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D70F" w14:textId="77777777" w:rsidR="003E3B90" w:rsidRPr="00C56F2E" w:rsidRDefault="003E3B90" w:rsidP="003E3B90">
      <w:pPr>
        <w:spacing w:line="254" w:lineRule="auto"/>
        <w:jc w:val="center"/>
        <w:rPr>
          <w:rFonts w:eastAsia="Arial" w:cstheme="minorHAnsi"/>
          <w:b/>
          <w:bCs/>
          <w:i/>
          <w:iCs/>
          <w:color w:val="000000"/>
          <w:sz w:val="36"/>
          <w:szCs w:val="36"/>
          <w:u w:color="000000"/>
          <w:lang w:val="es-ES_tradnl" w:eastAsia="es-MX"/>
        </w:rPr>
      </w:pPr>
      <w:r w:rsidRPr="00C56F2E">
        <w:rPr>
          <w:rFonts w:eastAsia="Calibri" w:cstheme="minorHAnsi"/>
          <w:b/>
          <w:color w:val="000000"/>
          <w:sz w:val="36"/>
          <w:szCs w:val="36"/>
          <w:u w:color="000000"/>
          <w:lang w:val="es-US" w:eastAsia="es-MX"/>
        </w:rPr>
        <w:t>ESCUELA NORMAL DE EDUCACIÓN PREESCOLAR</w:t>
      </w:r>
    </w:p>
    <w:p w14:paraId="0B9931E5" w14:textId="77777777" w:rsidR="003E3B90" w:rsidRPr="00C56F2E" w:rsidRDefault="003E3B90" w:rsidP="003E3B90">
      <w:pPr>
        <w:spacing w:after="0" w:line="276" w:lineRule="auto"/>
        <w:jc w:val="center"/>
        <w:rPr>
          <w:rFonts w:eastAsia="Cambria" w:cstheme="minorHAnsi"/>
          <w:b/>
          <w:sz w:val="36"/>
          <w:szCs w:val="36"/>
          <w:lang w:val="es-US"/>
        </w:rPr>
      </w:pPr>
      <w:r w:rsidRPr="00C56F2E">
        <w:rPr>
          <w:rFonts w:eastAsia="Arial" w:cstheme="minorHAnsi"/>
          <w:b/>
          <w:sz w:val="36"/>
          <w:szCs w:val="36"/>
          <w:lang w:val="es-US"/>
        </w:rPr>
        <w:t>Licenciatura en Educación preescolar</w:t>
      </w:r>
    </w:p>
    <w:p w14:paraId="0F1BD0B2" w14:textId="77777777" w:rsidR="003E3B90" w:rsidRPr="00C56F2E" w:rsidRDefault="003E3B90" w:rsidP="003E3B9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s-MX"/>
        </w:rPr>
      </w:pPr>
    </w:p>
    <w:p w14:paraId="68790A8E" w14:textId="1BC5F4EA" w:rsidR="003E3B90" w:rsidRPr="00C56F2E" w:rsidRDefault="003E3B90" w:rsidP="003E3B9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val="es" w:eastAsia="es-MX"/>
        </w:rPr>
      </w:pPr>
      <w:r w:rsidRPr="00C56F2E">
        <w:rPr>
          <w:rFonts w:eastAsia="Times New Roman" w:cstheme="minorHAnsi"/>
          <w:b/>
          <w:bCs/>
          <w:color w:val="000000"/>
          <w:sz w:val="36"/>
          <w:szCs w:val="36"/>
          <w:lang w:val="es" w:eastAsia="es-MX"/>
        </w:rPr>
        <w:t>BASES FILOSÓFICAS, LEGALES Y ORGANIZATIVAS DEL SISTEMA EDUCATIVO MEXICANO</w:t>
      </w:r>
    </w:p>
    <w:p w14:paraId="0696D94F" w14:textId="77777777" w:rsidR="003E3B90" w:rsidRPr="00C56F2E" w:rsidRDefault="003E3B90" w:rsidP="003E3B9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val="es" w:eastAsia="es-MX"/>
        </w:rPr>
      </w:pPr>
    </w:p>
    <w:p w14:paraId="31AEAFF0" w14:textId="241F6BF4" w:rsidR="003E3B90" w:rsidRPr="00C56F2E" w:rsidRDefault="003E3B90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  <w:r w:rsidRPr="00C56F2E">
        <w:rPr>
          <w:rFonts w:eastAsia="Times New Roman" w:cstheme="minorHAnsi"/>
          <w:b/>
          <w:color w:val="000000"/>
          <w:sz w:val="36"/>
          <w:szCs w:val="36"/>
          <w:lang w:val="es" w:eastAsia="es-MX"/>
        </w:rPr>
        <w:t xml:space="preserve">Maestra: Diana Elizabeth Cerda Orocio </w:t>
      </w:r>
    </w:p>
    <w:p w14:paraId="15A05D70" w14:textId="77777777" w:rsidR="003E3B90" w:rsidRPr="00C56F2E" w:rsidRDefault="003E3B90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</w:p>
    <w:p w14:paraId="16A0DAFF" w14:textId="7E5E65E0" w:rsidR="003E3B90" w:rsidRPr="00C56F2E" w:rsidRDefault="0059314A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  <w:r>
        <w:rPr>
          <w:rFonts w:eastAsia="Times New Roman" w:cstheme="minorHAnsi"/>
          <w:b/>
          <w:color w:val="000000"/>
          <w:sz w:val="36"/>
          <w:szCs w:val="36"/>
          <w:lang w:val="es" w:eastAsia="es-MX"/>
        </w:rPr>
        <w:t>Alumna: Lizzeth Guadalupe Ramírez Maldonado #26</w:t>
      </w:r>
    </w:p>
    <w:p w14:paraId="40BC7682" w14:textId="77777777" w:rsidR="004D5C84" w:rsidRPr="00C56F2E" w:rsidRDefault="004D5C84" w:rsidP="0059314A">
      <w:pPr>
        <w:spacing w:after="0" w:line="276" w:lineRule="auto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</w:p>
    <w:p w14:paraId="359AC0F1" w14:textId="41F4DF38" w:rsidR="003E3B90" w:rsidRPr="00C56F2E" w:rsidRDefault="003E3B90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  <w:r w:rsidRPr="00C56F2E">
        <w:rPr>
          <w:rFonts w:eastAsia="Times New Roman" w:cstheme="minorHAnsi"/>
          <w:b/>
          <w:color w:val="000000"/>
          <w:sz w:val="36"/>
          <w:szCs w:val="36"/>
          <w:lang w:val="es" w:eastAsia="es-MX"/>
        </w:rPr>
        <w:t xml:space="preserve">Jardín de Niños:   </w:t>
      </w:r>
      <w:r w:rsidR="0059314A">
        <w:rPr>
          <w:rFonts w:eastAsia="Times New Roman" w:cstheme="minorHAnsi"/>
          <w:b/>
          <w:color w:val="000000"/>
          <w:sz w:val="36"/>
          <w:szCs w:val="36"/>
          <w:lang w:val="es" w:eastAsia="es-MX"/>
        </w:rPr>
        <w:t>Ramón G. Bonfíl</w:t>
      </w:r>
    </w:p>
    <w:p w14:paraId="3AD507FC" w14:textId="178B19CD" w:rsidR="003E3B90" w:rsidRPr="00C56F2E" w:rsidRDefault="003E3B90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</w:p>
    <w:p w14:paraId="4E698897" w14:textId="77777777" w:rsidR="004D5C84" w:rsidRPr="00C56F2E" w:rsidRDefault="004D5C84" w:rsidP="003E3B90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val="es" w:eastAsia="es-MX"/>
        </w:rPr>
      </w:pPr>
    </w:p>
    <w:p w14:paraId="6B518D78" w14:textId="57953A34" w:rsidR="003E3B90" w:rsidRPr="00C56F2E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</w:pPr>
      <w:r w:rsidRPr="00C56F2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  <w:t>Unidad 3: marco organizativo de los centros escolares y no escolares de la educación preescolar.</w:t>
      </w:r>
    </w:p>
    <w:p w14:paraId="3F00BA79" w14:textId="191B2F3F" w:rsidR="004D5C84" w:rsidRPr="00C56F2E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</w:pPr>
    </w:p>
    <w:p w14:paraId="42F04B72" w14:textId="77777777" w:rsidR="004D5C84" w:rsidRPr="00C56F2E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</w:pPr>
    </w:p>
    <w:p w14:paraId="560885DD" w14:textId="3A38FBDF" w:rsidR="004D5C84" w:rsidRPr="00C56F2E" w:rsidRDefault="004D5C84" w:rsidP="00DD183F">
      <w:pPr>
        <w:spacing w:before="30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</w:pPr>
      <w:r w:rsidRPr="00C56F2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s-MX"/>
        </w:rPr>
        <w:t>Jornada de Observación diciembre 2022</w:t>
      </w:r>
    </w:p>
    <w:p w14:paraId="6219A3E7" w14:textId="0CB1CB4F" w:rsidR="004D5C84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1BD148E1" w14:textId="56125CCC" w:rsidR="004D5C84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197EE4C4" w14:textId="341AE0D6" w:rsidR="006A6608" w:rsidRDefault="006A6608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06303CF9" w14:textId="77777777" w:rsidR="006A6608" w:rsidRDefault="006A6608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70A692A4" w14:textId="415490AB" w:rsidR="004D5C84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643EC9F5" w14:textId="15C70F0B" w:rsidR="004D5C84" w:rsidRPr="004D5C84" w:rsidRDefault="00CB148C" w:rsidP="003E3B90">
      <w:pPr>
        <w:spacing w:before="30" w:after="75" w:line="24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Recabar </w:t>
      </w:r>
      <w:r w:rsidR="004D5C84" w:rsidRPr="004D5C84">
        <w:rPr>
          <w:rFonts w:eastAsia="Times New Roman" w:cs="Arial"/>
          <w:bCs/>
          <w:color w:val="000000"/>
          <w:kern w:val="36"/>
          <w:lang w:eastAsia="es-MX"/>
        </w:rPr>
        <w:t>información de la comunidad y de bases de datos del INEGI, considerando la herramienta de la interseccionalidad y los indicadores de la UNESCO: disponibilidad, accesibilidad, aceptabilidad y adaptabilidad</w:t>
      </w:r>
      <w:r>
        <w:rPr>
          <w:rFonts w:eastAsia="Times New Roman" w:cs="Arial"/>
          <w:bCs/>
          <w:color w:val="000000"/>
          <w:kern w:val="36"/>
          <w:lang w:eastAsia="es-MX"/>
        </w:rPr>
        <w:t>,</w:t>
      </w:r>
      <w:r w:rsidR="004D5C84" w:rsidRPr="004D5C84">
        <w:rPr>
          <w:rFonts w:eastAsia="Times New Roman" w:cs="Arial"/>
          <w:bCs/>
          <w:color w:val="000000"/>
          <w:kern w:val="36"/>
          <w:lang w:eastAsia="es-MX"/>
        </w:rPr>
        <w:t xml:space="preserve"> para su análisis e identificación del estado del derecho a la educación en la comunidad de práctica al contrastar con los derechos humanos en general y los documentos del marco jurídico que regula el Licenciatura en Educación Preescolar. Plan de estudios 2022 derecho a la educación en México y la entidad.</w:t>
      </w:r>
    </w:p>
    <w:p w14:paraId="62C5BD05" w14:textId="26088577" w:rsidR="004D5C84" w:rsidRDefault="004D5C84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2FF4DCB4" w14:textId="6DD3DBA3" w:rsidR="00636B42" w:rsidRDefault="00636B42" w:rsidP="00636B42">
      <w:pPr>
        <w:pStyle w:val="Prrafodelista"/>
        <w:numPr>
          <w:ilvl w:val="0"/>
          <w:numId w:val="5"/>
        </w:numPr>
        <w:spacing w:before="30" w:after="75" w:line="24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 w:rsidRPr="00636B42">
        <w:rPr>
          <w:rFonts w:eastAsia="Times New Roman" w:cs="Arial"/>
          <w:bCs/>
          <w:color w:val="000000"/>
          <w:kern w:val="36"/>
          <w:lang w:eastAsia="es-MX"/>
        </w:rPr>
        <w:lastRenderedPageBreak/>
        <w:t>Descripción de la alumna del jardín de niños, cuantos salones</w:t>
      </w:r>
      <w:r>
        <w:rPr>
          <w:rFonts w:eastAsia="Times New Roman" w:cs="Arial"/>
          <w:bCs/>
          <w:color w:val="000000"/>
          <w:kern w:val="36"/>
          <w:lang w:eastAsia="es-MX"/>
        </w:rPr>
        <w:t>,</w:t>
      </w:r>
      <w:r w:rsidRPr="00636B42">
        <w:rPr>
          <w:rFonts w:eastAsia="Times New Roman" w:cs="Arial"/>
          <w:bCs/>
          <w:color w:val="000000"/>
          <w:kern w:val="36"/>
          <w:lang w:eastAsia="es-MX"/>
        </w:rPr>
        <w:t xml:space="preserve"> infraestructura,</w:t>
      </w:r>
      <w:r w:rsidR="00356B90">
        <w:rPr>
          <w:rFonts w:eastAsia="Times New Roman" w:cs="Arial"/>
          <w:bCs/>
          <w:color w:val="000000"/>
          <w:kern w:val="36"/>
          <w:lang w:eastAsia="es-MX"/>
        </w:rPr>
        <w:t xml:space="preserve"> internet, recursos tecnológicos,</w:t>
      </w:r>
      <w:r w:rsidRPr="00636B42">
        <w:rPr>
          <w:rFonts w:eastAsia="Times New Roman" w:cs="Arial"/>
          <w:bCs/>
          <w:color w:val="000000"/>
          <w:kern w:val="36"/>
          <w:lang w:eastAsia="es-MX"/>
        </w:rPr>
        <w:t xml:space="preserve"> luz, ventilaci</w:t>
      </w:r>
      <w:r>
        <w:rPr>
          <w:rFonts w:eastAsia="Times New Roman" w:cs="Arial"/>
          <w:bCs/>
          <w:color w:val="000000"/>
          <w:kern w:val="36"/>
          <w:lang w:eastAsia="es-MX"/>
        </w:rPr>
        <w:t xml:space="preserve">ón, climas, áreas verdes, </w:t>
      </w:r>
      <w:r w:rsidR="00356B90">
        <w:rPr>
          <w:rFonts w:eastAsia="Times New Roman" w:cs="Arial"/>
          <w:bCs/>
          <w:color w:val="000000"/>
          <w:kern w:val="36"/>
          <w:lang w:eastAsia="es-MX"/>
        </w:rPr>
        <w:t>etc.</w:t>
      </w:r>
      <w:r>
        <w:rPr>
          <w:rFonts w:eastAsia="Times New Roman" w:cs="Arial"/>
          <w:bCs/>
          <w:color w:val="000000"/>
          <w:kern w:val="36"/>
          <w:lang w:eastAsia="es-MX"/>
        </w:rPr>
        <w:t xml:space="preserve"> </w:t>
      </w:r>
    </w:p>
    <w:p w14:paraId="7AC90F6F" w14:textId="77777777" w:rsidR="00636B42" w:rsidRPr="00636B42" w:rsidRDefault="00636B42" w:rsidP="00636B42">
      <w:pPr>
        <w:pStyle w:val="Prrafodelista"/>
        <w:spacing w:before="30" w:after="75" w:line="24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70114190" w14:textId="0C00B78E" w:rsidR="00636B42" w:rsidRPr="00636B42" w:rsidRDefault="00636B42" w:rsidP="003E3B90">
      <w:pPr>
        <w:spacing w:before="30" w:after="75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636B42">
        <w:rPr>
          <w:rFonts w:eastAsia="Times New Roman" w:cs="Arial"/>
          <w:b/>
          <w:bCs/>
          <w:color w:val="000000"/>
          <w:kern w:val="36"/>
          <w:lang w:eastAsia="es-MX"/>
        </w:rPr>
        <w:t xml:space="preserve">Encuesta a la directora o director del jardín de niños. </w:t>
      </w:r>
    </w:p>
    <w:p w14:paraId="128E7611" w14:textId="77777777" w:rsidR="00636B42" w:rsidRDefault="00636B42" w:rsidP="003E3B90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</w:pPr>
    </w:p>
    <w:p w14:paraId="56904AB9" w14:textId="0DFEB4E2" w:rsidR="00CB148C" w:rsidRDefault="00CB148C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 w:rsidRPr="00C56F2E">
        <w:rPr>
          <w:rFonts w:eastAsia="Times New Roman" w:cs="Arial"/>
          <w:bCs/>
          <w:color w:val="000000"/>
          <w:kern w:val="36"/>
          <w:lang w:eastAsia="es-MX"/>
        </w:rPr>
        <w:t>¿Cuál es la población total de alumnos</w:t>
      </w:r>
      <w:r w:rsidR="00356B90">
        <w:rPr>
          <w:rFonts w:eastAsia="Times New Roman" w:cs="Arial"/>
          <w:bCs/>
          <w:color w:val="000000"/>
          <w:kern w:val="36"/>
          <w:lang w:eastAsia="es-MX"/>
        </w:rPr>
        <w:t xml:space="preserve"> inscritos?</w:t>
      </w:r>
      <w:r w:rsidRPr="00C56F2E">
        <w:rPr>
          <w:rFonts w:eastAsia="Times New Roman" w:cs="Arial"/>
          <w:bCs/>
          <w:color w:val="000000"/>
          <w:kern w:val="36"/>
          <w:lang w:eastAsia="es-MX"/>
        </w:rPr>
        <w:t xml:space="preserve"> Especifique cantidad por género</w:t>
      </w:r>
    </w:p>
    <w:p w14:paraId="7F6E0A41" w14:textId="0D7F3972" w:rsidR="006A6608" w:rsidRDefault="006A6608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Mujere</w:t>
      </w:r>
      <w:r w:rsidR="009A6938">
        <w:rPr>
          <w:rFonts w:eastAsia="Times New Roman" w:cs="Arial"/>
          <w:bCs/>
          <w:color w:val="000000"/>
          <w:kern w:val="36"/>
          <w:lang w:eastAsia="es-MX"/>
        </w:rPr>
        <w:t>s: 54</w:t>
      </w:r>
      <w:r>
        <w:rPr>
          <w:rFonts w:eastAsia="Times New Roman" w:cs="Arial"/>
          <w:bCs/>
          <w:color w:val="000000"/>
          <w:kern w:val="36"/>
          <w:lang w:eastAsia="es-MX"/>
        </w:rPr>
        <w:tab/>
      </w:r>
      <w:r>
        <w:rPr>
          <w:rFonts w:eastAsia="Times New Roman" w:cs="Arial"/>
          <w:bCs/>
          <w:color w:val="000000"/>
          <w:kern w:val="36"/>
          <w:lang w:eastAsia="es-MX"/>
        </w:rPr>
        <w:tab/>
        <w:t>Hombres</w:t>
      </w:r>
      <w:r w:rsidR="009A6938">
        <w:rPr>
          <w:rFonts w:eastAsia="Times New Roman" w:cs="Arial"/>
          <w:bCs/>
          <w:color w:val="000000"/>
          <w:kern w:val="36"/>
          <w:lang w:eastAsia="es-MX"/>
        </w:rPr>
        <w:t>: 73</w:t>
      </w:r>
    </w:p>
    <w:p w14:paraId="45CD6B2B" w14:textId="77777777" w:rsidR="006A6608" w:rsidRDefault="006A6608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129F1497" w14:textId="6DEE7618" w:rsidR="006A6608" w:rsidRDefault="00636B42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¿Cuántos </w:t>
      </w:r>
      <w:r w:rsidR="00356B90">
        <w:rPr>
          <w:rFonts w:eastAsia="Times New Roman" w:cs="Arial"/>
          <w:bCs/>
          <w:color w:val="000000"/>
          <w:kern w:val="36"/>
          <w:lang w:eastAsia="es-MX"/>
        </w:rPr>
        <w:t>grupos</w:t>
      </w:r>
      <w:r>
        <w:rPr>
          <w:rFonts w:eastAsia="Times New Roman" w:cs="Arial"/>
          <w:bCs/>
          <w:color w:val="000000"/>
          <w:kern w:val="36"/>
          <w:lang w:eastAsia="es-MX"/>
        </w:rPr>
        <w:t xml:space="preserve"> hay</w:t>
      </w:r>
      <w:r w:rsidR="00356B90">
        <w:rPr>
          <w:rFonts w:eastAsia="Times New Roman" w:cs="Arial"/>
          <w:bCs/>
          <w:color w:val="000000"/>
          <w:kern w:val="36"/>
          <w:lang w:eastAsia="es-MX"/>
        </w:rPr>
        <w:t xml:space="preserve"> en el preescolar</w:t>
      </w:r>
      <w:r>
        <w:rPr>
          <w:rFonts w:eastAsia="Times New Roman" w:cs="Arial"/>
          <w:bCs/>
          <w:color w:val="000000"/>
          <w:kern w:val="36"/>
          <w:lang w:eastAsia="es-MX"/>
        </w:rPr>
        <w:t>?</w:t>
      </w:r>
      <w:r w:rsidR="00D125F9">
        <w:rPr>
          <w:rFonts w:eastAsia="Times New Roman" w:cs="Arial"/>
          <w:bCs/>
          <w:color w:val="000000"/>
          <w:kern w:val="36"/>
          <w:lang w:eastAsia="es-MX"/>
        </w:rPr>
        <w:t xml:space="preserve"> (si hay grupos mixtos)</w:t>
      </w:r>
    </w:p>
    <w:p w14:paraId="703572CC" w14:textId="2C154AB8" w:rsidR="002A6F1B" w:rsidRPr="002A6F1B" w:rsidRDefault="002A6F1B" w:rsidP="002A6F1B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4 grupos</w:t>
      </w:r>
      <w:r w:rsidR="00BE7135">
        <w:rPr>
          <w:rFonts w:eastAsia="Times New Roman" w:cs="Arial"/>
          <w:bCs/>
          <w:color w:val="000000"/>
          <w:kern w:val="36"/>
          <w:lang w:eastAsia="es-MX"/>
        </w:rPr>
        <w:t xml:space="preserve">, 2 de ellos mixtos </w:t>
      </w:r>
    </w:p>
    <w:p w14:paraId="0FACDC5A" w14:textId="6A6AE3D8" w:rsidR="00356B90" w:rsidRPr="006A6608" w:rsidRDefault="006A6608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t>¿C</w:t>
      </w:r>
      <w:r w:rsidR="00356B90">
        <w:t>uántos hablan algún dialecto o lengua indígena?</w:t>
      </w:r>
      <w:r w:rsidR="00D125F9">
        <w:t xml:space="preserve"> </w:t>
      </w:r>
    </w:p>
    <w:p w14:paraId="4B4CFB00" w14:textId="324022EB" w:rsidR="006A6608" w:rsidRDefault="00BE7135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Ninguno </w:t>
      </w:r>
    </w:p>
    <w:p w14:paraId="43EE57E1" w14:textId="0B4DA2AA" w:rsidR="00636B42" w:rsidRPr="00356B90" w:rsidRDefault="006A6608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t>¿C</w:t>
      </w:r>
      <w:r w:rsidR="00636B42">
        <w:t>uántos días de la semana escolar se dispone de agua?</w:t>
      </w:r>
    </w:p>
    <w:p w14:paraId="1CFC47AE" w14:textId="71DACAA2" w:rsidR="00356B90" w:rsidRDefault="000D1E77" w:rsidP="006A6608">
      <w:pPr>
        <w:pStyle w:val="Prrafodelista"/>
        <w:spacing w:after="0" w:line="360" w:lineRule="auto"/>
        <w:jc w:val="both"/>
        <w:outlineLvl w:val="0"/>
      </w:pPr>
      <w:r>
        <w:rPr>
          <w:rFonts w:ascii="Apple Color Emoji" w:hAnsi="Apple Color Emoji"/>
        </w:rPr>
        <w:t>✔️</w:t>
      </w:r>
      <w:r w:rsidR="00BE7135">
        <w:t xml:space="preserve"> </w:t>
      </w:r>
      <w:r w:rsidR="00356B90">
        <w:t xml:space="preserve">Todos los días </w:t>
      </w:r>
      <w:r w:rsidR="00356B90">
        <w:tab/>
      </w:r>
      <w:r w:rsidR="00356B90">
        <w:tab/>
        <w:t xml:space="preserve">Algunos días </w:t>
      </w:r>
      <w:r w:rsidR="00356B90">
        <w:tab/>
      </w:r>
      <w:r w:rsidR="00356B90">
        <w:tab/>
        <w:t xml:space="preserve">No dispone de agua </w:t>
      </w:r>
    </w:p>
    <w:p w14:paraId="1B73C153" w14:textId="77777777" w:rsidR="006A6608" w:rsidRDefault="006A6608" w:rsidP="006A6608">
      <w:pPr>
        <w:pStyle w:val="Prrafodelista"/>
        <w:spacing w:after="0" w:line="360" w:lineRule="auto"/>
        <w:jc w:val="both"/>
        <w:outlineLvl w:val="0"/>
      </w:pPr>
    </w:p>
    <w:p w14:paraId="38751FE8" w14:textId="1CD680FB" w:rsidR="00636B42" w:rsidRPr="00636B42" w:rsidRDefault="00356B90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t>¿D</w:t>
      </w:r>
      <w:r w:rsidR="00636B42">
        <w:t>e qué manera llega el servicio de luz (energía eléctrica)?</w:t>
      </w:r>
    </w:p>
    <w:p w14:paraId="1A4242AE" w14:textId="4CC4CEA9" w:rsidR="00636B42" w:rsidRDefault="00450600" w:rsidP="006A6608">
      <w:pPr>
        <w:pStyle w:val="Prrafodelista"/>
        <w:spacing w:after="0" w:line="360" w:lineRule="auto"/>
        <w:jc w:val="both"/>
        <w:outlineLvl w:val="0"/>
      </w:pPr>
      <w:r>
        <w:rPr>
          <w:rFonts w:ascii="Apple Color Emoji" w:hAnsi="Apple Color Emoji"/>
        </w:rPr>
        <w:t>✔️</w:t>
      </w:r>
      <w:r w:rsidR="00636B42">
        <w:t>Conexión al servicio público por contrato con medidor</w:t>
      </w:r>
    </w:p>
    <w:p w14:paraId="7D86BA9E" w14:textId="1DAD2FA9" w:rsidR="00356B90" w:rsidRDefault="00356B90" w:rsidP="006A6608">
      <w:pPr>
        <w:pStyle w:val="Prrafodelista"/>
        <w:spacing w:after="0" w:line="360" w:lineRule="auto"/>
        <w:jc w:val="both"/>
        <w:outlineLvl w:val="0"/>
      </w:pPr>
      <w:r>
        <w:t>Conexión a un edificio cercano al preescolar</w:t>
      </w:r>
    </w:p>
    <w:p w14:paraId="180A2689" w14:textId="2713E581" w:rsidR="00356B90" w:rsidRDefault="00356B90" w:rsidP="006A6608">
      <w:pPr>
        <w:pStyle w:val="Prrafodelista"/>
        <w:spacing w:after="0" w:line="360" w:lineRule="auto"/>
        <w:jc w:val="both"/>
        <w:outlineLvl w:val="0"/>
      </w:pPr>
      <w:r>
        <w:t>Paneles o celdas solares</w:t>
      </w:r>
    </w:p>
    <w:p w14:paraId="41585AE8" w14:textId="42CC3E75" w:rsidR="00356B90" w:rsidRDefault="00356B90" w:rsidP="006A6608">
      <w:pPr>
        <w:pStyle w:val="Prrafodelista"/>
        <w:spacing w:after="0" w:line="360" w:lineRule="auto"/>
        <w:jc w:val="both"/>
        <w:outlineLvl w:val="0"/>
      </w:pPr>
      <w:r>
        <w:t xml:space="preserve">No se </w:t>
      </w:r>
    </w:p>
    <w:p w14:paraId="3084D5E9" w14:textId="77777777" w:rsidR="006A6608" w:rsidRDefault="006A6608" w:rsidP="006A6608">
      <w:pPr>
        <w:pStyle w:val="Prrafodelista"/>
        <w:spacing w:after="0" w:line="360" w:lineRule="auto"/>
        <w:jc w:val="both"/>
        <w:outlineLvl w:val="0"/>
      </w:pPr>
    </w:p>
    <w:p w14:paraId="75EFACC9" w14:textId="19009BE6" w:rsidR="00356B90" w:rsidRDefault="006A6608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</w:pPr>
      <w:r>
        <w:t>¿E</w:t>
      </w:r>
      <w:r w:rsidR="00356B90">
        <w:t>xisten las siguientes medidas y recursos de seguridad?</w:t>
      </w:r>
    </w:p>
    <w:p w14:paraId="6438C7C5" w14:textId="2986E24A" w:rsidR="00356B90" w:rsidRDefault="00450600" w:rsidP="006A6608">
      <w:pPr>
        <w:pStyle w:val="Prrafodelista"/>
        <w:spacing w:after="0" w:line="360" w:lineRule="auto"/>
        <w:jc w:val="both"/>
        <w:outlineLvl w:val="0"/>
      </w:pPr>
      <w:r>
        <w:rPr>
          <w:rFonts w:ascii="Apple Color Emoji" w:hAnsi="Apple Color Emoji"/>
        </w:rPr>
        <w:t>✔️</w:t>
      </w:r>
      <w:r w:rsidR="00356B90">
        <w:t>Extintores funcionando</w:t>
      </w:r>
      <w:r>
        <w:t xml:space="preserve">.               </w:t>
      </w:r>
      <w:r w:rsidR="006A6608">
        <w:t xml:space="preserve">        </w:t>
      </w:r>
      <w:r>
        <w:rPr>
          <w:rFonts w:ascii="Apple Color Emoji" w:hAnsi="Apple Color Emoji"/>
        </w:rPr>
        <w:t>✔️</w:t>
      </w:r>
      <w:r w:rsidR="006A6608">
        <w:t xml:space="preserve">   </w:t>
      </w:r>
      <w:r w:rsidR="00356B90">
        <w:t>Botiquín de primeros auxilios equipado</w:t>
      </w:r>
      <w:r w:rsidR="00356B90">
        <w:tab/>
        <w:t xml:space="preserve">          </w:t>
      </w:r>
      <w:r>
        <w:rPr>
          <w:rFonts w:ascii="Apple Color Emoji" w:hAnsi="Apple Color Emoji"/>
        </w:rPr>
        <w:t>✔️</w:t>
      </w:r>
      <w:r w:rsidR="00356B90">
        <w:t>Señalamientos de seguridad</w:t>
      </w:r>
      <w:r w:rsidR="00356B90">
        <w:tab/>
      </w:r>
      <w:r w:rsidR="006A6608">
        <w:tab/>
      </w:r>
      <w:r>
        <w:rPr>
          <w:rFonts w:ascii="Apple Color Emoji" w:hAnsi="Apple Color Emoji"/>
        </w:rPr>
        <w:t>✔️</w:t>
      </w:r>
      <w:r w:rsidR="006A6608">
        <w:t xml:space="preserve">  </w:t>
      </w:r>
      <w:r w:rsidR="00356B90">
        <w:t>Plan de protección civil</w:t>
      </w:r>
      <w:r w:rsidR="00356B90">
        <w:tab/>
      </w:r>
      <w:r w:rsidR="00356B90">
        <w:tab/>
      </w:r>
      <w:r w:rsidR="006A6608">
        <w:t xml:space="preserve">    </w:t>
      </w:r>
      <w:r w:rsidR="00356B90">
        <w:t xml:space="preserve">Otra </w:t>
      </w:r>
    </w:p>
    <w:p w14:paraId="27B630DE" w14:textId="77777777" w:rsidR="006A6608" w:rsidRDefault="006A6608" w:rsidP="006A6608">
      <w:pPr>
        <w:pStyle w:val="Prrafodelista"/>
        <w:spacing w:after="0" w:line="360" w:lineRule="auto"/>
        <w:jc w:val="both"/>
        <w:outlineLvl w:val="0"/>
      </w:pPr>
    </w:p>
    <w:p w14:paraId="7B326DBF" w14:textId="4E13EB08" w:rsidR="006A6608" w:rsidRDefault="00356B90" w:rsidP="002519A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</w:pPr>
      <w:r>
        <w:t>¿</w:t>
      </w:r>
      <w:r w:rsidR="006A6608">
        <w:t>Q</w:t>
      </w:r>
      <w:r>
        <w:t xml:space="preserve">uién </w:t>
      </w:r>
      <w:r w:rsidR="007D09EB">
        <w:t>envió</w:t>
      </w:r>
      <w:r>
        <w:t xml:space="preserve"> los libros de texto gratuito al preescolar?</w:t>
      </w:r>
      <w:r w:rsidR="006A6608">
        <w:t xml:space="preserve"> </w:t>
      </w:r>
    </w:p>
    <w:p w14:paraId="693CECD2" w14:textId="6B197A3D" w:rsidR="00356B90" w:rsidRDefault="006A6608" w:rsidP="006A6608">
      <w:pPr>
        <w:pStyle w:val="Prrafodelista"/>
        <w:spacing w:after="0" w:line="360" w:lineRule="auto"/>
        <w:jc w:val="both"/>
        <w:outlineLvl w:val="0"/>
      </w:pPr>
      <w:r>
        <w:t>El municipio o la delegación</w:t>
      </w:r>
      <w:r>
        <w:tab/>
      </w:r>
      <w:r w:rsidR="00314039">
        <w:rPr>
          <w:rFonts w:ascii="Apple Color Emoji" w:hAnsi="Apple Color Emoji"/>
        </w:rPr>
        <w:t>✔️</w:t>
      </w:r>
      <w:r w:rsidR="00356B90">
        <w:t xml:space="preserve">La autoridad educativa del estado  </w:t>
      </w:r>
      <w:r>
        <w:t xml:space="preserve">   </w:t>
      </w:r>
      <w:r>
        <w:tab/>
        <w:t xml:space="preserve">  </w:t>
      </w:r>
      <w:r w:rsidR="00356B90">
        <w:t xml:space="preserve">La supervisión escolar </w:t>
      </w:r>
    </w:p>
    <w:p w14:paraId="34E41392" w14:textId="1FEF0AC8" w:rsidR="00356B90" w:rsidRDefault="00356B90" w:rsidP="006A6608">
      <w:pPr>
        <w:pStyle w:val="Prrafodelista"/>
        <w:spacing w:after="0" w:line="360" w:lineRule="auto"/>
        <w:jc w:val="both"/>
        <w:outlineLvl w:val="0"/>
      </w:pPr>
      <w:r>
        <w:t>La directora o alguna docente</w:t>
      </w:r>
      <w:r w:rsidR="006A6608">
        <w:tab/>
      </w:r>
      <w:r w:rsidR="006A6608">
        <w:tab/>
      </w:r>
      <w:r>
        <w:t xml:space="preserve">Los padres de familia </w:t>
      </w:r>
      <w:r w:rsidR="006A6608">
        <w:tab/>
      </w:r>
      <w:r w:rsidR="006A6608">
        <w:tab/>
        <w:t xml:space="preserve">   </w:t>
      </w:r>
      <w:r>
        <w:t>Otro</w:t>
      </w:r>
    </w:p>
    <w:p w14:paraId="307D5387" w14:textId="77777777" w:rsidR="006A6608" w:rsidRDefault="006A6608" w:rsidP="006A6608">
      <w:pPr>
        <w:pStyle w:val="Prrafodelista"/>
        <w:spacing w:after="0" w:line="360" w:lineRule="auto"/>
        <w:jc w:val="both"/>
        <w:outlineLvl w:val="0"/>
      </w:pPr>
    </w:p>
    <w:p w14:paraId="47CE55B0" w14:textId="52FA36B6" w:rsidR="00E54B21" w:rsidRDefault="00E54B21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 w:rsidRPr="00C56F2E">
        <w:rPr>
          <w:rFonts w:eastAsia="Times New Roman" w:cs="Arial"/>
          <w:bCs/>
          <w:color w:val="000000"/>
          <w:kern w:val="36"/>
          <w:lang w:eastAsia="es-MX"/>
        </w:rPr>
        <w:t>Conoce familias con dificultades económicas ¿Cuál es el porcentaje?</w:t>
      </w:r>
    </w:p>
    <w:p w14:paraId="6411C7B2" w14:textId="78E8B627" w:rsidR="006A6608" w:rsidRDefault="00AF6FBC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Si, un 40%</w:t>
      </w:r>
    </w:p>
    <w:p w14:paraId="265A2D80" w14:textId="77777777" w:rsidR="00314039" w:rsidRPr="00636B42" w:rsidRDefault="00314039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486E0B71" w14:textId="36715F90" w:rsidR="00636B42" w:rsidRPr="00636B42" w:rsidRDefault="007D09EB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t>¿H</w:t>
      </w:r>
      <w:r w:rsidR="00636B42">
        <w:t>ay niñas o niños que han faltado cinco días o más en un mes?</w:t>
      </w:r>
      <w:r w:rsidR="006A6608">
        <w:t xml:space="preserve"> ¿Qué acciones realizan en estos casos?</w:t>
      </w:r>
    </w:p>
    <w:p w14:paraId="1E9A75BD" w14:textId="2DE4C13D" w:rsidR="00DD183F" w:rsidRDefault="00636B42" w:rsidP="006A6608">
      <w:pPr>
        <w:pStyle w:val="Prrafodelista"/>
        <w:spacing w:after="0" w:line="360" w:lineRule="auto"/>
        <w:jc w:val="both"/>
        <w:outlineLvl w:val="0"/>
      </w:pPr>
      <w:r>
        <w:lastRenderedPageBreak/>
        <w:t>Si</w:t>
      </w:r>
      <w:r w:rsidR="00AF6FBC">
        <w:rPr>
          <w:rFonts w:ascii="Apple Color Emoji" w:hAnsi="Apple Color Emoji"/>
        </w:rPr>
        <w:t>✔️</w:t>
      </w:r>
      <w:r>
        <w:t xml:space="preserve">(cuántos) </w:t>
      </w:r>
      <w:r>
        <w:tab/>
      </w:r>
      <w:r>
        <w:tab/>
        <w:t xml:space="preserve">No______ </w:t>
      </w:r>
    </w:p>
    <w:p w14:paraId="63CD70D5" w14:textId="77777777" w:rsidR="007D09EB" w:rsidRPr="00356B90" w:rsidRDefault="007D09EB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6B9FE71E" w14:textId="04F60E72" w:rsidR="00DD183F" w:rsidRPr="00C56F2E" w:rsidRDefault="00DD183F" w:rsidP="006A6608">
      <w:pPr>
        <w:pStyle w:val="Prrafodelista"/>
        <w:numPr>
          <w:ilvl w:val="0"/>
          <w:numId w:val="3"/>
        </w:numPr>
        <w:spacing w:after="0" w:line="360" w:lineRule="auto"/>
        <w:rPr>
          <w:lang w:val="es-ES"/>
        </w:rPr>
      </w:pPr>
      <w:r w:rsidRPr="00C56F2E">
        <w:rPr>
          <w:lang w:val="es-ES"/>
        </w:rPr>
        <w:t xml:space="preserve">¿Tiene niños con </w:t>
      </w:r>
      <w:r>
        <w:rPr>
          <w:lang w:val="es-ES"/>
        </w:rPr>
        <w:t>barreras de aprendizaje</w:t>
      </w:r>
      <w:r w:rsidRPr="00C56F2E">
        <w:rPr>
          <w:lang w:val="es-ES"/>
        </w:rPr>
        <w:t>?</w:t>
      </w:r>
      <w:r w:rsidR="007D09EB">
        <w:rPr>
          <w:lang w:val="es-ES"/>
        </w:rPr>
        <w:t xml:space="preserve"> </w:t>
      </w:r>
    </w:p>
    <w:p w14:paraId="4EAD76E3" w14:textId="59703AA6" w:rsidR="00CB148C" w:rsidRDefault="00DD183F" w:rsidP="006A6608">
      <w:pPr>
        <w:spacing w:after="0" w:line="360" w:lineRule="auto"/>
        <w:ind w:firstLine="708"/>
        <w:rPr>
          <w:lang w:val="es-ES"/>
        </w:rPr>
      </w:pPr>
      <w:r w:rsidRPr="00E54B21">
        <w:rPr>
          <w:lang w:val="es-ES"/>
        </w:rPr>
        <w:t>SI</w:t>
      </w:r>
      <w:r w:rsidR="00AF6FBC">
        <w:rPr>
          <w:rFonts w:ascii="Apple Color Emoji" w:hAnsi="Apple Color Emoji"/>
          <w:lang w:val="es-ES"/>
        </w:rPr>
        <w:t>✔️</w:t>
      </w:r>
      <w:r w:rsidRPr="00E54B21">
        <w:rPr>
          <w:lang w:val="es-ES"/>
        </w:rPr>
        <w:t xml:space="preserve">(cuántos) </w:t>
      </w:r>
      <w:r w:rsidRPr="00E54B21">
        <w:rPr>
          <w:lang w:val="es-ES"/>
        </w:rPr>
        <w:tab/>
        <w:t xml:space="preserve">            NO________</w:t>
      </w:r>
    </w:p>
    <w:p w14:paraId="3AE9709B" w14:textId="77777777" w:rsidR="007D09EB" w:rsidRPr="00E54B21" w:rsidRDefault="007D09EB" w:rsidP="006A6608">
      <w:pPr>
        <w:spacing w:after="0" w:line="360" w:lineRule="auto"/>
        <w:ind w:firstLine="708"/>
        <w:rPr>
          <w:lang w:val="es-ES"/>
        </w:rPr>
      </w:pPr>
    </w:p>
    <w:p w14:paraId="5CFCB5B5" w14:textId="2891C75F" w:rsidR="00CB148C" w:rsidRDefault="00E54B21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¿Cuáles son las barreras de aprendizaje detectadas en los niños?  (visibles y no visibles)</w:t>
      </w:r>
    </w:p>
    <w:p w14:paraId="02160D74" w14:textId="0BEF23C9" w:rsidR="007D09EB" w:rsidRDefault="00D36F5B" w:rsidP="00D36F5B">
      <w:pPr>
        <w:spacing w:after="0" w:line="360" w:lineRule="auto"/>
        <w:ind w:left="720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Barreras de tipo socioeconómico </w:t>
      </w:r>
    </w:p>
    <w:p w14:paraId="703C9362" w14:textId="77777777" w:rsidR="00D36F5B" w:rsidRPr="007D09EB" w:rsidRDefault="00D36F5B" w:rsidP="00D36F5B">
      <w:pPr>
        <w:spacing w:after="0" w:line="360" w:lineRule="auto"/>
        <w:ind w:left="720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6AE3EEE5" w14:textId="15216148" w:rsidR="00E54B21" w:rsidRDefault="00E54B21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¿El preescolar recibe apoyo de USAER u otro servicio de educación especial?</w:t>
      </w:r>
    </w:p>
    <w:p w14:paraId="4E4E5090" w14:textId="070250B0" w:rsidR="00CB148C" w:rsidRDefault="00E54B21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Si______</w:t>
      </w:r>
      <w:r>
        <w:rPr>
          <w:rFonts w:eastAsia="Times New Roman" w:cs="Arial"/>
          <w:bCs/>
          <w:color w:val="000000"/>
          <w:kern w:val="36"/>
          <w:lang w:eastAsia="es-MX"/>
        </w:rPr>
        <w:tab/>
        <w:t>No</w:t>
      </w:r>
      <w:r w:rsidR="00D17FCA">
        <w:rPr>
          <w:rFonts w:ascii="Apple Color Emoji" w:eastAsia="Times New Roman" w:hAnsi="Apple Color Emoji" w:cs="Arial"/>
          <w:bCs/>
          <w:color w:val="000000"/>
          <w:kern w:val="36"/>
          <w:lang w:eastAsia="es-MX"/>
        </w:rPr>
        <w:t>✔️</w:t>
      </w:r>
      <w:r w:rsidR="00D17FCA">
        <w:rPr>
          <w:rFonts w:ascii="Calibri" w:eastAsia="Times New Roman" w:hAnsi="Calibri" w:cs="Calibri"/>
          <w:bCs/>
          <w:color w:val="000000"/>
          <w:kern w:val="36"/>
          <w:lang w:eastAsia="es-MX"/>
        </w:rPr>
        <w:t xml:space="preserve">      </w:t>
      </w:r>
      <w:r>
        <w:rPr>
          <w:rFonts w:eastAsia="Times New Roman" w:cs="Arial"/>
          <w:bCs/>
          <w:color w:val="000000"/>
          <w:kern w:val="36"/>
          <w:lang w:eastAsia="es-MX"/>
        </w:rPr>
        <w:t xml:space="preserve">  Cual________________________</w:t>
      </w:r>
    </w:p>
    <w:p w14:paraId="08252B94" w14:textId="77777777" w:rsidR="007D09EB" w:rsidRPr="00C56F2E" w:rsidRDefault="007D09EB" w:rsidP="006A6608">
      <w:pPr>
        <w:pStyle w:val="Prrafodelista"/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4E718461" w14:textId="5F8CE28D" w:rsidR="00CB148C" w:rsidRDefault="00CB148C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</w:pPr>
      <w:r w:rsidRPr="00C56F2E">
        <w:t>¿Cuántos niños está</w:t>
      </w:r>
      <w:r w:rsidR="00E54B21">
        <w:t>n canalizados a USAER? ¿Por qué?</w:t>
      </w:r>
    </w:p>
    <w:p w14:paraId="7ED033F5" w14:textId="0232B26F" w:rsidR="00C56F2E" w:rsidRDefault="00C60F4C" w:rsidP="006A6608">
      <w:pPr>
        <w:pStyle w:val="Prrafodelista"/>
        <w:spacing w:after="0" w:line="360" w:lineRule="auto"/>
      </w:pPr>
      <w:r>
        <w:t>No tenemos USAER (se está gestionando el recurso)</w:t>
      </w:r>
    </w:p>
    <w:p w14:paraId="2AAB2F10" w14:textId="77777777" w:rsidR="00C60F4C" w:rsidRDefault="00C60F4C" w:rsidP="006A6608">
      <w:pPr>
        <w:pStyle w:val="Prrafodelista"/>
        <w:spacing w:after="0" w:line="360" w:lineRule="auto"/>
      </w:pPr>
    </w:p>
    <w:p w14:paraId="4616886A" w14:textId="5C7E9244" w:rsidR="00CB148C" w:rsidRDefault="00CB148C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</w:pPr>
      <w:r w:rsidRPr="00C56F2E">
        <w:t>¿Cómo se manejan los casos especiales, sin el apoyo de USAER?</w:t>
      </w:r>
    </w:p>
    <w:p w14:paraId="5E20FEEA" w14:textId="0278E3F2" w:rsidR="00E54B21" w:rsidRDefault="00161B34" w:rsidP="006A6608">
      <w:pPr>
        <w:pStyle w:val="Prrafodelista"/>
        <w:spacing w:after="0" w:line="360" w:lineRule="auto"/>
      </w:pPr>
      <w:r>
        <w:t xml:space="preserve">Se atienden por las docentes o se canalizan al cam </w:t>
      </w:r>
    </w:p>
    <w:p w14:paraId="433C1D92" w14:textId="77777777" w:rsidR="00C60F4C" w:rsidRDefault="00C60F4C" w:rsidP="006A6608">
      <w:pPr>
        <w:pStyle w:val="Prrafodelista"/>
        <w:spacing w:after="0" w:line="360" w:lineRule="auto"/>
      </w:pPr>
    </w:p>
    <w:p w14:paraId="264F8E21" w14:textId="521D1331" w:rsidR="00E54B21" w:rsidRDefault="00E54B21" w:rsidP="007D09EB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</w:pPr>
      <w:r>
        <w:t>¿se cuenta con el siguiente personal docente adicional a la titular de grupo?</w:t>
      </w:r>
    </w:p>
    <w:p w14:paraId="7377A3AE" w14:textId="564C32B0" w:rsidR="00E54B21" w:rsidRDefault="00607979" w:rsidP="007D09EB">
      <w:pPr>
        <w:pStyle w:val="Prrafodelista"/>
        <w:spacing w:after="0" w:line="360" w:lineRule="auto"/>
        <w:jc w:val="both"/>
        <w:outlineLvl w:val="0"/>
      </w:pPr>
      <w:r>
        <w:rPr>
          <w:rFonts w:ascii="Apple Color Emoji" w:hAnsi="Apple Color Emoji"/>
        </w:rPr>
        <w:t>✔️</w:t>
      </w:r>
      <w:r w:rsidR="00E54B21">
        <w:t>Docente de Educación física</w:t>
      </w:r>
      <w:r w:rsidR="007D09EB">
        <w:tab/>
      </w:r>
      <w:r w:rsidR="007D09EB">
        <w:tab/>
      </w:r>
      <w:r w:rsidR="007D09EB">
        <w:tab/>
      </w:r>
      <w:r w:rsidR="007D09EB">
        <w:tab/>
      </w:r>
      <w:r w:rsidR="00E54B21">
        <w:t>Docente de Educación artística</w:t>
      </w:r>
    </w:p>
    <w:p w14:paraId="34E5F1D4" w14:textId="55A64965" w:rsidR="00C56F2E" w:rsidRDefault="00CF1865" w:rsidP="007D09EB">
      <w:pPr>
        <w:pStyle w:val="Prrafodelista"/>
        <w:spacing w:after="0" w:line="360" w:lineRule="auto"/>
        <w:jc w:val="both"/>
        <w:outlineLvl w:val="0"/>
      </w:pPr>
      <w:r>
        <w:t xml:space="preserve">   </w:t>
      </w:r>
      <w:r w:rsidR="00E17252">
        <w:t xml:space="preserve">  </w:t>
      </w:r>
      <w:r w:rsidR="00E54B21">
        <w:t>Docente de Inglés u otra lengua extranjera</w:t>
      </w:r>
      <w:r w:rsidR="007D09EB">
        <w:tab/>
      </w:r>
      <w:r w:rsidR="007D09EB">
        <w:tab/>
      </w:r>
      <w:r w:rsidR="00E54B21">
        <w:t xml:space="preserve">Docente de Computación </w:t>
      </w:r>
    </w:p>
    <w:p w14:paraId="38EF8908" w14:textId="5F585EBD" w:rsidR="007D09EB" w:rsidRPr="00C56F2E" w:rsidRDefault="007D09EB" w:rsidP="00D125F9">
      <w:pPr>
        <w:spacing w:after="0" w:line="360" w:lineRule="auto"/>
        <w:jc w:val="both"/>
        <w:outlineLvl w:val="0"/>
      </w:pPr>
    </w:p>
    <w:p w14:paraId="11BA15B8" w14:textId="2D42C6F5" w:rsidR="00CB148C" w:rsidRPr="00C56F2E" w:rsidRDefault="00CB148C" w:rsidP="006A6608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 w:rsidRPr="00C56F2E">
        <w:t>¿Qué actividades</w:t>
      </w:r>
      <w:r w:rsidR="00D125F9">
        <w:t xml:space="preserve"> utilizan para que las niñas y los niños participen</w:t>
      </w:r>
      <w:r w:rsidRPr="00C56F2E">
        <w:t xml:space="preserve"> y haya una inclusión?</w:t>
      </w:r>
    </w:p>
    <w:p w14:paraId="1D0286B2" w14:textId="4902EFB9" w:rsidR="007D09EB" w:rsidRDefault="004C7C71" w:rsidP="006A6608">
      <w:p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               Pláticas de concientización</w:t>
      </w:r>
      <w:r w:rsidR="00E17252">
        <w:rPr>
          <w:rFonts w:eastAsia="Times New Roman" w:cs="Arial"/>
          <w:bCs/>
          <w:color w:val="000000"/>
          <w:kern w:val="36"/>
          <w:lang w:eastAsia="es-MX"/>
        </w:rPr>
        <w:t xml:space="preserve">, lectura de cuentos sobre valores </w:t>
      </w:r>
      <w:r w:rsidR="00CE22B7">
        <w:rPr>
          <w:rFonts w:eastAsia="Times New Roman" w:cs="Arial"/>
          <w:bCs/>
          <w:color w:val="000000"/>
          <w:kern w:val="36"/>
          <w:lang w:eastAsia="es-MX"/>
        </w:rPr>
        <w:t xml:space="preserve">e implementar estrategias docentes </w:t>
      </w:r>
    </w:p>
    <w:p w14:paraId="7D73B101" w14:textId="77777777" w:rsidR="00CF1865" w:rsidRPr="00C56F2E" w:rsidRDefault="00CF1865" w:rsidP="006A6608">
      <w:p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</w:p>
    <w:p w14:paraId="2F716932" w14:textId="469B09D9" w:rsidR="00B63D19" w:rsidRPr="00D125F9" w:rsidRDefault="00D070CB" w:rsidP="00D125F9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 w:rsidRPr="00C56F2E">
        <w:rPr>
          <w:lang w:val="es-ES"/>
        </w:rPr>
        <w:t xml:space="preserve">¿Qué </w:t>
      </w:r>
      <w:r w:rsidR="00D125F9">
        <w:rPr>
          <w:lang w:val="es-ES"/>
        </w:rPr>
        <w:t xml:space="preserve">acciones realizan para promover en el jardín de niños </w:t>
      </w:r>
      <w:r w:rsidR="00D125F9" w:rsidRPr="00D125F9">
        <w:rPr>
          <w:lang w:val="es-ES"/>
        </w:rPr>
        <w:t>proyectos</w:t>
      </w:r>
      <w:r w:rsidRPr="00D125F9">
        <w:rPr>
          <w:lang w:val="es-ES"/>
        </w:rPr>
        <w:t xml:space="preserve"> de ciencia y tecnología?</w:t>
      </w:r>
    </w:p>
    <w:p w14:paraId="44F36436" w14:textId="5C79E3DC" w:rsidR="007D09EB" w:rsidRPr="00D125F9" w:rsidRDefault="00CE22B7" w:rsidP="00D125F9">
      <w:p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 xml:space="preserve">              </w:t>
      </w:r>
      <w:r w:rsidR="009302A5">
        <w:rPr>
          <w:rFonts w:eastAsia="Times New Roman" w:cs="Arial"/>
          <w:bCs/>
          <w:color w:val="000000"/>
          <w:kern w:val="36"/>
          <w:lang w:eastAsia="es-MX"/>
        </w:rPr>
        <w:t>Talleres</w:t>
      </w:r>
    </w:p>
    <w:p w14:paraId="48D372C7" w14:textId="77777777" w:rsidR="006A6608" w:rsidRPr="006A6608" w:rsidRDefault="006A6608" w:rsidP="006A6608">
      <w:pPr>
        <w:pStyle w:val="Prrafodelista"/>
        <w:spacing w:after="0" w:line="360" w:lineRule="auto"/>
        <w:rPr>
          <w:rFonts w:eastAsia="Times New Roman" w:cs="Arial"/>
          <w:bCs/>
          <w:color w:val="000000"/>
          <w:kern w:val="36"/>
          <w:lang w:eastAsia="es-MX"/>
        </w:rPr>
      </w:pPr>
    </w:p>
    <w:p w14:paraId="71958AF3" w14:textId="13D1844D" w:rsidR="003E3B90" w:rsidRPr="00D125F9" w:rsidRDefault="006A6608" w:rsidP="00D125F9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eastAsia="Times New Roman" w:cs="Arial"/>
          <w:bCs/>
          <w:color w:val="000000"/>
          <w:kern w:val="36"/>
          <w:lang w:eastAsia="es-MX"/>
        </w:rPr>
      </w:pPr>
      <w:r>
        <w:rPr>
          <w:rFonts w:eastAsia="Times New Roman" w:cs="Arial"/>
          <w:bCs/>
          <w:color w:val="000000"/>
          <w:kern w:val="36"/>
          <w:lang w:eastAsia="es-MX"/>
        </w:rPr>
        <w:t>¿Qué acciones realizan para promover la cultur</w:t>
      </w:r>
      <w:r w:rsidR="00D125F9">
        <w:rPr>
          <w:rFonts w:eastAsia="Times New Roman" w:cs="Arial"/>
          <w:bCs/>
          <w:color w:val="000000"/>
          <w:kern w:val="36"/>
          <w:lang w:eastAsia="es-MX"/>
        </w:rPr>
        <w:t>a y el deporte en el preescolar?</w:t>
      </w:r>
    </w:p>
    <w:p w14:paraId="434140B6" w14:textId="26BF71FA" w:rsidR="00D070CB" w:rsidRDefault="007B66B6" w:rsidP="007B66B6">
      <w:pPr>
        <w:ind w:left="720"/>
        <w:rPr>
          <w:lang w:val="es-ES"/>
        </w:rPr>
      </w:pPr>
      <w:r>
        <w:rPr>
          <w:lang w:val="es-ES"/>
        </w:rPr>
        <w:t>Rutinas de ejercicios, clases de educación física y reallys deportivos.</w:t>
      </w:r>
    </w:p>
    <w:p w14:paraId="198449A8" w14:textId="030A709A" w:rsidR="00253B21" w:rsidRDefault="00253B21" w:rsidP="007B66B6">
      <w:pPr>
        <w:ind w:left="720"/>
        <w:rPr>
          <w:lang w:val="es-ES"/>
        </w:rPr>
      </w:pPr>
    </w:p>
    <w:p w14:paraId="428E6AC2" w14:textId="6CA271C3" w:rsidR="00253B21" w:rsidRDefault="00253B21" w:rsidP="007B66B6">
      <w:pPr>
        <w:ind w:left="720"/>
        <w:rPr>
          <w:lang w:val="es-ES"/>
        </w:rPr>
      </w:pPr>
    </w:p>
    <w:p w14:paraId="2EF33C27" w14:textId="5AC162C4" w:rsidR="00253B21" w:rsidRDefault="005D4D65" w:rsidP="00FE11D2">
      <w:pPr>
        <w:ind w:left="1416"/>
        <w:rPr>
          <w:rFonts w:ascii="Baguet Script" w:hAnsi="Baguet Script"/>
          <w:b/>
          <w:bCs/>
          <w:sz w:val="32"/>
          <w:szCs w:val="32"/>
          <w:lang w:val="es-ES"/>
        </w:rPr>
      </w:pPr>
      <w:r w:rsidRPr="00F34F83">
        <w:rPr>
          <w:rFonts w:ascii="Baguet Script" w:hAnsi="Baguet Script"/>
          <w:b/>
          <w:bCs/>
          <w:sz w:val="32"/>
          <w:szCs w:val="32"/>
          <w:lang w:val="es-ES"/>
        </w:rPr>
        <w:t>DESCRIPCIÓN DEL JARDÍN DE NIÑOS Y SU COMUNIDAD</w:t>
      </w:r>
      <w:r w:rsidR="00F34F83">
        <w:rPr>
          <w:rFonts w:ascii="Baguet Script" w:hAnsi="Baguet Script"/>
          <w:b/>
          <w:bCs/>
          <w:sz w:val="32"/>
          <w:szCs w:val="32"/>
          <w:lang w:val="es-ES"/>
        </w:rPr>
        <w:t xml:space="preserve"> </w:t>
      </w:r>
      <w:r w:rsidRPr="00F34F83">
        <w:rPr>
          <w:rFonts w:ascii="Baguet Script" w:hAnsi="Baguet Script"/>
          <w:b/>
          <w:bCs/>
          <w:sz w:val="32"/>
          <w:szCs w:val="32"/>
          <w:lang w:val="es-ES"/>
        </w:rPr>
        <w:t xml:space="preserve"> </w:t>
      </w:r>
    </w:p>
    <w:p w14:paraId="7AEF7BA5" w14:textId="68D123D3" w:rsidR="00BA0A92" w:rsidRDefault="00263AE7" w:rsidP="00FE11D2">
      <w:pPr>
        <w:rPr>
          <w:lang w:val="es-ES"/>
        </w:rPr>
      </w:pPr>
      <w:r>
        <w:rPr>
          <w:lang w:val="es-ES"/>
        </w:rPr>
        <w:t xml:space="preserve">El jardín de niños </w:t>
      </w:r>
      <w:r w:rsidR="00D12C4B" w:rsidRPr="00D12C4B">
        <w:rPr>
          <w:lang w:val="es-ES"/>
        </w:rPr>
        <w:t xml:space="preserve">Ramón G. Bonfil” </w:t>
      </w:r>
      <w:r>
        <w:rPr>
          <w:lang w:val="es-ES"/>
        </w:rPr>
        <w:t xml:space="preserve">se ubica </w:t>
      </w:r>
      <w:r w:rsidR="00D12C4B" w:rsidRPr="00D12C4B">
        <w:rPr>
          <w:lang w:val="es-ES"/>
        </w:rPr>
        <w:t>en Arteaga Coahuila, este se encuentra en zona alta, debido a que cerca de ahí se encuentra un arroyo</w:t>
      </w:r>
      <w:r>
        <w:rPr>
          <w:lang w:val="es-ES"/>
        </w:rPr>
        <w:t xml:space="preserve"> que debido a las lluvias ha sido devastado, y lleva mucha corriente</w:t>
      </w:r>
      <w:r w:rsidR="008A4347">
        <w:rPr>
          <w:lang w:val="es-ES"/>
        </w:rPr>
        <w:t xml:space="preserve">, esto resulta ser peligroso para la comunidad y el alumnado en general. </w:t>
      </w:r>
      <w:r w:rsidR="00D66DE2">
        <w:rPr>
          <w:lang w:val="es-ES"/>
        </w:rPr>
        <w:t xml:space="preserve">Para poder llegar al jardín de niños cruzas una zona llena de fábricas, </w:t>
      </w:r>
      <w:r w:rsidR="00BA0A92">
        <w:rPr>
          <w:lang w:val="es-ES"/>
        </w:rPr>
        <w:t xml:space="preserve">y tomas carretera federal.  A su costado se encuentra </w:t>
      </w:r>
      <w:r w:rsidR="00D12C4B" w:rsidRPr="00D12C4B">
        <w:rPr>
          <w:lang w:val="es-ES"/>
        </w:rPr>
        <w:t xml:space="preserve"> el centro de salud de la ciudad, </w:t>
      </w:r>
      <w:r w:rsidR="00BA0A92">
        <w:rPr>
          <w:lang w:val="es-ES"/>
        </w:rPr>
        <w:t xml:space="preserve">esto es de importancia ya que cualquier situación que llegue a presentarse ahí tienen asistencia médica. </w:t>
      </w:r>
    </w:p>
    <w:p w14:paraId="169C7D4A" w14:textId="75415FE8" w:rsidR="00453F45" w:rsidRDefault="00527BDB" w:rsidP="00FE11D2">
      <w:pPr>
        <w:rPr>
          <w:lang w:val="es-ES"/>
        </w:rPr>
      </w:pPr>
      <w:r>
        <w:rPr>
          <w:lang w:val="es-ES"/>
        </w:rPr>
        <w:t>El nombre de la colonia en la que se ubica el jardín se llama Col.Ejidal</w:t>
      </w:r>
      <w:r w:rsidR="002458ED">
        <w:rPr>
          <w:lang w:val="es-ES"/>
        </w:rPr>
        <w:t xml:space="preserve"> su código postal es 25</w:t>
      </w:r>
      <w:r w:rsidR="003F36F2">
        <w:rPr>
          <w:lang w:val="es-ES"/>
        </w:rPr>
        <w:t>350</w:t>
      </w:r>
      <w:r>
        <w:rPr>
          <w:lang w:val="es-ES"/>
        </w:rPr>
        <w:t xml:space="preserve">, es un sector muy tranquilo habitado generalmente por gente adulta y familias </w:t>
      </w:r>
      <w:r w:rsidR="002458ED">
        <w:rPr>
          <w:lang w:val="es-ES"/>
        </w:rPr>
        <w:t xml:space="preserve">jóvenes. </w:t>
      </w:r>
      <w:r w:rsidR="003F36F2">
        <w:rPr>
          <w:lang w:val="es-ES"/>
        </w:rPr>
        <w:t xml:space="preserve">Son casas de un piso y pocas de dos pisos, es una zona </w:t>
      </w:r>
      <w:r w:rsidR="009821B2">
        <w:rPr>
          <w:lang w:val="es-ES"/>
        </w:rPr>
        <w:t xml:space="preserve">por lo visto </w:t>
      </w:r>
      <w:r w:rsidR="003F36F2">
        <w:rPr>
          <w:lang w:val="es-ES"/>
        </w:rPr>
        <w:t>con un nivel</w:t>
      </w:r>
      <w:r w:rsidR="009821B2">
        <w:rPr>
          <w:lang w:val="es-ES"/>
        </w:rPr>
        <w:t xml:space="preserve"> económico medio, las casas están en buen estado pero no del todo, observamos techos de lámina, paredes dañadas y calles con baches. </w:t>
      </w:r>
    </w:p>
    <w:p w14:paraId="3951C5BC" w14:textId="1F1371CB" w:rsidR="00DF37BB" w:rsidRDefault="00C55C1B" w:rsidP="00FE11D2">
      <w:pPr>
        <w:rPr>
          <w:lang w:val="es-ES"/>
        </w:rPr>
      </w:pPr>
      <w:r>
        <w:rPr>
          <w:lang w:val="es-ES"/>
        </w:rPr>
        <w:t xml:space="preserve">El jardín de niños cuenta con una </w:t>
      </w:r>
      <w:r w:rsidR="00CF34F3">
        <w:rPr>
          <w:lang w:val="es-ES"/>
        </w:rPr>
        <w:t xml:space="preserve">sociedad de padres de familia, </w:t>
      </w:r>
      <w:r w:rsidR="00DF37BB">
        <w:rPr>
          <w:lang w:val="es-ES"/>
        </w:rPr>
        <w:t>e</w:t>
      </w:r>
      <w:r w:rsidR="002E2715">
        <w:rPr>
          <w:lang w:val="es-ES"/>
        </w:rPr>
        <w:t>stá se encarga de manejar dineros de la escuela</w:t>
      </w:r>
      <w:r w:rsidR="00DF37BB">
        <w:rPr>
          <w:lang w:val="es-ES"/>
        </w:rPr>
        <w:t xml:space="preserve">, </w:t>
      </w:r>
      <w:r w:rsidR="002E2715">
        <w:rPr>
          <w:lang w:val="es-ES"/>
        </w:rPr>
        <w:t>de proponer actividades para sacar fondos para beneficios de infraestructura escolar,</w:t>
      </w:r>
      <w:r w:rsidR="00F24108">
        <w:rPr>
          <w:lang w:val="es-ES"/>
        </w:rPr>
        <w:t xml:space="preserve"> apoyan en actividades como </w:t>
      </w:r>
      <w:r w:rsidR="00DF37BB">
        <w:rPr>
          <w:lang w:val="es-ES"/>
        </w:rPr>
        <w:t>p</w:t>
      </w:r>
      <w:r w:rsidR="00F24108">
        <w:rPr>
          <w:lang w:val="es-ES"/>
        </w:rPr>
        <w:t>osadas</w:t>
      </w:r>
      <w:r w:rsidR="00DF37BB">
        <w:rPr>
          <w:lang w:val="es-ES"/>
        </w:rPr>
        <w:t xml:space="preserve">, </w:t>
      </w:r>
      <w:r w:rsidR="00F24108">
        <w:rPr>
          <w:lang w:val="es-ES"/>
        </w:rPr>
        <w:t>fiestas y tradiciones</w:t>
      </w:r>
      <w:r w:rsidR="00DF37BB">
        <w:rPr>
          <w:lang w:val="es-ES"/>
        </w:rPr>
        <w:t xml:space="preserve">. </w:t>
      </w:r>
      <w:r w:rsidR="006B4635">
        <w:rPr>
          <w:lang w:val="es-ES"/>
        </w:rPr>
        <w:t xml:space="preserve">Observamos que en la hora de salida la sociedad de padres coloca una mesa y sobre de ella artículos de venta </w:t>
      </w:r>
      <w:r w:rsidR="0087491F">
        <w:rPr>
          <w:lang w:val="es-ES"/>
        </w:rPr>
        <w:t>cómo</w:t>
      </w:r>
      <w:r w:rsidR="006B4635">
        <w:rPr>
          <w:lang w:val="es-ES"/>
        </w:rPr>
        <w:t xml:space="preserve"> comida</w:t>
      </w:r>
      <w:r w:rsidR="0087491F">
        <w:rPr>
          <w:lang w:val="es-ES"/>
        </w:rPr>
        <w:t>,</w:t>
      </w:r>
      <w:r w:rsidR="006B4635">
        <w:rPr>
          <w:lang w:val="es-ES"/>
        </w:rPr>
        <w:t xml:space="preserve"> dulces</w:t>
      </w:r>
      <w:r w:rsidR="0087491F">
        <w:rPr>
          <w:lang w:val="es-ES"/>
        </w:rPr>
        <w:t xml:space="preserve"> y juegos, todo esto con el mismo fin.</w:t>
      </w:r>
    </w:p>
    <w:p w14:paraId="47F6E447" w14:textId="111B94D1" w:rsidR="00FE11D2" w:rsidRPr="00D12C4B" w:rsidRDefault="00C55C1B" w:rsidP="00FE11D2">
      <w:pPr>
        <w:rPr>
          <w:lang w:val="es-ES"/>
        </w:rPr>
      </w:pPr>
      <w:r>
        <w:rPr>
          <w:lang w:val="es-ES"/>
        </w:rPr>
        <w:t>E</w:t>
      </w:r>
      <w:r w:rsidR="00D12C4B" w:rsidRPr="00D12C4B">
        <w:rPr>
          <w:lang w:val="es-ES"/>
        </w:rPr>
        <w:t>n general es una comunidad muy tranquila y cuentan con tiendas para satisfacer sus necesidades. Su hora de entrada es a las 9 a.m. las puertas a los alumnos se abren a las 8:50 a.m.</w:t>
      </w:r>
    </w:p>
    <w:sectPr w:rsidR="00FE11D2" w:rsidRPr="00D12C4B" w:rsidSect="006A6608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D82A" w14:textId="77777777" w:rsidR="006839AE" w:rsidRDefault="006839AE" w:rsidP="003E3B90">
      <w:pPr>
        <w:spacing w:after="0" w:line="240" w:lineRule="auto"/>
      </w:pPr>
      <w:r>
        <w:separator/>
      </w:r>
    </w:p>
  </w:endnote>
  <w:endnote w:type="continuationSeparator" w:id="0">
    <w:p w14:paraId="5E560AB2" w14:textId="77777777" w:rsidR="006839AE" w:rsidRDefault="006839AE" w:rsidP="003E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D5A0" w14:textId="0F0D4E22" w:rsidR="003E3B90" w:rsidRPr="003E3B90" w:rsidRDefault="003E3B90">
    <w:pPr>
      <w:pStyle w:val="Piedepgina"/>
      <w:rPr>
        <w:lang w:val="es-ES"/>
      </w:rPr>
    </w:pPr>
    <w:r>
      <w:rPr>
        <w:lang w:val="es-ES"/>
      </w:rPr>
      <w:t>SALTILLO, COAHUILA.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5058" w14:textId="77777777" w:rsidR="006839AE" w:rsidRDefault="006839AE" w:rsidP="003E3B90">
      <w:pPr>
        <w:spacing w:after="0" w:line="240" w:lineRule="auto"/>
      </w:pPr>
      <w:r>
        <w:separator/>
      </w:r>
    </w:p>
  </w:footnote>
  <w:footnote w:type="continuationSeparator" w:id="0">
    <w:p w14:paraId="2A3B1110" w14:textId="77777777" w:rsidR="006839AE" w:rsidRDefault="006839AE" w:rsidP="003E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77CE" w14:textId="2C2B294F" w:rsidR="003E3B90" w:rsidRDefault="003E3B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DC867B" wp14:editId="5B708EE1">
          <wp:simplePos x="0" y="0"/>
          <wp:positionH relativeFrom="column">
            <wp:posOffset>-1008380</wp:posOffset>
          </wp:positionH>
          <wp:positionV relativeFrom="paragraph">
            <wp:posOffset>-337820</wp:posOffset>
          </wp:positionV>
          <wp:extent cx="812165" cy="729615"/>
          <wp:effectExtent l="0" t="0" r="698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4A7"/>
    <w:multiLevelType w:val="hybridMultilevel"/>
    <w:tmpl w:val="640CA9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4A2B"/>
    <w:multiLevelType w:val="hybridMultilevel"/>
    <w:tmpl w:val="0C20A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800"/>
    <w:multiLevelType w:val="hybridMultilevel"/>
    <w:tmpl w:val="F9605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34ED"/>
    <w:multiLevelType w:val="hybridMultilevel"/>
    <w:tmpl w:val="2B8A9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3231"/>
    <w:multiLevelType w:val="hybridMultilevel"/>
    <w:tmpl w:val="73088B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6236">
    <w:abstractNumId w:val="2"/>
  </w:num>
  <w:num w:numId="2" w16cid:durableId="718288160">
    <w:abstractNumId w:val="1"/>
  </w:num>
  <w:num w:numId="3" w16cid:durableId="1852260439">
    <w:abstractNumId w:val="4"/>
  </w:num>
  <w:num w:numId="4" w16cid:durableId="1725830756">
    <w:abstractNumId w:val="3"/>
  </w:num>
  <w:num w:numId="5" w16cid:durableId="84182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CB"/>
    <w:rsid w:val="000D1E77"/>
    <w:rsid w:val="00132D8D"/>
    <w:rsid w:val="00161B34"/>
    <w:rsid w:val="001B7121"/>
    <w:rsid w:val="002458ED"/>
    <w:rsid w:val="00253B21"/>
    <w:rsid w:val="00263AE7"/>
    <w:rsid w:val="002A6F1B"/>
    <w:rsid w:val="002E2715"/>
    <w:rsid w:val="00314039"/>
    <w:rsid w:val="00356B90"/>
    <w:rsid w:val="003D284C"/>
    <w:rsid w:val="003E3B90"/>
    <w:rsid w:val="003F36F2"/>
    <w:rsid w:val="00450600"/>
    <w:rsid w:val="00453F45"/>
    <w:rsid w:val="004C7C71"/>
    <w:rsid w:val="004D5C84"/>
    <w:rsid w:val="00527BDB"/>
    <w:rsid w:val="0059314A"/>
    <w:rsid w:val="005D4D65"/>
    <w:rsid w:val="00607979"/>
    <w:rsid w:val="00636B42"/>
    <w:rsid w:val="006839AE"/>
    <w:rsid w:val="006A6608"/>
    <w:rsid w:val="006B4635"/>
    <w:rsid w:val="007B66B6"/>
    <w:rsid w:val="007D09EB"/>
    <w:rsid w:val="0087491F"/>
    <w:rsid w:val="008A4347"/>
    <w:rsid w:val="009302A5"/>
    <w:rsid w:val="009821B2"/>
    <w:rsid w:val="009A6938"/>
    <w:rsid w:val="00AF6FBC"/>
    <w:rsid w:val="00B63D19"/>
    <w:rsid w:val="00BA0A92"/>
    <w:rsid w:val="00BE7135"/>
    <w:rsid w:val="00C076E2"/>
    <w:rsid w:val="00C55C1B"/>
    <w:rsid w:val="00C56F2E"/>
    <w:rsid w:val="00C60F4C"/>
    <w:rsid w:val="00CA0860"/>
    <w:rsid w:val="00CB148C"/>
    <w:rsid w:val="00CD1A02"/>
    <w:rsid w:val="00CE22B7"/>
    <w:rsid w:val="00CF1865"/>
    <w:rsid w:val="00CF34F3"/>
    <w:rsid w:val="00D070CB"/>
    <w:rsid w:val="00D125F9"/>
    <w:rsid w:val="00D12C4B"/>
    <w:rsid w:val="00D17FCA"/>
    <w:rsid w:val="00D36F5B"/>
    <w:rsid w:val="00D66DE2"/>
    <w:rsid w:val="00DD183F"/>
    <w:rsid w:val="00DF37BB"/>
    <w:rsid w:val="00E17252"/>
    <w:rsid w:val="00E54B21"/>
    <w:rsid w:val="00F24108"/>
    <w:rsid w:val="00F34F83"/>
    <w:rsid w:val="00FE11D2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0CFDA"/>
  <w15:chartTrackingRefBased/>
  <w15:docId w15:val="{A09EB226-E9E1-4810-9EE5-8A8197F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3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0CB"/>
    <w:pPr>
      <w:ind w:left="720"/>
      <w:contextualSpacing/>
    </w:pPr>
  </w:style>
  <w:style w:type="paragraph" w:styleId="Sinespaciado">
    <w:name w:val="No Spacing"/>
    <w:uiPriority w:val="1"/>
    <w:qFormat/>
    <w:rsid w:val="003E3B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E3B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E3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B90"/>
  </w:style>
  <w:style w:type="paragraph" w:styleId="Piedepgina">
    <w:name w:val="footer"/>
    <w:basedOn w:val="Normal"/>
    <w:link w:val="PiedepginaCar"/>
    <w:uiPriority w:val="99"/>
    <w:unhideWhenUsed/>
    <w:rsid w:val="003E3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RUTH MARQUEZ DEL ANGEL</dc:creator>
  <cp:keywords/>
  <dc:description/>
  <cp:lastModifiedBy>LIZZETH GUADALUPE RAMIREZ  MALDONADO</cp:lastModifiedBy>
  <cp:revision>2</cp:revision>
  <dcterms:created xsi:type="dcterms:W3CDTF">2022-12-09T01:13:00Z</dcterms:created>
  <dcterms:modified xsi:type="dcterms:W3CDTF">2022-12-09T01:13:00Z</dcterms:modified>
</cp:coreProperties>
</file>