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BF7" w:rsidRDefault="00130BF7" w:rsidP="00DB37D5">
      <w:pPr>
        <w:jc w:val="center"/>
      </w:pPr>
    </w:p>
    <w:p w:rsidR="00DB37D5" w:rsidRDefault="00DB37D5" w:rsidP="00DB37D5">
      <w:pPr>
        <w:jc w:val="center"/>
      </w:pPr>
      <w:r>
        <w:t>EJERCICIO DE EVALUACIÓN</w:t>
      </w:r>
    </w:p>
    <w:p w:rsidR="00DB37D5" w:rsidRDefault="00DB37D5" w:rsidP="00DB37D5">
      <w:pPr>
        <w:jc w:val="center"/>
      </w:pPr>
    </w:p>
    <w:p w:rsidR="00DB37D5" w:rsidRDefault="00DB37D5" w:rsidP="00DB37D5">
      <w:pPr>
        <w:rPr>
          <w:i/>
        </w:rPr>
      </w:pPr>
      <w:r w:rsidRPr="00FC3160">
        <w:rPr>
          <w:i/>
        </w:rPr>
        <w:t>Responde cada una de las siguientes preguntas</w:t>
      </w:r>
      <w:r w:rsidR="001F56BE" w:rsidRPr="00FC3160">
        <w:rPr>
          <w:i/>
        </w:rPr>
        <w:t xml:space="preserve"> el mismo día que aplicas la actividad del área de educación socioemocional</w:t>
      </w:r>
      <w:r w:rsidRPr="00FC3160">
        <w:rPr>
          <w:i/>
        </w:rPr>
        <w:t>:</w:t>
      </w:r>
    </w:p>
    <w:p w:rsidR="00FC3160" w:rsidRPr="00FC3160" w:rsidRDefault="00FC3160" w:rsidP="00DB37D5">
      <w:pPr>
        <w:rPr>
          <w:i/>
        </w:rPr>
      </w:pPr>
    </w:p>
    <w:p w:rsidR="00E926E7" w:rsidRDefault="00DB37D5" w:rsidP="0038058B">
      <w:pPr>
        <w:pStyle w:val="Prrafodelista"/>
        <w:numPr>
          <w:ilvl w:val="0"/>
          <w:numId w:val="1"/>
        </w:numPr>
      </w:pPr>
      <w:r>
        <w:t>¿Qué aprendizaje esperado trabajaste?</w:t>
      </w:r>
      <w:r w:rsidR="00FC5CA5">
        <w:t xml:space="preserve"> Habla sobre sus conductas </w:t>
      </w:r>
      <w:r w:rsidR="007E4B18">
        <w:t>y las de sus compañeros</w:t>
      </w:r>
      <w:r w:rsidR="00886F8E">
        <w:t>, explica l</w:t>
      </w:r>
      <w:r w:rsidR="002B6D9F">
        <w:t xml:space="preserve">as </w:t>
      </w:r>
      <w:r w:rsidR="00886F8E">
        <w:t xml:space="preserve">consecuencias </w:t>
      </w:r>
      <w:r w:rsidR="002B6D9F">
        <w:t xml:space="preserve">de sus actos y </w:t>
      </w:r>
      <w:r w:rsidR="00EB41AE">
        <w:t>reflexiona ante situaciones</w:t>
      </w:r>
      <w:r w:rsidR="00F40116">
        <w:t xml:space="preserve"> de desacuerdo</w:t>
      </w:r>
      <w:r w:rsidR="00EB41AE">
        <w:t xml:space="preserve"> </w:t>
      </w:r>
    </w:p>
    <w:p w:rsidR="00FC3160" w:rsidRDefault="00FC3160" w:rsidP="00FC3160">
      <w:pPr>
        <w:pStyle w:val="Prrafodelista"/>
      </w:pP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¿Cómo movilizaste el aprendizaje esperado en el inicio de la actividad?</w:t>
      </w:r>
      <w:r w:rsidR="00F40116">
        <w:t xml:space="preserve"> A partir </w:t>
      </w:r>
      <w:r w:rsidR="0067226A">
        <w:t xml:space="preserve">de cuestionamientos </w:t>
      </w:r>
      <w:r w:rsidR="00863435">
        <w:t xml:space="preserve">donde me dieran a conocer que sabían sobre las conductas y consecuencias, </w:t>
      </w:r>
      <w:r w:rsidR="004B70A2">
        <w:t xml:space="preserve">al mismo tiempo que las identificaran en ellos y en sus compañeros </w:t>
      </w:r>
    </w:p>
    <w:p w:rsidR="00FC3160" w:rsidRDefault="00FC3160" w:rsidP="00FC3160">
      <w:pPr>
        <w:pStyle w:val="Prrafodelista"/>
      </w:pP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desarrollo de la actividad?</w:t>
      </w:r>
      <w:r w:rsidR="004B70A2">
        <w:t xml:space="preserve"> </w:t>
      </w:r>
      <w:r w:rsidR="005E5CDF">
        <w:t xml:space="preserve">Se mostro una tabla dividida en conductas positivas o negativas, los niños observaron </w:t>
      </w:r>
      <w:r w:rsidR="00542396">
        <w:t>las</w:t>
      </w:r>
      <w:r w:rsidR="005E5CDF">
        <w:t xml:space="preserve"> imágenes y describieron que observaban, así como indicar que tipo de conducta era y que </w:t>
      </w:r>
      <w:r w:rsidR="00213E6E">
        <w:t>podían</w:t>
      </w:r>
      <w:r w:rsidR="005E5CDF">
        <w:t xml:space="preserve"> hacer para evitarlo </w:t>
      </w:r>
    </w:p>
    <w:p w:rsidR="00FC3160" w:rsidRDefault="00FC3160" w:rsidP="00FC3160">
      <w:pPr>
        <w:pStyle w:val="Prrafodelista"/>
      </w:pP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cierre de la actividad?</w:t>
      </w:r>
      <w:r w:rsidR="00231E64">
        <w:t xml:space="preserve"> Cuestionando sobre </w:t>
      </w:r>
      <w:r w:rsidR="00D05507">
        <w:t>el porqué es importante mantener una buena conducta en el salón</w:t>
      </w:r>
      <w:r w:rsidR="0077298C">
        <w:t xml:space="preserve">, tanto con sus compañeros como con la maestra. </w:t>
      </w:r>
      <w:r w:rsidR="00AA15FB">
        <w:t>También</w:t>
      </w:r>
      <w:r w:rsidR="0077298C">
        <w:t xml:space="preserve"> sobre </w:t>
      </w:r>
      <w:r w:rsidR="000E226A">
        <w:t xml:space="preserve">cuales serian las </w:t>
      </w:r>
      <w:r w:rsidR="00AF0EBF">
        <w:t xml:space="preserve">opciones para </w:t>
      </w:r>
      <w:r w:rsidR="00154D48">
        <w:t>seguir manteniendo esta conducta.</w:t>
      </w:r>
    </w:p>
    <w:p w:rsidR="00FC3160" w:rsidRDefault="00FC3160" w:rsidP="00FC3160">
      <w:pPr>
        <w:pStyle w:val="Prrafodelista"/>
      </w:pP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¿Cómo trabajaste los ajustes razonables?</w:t>
      </w:r>
      <w:r w:rsidR="00ED1E25">
        <w:t xml:space="preserve"> Permitiendo que los niños </w:t>
      </w:r>
      <w:r w:rsidR="001F7126">
        <w:t xml:space="preserve">se sentaran cerca del pizarrón </w:t>
      </w:r>
      <w:r w:rsidR="00DB4037">
        <w:t xml:space="preserve">y haciendo que los niños que menos se integran tomaran las imágenes y se las mostraran a sus compañeros. Para Leo que tiene dificultades con la vista, </w:t>
      </w:r>
      <w:r w:rsidR="00B92F41">
        <w:t>lo coloque más cerca y permití que observara más la imagen para distinguirla</w:t>
      </w:r>
    </w:p>
    <w:p w:rsidR="00FC3160" w:rsidRDefault="00FC3160" w:rsidP="00FC3160">
      <w:pPr>
        <w:pStyle w:val="Prrafodelista"/>
      </w:pP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¿Cuáles fueron los resultados al trabajar con los ajustes razonables?</w:t>
      </w:r>
      <w:r w:rsidR="00B92F41">
        <w:t xml:space="preserve"> Todos se integraron y pudieron participar,  aunque fue una actividad sencilla fue del gusto de los niños y</w:t>
      </w:r>
      <w:r w:rsidR="00B13A0D">
        <w:t xml:space="preserve"> disfrutaron al compartir sus opiniones.</w:t>
      </w:r>
    </w:p>
    <w:p w:rsidR="00FC3160" w:rsidRDefault="00FC3160" w:rsidP="00FC3160">
      <w:pPr>
        <w:pStyle w:val="Prrafodelista"/>
      </w:pP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¿Cuál fue tú papel en los resultados obtenidos en la actividad?</w:t>
      </w:r>
      <w:r w:rsidR="00AA15FB">
        <w:t xml:space="preserve"> El </w:t>
      </w:r>
      <w:r w:rsidR="004D5C7A">
        <w:t xml:space="preserve">de servir de moderador </w:t>
      </w:r>
      <w:r w:rsidR="00D32C50">
        <w:t xml:space="preserve">al momento de trabajar con los </w:t>
      </w:r>
      <w:r w:rsidR="007B329E">
        <w:t>niños</w:t>
      </w:r>
    </w:p>
    <w:p w:rsidR="00FC3160" w:rsidRDefault="00FC3160" w:rsidP="00FC3160">
      <w:pPr>
        <w:pStyle w:val="Prrafodelista"/>
      </w:pP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¿Qué mejoras harías a la actividad?</w:t>
      </w:r>
      <w:r w:rsidR="005C0131">
        <w:t xml:space="preserve"> Las imágenes más grandes,  que es en lo que más falle y tal vez </w:t>
      </w:r>
      <w:r w:rsidR="00C72649">
        <w:t>podría</w:t>
      </w:r>
      <w:r w:rsidR="005C0131">
        <w:t xml:space="preserve"> haber </w:t>
      </w:r>
      <w:r w:rsidR="00C72649">
        <w:t>incluido paletas con like o dislike para utilizarlas al identificar el tipo de conducta</w:t>
      </w:r>
    </w:p>
    <w:p w:rsidR="00FC3160" w:rsidRDefault="00FC3160" w:rsidP="00FC3160">
      <w:pPr>
        <w:pStyle w:val="Prrafodelista"/>
      </w:pP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 xml:space="preserve">¿Consideras que la actividad dio resultados? ¿Por qué? </w:t>
      </w:r>
      <w:r w:rsidR="00CE2A92">
        <w:t xml:space="preserve">Si, siento que en general funcionó y obtuve el resultado que esperaba. La </w:t>
      </w:r>
      <w:r w:rsidR="008830BB">
        <w:t>atención</w:t>
      </w:r>
      <w:r w:rsidR="00CE2A92">
        <w:t xml:space="preserve"> se enfocó en la actividad, por lo tanto</w:t>
      </w:r>
      <w:r w:rsidR="006A3DC0">
        <w:t>, los niños mostraron el aprendizaje que correspondia</w:t>
      </w:r>
    </w:p>
    <w:sectPr w:rsidR="00DB37D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2EBC" w:rsidRDefault="00442EBC" w:rsidP="00DB37D5">
      <w:pPr>
        <w:spacing w:after="0" w:line="240" w:lineRule="auto"/>
      </w:pPr>
      <w:r>
        <w:separator/>
      </w:r>
    </w:p>
  </w:endnote>
  <w:endnote w:type="continuationSeparator" w:id="0">
    <w:p w:rsidR="00442EBC" w:rsidRDefault="00442EBC" w:rsidP="00DB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2EBC" w:rsidRDefault="00442EBC" w:rsidP="00DB37D5">
      <w:pPr>
        <w:spacing w:after="0" w:line="240" w:lineRule="auto"/>
      </w:pPr>
      <w:r>
        <w:separator/>
      </w:r>
    </w:p>
  </w:footnote>
  <w:footnote w:type="continuationSeparator" w:id="0">
    <w:p w:rsidR="00442EBC" w:rsidRDefault="00442EBC" w:rsidP="00DB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37D5" w:rsidRDefault="00DB37D5" w:rsidP="00DB37D5">
    <w:pPr>
      <w:pStyle w:val="Encabezado"/>
      <w:jc w:val="center"/>
      <w:rPr>
        <w:b/>
        <w:sz w:val="24"/>
      </w:rPr>
    </w:pPr>
    <w:r>
      <w:rPr>
        <w:rFonts w:ascii="Century Gothic" w:hAnsi="Century Gothic"/>
        <w:noProof/>
        <w:lang w:val="en-US"/>
      </w:rPr>
      <w:drawing>
        <wp:anchor distT="0" distB="0" distL="114300" distR="114300" simplePos="0" relativeHeight="251660288" behindDoc="0" locked="0" layoutInCell="1" allowOverlap="1" wp14:anchorId="500DF818" wp14:editId="42F38B3B">
          <wp:simplePos x="0" y="0"/>
          <wp:positionH relativeFrom="column">
            <wp:posOffset>312964</wp:posOffset>
          </wp:positionH>
          <wp:positionV relativeFrom="paragraph">
            <wp:posOffset>-85272</wp:posOffset>
          </wp:positionV>
          <wp:extent cx="448482" cy="605155"/>
          <wp:effectExtent l="0" t="0" r="889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e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43"/>
                  <a:stretch/>
                </pic:blipFill>
                <pic:spPr bwMode="auto">
                  <a:xfrm>
                    <a:off x="0" y="0"/>
                    <a:ext cx="448482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7D5">
      <w:rPr>
        <w:b/>
        <w:noProof/>
        <w:sz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B46CBA7" wp14:editId="45FFA6E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B37D5" w:rsidRDefault="00DB37D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B37D5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B46CBA7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&#13;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B37D5" w:rsidRDefault="00DB37D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B37D5"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DB37D5">
      <w:rPr>
        <w:b/>
        <w:sz w:val="24"/>
      </w:rPr>
      <w:t>Educación socioemocional</w:t>
    </w:r>
  </w:p>
  <w:p w:rsidR="00DB37D5" w:rsidRDefault="00DB37D5" w:rsidP="00DB37D5">
    <w:pPr>
      <w:pStyle w:val="Encabezado"/>
      <w:jc w:val="center"/>
      <w:rPr>
        <w:i/>
        <w:sz w:val="24"/>
      </w:rPr>
    </w:pPr>
    <w:r w:rsidRPr="00DB37D5">
      <w:rPr>
        <w:i/>
        <w:sz w:val="24"/>
      </w:rPr>
      <w:t>Ciclo escolar 2022-2023</w:t>
    </w:r>
  </w:p>
  <w:p w:rsidR="00DB37D5" w:rsidRPr="00DB37D5" w:rsidRDefault="00DB37D5" w:rsidP="00DB37D5">
    <w:pPr>
      <w:pStyle w:val="Encabezado"/>
      <w:jc w:val="center"/>
      <w:rPr>
        <w:rFonts w:ascii="Century Gothic" w:hAnsi="Century Gothic"/>
        <w:sz w:val="18"/>
      </w:rPr>
    </w:pPr>
    <w:r w:rsidRPr="00DB37D5">
      <w:rPr>
        <w:rFonts w:ascii="Century Gothic" w:hAnsi="Century Gothic"/>
        <w:sz w:val="20"/>
      </w:rPr>
      <w:t>Docente: Martha Gabriela Avila Camacho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A309F"/>
    <w:multiLevelType w:val="hybridMultilevel"/>
    <w:tmpl w:val="C5B0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6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D5"/>
    <w:rsid w:val="000E226A"/>
    <w:rsid w:val="00130BF7"/>
    <w:rsid w:val="00154D48"/>
    <w:rsid w:val="001F56BE"/>
    <w:rsid w:val="001F7126"/>
    <w:rsid w:val="00213E6E"/>
    <w:rsid w:val="00231E64"/>
    <w:rsid w:val="002B6D9F"/>
    <w:rsid w:val="0038058B"/>
    <w:rsid w:val="00442EBC"/>
    <w:rsid w:val="004B70A2"/>
    <w:rsid w:val="004D5C7A"/>
    <w:rsid w:val="00542396"/>
    <w:rsid w:val="005C0131"/>
    <w:rsid w:val="005E5CDF"/>
    <w:rsid w:val="0067226A"/>
    <w:rsid w:val="006A3DC0"/>
    <w:rsid w:val="006D20A0"/>
    <w:rsid w:val="0077298C"/>
    <w:rsid w:val="007B329E"/>
    <w:rsid w:val="007E4B18"/>
    <w:rsid w:val="00863435"/>
    <w:rsid w:val="008830BB"/>
    <w:rsid w:val="00886F8E"/>
    <w:rsid w:val="00AA15FB"/>
    <w:rsid w:val="00AF0EBF"/>
    <w:rsid w:val="00B13A0D"/>
    <w:rsid w:val="00B92F41"/>
    <w:rsid w:val="00C72649"/>
    <w:rsid w:val="00CE2A92"/>
    <w:rsid w:val="00D05507"/>
    <w:rsid w:val="00D32C50"/>
    <w:rsid w:val="00DB37D5"/>
    <w:rsid w:val="00DB4037"/>
    <w:rsid w:val="00E52E40"/>
    <w:rsid w:val="00E926E7"/>
    <w:rsid w:val="00EB41AE"/>
    <w:rsid w:val="00ED1E25"/>
    <w:rsid w:val="00F40116"/>
    <w:rsid w:val="00FC3160"/>
    <w:rsid w:val="00FC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4A9DB9"/>
  <w15:chartTrackingRefBased/>
  <w15:docId w15:val="{EF7CBBE5-9DB4-4552-B96B-1CCDF2C3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7D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7D5"/>
    <w:rPr>
      <w:lang w:val="es-MX"/>
    </w:rPr>
  </w:style>
  <w:style w:type="paragraph" w:styleId="Prrafodelista">
    <w:name w:val="List Paragraph"/>
    <w:basedOn w:val="Normal"/>
    <w:uiPriority w:val="34"/>
    <w:qFormat/>
    <w:rsid w:val="00DB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896C-E28F-4138-B344-E52B6164F6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Ubal Rios</dc:creator>
  <cp:keywords/>
  <dc:description/>
  <cp:lastModifiedBy>TAMARA GUADALUPE SANSORES ROBLES</cp:lastModifiedBy>
  <cp:revision>2</cp:revision>
  <dcterms:created xsi:type="dcterms:W3CDTF">2022-12-09T04:37:00Z</dcterms:created>
  <dcterms:modified xsi:type="dcterms:W3CDTF">2022-12-09T04:37:00Z</dcterms:modified>
</cp:coreProperties>
</file>