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B2F8" w14:textId="77777777" w:rsidR="00417C7A" w:rsidRDefault="000968B4">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ESCUELA NORMAL DE EDUCACIÓN PREESCOLAR DEL ESTADO DE COAHUILA</w:t>
      </w:r>
    </w:p>
    <w:p w14:paraId="3498B307" w14:textId="77777777" w:rsidR="00417C7A" w:rsidRDefault="000968B4">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64B5373E" wp14:editId="17153DC9">
            <wp:extent cx="2014867" cy="1498235"/>
            <wp:effectExtent l="0" t="0" r="0" b="0"/>
            <wp:docPr id="10" name="image2.png" descr="Una señal con letras y números&#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Una señal con letras y números&#10;&#10;Descripción generada automáticamente con confianza baja"/>
                    <pic:cNvPicPr preferRelativeResize="0"/>
                  </pic:nvPicPr>
                  <pic:blipFill>
                    <a:blip r:embed="rId6"/>
                    <a:srcRect/>
                    <a:stretch>
                      <a:fillRect/>
                    </a:stretch>
                  </pic:blipFill>
                  <pic:spPr>
                    <a:xfrm>
                      <a:off x="0" y="0"/>
                      <a:ext cx="2014867" cy="1498235"/>
                    </a:xfrm>
                    <a:prstGeom prst="rect">
                      <a:avLst/>
                    </a:prstGeom>
                    <a:ln/>
                  </pic:spPr>
                </pic:pic>
              </a:graphicData>
            </a:graphic>
          </wp:inline>
        </w:drawing>
      </w:r>
    </w:p>
    <w:p w14:paraId="6118F2B3" w14:textId="77777777" w:rsidR="00417C7A" w:rsidRDefault="000968B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CICLO ESCOLAR 2022 – 2023</w:t>
      </w:r>
    </w:p>
    <w:p w14:paraId="1523B118" w14:textId="15593B7C" w:rsidR="00417C7A" w:rsidRDefault="000D3B5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EVIDENCIA GLOBAL </w:t>
      </w:r>
    </w:p>
    <w:p w14:paraId="154DA70F" w14:textId="6D7AD6E5" w:rsidR="00417C7A" w:rsidRDefault="000968B4">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ASIGNATURA:</w:t>
      </w:r>
      <w:r>
        <w:rPr>
          <w:rFonts w:ascii="Times New Roman" w:eastAsia="Times New Roman" w:hAnsi="Times New Roman" w:cs="Times New Roman"/>
          <w:sz w:val="24"/>
          <w:szCs w:val="24"/>
        </w:rPr>
        <w:t xml:space="preserve"> </w:t>
      </w:r>
      <w:r w:rsidR="000D3B5D">
        <w:rPr>
          <w:rFonts w:ascii="Times New Roman" w:eastAsia="Times New Roman" w:hAnsi="Times New Roman" w:cs="Times New Roman"/>
          <w:sz w:val="24"/>
          <w:szCs w:val="24"/>
        </w:rPr>
        <w:t xml:space="preserve">APRENDIZAJE EN EL SERVICIO </w:t>
      </w:r>
    </w:p>
    <w:p w14:paraId="5F0EACE9" w14:textId="7291FE06" w:rsidR="00417C7A" w:rsidRDefault="000968B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DOCENTE: </w:t>
      </w:r>
      <w:r w:rsidR="000D3B5D">
        <w:rPr>
          <w:rFonts w:ascii="Times New Roman" w:eastAsia="Times New Roman" w:hAnsi="Times New Roman" w:cs="Times New Roman"/>
          <w:sz w:val="24"/>
          <w:szCs w:val="24"/>
        </w:rPr>
        <w:t xml:space="preserve">ELENA MONSERRAT GAMEZ CEPEDA </w:t>
      </w:r>
    </w:p>
    <w:p w14:paraId="510C44E7" w14:textId="77777777" w:rsidR="00417C7A" w:rsidRDefault="000968B4">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ALUMNA</w:t>
      </w:r>
      <w:r>
        <w:rPr>
          <w:rFonts w:ascii="Times New Roman" w:eastAsia="Times New Roman" w:hAnsi="Times New Roman" w:cs="Times New Roman"/>
          <w:sz w:val="24"/>
          <w:szCs w:val="24"/>
        </w:rPr>
        <w:t xml:space="preserve">: </w:t>
      </w:r>
    </w:p>
    <w:p w14:paraId="5EBC3F16" w14:textId="77777777" w:rsidR="00417C7A" w:rsidRDefault="000968B4">
      <w:pPr>
        <w:jc w:val="center"/>
        <w:rPr>
          <w:rFonts w:ascii="Times New Roman" w:eastAsia="Times New Roman" w:hAnsi="Times New Roman" w:cs="Times New Roman"/>
          <w:sz w:val="32"/>
          <w:szCs w:val="32"/>
        </w:rPr>
      </w:pPr>
      <w:r>
        <w:rPr>
          <w:rFonts w:ascii="Times New Roman" w:eastAsia="Times New Roman" w:hAnsi="Times New Roman" w:cs="Times New Roman"/>
          <w:sz w:val="24"/>
          <w:szCs w:val="24"/>
        </w:rPr>
        <w:t>DIANA MARTINEZ RODRIGUEZ #14</w:t>
      </w:r>
    </w:p>
    <w:tbl>
      <w:tblPr>
        <w:tblStyle w:val="a3"/>
        <w:tblW w:w="9348"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9348"/>
      </w:tblGrid>
      <w:tr w:rsidR="00417C7A" w14:paraId="3695D9FC" w14:textId="77777777">
        <w:trPr>
          <w:trHeight w:val="313"/>
        </w:trPr>
        <w:tc>
          <w:tcPr>
            <w:tcW w:w="9348" w:type="dxa"/>
            <w:tcBorders>
              <w:top w:val="single" w:sz="6" w:space="0" w:color="000000"/>
              <w:left w:val="single" w:sz="6" w:space="0" w:color="000000"/>
              <w:bottom w:val="single" w:sz="6" w:space="0" w:color="000000"/>
              <w:right w:val="single" w:sz="6" w:space="0" w:color="000000"/>
            </w:tcBorders>
            <w:vAlign w:val="center"/>
          </w:tcPr>
          <w:p w14:paraId="76CD21C8" w14:textId="2B2FC0E5" w:rsidR="00417C7A" w:rsidRDefault="000968B4">
            <w:pPr>
              <w:ind w:left="60"/>
              <w:jc w:val="both"/>
              <w:rPr>
                <w:rFonts w:ascii="Verdana" w:eastAsia="Verdana" w:hAnsi="Verdana" w:cs="Verdana"/>
                <w:color w:val="000000"/>
                <w:sz w:val="24"/>
                <w:szCs w:val="24"/>
              </w:rPr>
            </w:pPr>
            <w:r>
              <w:rPr>
                <w:rFonts w:ascii="Verdana" w:eastAsia="Verdana" w:hAnsi="Verdana" w:cs="Verdana"/>
                <w:color w:val="000000"/>
                <w:sz w:val="24"/>
                <w:szCs w:val="24"/>
              </w:rPr>
              <w:t xml:space="preserve">UNIDAD </w:t>
            </w:r>
            <w:r w:rsidR="000D3B5D">
              <w:rPr>
                <w:rFonts w:ascii="Verdana" w:eastAsia="Verdana" w:hAnsi="Verdana" w:cs="Verdana"/>
                <w:sz w:val="24"/>
                <w:szCs w:val="24"/>
              </w:rPr>
              <w:t>1</w:t>
            </w:r>
            <w:r>
              <w:rPr>
                <w:rFonts w:ascii="Verdana" w:eastAsia="Verdana" w:hAnsi="Verdana" w:cs="Verdana"/>
                <w:color w:val="000000"/>
                <w:sz w:val="24"/>
                <w:szCs w:val="24"/>
              </w:rPr>
              <w:t xml:space="preserve"> </w:t>
            </w:r>
            <w:r w:rsidR="000D3B5D">
              <w:rPr>
                <w:rFonts w:ascii="Verdana" w:eastAsia="Verdana" w:hAnsi="Verdana" w:cs="Verdana"/>
                <w:sz w:val="24"/>
                <w:szCs w:val="24"/>
              </w:rPr>
              <w:t xml:space="preserve">FORMACION, PRACTICA, APRENDIZAJES Y DESARROLLO PROFESIONAL. </w:t>
            </w:r>
            <w:r>
              <w:rPr>
                <w:rFonts w:ascii="Verdana" w:eastAsia="Verdana" w:hAnsi="Verdana" w:cs="Verdana"/>
                <w:color w:val="000000"/>
                <w:sz w:val="24"/>
                <w:szCs w:val="24"/>
              </w:rPr>
              <w:t xml:space="preserve">  </w:t>
            </w:r>
          </w:p>
        </w:tc>
      </w:tr>
      <w:tr w:rsidR="00417C7A" w14:paraId="298C4056" w14:textId="77777777">
        <w:tc>
          <w:tcPr>
            <w:tcW w:w="9348" w:type="dxa"/>
            <w:tcBorders>
              <w:top w:val="single" w:sz="6" w:space="0" w:color="000000"/>
              <w:left w:val="single" w:sz="6" w:space="0" w:color="000000"/>
              <w:bottom w:val="single" w:sz="6" w:space="0" w:color="000000"/>
              <w:right w:val="single" w:sz="6" w:space="0" w:color="000000"/>
            </w:tcBorders>
            <w:vAlign w:val="center"/>
          </w:tcPr>
          <w:p w14:paraId="2DD87AC8" w14:textId="77777777" w:rsidR="00417C7A" w:rsidRDefault="00417C7A">
            <w:pPr>
              <w:widowControl w:val="0"/>
              <w:pBdr>
                <w:top w:val="nil"/>
                <w:left w:val="nil"/>
                <w:bottom w:val="nil"/>
                <w:right w:val="nil"/>
                <w:between w:val="nil"/>
              </w:pBdr>
              <w:spacing w:line="276" w:lineRule="auto"/>
              <w:rPr>
                <w:rFonts w:ascii="Verdana" w:eastAsia="Verdana" w:hAnsi="Verdana" w:cs="Verdana"/>
                <w:color w:val="000000"/>
                <w:sz w:val="24"/>
                <w:szCs w:val="24"/>
              </w:rPr>
            </w:pPr>
          </w:p>
          <w:tbl>
            <w:tblPr>
              <w:tblStyle w:val="a4"/>
              <w:tblW w:w="9360" w:type="dxa"/>
              <w:tblInd w:w="0" w:type="dxa"/>
              <w:tblLayout w:type="fixed"/>
              <w:tblLook w:val="0400" w:firstRow="0" w:lastRow="0" w:firstColumn="0" w:lastColumn="0" w:noHBand="0" w:noVBand="1"/>
            </w:tblPr>
            <w:tblGrid>
              <w:gridCol w:w="300"/>
              <w:gridCol w:w="9060"/>
            </w:tblGrid>
            <w:tr w:rsidR="00417C7A" w14:paraId="31C0E63F" w14:textId="77777777">
              <w:tc>
                <w:tcPr>
                  <w:tcW w:w="300" w:type="dxa"/>
                </w:tcPr>
                <w:p w14:paraId="64EB0326" w14:textId="77777777" w:rsidR="00417C7A" w:rsidRDefault="000968B4">
                  <w:pPr>
                    <w:spacing w:after="0" w:line="240" w:lineRule="auto"/>
                    <w:jc w:val="both"/>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24F00FF4" wp14:editId="28A0C581">
                        <wp:extent cx="104775" cy="104775"/>
                        <wp:effectExtent l="0" t="0" r="0" b="0"/>
                        <wp:docPr id="12"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7"/>
                                <a:srcRect/>
                                <a:stretch>
                                  <a:fillRect/>
                                </a:stretch>
                              </pic:blipFill>
                              <pic:spPr>
                                <a:xfrm>
                                  <a:off x="0" y="0"/>
                                  <a:ext cx="104775" cy="104775"/>
                                </a:xfrm>
                                <a:prstGeom prst="rect">
                                  <a:avLst/>
                                </a:prstGeom>
                                <a:ln/>
                              </pic:spPr>
                            </pic:pic>
                          </a:graphicData>
                        </a:graphic>
                      </wp:inline>
                    </w:drawing>
                  </w:r>
                </w:p>
              </w:tc>
              <w:tc>
                <w:tcPr>
                  <w:tcW w:w="9060" w:type="dxa"/>
                </w:tcPr>
                <w:p w14:paraId="26E4C75C" w14:textId="77777777" w:rsidR="00417C7A" w:rsidRDefault="000968B4">
                  <w:pPr>
                    <w:spacing w:after="0" w:line="240" w:lineRule="auto"/>
                    <w:ind w:left="60"/>
                    <w:rPr>
                      <w:rFonts w:ascii="Verdana" w:eastAsia="Verdana" w:hAnsi="Verdana" w:cs="Verdana"/>
                      <w:color w:val="000000"/>
                      <w:sz w:val="20"/>
                      <w:szCs w:val="20"/>
                    </w:rPr>
                  </w:pPr>
                  <w:r>
                    <w:rPr>
                      <w:rFonts w:ascii="Verdana" w:eastAsia="Verdana" w:hAnsi="Verdana" w:cs="Verdana"/>
                      <w:color w:val="000000"/>
                      <w:sz w:val="20"/>
                      <w:szCs w:val="20"/>
                    </w:rPr>
                    <w:t>Detecta los procesos de aprendizaje de sus alumnos para favorecer su desarrollo cognitivo y socioemocional.</w:t>
                  </w:r>
                </w:p>
              </w:tc>
            </w:tr>
            <w:tr w:rsidR="00417C7A" w14:paraId="2D69B537" w14:textId="77777777">
              <w:tc>
                <w:tcPr>
                  <w:tcW w:w="300" w:type="dxa"/>
                </w:tcPr>
                <w:p w14:paraId="504DBFD9" w14:textId="77777777" w:rsidR="00417C7A" w:rsidRDefault="000968B4">
                  <w:pPr>
                    <w:spacing w:after="0" w:line="240" w:lineRule="auto"/>
                    <w:ind w:left="60"/>
                    <w:jc w:val="both"/>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3AC5B2BE" wp14:editId="4D66E46F">
                        <wp:extent cx="104775" cy="104775"/>
                        <wp:effectExtent l="0" t="0" r="0" b="0"/>
                        <wp:docPr id="1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7"/>
                                <a:srcRect/>
                                <a:stretch>
                                  <a:fillRect/>
                                </a:stretch>
                              </pic:blipFill>
                              <pic:spPr>
                                <a:xfrm>
                                  <a:off x="0" y="0"/>
                                  <a:ext cx="104775" cy="104775"/>
                                </a:xfrm>
                                <a:prstGeom prst="rect">
                                  <a:avLst/>
                                </a:prstGeom>
                                <a:ln/>
                              </pic:spPr>
                            </pic:pic>
                          </a:graphicData>
                        </a:graphic>
                      </wp:inline>
                    </w:drawing>
                  </w:r>
                </w:p>
              </w:tc>
              <w:tc>
                <w:tcPr>
                  <w:tcW w:w="9060" w:type="dxa"/>
                </w:tcPr>
                <w:p w14:paraId="51C5D42D" w14:textId="77777777" w:rsidR="00417C7A" w:rsidRDefault="000968B4">
                  <w:pPr>
                    <w:spacing w:after="0" w:line="240" w:lineRule="auto"/>
                    <w:ind w:left="60"/>
                    <w:rPr>
                      <w:rFonts w:ascii="Verdana" w:eastAsia="Verdana" w:hAnsi="Verdana" w:cs="Verdana"/>
                      <w:color w:val="000000"/>
                      <w:sz w:val="20"/>
                      <w:szCs w:val="20"/>
                    </w:rPr>
                  </w:pPr>
                  <w:r>
                    <w:rPr>
                      <w:rFonts w:ascii="Verdana" w:eastAsia="Verdana" w:hAnsi="Verdana" w:cs="Verdana"/>
                      <w:color w:val="000000"/>
                      <w:sz w:val="20"/>
                      <w:szCs w:val="20"/>
                    </w:rPr>
                    <w:t>Aplica el plan y programa de estudio para alcanzar los propósitos educativos y contribuir al pleno desenvolvimiento de las capacidades de sus alumnos.</w:t>
                  </w:r>
                </w:p>
              </w:tc>
            </w:tr>
            <w:tr w:rsidR="00417C7A" w14:paraId="04636C44" w14:textId="77777777">
              <w:tc>
                <w:tcPr>
                  <w:tcW w:w="300" w:type="dxa"/>
                </w:tcPr>
                <w:p w14:paraId="4B59C3EA" w14:textId="77777777" w:rsidR="00417C7A" w:rsidRDefault="000968B4">
                  <w:pPr>
                    <w:spacing w:after="0" w:line="240" w:lineRule="auto"/>
                    <w:ind w:left="60"/>
                    <w:jc w:val="both"/>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7F56661D" wp14:editId="3098670A">
                        <wp:extent cx="104775" cy="104775"/>
                        <wp:effectExtent l="0" t="0" r="0" b="0"/>
                        <wp:docPr id="14"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7"/>
                                <a:srcRect/>
                                <a:stretch>
                                  <a:fillRect/>
                                </a:stretch>
                              </pic:blipFill>
                              <pic:spPr>
                                <a:xfrm>
                                  <a:off x="0" y="0"/>
                                  <a:ext cx="104775" cy="104775"/>
                                </a:xfrm>
                                <a:prstGeom prst="rect">
                                  <a:avLst/>
                                </a:prstGeom>
                                <a:ln/>
                              </pic:spPr>
                            </pic:pic>
                          </a:graphicData>
                        </a:graphic>
                      </wp:inline>
                    </w:drawing>
                  </w:r>
                </w:p>
              </w:tc>
              <w:tc>
                <w:tcPr>
                  <w:tcW w:w="9060" w:type="dxa"/>
                </w:tcPr>
                <w:p w14:paraId="4DBDC60B" w14:textId="77777777" w:rsidR="00417C7A" w:rsidRDefault="000968B4">
                  <w:pPr>
                    <w:spacing w:after="0" w:line="240" w:lineRule="auto"/>
                    <w:ind w:left="60"/>
                    <w:rPr>
                      <w:rFonts w:ascii="Verdana" w:eastAsia="Verdana" w:hAnsi="Verdana" w:cs="Verdana"/>
                      <w:color w:val="000000"/>
                      <w:sz w:val="20"/>
                      <w:szCs w:val="20"/>
                    </w:rPr>
                  </w:pPr>
                  <w:r>
                    <w:rPr>
                      <w:rFonts w:ascii="Verdana" w:eastAsia="Verdana" w:hAnsi="Verdana" w:cs="Verdana"/>
                      <w:color w:val="000000"/>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r w:rsidR="00417C7A" w14:paraId="614069A8" w14:textId="77777777">
              <w:tc>
                <w:tcPr>
                  <w:tcW w:w="300" w:type="dxa"/>
                </w:tcPr>
                <w:p w14:paraId="753D1F20" w14:textId="77777777" w:rsidR="00417C7A" w:rsidRDefault="000968B4">
                  <w:pPr>
                    <w:spacing w:after="0" w:line="240" w:lineRule="auto"/>
                    <w:ind w:left="60"/>
                    <w:jc w:val="both"/>
                    <w:rPr>
                      <w:rFonts w:ascii="Verdana" w:eastAsia="Verdana" w:hAnsi="Verdana" w:cs="Verdana"/>
                      <w:color w:val="000000"/>
                      <w:sz w:val="20"/>
                      <w:szCs w:val="20"/>
                    </w:rPr>
                  </w:pPr>
                  <w:r>
                    <w:rPr>
                      <w:rFonts w:ascii="Verdana" w:eastAsia="Verdana" w:hAnsi="Verdana" w:cs="Verdana"/>
                      <w:noProof/>
                      <w:sz w:val="20"/>
                      <w:szCs w:val="20"/>
                    </w:rPr>
                    <w:drawing>
                      <wp:inline distT="0" distB="0" distL="0" distR="0" wp14:anchorId="61B5B1E3" wp14:editId="127647B4">
                        <wp:extent cx="200025" cy="190500"/>
                        <wp:effectExtent l="0" t="0" r="0" b="0"/>
                        <wp:docPr id="9"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7"/>
                                <a:srcRect/>
                                <a:stretch>
                                  <a:fillRect/>
                                </a:stretch>
                              </pic:blipFill>
                              <pic:spPr>
                                <a:xfrm>
                                  <a:off x="0" y="0"/>
                                  <a:ext cx="200025" cy="190500"/>
                                </a:xfrm>
                                <a:prstGeom prst="rect">
                                  <a:avLst/>
                                </a:prstGeom>
                                <a:ln/>
                              </pic:spPr>
                            </pic:pic>
                          </a:graphicData>
                        </a:graphic>
                      </wp:inline>
                    </w:drawing>
                  </w:r>
                  <w:r>
                    <w:rPr>
                      <w:rFonts w:ascii="Verdana" w:eastAsia="Verdana" w:hAnsi="Verdana" w:cs="Verdana"/>
                      <w:noProof/>
                      <w:color w:val="000000"/>
                      <w:sz w:val="20"/>
                      <w:szCs w:val="20"/>
                    </w:rPr>
                    <w:drawing>
                      <wp:inline distT="0" distB="0" distL="0" distR="0" wp14:anchorId="5EA98FFE" wp14:editId="2A05E7AE">
                        <wp:extent cx="190500" cy="190500"/>
                        <wp:effectExtent l="0" t="0" r="0" b="0"/>
                        <wp:docPr id="13"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7"/>
                                <a:srcRect/>
                                <a:stretch>
                                  <a:fillRect/>
                                </a:stretch>
                              </pic:blipFill>
                              <pic:spPr>
                                <a:xfrm>
                                  <a:off x="0" y="0"/>
                                  <a:ext cx="190500" cy="190500"/>
                                </a:xfrm>
                                <a:prstGeom prst="rect">
                                  <a:avLst/>
                                </a:prstGeom>
                                <a:ln/>
                              </pic:spPr>
                            </pic:pic>
                          </a:graphicData>
                        </a:graphic>
                      </wp:inline>
                    </w:drawing>
                  </w:r>
                </w:p>
              </w:tc>
              <w:tc>
                <w:tcPr>
                  <w:tcW w:w="9060" w:type="dxa"/>
                </w:tcPr>
                <w:p w14:paraId="44E01832" w14:textId="77777777" w:rsidR="00417C7A" w:rsidRDefault="000968B4">
                  <w:pPr>
                    <w:spacing w:after="0" w:line="240" w:lineRule="auto"/>
                    <w:ind w:left="60"/>
                    <w:rPr>
                      <w:rFonts w:ascii="Verdana" w:eastAsia="Verdana" w:hAnsi="Verdana" w:cs="Verdana"/>
                      <w:sz w:val="20"/>
                      <w:szCs w:val="20"/>
                    </w:rPr>
                  </w:pPr>
                  <w:r>
                    <w:rPr>
                      <w:rFonts w:ascii="Verdana" w:eastAsia="Verdana" w:hAnsi="Verdana" w:cs="Verdana"/>
                      <w:color w:val="000000"/>
                      <w:sz w:val="20"/>
                      <w:szCs w:val="20"/>
                    </w:rPr>
                    <w:t>Emplea la evaluación para intervenir en los diferentes ámbitos y momentos de la tarea educativa para mejorar los aprendizajes de sus alumnos.</w:t>
                  </w:r>
                </w:p>
                <w:p w14:paraId="640CFC85" w14:textId="77777777" w:rsidR="00417C7A" w:rsidRDefault="000968B4">
                  <w:pPr>
                    <w:spacing w:after="0" w:line="240" w:lineRule="auto"/>
                    <w:rPr>
                      <w:rFonts w:ascii="Verdana" w:eastAsia="Verdana" w:hAnsi="Verdana" w:cs="Verdana"/>
                      <w:sz w:val="20"/>
                      <w:szCs w:val="20"/>
                    </w:rPr>
                  </w:pPr>
                  <w:r>
                    <w:rPr>
                      <w:rFonts w:ascii="Verdana" w:eastAsia="Verdana" w:hAnsi="Verdana" w:cs="Verdana"/>
                    </w:rPr>
                    <w:t>Integra recursos de la investigación educativa para enriquecer su práctica profesional, expresando su interés por el conocimiento, la ciencia y la mejora de la educación.</w:t>
                  </w:r>
                </w:p>
              </w:tc>
            </w:tr>
            <w:tr w:rsidR="00417C7A" w14:paraId="6DB40A93" w14:textId="77777777">
              <w:tc>
                <w:tcPr>
                  <w:tcW w:w="300" w:type="dxa"/>
                </w:tcPr>
                <w:p w14:paraId="7F224F15" w14:textId="77777777" w:rsidR="00417C7A" w:rsidRDefault="000968B4">
                  <w:pPr>
                    <w:spacing w:after="0" w:line="240" w:lineRule="auto"/>
                    <w:ind w:left="60"/>
                    <w:jc w:val="both"/>
                    <w:rPr>
                      <w:rFonts w:ascii="Verdana" w:eastAsia="Verdana" w:hAnsi="Verdana" w:cs="Verdana"/>
                      <w:color w:val="000000"/>
                      <w:sz w:val="20"/>
                      <w:szCs w:val="20"/>
                    </w:rPr>
                  </w:pPr>
                  <w:r>
                    <w:rPr>
                      <w:rFonts w:ascii="Verdana" w:eastAsia="Verdana" w:hAnsi="Verdana" w:cs="Verdana"/>
                      <w:noProof/>
                      <w:color w:val="000000"/>
                      <w:sz w:val="20"/>
                      <w:szCs w:val="20"/>
                    </w:rPr>
                    <w:drawing>
                      <wp:inline distT="0" distB="0" distL="0" distR="0" wp14:anchorId="3F95C0F9" wp14:editId="6F18E439">
                        <wp:extent cx="104775" cy="104775"/>
                        <wp:effectExtent l="0" t="0" r="0" b="0"/>
                        <wp:docPr id="15"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7"/>
                                <a:srcRect/>
                                <a:stretch>
                                  <a:fillRect/>
                                </a:stretch>
                              </pic:blipFill>
                              <pic:spPr>
                                <a:xfrm>
                                  <a:off x="0" y="0"/>
                                  <a:ext cx="104775" cy="104775"/>
                                </a:xfrm>
                                <a:prstGeom prst="rect">
                                  <a:avLst/>
                                </a:prstGeom>
                                <a:ln/>
                              </pic:spPr>
                            </pic:pic>
                          </a:graphicData>
                        </a:graphic>
                      </wp:inline>
                    </w:drawing>
                  </w:r>
                </w:p>
              </w:tc>
              <w:tc>
                <w:tcPr>
                  <w:tcW w:w="9060" w:type="dxa"/>
                </w:tcPr>
                <w:p w14:paraId="3E32A006" w14:textId="77777777" w:rsidR="000D3B5D" w:rsidRDefault="000968B4" w:rsidP="000D3B5D">
                  <w:pPr>
                    <w:spacing w:after="0" w:line="240" w:lineRule="auto"/>
                    <w:ind w:left="60"/>
                    <w:rPr>
                      <w:rFonts w:ascii="Verdana" w:eastAsia="Verdana" w:hAnsi="Verdana" w:cs="Verdana"/>
                      <w:color w:val="000000"/>
                      <w:sz w:val="20"/>
                      <w:szCs w:val="20"/>
                    </w:rPr>
                  </w:pPr>
                  <w:r>
                    <w:rPr>
                      <w:rFonts w:ascii="Verdana" w:eastAsia="Verdana" w:hAnsi="Verdana" w:cs="Verdana"/>
                      <w:color w:val="000000"/>
                      <w:sz w:val="20"/>
                      <w:szCs w:val="20"/>
                    </w:rPr>
                    <w:t>Actúa de manera ética ante la diversidad de situaciones que se presentan en la práctica profesional.</w:t>
                  </w:r>
                </w:p>
                <w:p w14:paraId="6240DEE6" w14:textId="720ED5F2" w:rsidR="000D3B5D" w:rsidRDefault="000D3B5D" w:rsidP="000D3B5D">
                  <w:pPr>
                    <w:spacing w:after="0" w:line="240" w:lineRule="auto"/>
                    <w:ind w:left="60"/>
                    <w:rPr>
                      <w:rFonts w:ascii="Verdana" w:eastAsia="Verdana" w:hAnsi="Verdana" w:cs="Verdana"/>
                      <w:color w:val="000000"/>
                      <w:sz w:val="20"/>
                      <w:szCs w:val="20"/>
                    </w:rPr>
                  </w:pPr>
                  <w:r w:rsidRPr="000D3B5D">
                    <w:rPr>
                      <w:rFonts w:ascii="Verdana" w:hAnsi="Verdana"/>
                      <w:color w:val="000000"/>
                      <w:sz w:val="20"/>
                      <w:szCs w:val="20"/>
                    </w:rPr>
                    <w:t>Colabora con la comunidad escolar, padres de familia, autoridades y docentes, en la toma de decisiones y en el desarrollo de alternativas de solución a problemáticas socioeducativas.</w:t>
                  </w:r>
                </w:p>
              </w:tc>
            </w:tr>
          </w:tbl>
          <w:p w14:paraId="2F068E42" w14:textId="77777777" w:rsidR="00417C7A" w:rsidRDefault="00417C7A">
            <w:pPr>
              <w:ind w:left="60"/>
              <w:jc w:val="both"/>
              <w:rPr>
                <w:rFonts w:ascii="Verdana" w:eastAsia="Verdana" w:hAnsi="Verdana" w:cs="Verdana"/>
                <w:color w:val="000000"/>
              </w:rPr>
            </w:pPr>
          </w:p>
        </w:tc>
      </w:tr>
    </w:tbl>
    <w:p w14:paraId="048CEC3A" w14:textId="77777777" w:rsidR="00417C7A" w:rsidRDefault="00417C7A">
      <w:pPr>
        <w:jc w:val="center"/>
        <w:rPr>
          <w:rFonts w:ascii="Times New Roman" w:eastAsia="Times New Roman" w:hAnsi="Times New Roman" w:cs="Times New Roman"/>
          <w:b/>
          <w:sz w:val="40"/>
          <w:szCs w:val="40"/>
        </w:rPr>
      </w:pPr>
    </w:p>
    <w:p w14:paraId="2D4F1D67" w14:textId="0C3016BD" w:rsidR="00417C7A" w:rsidRDefault="000968B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0D3B5D">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/01/2023</w:t>
      </w:r>
    </w:p>
    <w:p w14:paraId="4F27B1F6" w14:textId="0E14DA16" w:rsidR="00417C7A" w:rsidRDefault="000D3B5D">
      <w:pPr>
        <w:jc w:val="center"/>
        <w:rPr>
          <w:b/>
          <w:sz w:val="32"/>
          <w:szCs w:val="32"/>
        </w:rPr>
      </w:pPr>
      <w:r>
        <w:rPr>
          <w:b/>
          <w:sz w:val="32"/>
          <w:szCs w:val="32"/>
        </w:rPr>
        <w:lastRenderedPageBreak/>
        <w:t xml:space="preserve">NOTA REFLEXIVA </w:t>
      </w:r>
    </w:p>
    <w:p w14:paraId="5E90A112" w14:textId="42818023" w:rsidR="00417C7A" w:rsidRDefault="000D3B5D" w:rsidP="000D3B5D">
      <w:pPr>
        <w:spacing w:line="360" w:lineRule="auto"/>
        <w:jc w:val="both"/>
        <w:rPr>
          <w:rFonts w:ascii="Arial" w:eastAsia="Arial" w:hAnsi="Arial" w:cs="Arial"/>
          <w:sz w:val="24"/>
          <w:szCs w:val="24"/>
        </w:rPr>
      </w:pPr>
      <w:r>
        <w:rPr>
          <w:rFonts w:ascii="Arial" w:eastAsia="Arial" w:hAnsi="Arial" w:cs="Arial"/>
          <w:sz w:val="24"/>
          <w:szCs w:val="24"/>
        </w:rPr>
        <w:t xml:space="preserve">Al realizar este trabajo que es la narrativa digital me ayudo a darme cuenta de lo que realmente aprendí a lo largo de toda la jornada de práctica, fortalezas y áreas de oportunidad pude identificar con esto ya que ayuda a darse cuenta del desempeño que puse, los cambios y las mejoras que obtuve, este trabajo es de gran importancia por que hace visualizar con más detalle todo lo puesto en practica y a la vez hace que seamos conscientes de lo que debemos de mejorar. Al igual que ayuda a expresarse y el saber poco a poco como narran con más precisión que nos será de gran ayuda al estar escribiendo en nuestro trabajo de titulación. </w:t>
      </w:r>
    </w:p>
    <w:p w14:paraId="7D1DA417" w14:textId="752CFD57" w:rsidR="000D3B5D" w:rsidRDefault="000D3B5D" w:rsidP="000D3B5D">
      <w:pPr>
        <w:spacing w:line="360" w:lineRule="auto"/>
        <w:jc w:val="both"/>
        <w:rPr>
          <w:rFonts w:ascii="Arial" w:eastAsia="Arial" w:hAnsi="Arial" w:cs="Arial"/>
          <w:sz w:val="24"/>
          <w:szCs w:val="24"/>
        </w:rPr>
      </w:pPr>
    </w:p>
    <w:p w14:paraId="59FFDD87" w14:textId="6478FFA5" w:rsidR="000D3B5D" w:rsidRDefault="000D3B5D" w:rsidP="000D3B5D">
      <w:pPr>
        <w:spacing w:line="360" w:lineRule="auto"/>
        <w:jc w:val="center"/>
        <w:rPr>
          <w:b/>
          <w:sz w:val="32"/>
          <w:szCs w:val="32"/>
        </w:rPr>
      </w:pPr>
      <w:r>
        <w:rPr>
          <w:b/>
          <w:sz w:val="32"/>
          <w:szCs w:val="32"/>
        </w:rPr>
        <w:t>Link del video:</w:t>
      </w:r>
    </w:p>
    <w:p w14:paraId="10F437FC" w14:textId="169C4C51" w:rsidR="000D3B5D" w:rsidRDefault="00000000" w:rsidP="000D3B5D">
      <w:pPr>
        <w:spacing w:line="360" w:lineRule="auto"/>
        <w:jc w:val="center"/>
        <w:rPr>
          <w:b/>
          <w:sz w:val="32"/>
          <w:szCs w:val="32"/>
        </w:rPr>
      </w:pPr>
      <w:hyperlink r:id="rId8" w:history="1">
        <w:r w:rsidR="000D3B5D" w:rsidRPr="002B64D9">
          <w:rPr>
            <w:rStyle w:val="Hipervnculo"/>
            <w:b/>
            <w:sz w:val="32"/>
            <w:szCs w:val="32"/>
          </w:rPr>
          <w:t>https://drive.google.com/drive/folders/1_F0fL_TxilG9a5eYoLi5ntKqvjnG_FJ3?usp=sharing</w:t>
        </w:r>
      </w:hyperlink>
    </w:p>
    <w:p w14:paraId="20CCF5E3" w14:textId="1744E891" w:rsidR="000D3B5D" w:rsidRDefault="000D3B5D" w:rsidP="000D3B5D">
      <w:pPr>
        <w:spacing w:line="360" w:lineRule="auto"/>
        <w:jc w:val="center"/>
        <w:rPr>
          <w:b/>
          <w:sz w:val="32"/>
          <w:szCs w:val="32"/>
        </w:rPr>
      </w:pPr>
    </w:p>
    <w:p w14:paraId="499AC151" w14:textId="50F71492" w:rsidR="000D3B5D" w:rsidRDefault="000D3B5D" w:rsidP="000D3B5D">
      <w:pPr>
        <w:spacing w:line="360" w:lineRule="auto"/>
        <w:jc w:val="center"/>
        <w:rPr>
          <w:b/>
          <w:sz w:val="32"/>
          <w:szCs w:val="32"/>
        </w:rPr>
      </w:pPr>
    </w:p>
    <w:p w14:paraId="31DCFE34" w14:textId="0610F094" w:rsidR="000D3B5D" w:rsidRDefault="000D3B5D" w:rsidP="000D3B5D">
      <w:pPr>
        <w:spacing w:line="360" w:lineRule="auto"/>
        <w:jc w:val="center"/>
        <w:rPr>
          <w:b/>
          <w:sz w:val="32"/>
          <w:szCs w:val="32"/>
        </w:rPr>
      </w:pPr>
    </w:p>
    <w:p w14:paraId="52EA0F84" w14:textId="78622C2B" w:rsidR="000D3B5D" w:rsidRDefault="000D3B5D" w:rsidP="000D3B5D">
      <w:pPr>
        <w:spacing w:line="360" w:lineRule="auto"/>
        <w:jc w:val="center"/>
        <w:rPr>
          <w:b/>
          <w:sz w:val="32"/>
          <w:szCs w:val="32"/>
        </w:rPr>
      </w:pPr>
    </w:p>
    <w:p w14:paraId="69455911" w14:textId="2476CD4D" w:rsidR="000D3B5D" w:rsidRDefault="000D3B5D" w:rsidP="000D3B5D">
      <w:pPr>
        <w:spacing w:line="360" w:lineRule="auto"/>
        <w:jc w:val="center"/>
        <w:rPr>
          <w:b/>
          <w:sz w:val="32"/>
          <w:szCs w:val="32"/>
        </w:rPr>
      </w:pPr>
    </w:p>
    <w:p w14:paraId="7CAEBA91" w14:textId="56384456" w:rsidR="000D3B5D" w:rsidRDefault="000D3B5D" w:rsidP="000D3B5D">
      <w:pPr>
        <w:spacing w:line="360" w:lineRule="auto"/>
        <w:jc w:val="center"/>
        <w:rPr>
          <w:b/>
          <w:sz w:val="32"/>
          <w:szCs w:val="32"/>
        </w:rPr>
      </w:pPr>
    </w:p>
    <w:p w14:paraId="47A2743A" w14:textId="3E51BEDF" w:rsidR="000D3B5D" w:rsidRDefault="000D3B5D" w:rsidP="000D3B5D">
      <w:pPr>
        <w:spacing w:line="360" w:lineRule="auto"/>
        <w:jc w:val="center"/>
        <w:rPr>
          <w:b/>
          <w:sz w:val="32"/>
          <w:szCs w:val="32"/>
        </w:rPr>
      </w:pPr>
    </w:p>
    <w:p w14:paraId="611436C5" w14:textId="5F860186" w:rsidR="000D3B5D" w:rsidRDefault="000D3B5D" w:rsidP="000D3B5D">
      <w:pPr>
        <w:spacing w:line="360" w:lineRule="auto"/>
        <w:jc w:val="center"/>
        <w:rPr>
          <w:b/>
          <w:sz w:val="32"/>
          <w:szCs w:val="32"/>
        </w:rPr>
      </w:pPr>
    </w:p>
    <w:p w14:paraId="0EECFF07" w14:textId="77777777" w:rsidR="000968B4" w:rsidRDefault="000968B4" w:rsidP="000968B4">
      <w:pPr>
        <w:tabs>
          <w:tab w:val="left" w:pos="465"/>
          <w:tab w:val="center" w:pos="4419"/>
        </w:tabs>
        <w:rPr>
          <w:rFonts w:ascii="Candara Light" w:hAnsi="Candara Light"/>
          <w:noProof/>
          <w:sz w:val="28"/>
          <w:szCs w:val="28"/>
        </w:rPr>
      </w:pPr>
    </w:p>
    <w:p w14:paraId="35006CB0" w14:textId="77777777" w:rsidR="000968B4" w:rsidRDefault="000968B4" w:rsidP="000968B4">
      <w:pPr>
        <w:tabs>
          <w:tab w:val="left" w:pos="465"/>
          <w:tab w:val="center" w:pos="4419"/>
        </w:tabs>
        <w:jc w:val="center"/>
        <w:rPr>
          <w:rFonts w:ascii="Candara Light" w:hAnsi="Candara Light"/>
          <w:noProof/>
          <w:sz w:val="28"/>
          <w:szCs w:val="28"/>
        </w:rPr>
      </w:pPr>
      <w:r>
        <w:rPr>
          <w:rFonts w:ascii="Candara Light" w:hAnsi="Candara Light"/>
          <w:noProof/>
          <w:sz w:val="28"/>
          <w:szCs w:val="28"/>
        </w:rPr>
        <w:t>Lista de cotejo narrativa digital</w:t>
      </w:r>
    </w:p>
    <w:p w14:paraId="6C566ECE" w14:textId="77777777" w:rsidR="000968B4" w:rsidRDefault="000968B4" w:rsidP="000968B4">
      <w:pPr>
        <w:jc w:val="center"/>
        <w:rPr>
          <w:rFonts w:ascii="Candara Light" w:hAnsi="Candara Light"/>
          <w:noProof/>
          <w:sz w:val="28"/>
          <w:szCs w:val="28"/>
        </w:rPr>
      </w:pPr>
      <w:r>
        <w:rPr>
          <w:rFonts w:ascii="Candara Light" w:hAnsi="Candara Light"/>
          <w:noProof/>
          <w:sz w:val="28"/>
          <w:szCs w:val="28"/>
        </w:rPr>
        <w:t xml:space="preserve">Del analisis de los aprendizajes adquiridos durante </w:t>
      </w:r>
    </w:p>
    <w:p w14:paraId="4AE5D0FE" w14:textId="77777777" w:rsidR="000968B4" w:rsidRDefault="000968B4" w:rsidP="000968B4">
      <w:pPr>
        <w:jc w:val="center"/>
        <w:rPr>
          <w:rFonts w:ascii="Candara Light" w:hAnsi="Candara Light" w:cstheme="minorBidi"/>
          <w:sz w:val="28"/>
          <w:szCs w:val="28"/>
        </w:rPr>
      </w:pPr>
      <w:r>
        <w:rPr>
          <w:rFonts w:ascii="Candara Light" w:hAnsi="Candara Light"/>
          <w:noProof/>
          <w:sz w:val="28"/>
          <w:szCs w:val="28"/>
        </w:rPr>
        <w:t xml:space="preserve">las jornadas de paráctica del 7° semstre  </w:t>
      </w:r>
    </w:p>
    <w:p w14:paraId="6D8F795C" w14:textId="19BB52DE" w:rsidR="000968B4" w:rsidRDefault="000968B4" w:rsidP="000968B4">
      <w:pPr>
        <w:rPr>
          <w:rFonts w:ascii="Candara Light" w:hAnsi="Candara Light"/>
          <w:sz w:val="24"/>
          <w:szCs w:val="24"/>
        </w:rPr>
      </w:pPr>
      <w:r>
        <w:rPr>
          <w:rFonts w:ascii="Candara Light" w:hAnsi="Candara Light"/>
          <w:sz w:val="24"/>
          <w:szCs w:val="24"/>
        </w:rPr>
        <w:t xml:space="preserve">                    Nombre de la alumna: </w:t>
      </w:r>
      <w:r w:rsidR="00456692">
        <w:rPr>
          <w:rFonts w:ascii="Times New Roman" w:eastAsia="Times New Roman" w:hAnsi="Times New Roman" w:cs="Times New Roman"/>
          <w:sz w:val="24"/>
          <w:szCs w:val="24"/>
        </w:rPr>
        <w:t>DIANA MARTINEZ RODRIGUEZ</w:t>
      </w:r>
      <w:r>
        <w:rPr>
          <w:rFonts w:ascii="Candara Light" w:hAnsi="Candara Light"/>
          <w:sz w:val="24"/>
          <w:szCs w:val="24"/>
        </w:rPr>
        <w:t xml:space="preserve"> </w:t>
      </w:r>
      <w:r w:rsidR="00456692">
        <w:rPr>
          <w:rFonts w:ascii="Candara Light" w:hAnsi="Candara Light"/>
          <w:sz w:val="24"/>
          <w:szCs w:val="24"/>
        </w:rPr>
        <w:t>sección</w:t>
      </w:r>
      <w:r>
        <w:rPr>
          <w:rFonts w:ascii="Candara Light" w:hAnsi="Candara Light"/>
          <w:sz w:val="24"/>
          <w:szCs w:val="24"/>
        </w:rPr>
        <w:t>:</w:t>
      </w:r>
      <w:r w:rsidR="00456692">
        <w:rPr>
          <w:rFonts w:ascii="Candara Light" w:hAnsi="Candara Light"/>
          <w:sz w:val="24"/>
          <w:szCs w:val="24"/>
        </w:rPr>
        <w:t xml:space="preserve"> C</w:t>
      </w:r>
      <w:r>
        <w:rPr>
          <w:rFonts w:ascii="Candara Light" w:hAnsi="Candara Light"/>
          <w:sz w:val="24"/>
          <w:szCs w:val="24"/>
        </w:rPr>
        <w:t># de lista:</w:t>
      </w:r>
      <w:r w:rsidR="00456692">
        <w:rPr>
          <w:rFonts w:ascii="Candara Light" w:hAnsi="Candara Light"/>
          <w:sz w:val="24"/>
          <w:szCs w:val="24"/>
        </w:rPr>
        <w:t>14</w:t>
      </w:r>
      <w:r>
        <w:rPr>
          <w:rFonts w:ascii="Candara Light" w:hAnsi="Candara Light"/>
          <w:sz w:val="24"/>
          <w:szCs w:val="24"/>
        </w:rPr>
        <w:t xml:space="preserve"> </w:t>
      </w:r>
    </w:p>
    <w:p w14:paraId="342FBD80" w14:textId="77777777" w:rsidR="000968B4" w:rsidRDefault="000968B4" w:rsidP="000968B4">
      <w:pPr>
        <w:rPr>
          <w:rFonts w:ascii="Candara Light" w:hAnsi="Candara Light"/>
          <w:sz w:val="24"/>
          <w:szCs w:val="24"/>
        </w:rPr>
      </w:pPr>
      <w:r>
        <w:rPr>
          <w:rFonts w:ascii="Candara Light" w:hAnsi="Candara Light"/>
          <w:sz w:val="24"/>
          <w:szCs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Ind w:w="0" w:type="dxa"/>
        <w:tblLook w:val="04A0" w:firstRow="1" w:lastRow="0" w:firstColumn="1" w:lastColumn="0" w:noHBand="0" w:noVBand="1"/>
      </w:tblPr>
      <w:tblGrid>
        <w:gridCol w:w="561"/>
        <w:gridCol w:w="4736"/>
        <w:gridCol w:w="1105"/>
        <w:gridCol w:w="1105"/>
        <w:gridCol w:w="3276"/>
      </w:tblGrid>
      <w:tr w:rsidR="000968B4" w14:paraId="508DCD72" w14:textId="77777777" w:rsidTr="000968B4">
        <w:trPr>
          <w:trHeight w:val="428"/>
          <w:jc w:val="center"/>
        </w:trPr>
        <w:tc>
          <w:tcPr>
            <w:tcW w:w="5297"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2685B3BD" w14:textId="77777777" w:rsidR="000968B4" w:rsidRDefault="000968B4">
            <w:pPr>
              <w:jc w:val="center"/>
              <w:rPr>
                <w:rFonts w:ascii="Candara Light" w:hAnsi="Candara Light"/>
                <w:sz w:val="24"/>
                <w:szCs w:val="24"/>
              </w:rPr>
            </w:pPr>
            <w:r>
              <w:rPr>
                <w:rFonts w:ascii="Candara Light" w:hAnsi="Candara Light"/>
                <w:sz w:val="24"/>
                <w:szCs w:val="24"/>
              </w:rPr>
              <w:t xml:space="preserve">Elementos por considerar para desarrollar </w:t>
            </w:r>
          </w:p>
          <w:p w14:paraId="724D2423" w14:textId="77777777" w:rsidR="000968B4" w:rsidRDefault="000968B4">
            <w:pPr>
              <w:jc w:val="center"/>
              <w:rPr>
                <w:rFonts w:ascii="Candara Light" w:hAnsi="Candara Light"/>
                <w:sz w:val="24"/>
                <w:szCs w:val="24"/>
              </w:rPr>
            </w:pPr>
            <w:r>
              <w:rPr>
                <w:rFonts w:ascii="Candara Light" w:hAnsi="Candara Light"/>
                <w:sz w:val="24"/>
                <w:szCs w:val="24"/>
              </w:rPr>
              <w:t>la narrativa digital</w:t>
            </w:r>
          </w:p>
        </w:tc>
        <w:tc>
          <w:tcPr>
            <w:tcW w:w="110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147041B0" w14:textId="77777777" w:rsidR="000968B4" w:rsidRDefault="000968B4">
            <w:pPr>
              <w:jc w:val="center"/>
              <w:rPr>
                <w:rFonts w:ascii="Candara Light" w:hAnsi="Candara Light"/>
                <w:sz w:val="24"/>
                <w:szCs w:val="24"/>
              </w:rPr>
            </w:pPr>
            <w:r>
              <w:rPr>
                <w:rFonts w:ascii="Candara Light" w:hAnsi="Candara Light"/>
                <w:sz w:val="24"/>
                <w:szCs w:val="24"/>
              </w:rPr>
              <w:t>Lo presenta</w:t>
            </w:r>
          </w:p>
        </w:tc>
        <w:tc>
          <w:tcPr>
            <w:tcW w:w="110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3194B0DD" w14:textId="77777777" w:rsidR="000968B4" w:rsidRDefault="000968B4">
            <w:pPr>
              <w:jc w:val="center"/>
              <w:rPr>
                <w:rFonts w:ascii="Candara Light" w:hAnsi="Candara Light"/>
                <w:sz w:val="24"/>
                <w:szCs w:val="24"/>
              </w:rPr>
            </w:pPr>
            <w:r>
              <w:rPr>
                <w:rFonts w:ascii="Candara Light" w:hAnsi="Candara Light"/>
                <w:sz w:val="24"/>
                <w:szCs w:val="24"/>
              </w:rPr>
              <w:t>No lo presenta</w:t>
            </w:r>
          </w:p>
        </w:tc>
        <w:tc>
          <w:tcPr>
            <w:tcW w:w="327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3051E368" w14:textId="77777777" w:rsidR="000968B4" w:rsidRDefault="000968B4">
            <w:pPr>
              <w:jc w:val="center"/>
              <w:rPr>
                <w:rFonts w:ascii="Candara Light" w:hAnsi="Candara Light"/>
                <w:sz w:val="24"/>
                <w:szCs w:val="24"/>
              </w:rPr>
            </w:pPr>
            <w:r>
              <w:rPr>
                <w:rFonts w:ascii="Candara Light" w:hAnsi="Candara Light"/>
                <w:sz w:val="24"/>
                <w:szCs w:val="24"/>
              </w:rPr>
              <w:t>Observaciones</w:t>
            </w:r>
          </w:p>
        </w:tc>
      </w:tr>
      <w:tr w:rsidR="000968B4" w14:paraId="51BADA14" w14:textId="77777777" w:rsidTr="000968B4">
        <w:trPr>
          <w:trHeight w:val="403"/>
          <w:jc w:val="center"/>
        </w:trPr>
        <w:tc>
          <w:tcPr>
            <w:tcW w:w="56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B0F5EE2" w14:textId="77777777" w:rsidR="000968B4" w:rsidRDefault="000968B4">
            <w:pPr>
              <w:rPr>
                <w:rFonts w:ascii="Candara Light" w:hAnsi="Candara Light"/>
                <w:sz w:val="24"/>
                <w:szCs w:val="24"/>
              </w:rPr>
            </w:pPr>
            <w:r>
              <w:rPr>
                <w:rFonts w:ascii="Candara Light" w:hAnsi="Candara Light"/>
                <w:sz w:val="24"/>
                <w:szCs w:val="24"/>
              </w:rPr>
              <w:t>1.-</w:t>
            </w:r>
          </w:p>
        </w:tc>
        <w:tc>
          <w:tcPr>
            <w:tcW w:w="473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47B80773" w14:textId="77777777" w:rsidR="000968B4" w:rsidRDefault="000968B4">
            <w:pPr>
              <w:rPr>
                <w:rFonts w:ascii="Candara Light" w:hAnsi="Candara Light"/>
                <w:sz w:val="24"/>
                <w:szCs w:val="24"/>
              </w:rPr>
            </w:pPr>
            <w:r>
              <w:rPr>
                <w:rFonts w:ascii="Candara Light" w:hAnsi="Candara Light"/>
                <w:sz w:val="24"/>
                <w:szCs w:val="24"/>
              </w:rPr>
              <w:t xml:space="preserve">Si apareces en el video de la narrativa deberás portar el uniforme de gala </w:t>
            </w:r>
          </w:p>
        </w:tc>
        <w:tc>
          <w:tcPr>
            <w:tcW w:w="1105" w:type="dxa"/>
            <w:tcBorders>
              <w:top w:val="single" w:sz="4" w:space="0" w:color="auto"/>
              <w:left w:val="single" w:sz="4" w:space="0" w:color="auto"/>
              <w:bottom w:val="single" w:sz="4" w:space="0" w:color="auto"/>
              <w:right w:val="single" w:sz="4" w:space="0" w:color="auto"/>
            </w:tcBorders>
          </w:tcPr>
          <w:p w14:paraId="7A02B0A6" w14:textId="77777777" w:rsidR="000968B4" w:rsidRPr="00456692" w:rsidRDefault="000968B4" w:rsidP="00456692">
            <w:pPr>
              <w:pStyle w:val="Prrafodelista"/>
              <w:numPr>
                <w:ilvl w:val="0"/>
                <w:numId w:val="2"/>
              </w:numPr>
              <w:rPr>
                <w:rFonts w:ascii="Candara Light" w:hAnsi="Candara Light"/>
                <w:sz w:val="24"/>
                <w:szCs w:val="24"/>
              </w:rPr>
            </w:pPr>
          </w:p>
        </w:tc>
        <w:tc>
          <w:tcPr>
            <w:tcW w:w="1105" w:type="dxa"/>
            <w:tcBorders>
              <w:top w:val="single" w:sz="4" w:space="0" w:color="auto"/>
              <w:left w:val="single" w:sz="4" w:space="0" w:color="auto"/>
              <w:bottom w:val="single" w:sz="4" w:space="0" w:color="auto"/>
              <w:right w:val="single" w:sz="4" w:space="0" w:color="auto"/>
            </w:tcBorders>
          </w:tcPr>
          <w:p w14:paraId="543FC365" w14:textId="77777777" w:rsidR="000968B4" w:rsidRDefault="000968B4">
            <w:pPr>
              <w:rPr>
                <w:rFonts w:ascii="Candara Light" w:hAnsi="Candara Light"/>
                <w:sz w:val="24"/>
                <w:szCs w:val="24"/>
              </w:rPr>
            </w:pPr>
          </w:p>
        </w:tc>
        <w:tc>
          <w:tcPr>
            <w:tcW w:w="3276" w:type="dxa"/>
            <w:tcBorders>
              <w:top w:val="single" w:sz="4" w:space="0" w:color="auto"/>
              <w:left w:val="single" w:sz="4" w:space="0" w:color="auto"/>
              <w:bottom w:val="single" w:sz="4" w:space="0" w:color="auto"/>
              <w:right w:val="single" w:sz="4" w:space="0" w:color="auto"/>
            </w:tcBorders>
          </w:tcPr>
          <w:p w14:paraId="2D37D388" w14:textId="77777777" w:rsidR="000968B4" w:rsidRDefault="000968B4">
            <w:pPr>
              <w:rPr>
                <w:rFonts w:ascii="Candara Light" w:hAnsi="Candara Light"/>
                <w:sz w:val="24"/>
                <w:szCs w:val="24"/>
              </w:rPr>
            </w:pPr>
          </w:p>
        </w:tc>
      </w:tr>
      <w:tr w:rsidR="000968B4" w14:paraId="55D13F4D" w14:textId="77777777" w:rsidTr="000968B4">
        <w:trPr>
          <w:trHeight w:val="428"/>
          <w:jc w:val="center"/>
        </w:trPr>
        <w:tc>
          <w:tcPr>
            <w:tcW w:w="56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084D0AA9" w14:textId="77777777" w:rsidR="000968B4" w:rsidRDefault="000968B4">
            <w:pPr>
              <w:rPr>
                <w:rFonts w:ascii="Candara Light" w:hAnsi="Candara Light"/>
                <w:sz w:val="24"/>
                <w:szCs w:val="24"/>
              </w:rPr>
            </w:pPr>
            <w:r>
              <w:rPr>
                <w:rFonts w:ascii="Candara Light" w:hAnsi="Candara Light"/>
                <w:sz w:val="24"/>
                <w:szCs w:val="24"/>
              </w:rPr>
              <w:t>2.-</w:t>
            </w:r>
          </w:p>
        </w:tc>
        <w:tc>
          <w:tcPr>
            <w:tcW w:w="473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0E9E9D42" w14:textId="77777777" w:rsidR="000968B4" w:rsidRDefault="000968B4">
            <w:pPr>
              <w:rPr>
                <w:rFonts w:ascii="Candara Light" w:hAnsi="Candara Light"/>
                <w:sz w:val="24"/>
                <w:szCs w:val="24"/>
              </w:rPr>
            </w:pPr>
            <w:r>
              <w:rPr>
                <w:rFonts w:ascii="Candara Light" w:hAnsi="Candara Light"/>
                <w:sz w:val="24"/>
                <w:szCs w:val="24"/>
              </w:rPr>
              <w:t xml:space="preserve">Prepara un espacio apropiado para la grabación </w:t>
            </w:r>
          </w:p>
        </w:tc>
        <w:tc>
          <w:tcPr>
            <w:tcW w:w="1105" w:type="dxa"/>
            <w:tcBorders>
              <w:top w:val="single" w:sz="4" w:space="0" w:color="auto"/>
              <w:left w:val="single" w:sz="4" w:space="0" w:color="auto"/>
              <w:bottom w:val="single" w:sz="4" w:space="0" w:color="auto"/>
              <w:right w:val="single" w:sz="4" w:space="0" w:color="auto"/>
            </w:tcBorders>
          </w:tcPr>
          <w:p w14:paraId="7603B8BA" w14:textId="77777777" w:rsidR="000968B4" w:rsidRPr="00456692" w:rsidRDefault="000968B4" w:rsidP="00456692">
            <w:pPr>
              <w:pStyle w:val="Prrafodelista"/>
              <w:numPr>
                <w:ilvl w:val="0"/>
                <w:numId w:val="2"/>
              </w:numPr>
              <w:rPr>
                <w:rFonts w:ascii="Candara Light" w:hAnsi="Candara Light"/>
                <w:sz w:val="24"/>
                <w:szCs w:val="24"/>
              </w:rPr>
            </w:pPr>
          </w:p>
        </w:tc>
        <w:tc>
          <w:tcPr>
            <w:tcW w:w="1105" w:type="dxa"/>
            <w:tcBorders>
              <w:top w:val="single" w:sz="4" w:space="0" w:color="auto"/>
              <w:left w:val="single" w:sz="4" w:space="0" w:color="auto"/>
              <w:bottom w:val="single" w:sz="4" w:space="0" w:color="auto"/>
              <w:right w:val="single" w:sz="4" w:space="0" w:color="auto"/>
            </w:tcBorders>
          </w:tcPr>
          <w:p w14:paraId="07D2A9EA" w14:textId="77777777" w:rsidR="000968B4" w:rsidRDefault="000968B4">
            <w:pPr>
              <w:rPr>
                <w:rFonts w:ascii="Candara Light" w:hAnsi="Candara Light"/>
                <w:sz w:val="24"/>
                <w:szCs w:val="24"/>
              </w:rPr>
            </w:pPr>
          </w:p>
        </w:tc>
        <w:tc>
          <w:tcPr>
            <w:tcW w:w="3276" w:type="dxa"/>
            <w:tcBorders>
              <w:top w:val="single" w:sz="4" w:space="0" w:color="auto"/>
              <w:left w:val="single" w:sz="4" w:space="0" w:color="auto"/>
              <w:bottom w:val="single" w:sz="4" w:space="0" w:color="auto"/>
              <w:right w:val="single" w:sz="4" w:space="0" w:color="auto"/>
            </w:tcBorders>
          </w:tcPr>
          <w:p w14:paraId="37CD30AD" w14:textId="77777777" w:rsidR="000968B4" w:rsidRDefault="000968B4">
            <w:pPr>
              <w:rPr>
                <w:rFonts w:ascii="Candara Light" w:hAnsi="Candara Light"/>
                <w:sz w:val="24"/>
                <w:szCs w:val="24"/>
              </w:rPr>
            </w:pPr>
          </w:p>
        </w:tc>
      </w:tr>
      <w:tr w:rsidR="000968B4" w14:paraId="6BB91B15" w14:textId="77777777" w:rsidTr="000968B4">
        <w:trPr>
          <w:trHeight w:val="403"/>
          <w:jc w:val="center"/>
        </w:trPr>
        <w:tc>
          <w:tcPr>
            <w:tcW w:w="56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577660BC" w14:textId="77777777" w:rsidR="000968B4" w:rsidRDefault="000968B4">
            <w:pPr>
              <w:rPr>
                <w:rFonts w:ascii="Candara Light" w:hAnsi="Candara Light"/>
                <w:sz w:val="24"/>
                <w:szCs w:val="24"/>
              </w:rPr>
            </w:pPr>
            <w:r>
              <w:rPr>
                <w:rFonts w:ascii="Candara Light" w:hAnsi="Candara Light"/>
                <w:sz w:val="24"/>
                <w:szCs w:val="24"/>
              </w:rPr>
              <w:t>3.-</w:t>
            </w:r>
          </w:p>
        </w:tc>
        <w:tc>
          <w:tcPr>
            <w:tcW w:w="473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7369FE7C" w14:textId="77777777" w:rsidR="000968B4" w:rsidRDefault="000968B4">
            <w:pPr>
              <w:rPr>
                <w:rFonts w:ascii="Candara Light" w:hAnsi="Candara Light"/>
                <w:sz w:val="24"/>
                <w:szCs w:val="24"/>
              </w:rPr>
            </w:pPr>
            <w:r>
              <w:rPr>
                <w:rFonts w:ascii="Candara Light" w:hAnsi="Candara Light"/>
                <w:sz w:val="24"/>
                <w:szCs w:val="24"/>
              </w:rPr>
              <w:t>La duración deberá ser de entre 8-10 minutos</w:t>
            </w:r>
          </w:p>
        </w:tc>
        <w:tc>
          <w:tcPr>
            <w:tcW w:w="1105" w:type="dxa"/>
            <w:tcBorders>
              <w:top w:val="single" w:sz="4" w:space="0" w:color="auto"/>
              <w:left w:val="single" w:sz="4" w:space="0" w:color="auto"/>
              <w:bottom w:val="single" w:sz="4" w:space="0" w:color="auto"/>
              <w:right w:val="single" w:sz="4" w:space="0" w:color="auto"/>
            </w:tcBorders>
          </w:tcPr>
          <w:p w14:paraId="4454D45B" w14:textId="77777777" w:rsidR="000968B4" w:rsidRDefault="000968B4">
            <w:pPr>
              <w:rPr>
                <w:rFonts w:ascii="Candara Light" w:hAnsi="Candara Light"/>
                <w:sz w:val="24"/>
                <w:szCs w:val="24"/>
              </w:rPr>
            </w:pPr>
          </w:p>
        </w:tc>
        <w:tc>
          <w:tcPr>
            <w:tcW w:w="1105" w:type="dxa"/>
            <w:tcBorders>
              <w:top w:val="single" w:sz="4" w:space="0" w:color="auto"/>
              <w:left w:val="single" w:sz="4" w:space="0" w:color="auto"/>
              <w:bottom w:val="single" w:sz="4" w:space="0" w:color="auto"/>
              <w:right w:val="single" w:sz="4" w:space="0" w:color="auto"/>
            </w:tcBorders>
          </w:tcPr>
          <w:p w14:paraId="056383E6" w14:textId="77777777" w:rsidR="000968B4" w:rsidRPr="00456692" w:rsidRDefault="000968B4" w:rsidP="00456692">
            <w:pPr>
              <w:pStyle w:val="Prrafodelista"/>
              <w:numPr>
                <w:ilvl w:val="0"/>
                <w:numId w:val="2"/>
              </w:numPr>
              <w:rPr>
                <w:rFonts w:ascii="Candara Light" w:hAnsi="Candara Light"/>
                <w:sz w:val="24"/>
                <w:szCs w:val="24"/>
              </w:rPr>
            </w:pPr>
          </w:p>
        </w:tc>
        <w:tc>
          <w:tcPr>
            <w:tcW w:w="3276" w:type="dxa"/>
            <w:tcBorders>
              <w:top w:val="single" w:sz="4" w:space="0" w:color="auto"/>
              <w:left w:val="single" w:sz="4" w:space="0" w:color="auto"/>
              <w:bottom w:val="single" w:sz="4" w:space="0" w:color="auto"/>
              <w:right w:val="single" w:sz="4" w:space="0" w:color="auto"/>
            </w:tcBorders>
          </w:tcPr>
          <w:p w14:paraId="55C7C40D" w14:textId="5A4F80FE" w:rsidR="000968B4" w:rsidRDefault="00456692">
            <w:pPr>
              <w:rPr>
                <w:rFonts w:ascii="Candara Light" w:hAnsi="Candara Light"/>
                <w:sz w:val="24"/>
                <w:szCs w:val="24"/>
              </w:rPr>
            </w:pPr>
            <w:r>
              <w:rPr>
                <w:rFonts w:ascii="Candara Light" w:hAnsi="Candara Light"/>
                <w:sz w:val="24"/>
                <w:szCs w:val="24"/>
              </w:rPr>
              <w:t>Esto es un indicador importante para poder dar cobertura y desarrollo al trabajo</w:t>
            </w:r>
          </w:p>
        </w:tc>
      </w:tr>
      <w:tr w:rsidR="000968B4" w14:paraId="3EDACCFC" w14:textId="77777777" w:rsidTr="000968B4">
        <w:trPr>
          <w:trHeight w:val="403"/>
          <w:jc w:val="center"/>
        </w:trPr>
        <w:tc>
          <w:tcPr>
            <w:tcW w:w="56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3750F834" w14:textId="77777777" w:rsidR="000968B4" w:rsidRDefault="000968B4">
            <w:pPr>
              <w:rPr>
                <w:rFonts w:ascii="Candara Light" w:hAnsi="Candara Light"/>
                <w:sz w:val="24"/>
                <w:szCs w:val="24"/>
              </w:rPr>
            </w:pPr>
            <w:r>
              <w:rPr>
                <w:rFonts w:ascii="Candara Light" w:hAnsi="Candara Light"/>
                <w:sz w:val="24"/>
                <w:szCs w:val="24"/>
              </w:rPr>
              <w:t>4.-</w:t>
            </w:r>
          </w:p>
        </w:tc>
        <w:tc>
          <w:tcPr>
            <w:tcW w:w="473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384EBB3B" w14:textId="77777777" w:rsidR="000968B4" w:rsidRDefault="000968B4">
            <w:pPr>
              <w:rPr>
                <w:rFonts w:ascii="Candara Light" w:hAnsi="Candara Light"/>
                <w:sz w:val="24"/>
                <w:szCs w:val="24"/>
              </w:rPr>
            </w:pPr>
            <w:r>
              <w:rPr>
                <w:rFonts w:ascii="Candara Light" w:hAnsi="Candara Light"/>
                <w:sz w:val="24"/>
                <w:szCs w:val="24"/>
              </w:rPr>
              <w:t xml:space="preserve">La narrativa deberá de tener un orden lógico de sucesos </w:t>
            </w:r>
          </w:p>
        </w:tc>
        <w:tc>
          <w:tcPr>
            <w:tcW w:w="1105" w:type="dxa"/>
            <w:tcBorders>
              <w:top w:val="single" w:sz="4" w:space="0" w:color="auto"/>
              <w:left w:val="single" w:sz="4" w:space="0" w:color="auto"/>
              <w:bottom w:val="single" w:sz="4" w:space="0" w:color="auto"/>
              <w:right w:val="single" w:sz="4" w:space="0" w:color="auto"/>
            </w:tcBorders>
          </w:tcPr>
          <w:p w14:paraId="3F71A631" w14:textId="77777777" w:rsidR="000968B4" w:rsidRPr="00456692" w:rsidRDefault="000968B4" w:rsidP="00456692">
            <w:pPr>
              <w:pStyle w:val="Prrafodelista"/>
              <w:numPr>
                <w:ilvl w:val="0"/>
                <w:numId w:val="3"/>
              </w:numPr>
              <w:rPr>
                <w:rFonts w:ascii="Candara Light" w:hAnsi="Candara Light"/>
                <w:sz w:val="24"/>
                <w:szCs w:val="24"/>
              </w:rPr>
            </w:pPr>
          </w:p>
        </w:tc>
        <w:tc>
          <w:tcPr>
            <w:tcW w:w="1105" w:type="dxa"/>
            <w:tcBorders>
              <w:top w:val="single" w:sz="4" w:space="0" w:color="auto"/>
              <w:left w:val="single" w:sz="4" w:space="0" w:color="auto"/>
              <w:bottom w:val="single" w:sz="4" w:space="0" w:color="auto"/>
              <w:right w:val="single" w:sz="4" w:space="0" w:color="auto"/>
            </w:tcBorders>
          </w:tcPr>
          <w:p w14:paraId="060184E3" w14:textId="77777777" w:rsidR="000968B4" w:rsidRDefault="000968B4">
            <w:pPr>
              <w:rPr>
                <w:rFonts w:ascii="Candara Light" w:hAnsi="Candara Light"/>
                <w:sz w:val="24"/>
                <w:szCs w:val="24"/>
              </w:rPr>
            </w:pPr>
          </w:p>
        </w:tc>
        <w:tc>
          <w:tcPr>
            <w:tcW w:w="3276" w:type="dxa"/>
            <w:tcBorders>
              <w:top w:val="single" w:sz="4" w:space="0" w:color="auto"/>
              <w:left w:val="single" w:sz="4" w:space="0" w:color="auto"/>
              <w:bottom w:val="single" w:sz="4" w:space="0" w:color="auto"/>
              <w:right w:val="single" w:sz="4" w:space="0" w:color="auto"/>
            </w:tcBorders>
          </w:tcPr>
          <w:p w14:paraId="0353BF34" w14:textId="77777777" w:rsidR="000968B4" w:rsidRDefault="000968B4">
            <w:pPr>
              <w:rPr>
                <w:rFonts w:ascii="Candara Light" w:hAnsi="Candara Light"/>
                <w:sz w:val="24"/>
                <w:szCs w:val="24"/>
              </w:rPr>
            </w:pPr>
          </w:p>
        </w:tc>
      </w:tr>
      <w:tr w:rsidR="000968B4" w14:paraId="50FB86B2" w14:textId="77777777" w:rsidTr="000968B4">
        <w:trPr>
          <w:trHeight w:val="403"/>
          <w:jc w:val="center"/>
        </w:trPr>
        <w:tc>
          <w:tcPr>
            <w:tcW w:w="56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AF6C7FF" w14:textId="77777777" w:rsidR="000968B4" w:rsidRDefault="000968B4">
            <w:pPr>
              <w:rPr>
                <w:rFonts w:ascii="Candara Light" w:hAnsi="Candara Light"/>
                <w:sz w:val="24"/>
                <w:szCs w:val="24"/>
              </w:rPr>
            </w:pPr>
            <w:r>
              <w:rPr>
                <w:rFonts w:ascii="Candara Light" w:hAnsi="Candara Light"/>
                <w:sz w:val="24"/>
                <w:szCs w:val="24"/>
              </w:rPr>
              <w:t>5.-</w:t>
            </w:r>
          </w:p>
        </w:tc>
        <w:tc>
          <w:tcPr>
            <w:tcW w:w="473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18637A6D" w14:textId="77777777" w:rsidR="000968B4" w:rsidRDefault="000968B4">
            <w:pPr>
              <w:rPr>
                <w:rFonts w:ascii="Candara Light" w:hAnsi="Candara Light"/>
                <w:sz w:val="24"/>
                <w:szCs w:val="24"/>
              </w:rPr>
            </w:pPr>
            <w:r>
              <w:rPr>
                <w:rFonts w:ascii="Candara Light" w:hAnsi="Candara Light"/>
                <w:sz w:val="24"/>
                <w:szCs w:val="24"/>
              </w:rPr>
              <w:t xml:space="preserve">El lenguaje deberá de ser apropiado y claro, evitando el uso de muletillas o modismos  </w:t>
            </w:r>
          </w:p>
        </w:tc>
        <w:tc>
          <w:tcPr>
            <w:tcW w:w="1105" w:type="dxa"/>
            <w:tcBorders>
              <w:top w:val="single" w:sz="4" w:space="0" w:color="auto"/>
              <w:left w:val="single" w:sz="4" w:space="0" w:color="auto"/>
              <w:bottom w:val="single" w:sz="4" w:space="0" w:color="auto"/>
              <w:right w:val="single" w:sz="4" w:space="0" w:color="auto"/>
            </w:tcBorders>
          </w:tcPr>
          <w:p w14:paraId="3B5C5395" w14:textId="77777777" w:rsidR="000968B4" w:rsidRPr="00456692" w:rsidRDefault="000968B4" w:rsidP="00456692">
            <w:pPr>
              <w:pStyle w:val="Prrafodelista"/>
              <w:numPr>
                <w:ilvl w:val="0"/>
                <w:numId w:val="3"/>
              </w:numPr>
              <w:rPr>
                <w:rFonts w:ascii="Candara Light" w:hAnsi="Candara Light"/>
                <w:sz w:val="24"/>
                <w:szCs w:val="24"/>
              </w:rPr>
            </w:pPr>
          </w:p>
        </w:tc>
        <w:tc>
          <w:tcPr>
            <w:tcW w:w="1105" w:type="dxa"/>
            <w:tcBorders>
              <w:top w:val="single" w:sz="4" w:space="0" w:color="auto"/>
              <w:left w:val="single" w:sz="4" w:space="0" w:color="auto"/>
              <w:bottom w:val="single" w:sz="4" w:space="0" w:color="auto"/>
              <w:right w:val="single" w:sz="4" w:space="0" w:color="auto"/>
            </w:tcBorders>
          </w:tcPr>
          <w:p w14:paraId="5FFF4681" w14:textId="77777777" w:rsidR="000968B4" w:rsidRDefault="000968B4">
            <w:pPr>
              <w:rPr>
                <w:rFonts w:ascii="Candara Light" w:hAnsi="Candara Light"/>
                <w:sz w:val="24"/>
                <w:szCs w:val="24"/>
              </w:rPr>
            </w:pPr>
          </w:p>
        </w:tc>
        <w:tc>
          <w:tcPr>
            <w:tcW w:w="3276" w:type="dxa"/>
            <w:tcBorders>
              <w:top w:val="single" w:sz="4" w:space="0" w:color="auto"/>
              <w:left w:val="single" w:sz="4" w:space="0" w:color="auto"/>
              <w:bottom w:val="single" w:sz="4" w:space="0" w:color="auto"/>
              <w:right w:val="single" w:sz="4" w:space="0" w:color="auto"/>
            </w:tcBorders>
          </w:tcPr>
          <w:p w14:paraId="5F40B8B9" w14:textId="77777777" w:rsidR="000968B4" w:rsidRDefault="000968B4">
            <w:pPr>
              <w:rPr>
                <w:rFonts w:ascii="Candara Light" w:hAnsi="Candara Light"/>
                <w:sz w:val="24"/>
                <w:szCs w:val="24"/>
              </w:rPr>
            </w:pPr>
          </w:p>
        </w:tc>
      </w:tr>
      <w:tr w:rsidR="000968B4" w14:paraId="717F357C" w14:textId="77777777" w:rsidTr="000968B4">
        <w:trPr>
          <w:trHeight w:val="403"/>
          <w:jc w:val="center"/>
        </w:trPr>
        <w:tc>
          <w:tcPr>
            <w:tcW w:w="56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5C6B2D4F" w14:textId="77777777" w:rsidR="000968B4" w:rsidRDefault="000968B4">
            <w:pPr>
              <w:rPr>
                <w:rFonts w:ascii="Candara Light" w:hAnsi="Candara Light"/>
                <w:sz w:val="24"/>
                <w:szCs w:val="24"/>
              </w:rPr>
            </w:pPr>
            <w:r>
              <w:rPr>
                <w:rFonts w:ascii="Candara Light" w:hAnsi="Candara Light"/>
                <w:sz w:val="24"/>
                <w:szCs w:val="24"/>
              </w:rPr>
              <w:t>6.-</w:t>
            </w:r>
          </w:p>
        </w:tc>
        <w:tc>
          <w:tcPr>
            <w:tcW w:w="473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16B616F4" w14:textId="77777777" w:rsidR="000968B4" w:rsidRDefault="000968B4">
            <w:pPr>
              <w:rPr>
                <w:rFonts w:ascii="Candara Light" w:hAnsi="Candara Light"/>
                <w:sz w:val="24"/>
                <w:szCs w:val="24"/>
              </w:rPr>
            </w:pPr>
            <w:r>
              <w:rPr>
                <w:rFonts w:ascii="Candara Light" w:hAnsi="Candara Light"/>
                <w:sz w:val="24"/>
                <w:szCs w:val="24"/>
              </w:rPr>
              <w:t xml:space="preserve">En el caso de que emplees texto deberás cuidar la ortografía </w:t>
            </w:r>
          </w:p>
        </w:tc>
        <w:tc>
          <w:tcPr>
            <w:tcW w:w="1105" w:type="dxa"/>
            <w:tcBorders>
              <w:top w:val="single" w:sz="4" w:space="0" w:color="auto"/>
              <w:left w:val="single" w:sz="4" w:space="0" w:color="auto"/>
              <w:bottom w:val="single" w:sz="4" w:space="0" w:color="auto"/>
              <w:right w:val="single" w:sz="4" w:space="0" w:color="auto"/>
            </w:tcBorders>
          </w:tcPr>
          <w:p w14:paraId="629B4DA7" w14:textId="77777777" w:rsidR="000968B4" w:rsidRPr="00456692" w:rsidRDefault="000968B4" w:rsidP="00456692">
            <w:pPr>
              <w:pStyle w:val="Prrafodelista"/>
              <w:numPr>
                <w:ilvl w:val="0"/>
                <w:numId w:val="3"/>
              </w:numPr>
              <w:rPr>
                <w:rFonts w:ascii="Candara Light" w:hAnsi="Candara Light"/>
                <w:sz w:val="24"/>
                <w:szCs w:val="24"/>
              </w:rPr>
            </w:pPr>
          </w:p>
        </w:tc>
        <w:tc>
          <w:tcPr>
            <w:tcW w:w="1105" w:type="dxa"/>
            <w:tcBorders>
              <w:top w:val="single" w:sz="4" w:space="0" w:color="auto"/>
              <w:left w:val="single" w:sz="4" w:space="0" w:color="auto"/>
              <w:bottom w:val="single" w:sz="4" w:space="0" w:color="auto"/>
              <w:right w:val="single" w:sz="4" w:space="0" w:color="auto"/>
            </w:tcBorders>
          </w:tcPr>
          <w:p w14:paraId="7AFEF6A7" w14:textId="77777777" w:rsidR="000968B4" w:rsidRDefault="000968B4">
            <w:pPr>
              <w:rPr>
                <w:rFonts w:ascii="Candara Light" w:hAnsi="Candara Light"/>
                <w:sz w:val="24"/>
                <w:szCs w:val="24"/>
              </w:rPr>
            </w:pPr>
          </w:p>
        </w:tc>
        <w:tc>
          <w:tcPr>
            <w:tcW w:w="3276" w:type="dxa"/>
            <w:tcBorders>
              <w:top w:val="single" w:sz="4" w:space="0" w:color="auto"/>
              <w:left w:val="single" w:sz="4" w:space="0" w:color="auto"/>
              <w:bottom w:val="single" w:sz="4" w:space="0" w:color="auto"/>
              <w:right w:val="single" w:sz="4" w:space="0" w:color="auto"/>
            </w:tcBorders>
          </w:tcPr>
          <w:p w14:paraId="22494F98" w14:textId="77777777" w:rsidR="000968B4" w:rsidRDefault="000968B4">
            <w:pPr>
              <w:rPr>
                <w:rFonts w:ascii="Candara Light" w:hAnsi="Candara Light"/>
                <w:sz w:val="24"/>
                <w:szCs w:val="24"/>
              </w:rPr>
            </w:pPr>
          </w:p>
        </w:tc>
      </w:tr>
      <w:tr w:rsidR="000968B4" w14:paraId="3988DD6E" w14:textId="77777777" w:rsidTr="000968B4">
        <w:trPr>
          <w:trHeight w:val="428"/>
          <w:jc w:val="center"/>
        </w:trPr>
        <w:tc>
          <w:tcPr>
            <w:tcW w:w="56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3833C9E3" w14:textId="77777777" w:rsidR="000968B4" w:rsidRDefault="000968B4">
            <w:pPr>
              <w:rPr>
                <w:rFonts w:ascii="Candara Light" w:hAnsi="Candara Light"/>
                <w:sz w:val="24"/>
                <w:szCs w:val="24"/>
              </w:rPr>
            </w:pPr>
            <w:r>
              <w:rPr>
                <w:rFonts w:ascii="Candara Light" w:hAnsi="Candara Light"/>
                <w:sz w:val="24"/>
                <w:szCs w:val="24"/>
              </w:rPr>
              <w:t>7.-</w:t>
            </w:r>
          </w:p>
        </w:tc>
        <w:tc>
          <w:tcPr>
            <w:tcW w:w="473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35D4DC69" w14:textId="77777777" w:rsidR="000968B4" w:rsidRDefault="000968B4">
            <w:pPr>
              <w:rPr>
                <w:rFonts w:ascii="Candara Light" w:hAnsi="Candara Light"/>
                <w:sz w:val="24"/>
                <w:szCs w:val="24"/>
              </w:rPr>
            </w:pPr>
            <w:r>
              <w:rPr>
                <w:rFonts w:ascii="Candara Light" w:hAnsi="Candara Light"/>
                <w:sz w:val="24"/>
                <w:szCs w:val="24"/>
              </w:rPr>
              <w:t xml:space="preserve">Al audio deberá ser claro </w:t>
            </w:r>
          </w:p>
        </w:tc>
        <w:tc>
          <w:tcPr>
            <w:tcW w:w="1105" w:type="dxa"/>
            <w:tcBorders>
              <w:top w:val="single" w:sz="4" w:space="0" w:color="auto"/>
              <w:left w:val="single" w:sz="4" w:space="0" w:color="auto"/>
              <w:bottom w:val="single" w:sz="4" w:space="0" w:color="auto"/>
              <w:right w:val="single" w:sz="4" w:space="0" w:color="auto"/>
            </w:tcBorders>
          </w:tcPr>
          <w:p w14:paraId="421884E8" w14:textId="77777777" w:rsidR="000968B4" w:rsidRPr="00456692" w:rsidRDefault="000968B4" w:rsidP="00456692">
            <w:pPr>
              <w:pStyle w:val="Prrafodelista"/>
              <w:numPr>
                <w:ilvl w:val="0"/>
                <w:numId w:val="3"/>
              </w:numPr>
              <w:rPr>
                <w:rFonts w:ascii="Candara Light" w:hAnsi="Candara Light"/>
                <w:sz w:val="24"/>
                <w:szCs w:val="24"/>
              </w:rPr>
            </w:pPr>
          </w:p>
        </w:tc>
        <w:tc>
          <w:tcPr>
            <w:tcW w:w="1105" w:type="dxa"/>
            <w:tcBorders>
              <w:top w:val="single" w:sz="4" w:space="0" w:color="auto"/>
              <w:left w:val="single" w:sz="4" w:space="0" w:color="auto"/>
              <w:bottom w:val="single" w:sz="4" w:space="0" w:color="auto"/>
              <w:right w:val="single" w:sz="4" w:space="0" w:color="auto"/>
            </w:tcBorders>
          </w:tcPr>
          <w:p w14:paraId="41AF8D2D" w14:textId="77777777" w:rsidR="000968B4" w:rsidRDefault="000968B4">
            <w:pPr>
              <w:rPr>
                <w:rFonts w:ascii="Candara Light" w:hAnsi="Candara Light"/>
                <w:sz w:val="24"/>
                <w:szCs w:val="24"/>
              </w:rPr>
            </w:pPr>
          </w:p>
        </w:tc>
        <w:tc>
          <w:tcPr>
            <w:tcW w:w="3276" w:type="dxa"/>
            <w:tcBorders>
              <w:top w:val="single" w:sz="4" w:space="0" w:color="auto"/>
              <w:left w:val="single" w:sz="4" w:space="0" w:color="auto"/>
              <w:bottom w:val="single" w:sz="4" w:space="0" w:color="auto"/>
              <w:right w:val="single" w:sz="4" w:space="0" w:color="auto"/>
            </w:tcBorders>
          </w:tcPr>
          <w:p w14:paraId="06C7C979" w14:textId="77777777" w:rsidR="000968B4" w:rsidRDefault="000968B4">
            <w:pPr>
              <w:rPr>
                <w:rFonts w:ascii="Candara Light" w:hAnsi="Candara Light"/>
                <w:sz w:val="24"/>
                <w:szCs w:val="24"/>
              </w:rPr>
            </w:pPr>
          </w:p>
        </w:tc>
      </w:tr>
      <w:tr w:rsidR="000968B4" w14:paraId="26939344" w14:textId="77777777" w:rsidTr="000968B4">
        <w:trPr>
          <w:trHeight w:val="403"/>
          <w:jc w:val="center"/>
        </w:trPr>
        <w:tc>
          <w:tcPr>
            <w:tcW w:w="56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52A3A0D2" w14:textId="77777777" w:rsidR="000968B4" w:rsidRDefault="000968B4">
            <w:pPr>
              <w:rPr>
                <w:rFonts w:ascii="Candara Light" w:hAnsi="Candara Light"/>
                <w:sz w:val="24"/>
                <w:szCs w:val="24"/>
              </w:rPr>
            </w:pPr>
            <w:r>
              <w:rPr>
                <w:rFonts w:ascii="Candara Light" w:hAnsi="Candara Light"/>
                <w:sz w:val="24"/>
                <w:szCs w:val="24"/>
              </w:rPr>
              <w:t>8.-</w:t>
            </w:r>
          </w:p>
        </w:tc>
        <w:tc>
          <w:tcPr>
            <w:tcW w:w="473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A5D8CA7" w14:textId="77777777" w:rsidR="000968B4" w:rsidRDefault="000968B4">
            <w:pPr>
              <w:rPr>
                <w:rFonts w:ascii="Candara Light" w:hAnsi="Candara Light"/>
                <w:sz w:val="24"/>
                <w:szCs w:val="24"/>
              </w:rPr>
            </w:pPr>
            <w:r>
              <w:rPr>
                <w:rFonts w:ascii="Candara Light" w:hAnsi="Candara Light"/>
                <w:sz w:val="24"/>
                <w:szCs w:val="24"/>
              </w:rPr>
              <w:t xml:space="preserve">En el caso de emplear música, no deberá de interferir con la voz del narrador </w:t>
            </w:r>
          </w:p>
        </w:tc>
        <w:tc>
          <w:tcPr>
            <w:tcW w:w="1105" w:type="dxa"/>
            <w:tcBorders>
              <w:top w:val="single" w:sz="4" w:space="0" w:color="auto"/>
              <w:left w:val="single" w:sz="4" w:space="0" w:color="auto"/>
              <w:bottom w:val="single" w:sz="4" w:space="0" w:color="auto"/>
              <w:right w:val="single" w:sz="4" w:space="0" w:color="auto"/>
            </w:tcBorders>
          </w:tcPr>
          <w:p w14:paraId="21E9BFE2" w14:textId="77777777" w:rsidR="000968B4" w:rsidRPr="00456692" w:rsidRDefault="000968B4" w:rsidP="00456692">
            <w:pPr>
              <w:pStyle w:val="Prrafodelista"/>
              <w:numPr>
                <w:ilvl w:val="0"/>
                <w:numId w:val="3"/>
              </w:numPr>
              <w:rPr>
                <w:rFonts w:ascii="Candara Light" w:hAnsi="Candara Light"/>
                <w:sz w:val="24"/>
                <w:szCs w:val="24"/>
              </w:rPr>
            </w:pPr>
          </w:p>
        </w:tc>
        <w:tc>
          <w:tcPr>
            <w:tcW w:w="1105" w:type="dxa"/>
            <w:tcBorders>
              <w:top w:val="single" w:sz="4" w:space="0" w:color="auto"/>
              <w:left w:val="single" w:sz="4" w:space="0" w:color="auto"/>
              <w:bottom w:val="single" w:sz="4" w:space="0" w:color="auto"/>
              <w:right w:val="single" w:sz="4" w:space="0" w:color="auto"/>
            </w:tcBorders>
          </w:tcPr>
          <w:p w14:paraId="1F72F315" w14:textId="77777777" w:rsidR="000968B4" w:rsidRDefault="000968B4">
            <w:pPr>
              <w:rPr>
                <w:rFonts w:ascii="Candara Light" w:hAnsi="Candara Light"/>
                <w:sz w:val="24"/>
                <w:szCs w:val="24"/>
              </w:rPr>
            </w:pPr>
          </w:p>
        </w:tc>
        <w:tc>
          <w:tcPr>
            <w:tcW w:w="3276" w:type="dxa"/>
            <w:tcBorders>
              <w:top w:val="single" w:sz="4" w:space="0" w:color="auto"/>
              <w:left w:val="single" w:sz="4" w:space="0" w:color="auto"/>
              <w:bottom w:val="single" w:sz="4" w:space="0" w:color="auto"/>
              <w:right w:val="single" w:sz="4" w:space="0" w:color="auto"/>
            </w:tcBorders>
          </w:tcPr>
          <w:p w14:paraId="17E42607" w14:textId="77777777" w:rsidR="000968B4" w:rsidRDefault="000968B4">
            <w:pPr>
              <w:rPr>
                <w:rFonts w:ascii="Candara Light" w:hAnsi="Candara Light"/>
                <w:sz w:val="24"/>
                <w:szCs w:val="24"/>
              </w:rPr>
            </w:pPr>
          </w:p>
        </w:tc>
      </w:tr>
      <w:tr w:rsidR="000968B4" w14:paraId="3FE5818C" w14:textId="77777777" w:rsidTr="000968B4">
        <w:trPr>
          <w:trHeight w:val="403"/>
          <w:jc w:val="center"/>
        </w:trPr>
        <w:tc>
          <w:tcPr>
            <w:tcW w:w="56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06855E70" w14:textId="77777777" w:rsidR="000968B4" w:rsidRDefault="000968B4">
            <w:pPr>
              <w:rPr>
                <w:rFonts w:ascii="Candara Light" w:hAnsi="Candara Light"/>
                <w:sz w:val="24"/>
                <w:szCs w:val="24"/>
              </w:rPr>
            </w:pPr>
            <w:r>
              <w:rPr>
                <w:rFonts w:ascii="Candara Light" w:hAnsi="Candara Light"/>
                <w:sz w:val="24"/>
                <w:szCs w:val="24"/>
              </w:rPr>
              <w:t>9.-</w:t>
            </w:r>
          </w:p>
        </w:tc>
        <w:tc>
          <w:tcPr>
            <w:tcW w:w="473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4584B425" w14:textId="77777777" w:rsidR="000968B4" w:rsidRDefault="000968B4">
            <w:pPr>
              <w:rPr>
                <w:rFonts w:ascii="Candara Light" w:hAnsi="Candara Light"/>
                <w:sz w:val="24"/>
                <w:szCs w:val="24"/>
              </w:rPr>
            </w:pPr>
            <w:r>
              <w:rPr>
                <w:rFonts w:ascii="Candara Light" w:hAnsi="Candara Light"/>
                <w:sz w:val="24"/>
                <w:szCs w:val="24"/>
              </w:rPr>
              <w:t xml:space="preserve">Debes incluir imágenes y fotografías  </w:t>
            </w:r>
          </w:p>
        </w:tc>
        <w:tc>
          <w:tcPr>
            <w:tcW w:w="1105" w:type="dxa"/>
            <w:tcBorders>
              <w:top w:val="single" w:sz="4" w:space="0" w:color="auto"/>
              <w:left w:val="single" w:sz="4" w:space="0" w:color="auto"/>
              <w:bottom w:val="single" w:sz="4" w:space="0" w:color="auto"/>
              <w:right w:val="single" w:sz="4" w:space="0" w:color="auto"/>
            </w:tcBorders>
          </w:tcPr>
          <w:p w14:paraId="0EFFD7E5" w14:textId="77777777" w:rsidR="000968B4" w:rsidRPr="00456692" w:rsidRDefault="000968B4" w:rsidP="00456692">
            <w:pPr>
              <w:pStyle w:val="Prrafodelista"/>
              <w:numPr>
                <w:ilvl w:val="0"/>
                <w:numId w:val="3"/>
              </w:numPr>
              <w:rPr>
                <w:rFonts w:ascii="Candara Light" w:hAnsi="Candara Light"/>
                <w:sz w:val="24"/>
                <w:szCs w:val="24"/>
              </w:rPr>
            </w:pPr>
          </w:p>
        </w:tc>
        <w:tc>
          <w:tcPr>
            <w:tcW w:w="1105" w:type="dxa"/>
            <w:tcBorders>
              <w:top w:val="single" w:sz="4" w:space="0" w:color="auto"/>
              <w:left w:val="single" w:sz="4" w:space="0" w:color="auto"/>
              <w:bottom w:val="single" w:sz="4" w:space="0" w:color="auto"/>
              <w:right w:val="single" w:sz="4" w:space="0" w:color="auto"/>
            </w:tcBorders>
          </w:tcPr>
          <w:p w14:paraId="080A279D" w14:textId="77777777" w:rsidR="000968B4" w:rsidRDefault="000968B4">
            <w:pPr>
              <w:rPr>
                <w:rFonts w:ascii="Candara Light" w:hAnsi="Candara Light"/>
                <w:sz w:val="24"/>
                <w:szCs w:val="24"/>
              </w:rPr>
            </w:pPr>
          </w:p>
        </w:tc>
        <w:tc>
          <w:tcPr>
            <w:tcW w:w="3276" w:type="dxa"/>
            <w:tcBorders>
              <w:top w:val="single" w:sz="4" w:space="0" w:color="auto"/>
              <w:left w:val="single" w:sz="4" w:space="0" w:color="auto"/>
              <w:bottom w:val="single" w:sz="4" w:space="0" w:color="auto"/>
              <w:right w:val="single" w:sz="4" w:space="0" w:color="auto"/>
            </w:tcBorders>
          </w:tcPr>
          <w:p w14:paraId="089E6717" w14:textId="77777777" w:rsidR="000968B4" w:rsidRDefault="000968B4">
            <w:pPr>
              <w:rPr>
                <w:rFonts w:ascii="Candara Light" w:hAnsi="Candara Light"/>
                <w:sz w:val="24"/>
                <w:szCs w:val="24"/>
              </w:rPr>
            </w:pPr>
          </w:p>
        </w:tc>
      </w:tr>
      <w:tr w:rsidR="000968B4" w14:paraId="550B1D89" w14:textId="77777777" w:rsidTr="000968B4">
        <w:trPr>
          <w:trHeight w:val="403"/>
          <w:jc w:val="center"/>
        </w:trPr>
        <w:tc>
          <w:tcPr>
            <w:tcW w:w="561"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2A7A76E" w14:textId="77777777" w:rsidR="000968B4" w:rsidRDefault="000968B4">
            <w:pPr>
              <w:rPr>
                <w:rFonts w:ascii="Candara Light" w:hAnsi="Candara Light"/>
                <w:sz w:val="24"/>
                <w:szCs w:val="24"/>
              </w:rPr>
            </w:pPr>
            <w:r>
              <w:rPr>
                <w:rFonts w:ascii="Candara Light" w:hAnsi="Candara Light"/>
                <w:sz w:val="24"/>
                <w:szCs w:val="24"/>
              </w:rPr>
              <w:t>10.-</w:t>
            </w:r>
          </w:p>
        </w:tc>
        <w:tc>
          <w:tcPr>
            <w:tcW w:w="473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54CF236A" w14:textId="77777777" w:rsidR="000968B4" w:rsidRDefault="000968B4">
            <w:pPr>
              <w:rPr>
                <w:rFonts w:ascii="Candara Light" w:hAnsi="Candara Light"/>
                <w:sz w:val="24"/>
                <w:szCs w:val="24"/>
              </w:rPr>
            </w:pPr>
            <w:r>
              <w:rPr>
                <w:rFonts w:ascii="Candara Light" w:hAnsi="Candara Light"/>
                <w:sz w:val="24"/>
                <w:szCs w:val="24"/>
              </w:rPr>
              <w:t>Deberás contextualizar en donde realizaste tu práctica: Nombre del jardín, grado con el que se trabajó, número de alumnos (niños y niñas)</w:t>
            </w:r>
          </w:p>
        </w:tc>
        <w:tc>
          <w:tcPr>
            <w:tcW w:w="1105" w:type="dxa"/>
            <w:tcBorders>
              <w:top w:val="single" w:sz="4" w:space="0" w:color="auto"/>
              <w:left w:val="single" w:sz="4" w:space="0" w:color="auto"/>
              <w:bottom w:val="single" w:sz="4" w:space="0" w:color="auto"/>
              <w:right w:val="single" w:sz="4" w:space="0" w:color="auto"/>
            </w:tcBorders>
          </w:tcPr>
          <w:p w14:paraId="298E8E66" w14:textId="77777777" w:rsidR="000968B4" w:rsidRPr="00456692" w:rsidRDefault="000968B4" w:rsidP="00456692">
            <w:pPr>
              <w:pStyle w:val="Prrafodelista"/>
              <w:numPr>
                <w:ilvl w:val="0"/>
                <w:numId w:val="3"/>
              </w:numPr>
              <w:rPr>
                <w:rFonts w:ascii="Candara Light" w:hAnsi="Candara Light"/>
                <w:sz w:val="24"/>
                <w:szCs w:val="24"/>
              </w:rPr>
            </w:pPr>
          </w:p>
        </w:tc>
        <w:tc>
          <w:tcPr>
            <w:tcW w:w="1105" w:type="dxa"/>
            <w:tcBorders>
              <w:top w:val="single" w:sz="4" w:space="0" w:color="auto"/>
              <w:left w:val="single" w:sz="4" w:space="0" w:color="auto"/>
              <w:bottom w:val="single" w:sz="4" w:space="0" w:color="auto"/>
              <w:right w:val="single" w:sz="4" w:space="0" w:color="auto"/>
            </w:tcBorders>
          </w:tcPr>
          <w:p w14:paraId="5CF9A051" w14:textId="77777777" w:rsidR="000968B4" w:rsidRDefault="000968B4">
            <w:pPr>
              <w:rPr>
                <w:rFonts w:ascii="Candara Light" w:hAnsi="Candara Light"/>
                <w:sz w:val="24"/>
                <w:szCs w:val="24"/>
              </w:rPr>
            </w:pPr>
          </w:p>
        </w:tc>
        <w:tc>
          <w:tcPr>
            <w:tcW w:w="3276" w:type="dxa"/>
            <w:tcBorders>
              <w:top w:val="single" w:sz="4" w:space="0" w:color="auto"/>
              <w:left w:val="single" w:sz="4" w:space="0" w:color="auto"/>
              <w:bottom w:val="single" w:sz="4" w:space="0" w:color="auto"/>
              <w:right w:val="single" w:sz="4" w:space="0" w:color="auto"/>
            </w:tcBorders>
          </w:tcPr>
          <w:p w14:paraId="6F882548" w14:textId="77777777" w:rsidR="000968B4" w:rsidRDefault="000968B4">
            <w:pPr>
              <w:rPr>
                <w:rFonts w:ascii="Candara Light" w:hAnsi="Candara Light"/>
                <w:sz w:val="24"/>
                <w:szCs w:val="24"/>
              </w:rPr>
            </w:pPr>
          </w:p>
        </w:tc>
      </w:tr>
    </w:tbl>
    <w:p w14:paraId="2678FDA4" w14:textId="77777777" w:rsidR="000968B4" w:rsidRDefault="000968B4" w:rsidP="000968B4">
      <w:pPr>
        <w:rPr>
          <w:rFonts w:ascii="Candara Light" w:hAnsi="Candara Light" w:cstheme="minorBidi"/>
          <w:sz w:val="24"/>
          <w:szCs w:val="24"/>
          <w:lang w:eastAsia="en-US"/>
        </w:rPr>
      </w:pPr>
    </w:p>
    <w:p w14:paraId="0AA75380" w14:textId="77777777" w:rsidR="000968B4" w:rsidRDefault="000968B4" w:rsidP="000968B4">
      <w:pPr>
        <w:rPr>
          <w:rFonts w:ascii="Candara Light" w:hAnsi="Candara Light"/>
          <w:sz w:val="24"/>
          <w:szCs w:val="24"/>
        </w:rPr>
      </w:pPr>
      <w:r>
        <w:rPr>
          <w:rFonts w:ascii="Candara Light" w:hAnsi="Candara Light"/>
          <w:sz w:val="24"/>
          <w:szCs w:val="24"/>
        </w:rPr>
        <w:t>Nota importante:</w:t>
      </w:r>
    </w:p>
    <w:p w14:paraId="503AFD96" w14:textId="77777777" w:rsidR="000968B4" w:rsidRDefault="000968B4" w:rsidP="000968B4">
      <w:pPr>
        <w:pStyle w:val="Prrafodelista"/>
        <w:numPr>
          <w:ilvl w:val="0"/>
          <w:numId w:val="1"/>
        </w:numPr>
        <w:spacing w:line="256" w:lineRule="auto"/>
        <w:rPr>
          <w:rFonts w:ascii="Candara Light" w:hAnsi="Candara Light"/>
          <w:sz w:val="24"/>
          <w:szCs w:val="24"/>
        </w:rPr>
      </w:pPr>
      <w:r>
        <w:rPr>
          <w:rFonts w:ascii="Candara Light" w:hAnsi="Candara Light"/>
          <w:sz w:val="24"/>
          <w:szCs w:val="24"/>
        </w:rPr>
        <w:lastRenderedPageBreak/>
        <w:t xml:space="preserve">Puedes basarte en la ficha con la que auto evaluaste tu jornada de práctica, para que te aporte más elementos al contenido de tu narrativa digital  </w:t>
      </w:r>
    </w:p>
    <w:p w14:paraId="021F4427" w14:textId="77777777" w:rsidR="000968B4" w:rsidRDefault="000968B4" w:rsidP="000968B4">
      <w:pPr>
        <w:rPr>
          <w:rFonts w:ascii="Candara Light" w:hAnsi="Candara Light"/>
          <w:sz w:val="24"/>
          <w:szCs w:val="24"/>
        </w:rPr>
      </w:pPr>
    </w:p>
    <w:p w14:paraId="04864BC9" w14:textId="77777777" w:rsidR="000968B4" w:rsidRDefault="000968B4" w:rsidP="000968B4">
      <w:pPr>
        <w:rPr>
          <w:rFonts w:ascii="Candara Light" w:hAnsi="Candara Light"/>
          <w:sz w:val="24"/>
          <w:szCs w:val="24"/>
        </w:rPr>
      </w:pPr>
    </w:p>
    <w:tbl>
      <w:tblPr>
        <w:tblStyle w:val="Tablaconcuadrcula"/>
        <w:tblW w:w="11766" w:type="dxa"/>
        <w:tblInd w:w="-431" w:type="dxa"/>
        <w:tblLook w:val="04A0" w:firstRow="1" w:lastRow="0" w:firstColumn="1" w:lastColumn="0" w:noHBand="0" w:noVBand="1"/>
      </w:tblPr>
      <w:tblGrid>
        <w:gridCol w:w="426"/>
        <w:gridCol w:w="3873"/>
        <w:gridCol w:w="4035"/>
        <w:gridCol w:w="1014"/>
        <w:gridCol w:w="1209"/>
        <w:gridCol w:w="1209"/>
      </w:tblGrid>
      <w:tr w:rsidR="000968B4" w14:paraId="65BC4DAB" w14:textId="77777777" w:rsidTr="000968B4">
        <w:trPr>
          <w:trHeight w:val="1077"/>
        </w:trPr>
        <w:tc>
          <w:tcPr>
            <w:tcW w:w="4299"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2F1619AB" w14:textId="77777777" w:rsidR="000968B4" w:rsidRDefault="000968B4">
            <w:pPr>
              <w:jc w:val="center"/>
              <w:rPr>
                <w:rFonts w:ascii="Candara" w:hAnsi="Candara"/>
              </w:rPr>
            </w:pPr>
            <w:r>
              <w:rPr>
                <w:rFonts w:ascii="Candara" w:hAnsi="Candara"/>
              </w:rPr>
              <w:t>COMPETENCIAS PROFESIONALES Y CARACERISTICAS GENERALES DEL MATERIAL AUDIOVISUAL</w:t>
            </w:r>
          </w:p>
        </w:tc>
        <w:tc>
          <w:tcPr>
            <w:tcW w:w="4035"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7DE36FB4" w14:textId="77777777" w:rsidR="000968B4" w:rsidRDefault="000968B4">
            <w:pPr>
              <w:jc w:val="center"/>
              <w:rPr>
                <w:rFonts w:ascii="Candara" w:hAnsi="Candara"/>
              </w:rPr>
            </w:pPr>
            <w:r>
              <w:rPr>
                <w:rFonts w:ascii="Candara" w:hAnsi="Candara"/>
              </w:rPr>
              <w:t>¿COMO SE VIO FAVORECIDA EN MI PRÁCTICA? / ¿QUÉ TUVE QUE REALIZAR PARA FACORECER LA COMPETENCIA?</w:t>
            </w:r>
          </w:p>
        </w:tc>
        <w:tc>
          <w:tcPr>
            <w:tcW w:w="101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19413EFF" w14:textId="77777777" w:rsidR="000968B4" w:rsidRDefault="000968B4">
            <w:pPr>
              <w:rPr>
                <w:rFonts w:ascii="Candara" w:hAnsi="Candara"/>
              </w:rPr>
            </w:pPr>
          </w:p>
          <w:p w14:paraId="771A7C66" w14:textId="77777777" w:rsidR="000968B4" w:rsidRDefault="000968B4">
            <w:pPr>
              <w:rPr>
                <w:rFonts w:ascii="Candara" w:hAnsi="Candara"/>
              </w:rPr>
            </w:pPr>
            <w:r>
              <w:rPr>
                <w:rFonts w:ascii="Candara" w:hAnsi="Candara"/>
              </w:rPr>
              <w:t>PUNTOS</w:t>
            </w:r>
          </w:p>
        </w:tc>
        <w:tc>
          <w:tcPr>
            <w:tcW w:w="1209"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4E2344FF" w14:textId="77777777" w:rsidR="000968B4" w:rsidRDefault="000968B4">
            <w:pPr>
              <w:jc w:val="center"/>
              <w:rPr>
                <w:rFonts w:ascii="Candara" w:hAnsi="Candara"/>
              </w:rPr>
            </w:pPr>
            <w:r>
              <w:rPr>
                <w:rFonts w:ascii="Candara" w:hAnsi="Candara"/>
              </w:rPr>
              <w:t>LO PRESENTA</w:t>
            </w:r>
          </w:p>
          <w:p w14:paraId="3A1AD2DD" w14:textId="77777777" w:rsidR="000968B4" w:rsidRDefault="000968B4">
            <w:pPr>
              <w:jc w:val="center"/>
              <w:rPr>
                <w:rFonts w:ascii="Candara" w:hAnsi="Candara"/>
              </w:rPr>
            </w:pPr>
          </w:p>
        </w:tc>
        <w:tc>
          <w:tcPr>
            <w:tcW w:w="1209"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3218352A" w14:textId="77777777" w:rsidR="000968B4" w:rsidRDefault="000968B4">
            <w:pPr>
              <w:jc w:val="center"/>
              <w:rPr>
                <w:rFonts w:ascii="Candara" w:hAnsi="Candara"/>
              </w:rPr>
            </w:pPr>
            <w:r>
              <w:rPr>
                <w:rFonts w:ascii="Candara" w:hAnsi="Candara"/>
              </w:rPr>
              <w:t>NO LO PRESENTA</w:t>
            </w:r>
          </w:p>
        </w:tc>
      </w:tr>
      <w:tr w:rsidR="000968B4" w14:paraId="0D59FEC6" w14:textId="77777777" w:rsidTr="000968B4">
        <w:trPr>
          <w:trHeight w:val="1741"/>
        </w:trPr>
        <w:tc>
          <w:tcPr>
            <w:tcW w:w="4299"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03FC88EB" w14:textId="77777777" w:rsidR="000968B4" w:rsidRDefault="000968B4">
            <w:pPr>
              <w:rPr>
                <w:rFonts w:ascii="Candara" w:hAnsi="Candara"/>
              </w:rPr>
            </w:pPr>
            <w:r>
              <w:rPr>
                <w:rFonts w:ascii="Candara" w:hAnsi="Candara"/>
              </w:rPr>
              <w:t xml:space="preserve">habla de tu realidad inmediata en la cual desarrollo sus prácticas profesionales </w:t>
            </w:r>
          </w:p>
          <w:p w14:paraId="0A1D5326" w14:textId="77777777" w:rsidR="000968B4" w:rsidRDefault="000968B4">
            <w:pPr>
              <w:rPr>
                <w:rFonts w:ascii="Candara" w:hAnsi="Candara"/>
              </w:rPr>
            </w:pPr>
          </w:p>
          <w:p w14:paraId="220B9FFD" w14:textId="77777777" w:rsidR="000968B4" w:rsidRDefault="000968B4">
            <w:pPr>
              <w:rPr>
                <w:rFonts w:ascii="Candara" w:hAnsi="Candara"/>
              </w:rPr>
            </w:pPr>
            <w:r>
              <w:rPr>
                <w:rFonts w:ascii="Candara" w:hAnsi="Candara"/>
                <w:sz w:val="18"/>
                <w:szCs w:val="18"/>
              </w:rPr>
              <w:t>Recuerda explicar de qué manera y en qué condiciones recibías al grupo de alumnos y de qué manera esto ha contribuido para el desarrollo de tus competencias profesionales.</w:t>
            </w:r>
          </w:p>
        </w:tc>
        <w:tc>
          <w:tcPr>
            <w:tcW w:w="4035"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330575D1" w14:textId="77777777" w:rsidR="000968B4" w:rsidRDefault="000968B4">
            <w:pPr>
              <w:jc w:val="center"/>
              <w:rPr>
                <w:rFonts w:ascii="Candara" w:hAnsi="Candara"/>
                <w:sz w:val="18"/>
                <w:szCs w:val="18"/>
              </w:rPr>
            </w:pPr>
            <w:r>
              <w:rPr>
                <w:rFonts w:ascii="Candara" w:hAnsi="Candara"/>
                <w:sz w:val="18"/>
                <w:szCs w:val="18"/>
              </w:rPr>
              <w:t>PRÁCTICA REGULAR</w:t>
            </w:r>
          </w:p>
          <w:p w14:paraId="7385A2A6" w14:textId="77777777" w:rsidR="000968B4" w:rsidRDefault="000968B4">
            <w:pPr>
              <w:rPr>
                <w:rFonts w:ascii="Candara" w:hAnsi="Candara"/>
                <w:sz w:val="18"/>
                <w:szCs w:val="18"/>
              </w:rPr>
            </w:pPr>
            <w:r>
              <w:rPr>
                <w:rFonts w:ascii="Candara" w:hAnsi="Candara"/>
                <w:sz w:val="18"/>
                <w:szCs w:val="18"/>
              </w:rPr>
              <w:t>-Nombre del jardín asignado para realizar sus prácticas</w:t>
            </w:r>
          </w:p>
          <w:p w14:paraId="68BD9E55" w14:textId="77777777" w:rsidR="000968B4" w:rsidRDefault="000968B4">
            <w:pPr>
              <w:rPr>
                <w:rFonts w:ascii="Candara" w:hAnsi="Candara"/>
                <w:sz w:val="18"/>
                <w:szCs w:val="18"/>
              </w:rPr>
            </w:pPr>
            <w:r>
              <w:rPr>
                <w:rFonts w:ascii="Candara" w:hAnsi="Candara"/>
                <w:sz w:val="18"/>
                <w:szCs w:val="18"/>
              </w:rPr>
              <w:t xml:space="preserve">-Grupo que atiende (#niñosy niñas) </w:t>
            </w:r>
          </w:p>
          <w:p w14:paraId="4D700F99" w14:textId="77777777" w:rsidR="000968B4" w:rsidRDefault="000968B4">
            <w:pPr>
              <w:rPr>
                <w:rFonts w:ascii="Candara" w:hAnsi="Candara"/>
                <w:sz w:val="18"/>
                <w:szCs w:val="18"/>
              </w:rPr>
            </w:pPr>
            <w:r>
              <w:rPr>
                <w:rFonts w:ascii="Candara" w:hAnsi="Candara"/>
                <w:sz w:val="18"/>
                <w:szCs w:val="18"/>
              </w:rPr>
              <w:t xml:space="preserve">- Organización para el desarrollo de sus clases y el cómo estableces comunicación con los agentes educativos y padres de familia </w:t>
            </w:r>
          </w:p>
          <w:p w14:paraId="5F134FED" w14:textId="77777777" w:rsidR="000968B4" w:rsidRDefault="000968B4">
            <w:pPr>
              <w:rPr>
                <w:rFonts w:ascii="Candara" w:hAnsi="Candara"/>
                <w:sz w:val="18"/>
                <w:szCs w:val="18"/>
              </w:rPr>
            </w:pPr>
          </w:p>
        </w:tc>
        <w:tc>
          <w:tcPr>
            <w:tcW w:w="101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02EE0DCB" w14:textId="77777777" w:rsidR="000968B4" w:rsidRDefault="000968B4">
            <w:pPr>
              <w:jc w:val="center"/>
              <w:rPr>
                <w:rFonts w:ascii="Candara" w:hAnsi="Candara"/>
              </w:rPr>
            </w:pPr>
            <w:r>
              <w:rPr>
                <w:rFonts w:ascii="Candara" w:hAnsi="Candara"/>
              </w:rPr>
              <w:t>10</w:t>
            </w:r>
          </w:p>
        </w:tc>
        <w:tc>
          <w:tcPr>
            <w:tcW w:w="1209" w:type="dxa"/>
            <w:tcBorders>
              <w:top w:val="single" w:sz="4" w:space="0" w:color="auto"/>
              <w:left w:val="single" w:sz="4" w:space="0" w:color="auto"/>
              <w:bottom w:val="single" w:sz="4" w:space="0" w:color="auto"/>
              <w:right w:val="single" w:sz="4" w:space="0" w:color="auto"/>
            </w:tcBorders>
          </w:tcPr>
          <w:p w14:paraId="0193DE4C" w14:textId="77777777" w:rsidR="000968B4" w:rsidRPr="00812F01" w:rsidRDefault="000968B4" w:rsidP="00812F01">
            <w:pPr>
              <w:pStyle w:val="Prrafodelista"/>
              <w:numPr>
                <w:ilvl w:val="0"/>
                <w:numId w:val="4"/>
              </w:numPr>
              <w:jc w:val="center"/>
              <w:rPr>
                <w:rFonts w:ascii="Candara" w:hAnsi="Candara"/>
              </w:rPr>
            </w:pPr>
          </w:p>
        </w:tc>
        <w:tc>
          <w:tcPr>
            <w:tcW w:w="1209" w:type="dxa"/>
            <w:tcBorders>
              <w:top w:val="single" w:sz="4" w:space="0" w:color="auto"/>
              <w:left w:val="single" w:sz="4" w:space="0" w:color="auto"/>
              <w:bottom w:val="single" w:sz="4" w:space="0" w:color="auto"/>
              <w:right w:val="single" w:sz="4" w:space="0" w:color="auto"/>
            </w:tcBorders>
          </w:tcPr>
          <w:p w14:paraId="20C3A9E8" w14:textId="77777777" w:rsidR="000968B4" w:rsidRDefault="000968B4">
            <w:pPr>
              <w:rPr>
                <w:rFonts w:ascii="Candara" w:hAnsi="Candara"/>
              </w:rPr>
            </w:pPr>
          </w:p>
        </w:tc>
      </w:tr>
      <w:tr w:rsidR="000968B4" w14:paraId="3A35502E" w14:textId="77777777" w:rsidTr="000968B4">
        <w:trPr>
          <w:trHeight w:val="530"/>
        </w:trPr>
        <w:tc>
          <w:tcPr>
            <w:tcW w:w="4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508F9BED" w14:textId="77777777" w:rsidR="000968B4" w:rsidRDefault="000968B4">
            <w:pPr>
              <w:rPr>
                <w:rFonts w:ascii="Candara" w:hAnsi="Candara"/>
              </w:rPr>
            </w:pPr>
            <w:r>
              <w:rPr>
                <w:rFonts w:ascii="Candara" w:hAnsi="Candara"/>
              </w:rPr>
              <w:t>1.</w:t>
            </w:r>
          </w:p>
        </w:tc>
        <w:tc>
          <w:tcPr>
            <w:tcW w:w="387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305DB8D0" w14:textId="77777777" w:rsidR="000968B4" w:rsidRDefault="000968B4">
            <w:pPr>
              <w:rPr>
                <w:rFonts w:ascii="Candara" w:hAnsi="Candara"/>
              </w:rPr>
            </w:pPr>
            <w:r>
              <w:rPr>
                <w:rFonts w:ascii="Candara" w:hAnsi="Candara"/>
              </w:rPr>
              <w:t>Detecta los procesos de aprendizaje de sus alumnos para favorecer su desarrollo cognitivo y socioemocional.</w:t>
            </w:r>
          </w:p>
        </w:tc>
        <w:tc>
          <w:tcPr>
            <w:tcW w:w="4035" w:type="dxa"/>
            <w:tcBorders>
              <w:top w:val="single" w:sz="4" w:space="0" w:color="auto"/>
              <w:left w:val="single" w:sz="4" w:space="0" w:color="auto"/>
              <w:bottom w:val="single" w:sz="4" w:space="0" w:color="auto"/>
              <w:right w:val="single" w:sz="4" w:space="0" w:color="auto"/>
            </w:tcBorders>
          </w:tcPr>
          <w:p w14:paraId="1687E054" w14:textId="77777777" w:rsidR="000968B4" w:rsidRDefault="000968B4">
            <w:pPr>
              <w:rPr>
                <w:rFonts w:ascii="Candara" w:hAnsi="Candara"/>
              </w:rPr>
            </w:pPr>
          </w:p>
        </w:tc>
        <w:tc>
          <w:tcPr>
            <w:tcW w:w="101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75B5A50B" w14:textId="77777777" w:rsidR="000968B4" w:rsidRDefault="000968B4">
            <w:pPr>
              <w:jc w:val="center"/>
              <w:rPr>
                <w:rFonts w:ascii="Candara" w:hAnsi="Candara"/>
              </w:rPr>
            </w:pPr>
            <w:r>
              <w:rPr>
                <w:rFonts w:ascii="Candara" w:hAnsi="Candara"/>
              </w:rPr>
              <w:t>10</w:t>
            </w:r>
          </w:p>
        </w:tc>
        <w:tc>
          <w:tcPr>
            <w:tcW w:w="1209" w:type="dxa"/>
            <w:tcBorders>
              <w:top w:val="single" w:sz="4" w:space="0" w:color="auto"/>
              <w:left w:val="single" w:sz="4" w:space="0" w:color="auto"/>
              <w:bottom w:val="single" w:sz="4" w:space="0" w:color="auto"/>
              <w:right w:val="single" w:sz="4" w:space="0" w:color="auto"/>
            </w:tcBorders>
          </w:tcPr>
          <w:p w14:paraId="54898F7B" w14:textId="77777777" w:rsidR="000968B4" w:rsidRPr="00812F01" w:rsidRDefault="000968B4" w:rsidP="00812F01">
            <w:pPr>
              <w:pStyle w:val="Prrafodelista"/>
              <w:numPr>
                <w:ilvl w:val="0"/>
                <w:numId w:val="4"/>
              </w:numPr>
              <w:jc w:val="center"/>
              <w:rPr>
                <w:rFonts w:ascii="Candara" w:hAnsi="Candara"/>
              </w:rPr>
            </w:pPr>
          </w:p>
        </w:tc>
        <w:tc>
          <w:tcPr>
            <w:tcW w:w="1209" w:type="dxa"/>
            <w:tcBorders>
              <w:top w:val="single" w:sz="4" w:space="0" w:color="auto"/>
              <w:left w:val="single" w:sz="4" w:space="0" w:color="auto"/>
              <w:bottom w:val="single" w:sz="4" w:space="0" w:color="auto"/>
              <w:right w:val="single" w:sz="4" w:space="0" w:color="auto"/>
            </w:tcBorders>
          </w:tcPr>
          <w:p w14:paraId="3C523E85" w14:textId="77777777" w:rsidR="000968B4" w:rsidRDefault="000968B4">
            <w:pPr>
              <w:rPr>
                <w:rFonts w:ascii="Candara" w:hAnsi="Candara"/>
              </w:rPr>
            </w:pPr>
          </w:p>
        </w:tc>
      </w:tr>
      <w:tr w:rsidR="000968B4" w14:paraId="7A152B9C" w14:textId="77777777" w:rsidTr="000968B4">
        <w:trPr>
          <w:trHeight w:val="1091"/>
        </w:trPr>
        <w:tc>
          <w:tcPr>
            <w:tcW w:w="4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2A51C2B7" w14:textId="77777777" w:rsidR="000968B4" w:rsidRDefault="000968B4">
            <w:pPr>
              <w:rPr>
                <w:rFonts w:ascii="Candara" w:hAnsi="Candara"/>
              </w:rPr>
            </w:pPr>
            <w:r>
              <w:rPr>
                <w:rFonts w:ascii="Candara" w:hAnsi="Candara"/>
              </w:rPr>
              <w:t>2.</w:t>
            </w:r>
          </w:p>
        </w:tc>
        <w:tc>
          <w:tcPr>
            <w:tcW w:w="387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1DA79D55" w14:textId="77777777" w:rsidR="000968B4" w:rsidRDefault="000968B4">
            <w:pPr>
              <w:rPr>
                <w:rFonts w:ascii="Candara" w:hAnsi="Candara"/>
              </w:rPr>
            </w:pPr>
            <w:r>
              <w:rPr>
                <w:rFonts w:ascii="Candara" w:hAnsi="Candara"/>
              </w:rPr>
              <w:t xml:space="preserve"> Aplica el plan y programas de estudio para alcanzar los propósitos educativos y contribuir al pleno desenvolvimiento de las capacidades de sus alumnos.</w:t>
            </w:r>
          </w:p>
        </w:tc>
        <w:tc>
          <w:tcPr>
            <w:tcW w:w="4035" w:type="dxa"/>
            <w:tcBorders>
              <w:top w:val="single" w:sz="4" w:space="0" w:color="auto"/>
              <w:left w:val="single" w:sz="4" w:space="0" w:color="auto"/>
              <w:bottom w:val="single" w:sz="4" w:space="0" w:color="auto"/>
              <w:right w:val="single" w:sz="4" w:space="0" w:color="auto"/>
            </w:tcBorders>
          </w:tcPr>
          <w:p w14:paraId="424B77DB" w14:textId="77777777" w:rsidR="000968B4" w:rsidRDefault="000968B4">
            <w:pPr>
              <w:rPr>
                <w:rFonts w:ascii="Candara" w:hAnsi="Candara"/>
              </w:rPr>
            </w:pPr>
          </w:p>
        </w:tc>
        <w:tc>
          <w:tcPr>
            <w:tcW w:w="101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441EC51" w14:textId="77777777" w:rsidR="000968B4" w:rsidRDefault="000968B4">
            <w:pPr>
              <w:jc w:val="center"/>
              <w:rPr>
                <w:rFonts w:ascii="Candara" w:hAnsi="Candara"/>
              </w:rPr>
            </w:pPr>
            <w:r>
              <w:rPr>
                <w:rFonts w:ascii="Candara" w:hAnsi="Candara"/>
              </w:rPr>
              <w:t>10</w:t>
            </w:r>
          </w:p>
        </w:tc>
        <w:tc>
          <w:tcPr>
            <w:tcW w:w="1209" w:type="dxa"/>
            <w:tcBorders>
              <w:top w:val="single" w:sz="4" w:space="0" w:color="auto"/>
              <w:left w:val="single" w:sz="4" w:space="0" w:color="auto"/>
              <w:bottom w:val="single" w:sz="4" w:space="0" w:color="auto"/>
              <w:right w:val="single" w:sz="4" w:space="0" w:color="auto"/>
            </w:tcBorders>
          </w:tcPr>
          <w:p w14:paraId="5013BE82" w14:textId="77777777" w:rsidR="000968B4" w:rsidRPr="00812F01" w:rsidRDefault="000968B4" w:rsidP="00812F01">
            <w:pPr>
              <w:pStyle w:val="Prrafodelista"/>
              <w:numPr>
                <w:ilvl w:val="0"/>
                <w:numId w:val="4"/>
              </w:numPr>
              <w:jc w:val="center"/>
              <w:rPr>
                <w:rFonts w:ascii="Candara" w:hAnsi="Candara"/>
              </w:rPr>
            </w:pPr>
          </w:p>
        </w:tc>
        <w:tc>
          <w:tcPr>
            <w:tcW w:w="1209" w:type="dxa"/>
            <w:tcBorders>
              <w:top w:val="single" w:sz="4" w:space="0" w:color="auto"/>
              <w:left w:val="single" w:sz="4" w:space="0" w:color="auto"/>
              <w:bottom w:val="single" w:sz="4" w:space="0" w:color="auto"/>
              <w:right w:val="single" w:sz="4" w:space="0" w:color="auto"/>
            </w:tcBorders>
          </w:tcPr>
          <w:p w14:paraId="20806E53" w14:textId="77777777" w:rsidR="000968B4" w:rsidRDefault="000968B4">
            <w:pPr>
              <w:rPr>
                <w:rFonts w:ascii="Candara" w:hAnsi="Candara"/>
              </w:rPr>
            </w:pPr>
          </w:p>
        </w:tc>
      </w:tr>
      <w:tr w:rsidR="000968B4" w14:paraId="57DBE3BB" w14:textId="77777777" w:rsidTr="000968B4">
        <w:trPr>
          <w:trHeight w:val="1592"/>
        </w:trPr>
        <w:tc>
          <w:tcPr>
            <w:tcW w:w="4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1936E820" w14:textId="77777777" w:rsidR="000968B4" w:rsidRDefault="000968B4">
            <w:pPr>
              <w:rPr>
                <w:rFonts w:ascii="Candara" w:hAnsi="Candara"/>
              </w:rPr>
            </w:pPr>
            <w:r>
              <w:rPr>
                <w:rFonts w:ascii="Candara" w:hAnsi="Candara"/>
              </w:rPr>
              <w:t>3.</w:t>
            </w:r>
          </w:p>
        </w:tc>
        <w:tc>
          <w:tcPr>
            <w:tcW w:w="387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A73CF31" w14:textId="77777777" w:rsidR="000968B4" w:rsidRDefault="000968B4">
            <w:pPr>
              <w:rPr>
                <w:rFonts w:ascii="Candara" w:hAnsi="Candara"/>
              </w:rPr>
            </w:pPr>
            <w:r>
              <w:rPr>
                <w:rFonts w:ascii="Candara" w:hAnsi="Candar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4035" w:type="dxa"/>
            <w:tcBorders>
              <w:top w:val="single" w:sz="4" w:space="0" w:color="auto"/>
              <w:left w:val="single" w:sz="4" w:space="0" w:color="auto"/>
              <w:bottom w:val="single" w:sz="4" w:space="0" w:color="auto"/>
              <w:right w:val="single" w:sz="4" w:space="0" w:color="auto"/>
            </w:tcBorders>
          </w:tcPr>
          <w:p w14:paraId="77E07426" w14:textId="77777777" w:rsidR="000968B4" w:rsidRDefault="000968B4">
            <w:pPr>
              <w:rPr>
                <w:rFonts w:ascii="Candara" w:hAnsi="Candara"/>
              </w:rPr>
            </w:pPr>
          </w:p>
        </w:tc>
        <w:tc>
          <w:tcPr>
            <w:tcW w:w="101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78D4BE7A" w14:textId="77777777" w:rsidR="000968B4" w:rsidRDefault="000968B4">
            <w:pPr>
              <w:jc w:val="center"/>
              <w:rPr>
                <w:rFonts w:ascii="Candara" w:hAnsi="Candara"/>
              </w:rPr>
            </w:pPr>
            <w:r>
              <w:rPr>
                <w:rFonts w:ascii="Candara" w:hAnsi="Candara"/>
              </w:rPr>
              <w:t>10</w:t>
            </w:r>
          </w:p>
        </w:tc>
        <w:tc>
          <w:tcPr>
            <w:tcW w:w="1209" w:type="dxa"/>
            <w:tcBorders>
              <w:top w:val="single" w:sz="4" w:space="0" w:color="auto"/>
              <w:left w:val="single" w:sz="4" w:space="0" w:color="auto"/>
              <w:bottom w:val="single" w:sz="4" w:space="0" w:color="auto"/>
              <w:right w:val="single" w:sz="4" w:space="0" w:color="auto"/>
            </w:tcBorders>
          </w:tcPr>
          <w:p w14:paraId="149C4516" w14:textId="77777777" w:rsidR="000968B4" w:rsidRPr="00812F01" w:rsidRDefault="000968B4" w:rsidP="00812F01">
            <w:pPr>
              <w:pStyle w:val="Prrafodelista"/>
              <w:numPr>
                <w:ilvl w:val="0"/>
                <w:numId w:val="4"/>
              </w:numPr>
              <w:jc w:val="center"/>
              <w:rPr>
                <w:rFonts w:ascii="Candara" w:hAnsi="Candara"/>
              </w:rPr>
            </w:pPr>
          </w:p>
        </w:tc>
        <w:tc>
          <w:tcPr>
            <w:tcW w:w="1209" w:type="dxa"/>
            <w:tcBorders>
              <w:top w:val="single" w:sz="4" w:space="0" w:color="auto"/>
              <w:left w:val="single" w:sz="4" w:space="0" w:color="auto"/>
              <w:bottom w:val="single" w:sz="4" w:space="0" w:color="auto"/>
              <w:right w:val="single" w:sz="4" w:space="0" w:color="auto"/>
            </w:tcBorders>
          </w:tcPr>
          <w:p w14:paraId="4A130CB9" w14:textId="77777777" w:rsidR="000968B4" w:rsidRDefault="000968B4">
            <w:pPr>
              <w:rPr>
                <w:rFonts w:ascii="Candara" w:hAnsi="Candara"/>
              </w:rPr>
            </w:pPr>
          </w:p>
        </w:tc>
      </w:tr>
      <w:tr w:rsidR="000968B4" w14:paraId="19835DE0" w14:textId="77777777" w:rsidTr="000968B4">
        <w:trPr>
          <w:trHeight w:val="546"/>
        </w:trPr>
        <w:tc>
          <w:tcPr>
            <w:tcW w:w="4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29BC6490" w14:textId="77777777" w:rsidR="000968B4" w:rsidRDefault="000968B4">
            <w:pPr>
              <w:rPr>
                <w:rFonts w:ascii="Candara" w:hAnsi="Candara"/>
              </w:rPr>
            </w:pPr>
            <w:r>
              <w:rPr>
                <w:rFonts w:ascii="Candara" w:hAnsi="Candara"/>
              </w:rPr>
              <w:t>4.</w:t>
            </w:r>
          </w:p>
        </w:tc>
        <w:tc>
          <w:tcPr>
            <w:tcW w:w="387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3B6AA3CE" w14:textId="77777777" w:rsidR="000968B4" w:rsidRDefault="000968B4">
            <w:pPr>
              <w:rPr>
                <w:rFonts w:ascii="Candara" w:hAnsi="Candara"/>
              </w:rPr>
            </w:pPr>
            <w:r>
              <w:rPr>
                <w:rFonts w:ascii="Candara" w:hAnsi="Candara"/>
              </w:rPr>
              <w:t>Emplea la evaluación para intervenir en los diferentes ámbitos y momentos de la tarea educativa para mejorar los aprendizajes de sus alumnos.</w:t>
            </w:r>
          </w:p>
        </w:tc>
        <w:tc>
          <w:tcPr>
            <w:tcW w:w="4035" w:type="dxa"/>
            <w:tcBorders>
              <w:top w:val="single" w:sz="4" w:space="0" w:color="auto"/>
              <w:left w:val="single" w:sz="4" w:space="0" w:color="auto"/>
              <w:bottom w:val="single" w:sz="4" w:space="0" w:color="auto"/>
              <w:right w:val="single" w:sz="4" w:space="0" w:color="auto"/>
            </w:tcBorders>
          </w:tcPr>
          <w:p w14:paraId="051AF839" w14:textId="77777777" w:rsidR="000968B4" w:rsidRDefault="000968B4">
            <w:pPr>
              <w:rPr>
                <w:rFonts w:ascii="Candara" w:hAnsi="Candara"/>
              </w:rPr>
            </w:pPr>
          </w:p>
        </w:tc>
        <w:tc>
          <w:tcPr>
            <w:tcW w:w="101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76B142C6" w14:textId="77777777" w:rsidR="000968B4" w:rsidRDefault="000968B4">
            <w:pPr>
              <w:jc w:val="center"/>
              <w:rPr>
                <w:rFonts w:ascii="Candara" w:hAnsi="Candara"/>
              </w:rPr>
            </w:pPr>
            <w:r>
              <w:rPr>
                <w:rFonts w:ascii="Candara" w:hAnsi="Candara"/>
              </w:rPr>
              <w:t>10</w:t>
            </w:r>
          </w:p>
        </w:tc>
        <w:tc>
          <w:tcPr>
            <w:tcW w:w="1209" w:type="dxa"/>
            <w:tcBorders>
              <w:top w:val="single" w:sz="4" w:space="0" w:color="auto"/>
              <w:left w:val="single" w:sz="4" w:space="0" w:color="auto"/>
              <w:bottom w:val="single" w:sz="4" w:space="0" w:color="auto"/>
              <w:right w:val="single" w:sz="4" w:space="0" w:color="auto"/>
            </w:tcBorders>
          </w:tcPr>
          <w:p w14:paraId="095B9C3F" w14:textId="77777777" w:rsidR="000968B4" w:rsidRPr="00812F01" w:rsidRDefault="000968B4" w:rsidP="00812F01">
            <w:pPr>
              <w:pStyle w:val="Prrafodelista"/>
              <w:numPr>
                <w:ilvl w:val="0"/>
                <w:numId w:val="4"/>
              </w:numPr>
              <w:jc w:val="center"/>
              <w:rPr>
                <w:rFonts w:ascii="Candara" w:hAnsi="Candara"/>
              </w:rPr>
            </w:pPr>
          </w:p>
        </w:tc>
        <w:tc>
          <w:tcPr>
            <w:tcW w:w="1209" w:type="dxa"/>
            <w:tcBorders>
              <w:top w:val="single" w:sz="4" w:space="0" w:color="auto"/>
              <w:left w:val="single" w:sz="4" w:space="0" w:color="auto"/>
              <w:bottom w:val="single" w:sz="4" w:space="0" w:color="auto"/>
              <w:right w:val="single" w:sz="4" w:space="0" w:color="auto"/>
            </w:tcBorders>
          </w:tcPr>
          <w:p w14:paraId="1A85C92C" w14:textId="77777777" w:rsidR="000968B4" w:rsidRDefault="000968B4">
            <w:pPr>
              <w:rPr>
                <w:rFonts w:ascii="Candara" w:hAnsi="Candara"/>
              </w:rPr>
            </w:pPr>
          </w:p>
        </w:tc>
      </w:tr>
      <w:tr w:rsidR="000968B4" w14:paraId="14801A53" w14:textId="77777777" w:rsidTr="000968B4">
        <w:trPr>
          <w:trHeight w:val="797"/>
        </w:trPr>
        <w:tc>
          <w:tcPr>
            <w:tcW w:w="4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5FB51963" w14:textId="77777777" w:rsidR="000968B4" w:rsidRDefault="000968B4">
            <w:pPr>
              <w:rPr>
                <w:rFonts w:ascii="Candara" w:hAnsi="Candara"/>
              </w:rPr>
            </w:pPr>
            <w:r>
              <w:rPr>
                <w:rFonts w:ascii="Candara" w:hAnsi="Candara"/>
              </w:rPr>
              <w:t>5.</w:t>
            </w:r>
          </w:p>
        </w:tc>
        <w:tc>
          <w:tcPr>
            <w:tcW w:w="387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419BE1F4" w14:textId="77777777" w:rsidR="000968B4" w:rsidRDefault="000968B4">
            <w:pPr>
              <w:rPr>
                <w:rFonts w:ascii="Candara" w:hAnsi="Candara"/>
              </w:rPr>
            </w:pPr>
            <w:r>
              <w:rPr>
                <w:rFonts w:ascii="Candara" w:hAnsi="Candara"/>
              </w:rPr>
              <w:t>Integra recursos de la investigación educativa para enriquecer su práctica profesional, expresando su interés por el conocimiento, la ciencia y la mejora de la educación.</w:t>
            </w:r>
          </w:p>
        </w:tc>
        <w:tc>
          <w:tcPr>
            <w:tcW w:w="4035" w:type="dxa"/>
            <w:tcBorders>
              <w:top w:val="single" w:sz="4" w:space="0" w:color="auto"/>
              <w:left w:val="single" w:sz="4" w:space="0" w:color="auto"/>
              <w:bottom w:val="single" w:sz="4" w:space="0" w:color="auto"/>
              <w:right w:val="single" w:sz="4" w:space="0" w:color="auto"/>
            </w:tcBorders>
          </w:tcPr>
          <w:p w14:paraId="14381234" w14:textId="77777777" w:rsidR="000968B4" w:rsidRDefault="000968B4">
            <w:pPr>
              <w:rPr>
                <w:rFonts w:ascii="Candara" w:hAnsi="Candara"/>
              </w:rPr>
            </w:pPr>
          </w:p>
        </w:tc>
        <w:tc>
          <w:tcPr>
            <w:tcW w:w="101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461F1015" w14:textId="77777777" w:rsidR="000968B4" w:rsidRDefault="000968B4">
            <w:pPr>
              <w:jc w:val="center"/>
              <w:rPr>
                <w:rFonts w:ascii="Candara" w:hAnsi="Candara"/>
              </w:rPr>
            </w:pPr>
            <w:r>
              <w:rPr>
                <w:rFonts w:ascii="Candara" w:hAnsi="Candara"/>
              </w:rPr>
              <w:t>10</w:t>
            </w:r>
          </w:p>
        </w:tc>
        <w:tc>
          <w:tcPr>
            <w:tcW w:w="1209" w:type="dxa"/>
            <w:tcBorders>
              <w:top w:val="single" w:sz="4" w:space="0" w:color="auto"/>
              <w:left w:val="single" w:sz="4" w:space="0" w:color="auto"/>
              <w:bottom w:val="single" w:sz="4" w:space="0" w:color="auto"/>
              <w:right w:val="single" w:sz="4" w:space="0" w:color="auto"/>
            </w:tcBorders>
          </w:tcPr>
          <w:p w14:paraId="30B8E280" w14:textId="77777777" w:rsidR="000968B4" w:rsidRPr="00812F01" w:rsidRDefault="000968B4" w:rsidP="00812F01">
            <w:pPr>
              <w:pStyle w:val="Prrafodelista"/>
              <w:numPr>
                <w:ilvl w:val="0"/>
                <w:numId w:val="4"/>
              </w:numPr>
              <w:jc w:val="center"/>
              <w:rPr>
                <w:rFonts w:ascii="Candara" w:hAnsi="Candara"/>
              </w:rPr>
            </w:pPr>
          </w:p>
        </w:tc>
        <w:tc>
          <w:tcPr>
            <w:tcW w:w="1209" w:type="dxa"/>
            <w:tcBorders>
              <w:top w:val="single" w:sz="4" w:space="0" w:color="auto"/>
              <w:left w:val="single" w:sz="4" w:space="0" w:color="auto"/>
              <w:bottom w:val="single" w:sz="4" w:space="0" w:color="auto"/>
              <w:right w:val="single" w:sz="4" w:space="0" w:color="auto"/>
            </w:tcBorders>
          </w:tcPr>
          <w:p w14:paraId="3FD61F6B" w14:textId="77777777" w:rsidR="000968B4" w:rsidRDefault="000968B4">
            <w:pPr>
              <w:rPr>
                <w:rFonts w:ascii="Candara" w:hAnsi="Candara"/>
              </w:rPr>
            </w:pPr>
          </w:p>
        </w:tc>
      </w:tr>
      <w:tr w:rsidR="000968B4" w14:paraId="073A3B53" w14:textId="77777777" w:rsidTr="000968B4">
        <w:trPr>
          <w:trHeight w:val="568"/>
        </w:trPr>
        <w:tc>
          <w:tcPr>
            <w:tcW w:w="4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117E9C73" w14:textId="77777777" w:rsidR="000968B4" w:rsidRDefault="000968B4">
            <w:pPr>
              <w:rPr>
                <w:rFonts w:ascii="Candara" w:hAnsi="Candara"/>
              </w:rPr>
            </w:pPr>
            <w:r>
              <w:rPr>
                <w:rFonts w:ascii="Candara" w:hAnsi="Candara"/>
              </w:rPr>
              <w:t>6.</w:t>
            </w:r>
          </w:p>
        </w:tc>
        <w:tc>
          <w:tcPr>
            <w:tcW w:w="387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4144A764" w14:textId="77777777" w:rsidR="000968B4" w:rsidRDefault="000968B4">
            <w:pPr>
              <w:rPr>
                <w:rFonts w:ascii="Candara" w:hAnsi="Candara"/>
              </w:rPr>
            </w:pPr>
            <w:r>
              <w:rPr>
                <w:rFonts w:ascii="Candara" w:hAnsi="Candara"/>
              </w:rPr>
              <w:t>Actúa de manera ética ante la diversidad de situaciones que se presentan en la práctica profesional.</w:t>
            </w:r>
          </w:p>
        </w:tc>
        <w:tc>
          <w:tcPr>
            <w:tcW w:w="4035" w:type="dxa"/>
            <w:tcBorders>
              <w:top w:val="single" w:sz="4" w:space="0" w:color="auto"/>
              <w:left w:val="single" w:sz="4" w:space="0" w:color="auto"/>
              <w:bottom w:val="single" w:sz="4" w:space="0" w:color="auto"/>
              <w:right w:val="single" w:sz="4" w:space="0" w:color="auto"/>
            </w:tcBorders>
          </w:tcPr>
          <w:p w14:paraId="01D68957" w14:textId="77777777" w:rsidR="000968B4" w:rsidRDefault="000968B4">
            <w:pPr>
              <w:rPr>
                <w:rFonts w:ascii="Candara" w:hAnsi="Candara"/>
              </w:rPr>
            </w:pPr>
          </w:p>
        </w:tc>
        <w:tc>
          <w:tcPr>
            <w:tcW w:w="101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1E5F7233" w14:textId="77777777" w:rsidR="000968B4" w:rsidRDefault="000968B4">
            <w:pPr>
              <w:jc w:val="center"/>
              <w:rPr>
                <w:rFonts w:ascii="Candara" w:hAnsi="Candara"/>
              </w:rPr>
            </w:pPr>
            <w:r>
              <w:rPr>
                <w:rFonts w:ascii="Candara" w:hAnsi="Candara"/>
              </w:rPr>
              <w:t>10</w:t>
            </w:r>
          </w:p>
        </w:tc>
        <w:tc>
          <w:tcPr>
            <w:tcW w:w="1209" w:type="dxa"/>
            <w:tcBorders>
              <w:top w:val="single" w:sz="4" w:space="0" w:color="auto"/>
              <w:left w:val="single" w:sz="4" w:space="0" w:color="auto"/>
              <w:bottom w:val="single" w:sz="4" w:space="0" w:color="auto"/>
              <w:right w:val="single" w:sz="4" w:space="0" w:color="auto"/>
            </w:tcBorders>
          </w:tcPr>
          <w:p w14:paraId="4EACCCB8" w14:textId="77777777" w:rsidR="000968B4" w:rsidRPr="00812F01" w:rsidRDefault="000968B4" w:rsidP="00812F01">
            <w:pPr>
              <w:pStyle w:val="Prrafodelista"/>
              <w:numPr>
                <w:ilvl w:val="0"/>
                <w:numId w:val="4"/>
              </w:numPr>
              <w:jc w:val="center"/>
              <w:rPr>
                <w:rFonts w:ascii="Candara" w:hAnsi="Candara"/>
              </w:rPr>
            </w:pPr>
          </w:p>
        </w:tc>
        <w:tc>
          <w:tcPr>
            <w:tcW w:w="1209" w:type="dxa"/>
            <w:tcBorders>
              <w:top w:val="single" w:sz="4" w:space="0" w:color="auto"/>
              <w:left w:val="single" w:sz="4" w:space="0" w:color="auto"/>
              <w:bottom w:val="single" w:sz="4" w:space="0" w:color="auto"/>
              <w:right w:val="single" w:sz="4" w:space="0" w:color="auto"/>
            </w:tcBorders>
          </w:tcPr>
          <w:p w14:paraId="5636968B" w14:textId="77777777" w:rsidR="000968B4" w:rsidRDefault="000968B4">
            <w:pPr>
              <w:rPr>
                <w:rFonts w:ascii="Candara" w:hAnsi="Candara"/>
              </w:rPr>
            </w:pPr>
          </w:p>
        </w:tc>
      </w:tr>
      <w:tr w:rsidR="000968B4" w14:paraId="7AA37314" w14:textId="77777777" w:rsidTr="000968B4">
        <w:trPr>
          <w:trHeight w:val="568"/>
        </w:trPr>
        <w:tc>
          <w:tcPr>
            <w:tcW w:w="4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002970C" w14:textId="77777777" w:rsidR="000968B4" w:rsidRDefault="000968B4">
            <w:pPr>
              <w:rPr>
                <w:rFonts w:ascii="Candara" w:hAnsi="Candara"/>
              </w:rPr>
            </w:pPr>
            <w:r>
              <w:rPr>
                <w:rFonts w:ascii="Candara" w:hAnsi="Candara"/>
              </w:rPr>
              <w:t>7.</w:t>
            </w:r>
          </w:p>
        </w:tc>
        <w:tc>
          <w:tcPr>
            <w:tcW w:w="387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5E699487" w14:textId="77777777" w:rsidR="000968B4" w:rsidRDefault="000968B4">
            <w:pPr>
              <w:rPr>
                <w:rFonts w:ascii="Candara" w:hAnsi="Candara"/>
              </w:rPr>
            </w:pPr>
            <w:r>
              <w:rPr>
                <w:rFonts w:ascii="Candara" w:hAnsi="Candara"/>
              </w:rPr>
              <w:t xml:space="preserve">Colabora con la comunidad escolar, padres de familia, autoridades y docentes, en la toma de decisiones y </w:t>
            </w:r>
            <w:r>
              <w:rPr>
                <w:rFonts w:ascii="Candara" w:hAnsi="Candara"/>
              </w:rPr>
              <w:lastRenderedPageBreak/>
              <w:t>en el desarrollo de alternativas de solución a problemáticas socioeducativas.</w:t>
            </w:r>
          </w:p>
        </w:tc>
        <w:tc>
          <w:tcPr>
            <w:tcW w:w="4035" w:type="dxa"/>
            <w:tcBorders>
              <w:top w:val="single" w:sz="4" w:space="0" w:color="auto"/>
              <w:left w:val="single" w:sz="4" w:space="0" w:color="auto"/>
              <w:bottom w:val="single" w:sz="4" w:space="0" w:color="auto"/>
              <w:right w:val="single" w:sz="4" w:space="0" w:color="auto"/>
            </w:tcBorders>
          </w:tcPr>
          <w:p w14:paraId="1373F1D6" w14:textId="77777777" w:rsidR="000968B4" w:rsidRDefault="000968B4">
            <w:pPr>
              <w:rPr>
                <w:rFonts w:ascii="Candara" w:hAnsi="Candara"/>
              </w:rPr>
            </w:pPr>
          </w:p>
        </w:tc>
        <w:tc>
          <w:tcPr>
            <w:tcW w:w="101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2115CB5" w14:textId="77777777" w:rsidR="000968B4" w:rsidRDefault="000968B4">
            <w:pPr>
              <w:jc w:val="center"/>
              <w:rPr>
                <w:rFonts w:ascii="Candara" w:hAnsi="Candara"/>
              </w:rPr>
            </w:pPr>
            <w:r>
              <w:rPr>
                <w:rFonts w:ascii="Candara" w:hAnsi="Candara"/>
              </w:rPr>
              <w:t>10</w:t>
            </w:r>
          </w:p>
        </w:tc>
        <w:tc>
          <w:tcPr>
            <w:tcW w:w="1209" w:type="dxa"/>
            <w:tcBorders>
              <w:top w:val="single" w:sz="4" w:space="0" w:color="auto"/>
              <w:left w:val="single" w:sz="4" w:space="0" w:color="auto"/>
              <w:bottom w:val="single" w:sz="4" w:space="0" w:color="auto"/>
              <w:right w:val="single" w:sz="4" w:space="0" w:color="auto"/>
            </w:tcBorders>
          </w:tcPr>
          <w:p w14:paraId="4F1E6DE9" w14:textId="77777777" w:rsidR="000968B4" w:rsidRPr="00812F01" w:rsidRDefault="000968B4" w:rsidP="00812F01">
            <w:pPr>
              <w:pStyle w:val="Prrafodelista"/>
              <w:numPr>
                <w:ilvl w:val="0"/>
                <w:numId w:val="4"/>
              </w:numPr>
              <w:jc w:val="center"/>
              <w:rPr>
                <w:rFonts w:ascii="Candara" w:hAnsi="Candara"/>
              </w:rPr>
            </w:pPr>
          </w:p>
        </w:tc>
        <w:tc>
          <w:tcPr>
            <w:tcW w:w="1209" w:type="dxa"/>
            <w:tcBorders>
              <w:top w:val="single" w:sz="4" w:space="0" w:color="auto"/>
              <w:left w:val="single" w:sz="4" w:space="0" w:color="auto"/>
              <w:bottom w:val="single" w:sz="4" w:space="0" w:color="auto"/>
              <w:right w:val="single" w:sz="4" w:space="0" w:color="auto"/>
            </w:tcBorders>
          </w:tcPr>
          <w:p w14:paraId="5D6B5B89" w14:textId="77777777" w:rsidR="000968B4" w:rsidRDefault="000968B4">
            <w:pPr>
              <w:rPr>
                <w:rFonts w:ascii="Candara" w:hAnsi="Candara"/>
              </w:rPr>
            </w:pPr>
          </w:p>
        </w:tc>
      </w:tr>
      <w:tr w:rsidR="000968B4" w14:paraId="6E217953" w14:textId="77777777" w:rsidTr="000968B4">
        <w:trPr>
          <w:trHeight w:val="257"/>
        </w:trPr>
        <w:tc>
          <w:tcPr>
            <w:tcW w:w="426"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6B82BE13" w14:textId="77777777" w:rsidR="000968B4" w:rsidRDefault="000968B4">
            <w:pPr>
              <w:jc w:val="center"/>
              <w:rPr>
                <w:rFonts w:ascii="Candara" w:hAnsi="Candara"/>
              </w:rPr>
            </w:pPr>
            <w:r>
              <w:rPr>
                <w:rFonts w:ascii="Candara" w:hAnsi="Candara"/>
              </w:rPr>
              <w:t>8.</w:t>
            </w:r>
          </w:p>
        </w:tc>
        <w:tc>
          <w:tcPr>
            <w:tcW w:w="3873"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11C2C9D4" w14:textId="77777777" w:rsidR="000968B4" w:rsidRDefault="000968B4">
            <w:pPr>
              <w:jc w:val="center"/>
              <w:rPr>
                <w:rFonts w:ascii="Candara" w:hAnsi="Candara"/>
              </w:rPr>
            </w:pPr>
            <w:r>
              <w:rPr>
                <w:rFonts w:ascii="Candara" w:hAnsi="Candara"/>
              </w:rPr>
              <w:t>Referentes teóricos que sustenten los</w:t>
            </w:r>
            <w:r>
              <w:rPr>
                <w:rFonts w:ascii="Candara Light" w:hAnsi="Candara Light"/>
                <w:sz w:val="24"/>
                <w:szCs w:val="24"/>
              </w:rPr>
              <w:t xml:space="preserve"> </w:t>
            </w:r>
            <w:r>
              <w:rPr>
                <w:rFonts w:ascii="Candara" w:hAnsi="Candara"/>
              </w:rPr>
              <w:t>instrumentos de práctica</w:t>
            </w:r>
          </w:p>
          <w:p w14:paraId="78C58548" w14:textId="77777777" w:rsidR="000968B4" w:rsidRDefault="000968B4">
            <w:pPr>
              <w:jc w:val="center"/>
              <w:rPr>
                <w:rFonts w:ascii="Candara" w:hAnsi="Candara"/>
              </w:rPr>
            </w:pPr>
            <w:r>
              <w:rPr>
                <w:rFonts w:ascii="Candara" w:hAnsi="Candara"/>
              </w:rPr>
              <w:t xml:space="preserve">(mínimo 10 referentes) </w:t>
            </w:r>
          </w:p>
        </w:tc>
        <w:tc>
          <w:tcPr>
            <w:tcW w:w="4035"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14:paraId="4C970EFF" w14:textId="77777777" w:rsidR="000968B4" w:rsidRDefault="000968B4">
            <w:pPr>
              <w:jc w:val="center"/>
              <w:rPr>
                <w:rFonts w:ascii="Candara" w:hAnsi="Candara"/>
              </w:rPr>
            </w:pPr>
          </w:p>
        </w:tc>
        <w:tc>
          <w:tcPr>
            <w:tcW w:w="101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5A271F95" w14:textId="77777777" w:rsidR="000968B4" w:rsidRDefault="000968B4">
            <w:pPr>
              <w:jc w:val="center"/>
              <w:rPr>
                <w:rFonts w:ascii="Candara" w:hAnsi="Candara"/>
              </w:rPr>
            </w:pPr>
            <w:r>
              <w:rPr>
                <w:rFonts w:ascii="Candara" w:hAnsi="Candara"/>
              </w:rPr>
              <w:t>30</w:t>
            </w:r>
          </w:p>
        </w:tc>
        <w:tc>
          <w:tcPr>
            <w:tcW w:w="1209" w:type="dxa"/>
            <w:tcBorders>
              <w:top w:val="single" w:sz="4" w:space="0" w:color="auto"/>
              <w:left w:val="single" w:sz="4" w:space="0" w:color="auto"/>
              <w:bottom w:val="single" w:sz="4" w:space="0" w:color="auto"/>
              <w:right w:val="single" w:sz="4" w:space="0" w:color="auto"/>
            </w:tcBorders>
          </w:tcPr>
          <w:p w14:paraId="29F373E4" w14:textId="19EA0390" w:rsidR="000968B4" w:rsidRDefault="00812F01">
            <w:pPr>
              <w:rPr>
                <w:rFonts w:ascii="Candara" w:hAnsi="Candara"/>
              </w:rPr>
            </w:pPr>
            <w:r>
              <w:rPr>
                <w:rFonts w:ascii="Candara" w:hAnsi="Candara"/>
              </w:rPr>
              <w:t>0</w:t>
            </w:r>
          </w:p>
        </w:tc>
        <w:tc>
          <w:tcPr>
            <w:tcW w:w="1209" w:type="dxa"/>
            <w:tcBorders>
              <w:top w:val="single" w:sz="4" w:space="0" w:color="auto"/>
              <w:left w:val="single" w:sz="4" w:space="0" w:color="auto"/>
              <w:bottom w:val="single" w:sz="4" w:space="0" w:color="auto"/>
              <w:right w:val="single" w:sz="4" w:space="0" w:color="auto"/>
            </w:tcBorders>
          </w:tcPr>
          <w:p w14:paraId="7BB1C6B8" w14:textId="77777777" w:rsidR="000968B4" w:rsidRDefault="000968B4">
            <w:pPr>
              <w:rPr>
                <w:rFonts w:ascii="Candara" w:hAnsi="Candara"/>
              </w:rPr>
            </w:pPr>
          </w:p>
        </w:tc>
      </w:tr>
      <w:tr w:rsidR="000968B4" w14:paraId="1174A1F5" w14:textId="77777777" w:rsidTr="000968B4">
        <w:trPr>
          <w:trHeight w:val="257"/>
        </w:trPr>
        <w:tc>
          <w:tcPr>
            <w:tcW w:w="8334"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1538685B" w14:textId="77777777" w:rsidR="000968B4" w:rsidRDefault="000968B4">
            <w:pPr>
              <w:jc w:val="center"/>
              <w:rPr>
                <w:rFonts w:ascii="Candara" w:hAnsi="Candara"/>
              </w:rPr>
            </w:pPr>
            <w:r>
              <w:rPr>
                <w:rFonts w:ascii="Candara" w:hAnsi="Candara"/>
              </w:rPr>
              <w:t>Total</w:t>
            </w:r>
          </w:p>
        </w:tc>
        <w:tc>
          <w:tcPr>
            <w:tcW w:w="1014" w:type="dxa"/>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300820A2" w14:textId="77777777" w:rsidR="000968B4" w:rsidRDefault="000968B4">
            <w:pPr>
              <w:jc w:val="center"/>
              <w:rPr>
                <w:rFonts w:ascii="Candara" w:hAnsi="Candara"/>
              </w:rPr>
            </w:pPr>
            <w:r>
              <w:rPr>
                <w:rFonts w:ascii="Candara" w:hAnsi="Candara"/>
              </w:rPr>
              <w:t>100</w:t>
            </w:r>
          </w:p>
        </w:tc>
        <w:tc>
          <w:tcPr>
            <w:tcW w:w="1209" w:type="dxa"/>
            <w:tcBorders>
              <w:top w:val="single" w:sz="4" w:space="0" w:color="auto"/>
              <w:left w:val="single" w:sz="4" w:space="0" w:color="auto"/>
              <w:bottom w:val="single" w:sz="4" w:space="0" w:color="auto"/>
              <w:right w:val="single" w:sz="4" w:space="0" w:color="auto"/>
            </w:tcBorders>
          </w:tcPr>
          <w:p w14:paraId="42D8BBD2" w14:textId="41975AAB" w:rsidR="000968B4" w:rsidRDefault="00812F01">
            <w:pPr>
              <w:rPr>
                <w:rFonts w:ascii="Candara" w:hAnsi="Candara"/>
              </w:rPr>
            </w:pPr>
            <w:r>
              <w:rPr>
                <w:rFonts w:ascii="Candara" w:hAnsi="Candara"/>
              </w:rPr>
              <w:t>8</w:t>
            </w:r>
          </w:p>
        </w:tc>
        <w:tc>
          <w:tcPr>
            <w:tcW w:w="1209" w:type="dxa"/>
            <w:tcBorders>
              <w:top w:val="single" w:sz="4" w:space="0" w:color="auto"/>
              <w:left w:val="single" w:sz="4" w:space="0" w:color="auto"/>
              <w:bottom w:val="single" w:sz="4" w:space="0" w:color="auto"/>
              <w:right w:val="single" w:sz="4" w:space="0" w:color="auto"/>
            </w:tcBorders>
          </w:tcPr>
          <w:p w14:paraId="0FAA4062" w14:textId="77777777" w:rsidR="000968B4" w:rsidRDefault="000968B4">
            <w:pPr>
              <w:rPr>
                <w:rFonts w:ascii="Candara" w:hAnsi="Candara"/>
              </w:rPr>
            </w:pPr>
          </w:p>
        </w:tc>
      </w:tr>
    </w:tbl>
    <w:p w14:paraId="4275E9E1" w14:textId="77777777" w:rsidR="000968B4" w:rsidRDefault="000968B4" w:rsidP="000968B4">
      <w:pPr>
        <w:jc w:val="right"/>
        <w:rPr>
          <w:rFonts w:ascii="Candara Light" w:hAnsi="Candara Light" w:cstheme="minorBidi"/>
          <w:sz w:val="18"/>
          <w:szCs w:val="18"/>
          <w:lang w:eastAsia="en-US"/>
        </w:rPr>
      </w:pPr>
    </w:p>
    <w:p w14:paraId="409A2738" w14:textId="77777777" w:rsidR="000968B4" w:rsidRDefault="000968B4" w:rsidP="000968B4">
      <w:pPr>
        <w:jc w:val="right"/>
        <w:rPr>
          <w:rFonts w:ascii="Candara Light" w:hAnsi="Candara Light"/>
          <w:sz w:val="18"/>
          <w:szCs w:val="18"/>
        </w:rPr>
      </w:pPr>
      <w:r>
        <w:rPr>
          <w:rFonts w:ascii="Candara Light" w:hAnsi="Candara Light"/>
          <w:sz w:val="18"/>
          <w:szCs w:val="18"/>
        </w:rPr>
        <w:t>Evaluación de la alumna: ________________________</w:t>
      </w:r>
    </w:p>
    <w:p w14:paraId="74DF57F2" w14:textId="77777777" w:rsidR="000968B4" w:rsidRDefault="000968B4" w:rsidP="000968B4">
      <w:pPr>
        <w:jc w:val="right"/>
        <w:rPr>
          <w:rFonts w:ascii="Candara Light" w:hAnsi="Candara Light"/>
          <w:sz w:val="18"/>
          <w:szCs w:val="18"/>
        </w:rPr>
      </w:pPr>
      <w:r>
        <w:rPr>
          <w:rFonts w:ascii="Candara Light" w:hAnsi="Candara Light"/>
          <w:sz w:val="18"/>
          <w:szCs w:val="18"/>
        </w:rPr>
        <w:t>Nombre del profesor que revisa: ______________________________</w:t>
      </w:r>
    </w:p>
    <w:p w14:paraId="32F56957" w14:textId="77777777" w:rsidR="000D3B5D" w:rsidRDefault="000D3B5D" w:rsidP="000D3B5D">
      <w:pPr>
        <w:spacing w:line="360" w:lineRule="auto"/>
        <w:jc w:val="center"/>
        <w:rPr>
          <w:b/>
          <w:sz w:val="32"/>
          <w:szCs w:val="32"/>
        </w:rPr>
      </w:pPr>
    </w:p>
    <w:p w14:paraId="1B095918" w14:textId="77777777" w:rsidR="000D3B5D" w:rsidRDefault="000D3B5D" w:rsidP="000D3B5D">
      <w:pPr>
        <w:spacing w:line="360" w:lineRule="auto"/>
        <w:jc w:val="center"/>
        <w:rPr>
          <w:rFonts w:ascii="Arial" w:eastAsia="Arial" w:hAnsi="Arial" w:cs="Arial"/>
          <w:sz w:val="24"/>
          <w:szCs w:val="24"/>
        </w:rPr>
      </w:pPr>
    </w:p>
    <w:p w14:paraId="43280A16" w14:textId="7217BADE" w:rsidR="000D3B5D" w:rsidRDefault="000D3B5D" w:rsidP="000D3B5D">
      <w:pPr>
        <w:spacing w:line="360" w:lineRule="auto"/>
        <w:jc w:val="both"/>
        <w:rPr>
          <w:rFonts w:ascii="Arial" w:eastAsia="Arial" w:hAnsi="Arial" w:cs="Arial"/>
          <w:sz w:val="24"/>
          <w:szCs w:val="24"/>
        </w:rPr>
      </w:pPr>
    </w:p>
    <w:p w14:paraId="1368BE6D" w14:textId="22DCB42A" w:rsidR="000D3B5D" w:rsidRDefault="000D3B5D" w:rsidP="000D3B5D">
      <w:pPr>
        <w:spacing w:line="360" w:lineRule="auto"/>
        <w:jc w:val="both"/>
        <w:rPr>
          <w:rFonts w:ascii="Arial" w:eastAsia="Arial" w:hAnsi="Arial" w:cs="Arial"/>
          <w:color w:val="222222"/>
          <w:sz w:val="20"/>
          <w:szCs w:val="20"/>
          <w:highlight w:val="white"/>
        </w:rPr>
      </w:pPr>
    </w:p>
    <w:p w14:paraId="6D800E65" w14:textId="77777777" w:rsidR="00417C7A" w:rsidRDefault="00417C7A">
      <w:pPr>
        <w:spacing w:line="360" w:lineRule="auto"/>
        <w:jc w:val="both"/>
        <w:rPr>
          <w:rFonts w:ascii="Arial" w:eastAsia="Arial" w:hAnsi="Arial" w:cs="Arial"/>
          <w:sz w:val="24"/>
          <w:szCs w:val="24"/>
        </w:rPr>
      </w:pPr>
    </w:p>
    <w:sectPr w:rsidR="00417C7A" w:rsidSect="000D3B5D">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96E8F"/>
    <w:multiLevelType w:val="hybridMultilevel"/>
    <w:tmpl w:val="15D875E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D0A085E"/>
    <w:multiLevelType w:val="hybridMultilevel"/>
    <w:tmpl w:val="69D0BD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6A41C0"/>
    <w:multiLevelType w:val="hybridMultilevel"/>
    <w:tmpl w:val="2AA08E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98661117">
    <w:abstractNumId w:val="3"/>
  </w:num>
  <w:num w:numId="2" w16cid:durableId="62409890">
    <w:abstractNumId w:val="0"/>
  </w:num>
  <w:num w:numId="3" w16cid:durableId="210465687">
    <w:abstractNumId w:val="1"/>
  </w:num>
  <w:num w:numId="4" w16cid:durableId="1595354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C7A"/>
    <w:rsid w:val="000968B4"/>
    <w:rsid w:val="000D3B5D"/>
    <w:rsid w:val="00417C7A"/>
    <w:rsid w:val="00456692"/>
    <w:rsid w:val="00812F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1D7A"/>
  <w15:docId w15:val="{42B99368-B185-4B02-A70D-BAD567AF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30" w:type="dxa"/>
        <w:left w:w="30" w:type="dxa"/>
        <w:bottom w:w="30" w:type="dxa"/>
        <w:right w:w="30"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paragraph" w:styleId="HTMLconformatoprevio">
    <w:name w:val="HTML Preformatted"/>
    <w:basedOn w:val="Normal"/>
    <w:link w:val="HTMLconformatoprevioCar"/>
    <w:uiPriority w:val="99"/>
    <w:semiHidden/>
    <w:unhideWhenUsed/>
    <w:rsid w:val="002A5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2A574C"/>
    <w:rPr>
      <w:rFonts w:ascii="Courier New" w:eastAsia="Times New Roman" w:hAnsi="Courier New" w:cs="Courier New"/>
      <w:sz w:val="20"/>
      <w:szCs w:val="20"/>
    </w:rPr>
  </w:style>
  <w:style w:type="character" w:customStyle="1" w:styleId="y2iqfc">
    <w:name w:val="y2iqfc"/>
    <w:basedOn w:val="Fuentedeprrafopredeter"/>
    <w:rsid w:val="002A574C"/>
  </w:style>
  <w:style w:type="paragraph" w:styleId="Prrafodelista">
    <w:name w:val="List Paragraph"/>
    <w:basedOn w:val="Normal"/>
    <w:uiPriority w:val="34"/>
    <w:qFormat/>
    <w:rsid w:val="00D347BE"/>
    <w:pPr>
      <w:ind w:left="720"/>
      <w:contextualSpacing/>
    </w:pPr>
  </w:style>
  <w:style w:type="character" w:styleId="Hipervnculo">
    <w:name w:val="Hyperlink"/>
    <w:basedOn w:val="Fuentedeprrafopredeter"/>
    <w:uiPriority w:val="99"/>
    <w:unhideWhenUsed/>
    <w:rsid w:val="00D347BE"/>
    <w:rPr>
      <w:color w:val="0000FF" w:themeColor="hyperlink"/>
      <w:u w:val="single"/>
    </w:rPr>
  </w:style>
  <w:style w:type="character" w:styleId="Mencinsinresolver">
    <w:name w:val="Unresolved Mention"/>
    <w:basedOn w:val="Fuentedeprrafopredeter"/>
    <w:uiPriority w:val="99"/>
    <w:semiHidden/>
    <w:unhideWhenUsed/>
    <w:rsid w:val="00D347BE"/>
    <w:rPr>
      <w:color w:val="605E5C"/>
      <w:shd w:val="clear" w:color="auto" w:fill="E1DFDD"/>
    </w:rPr>
  </w:style>
  <w:style w:type="paragraph" w:styleId="NormalWeb">
    <w:name w:val="Normal (Web)"/>
    <w:basedOn w:val="Normal"/>
    <w:uiPriority w:val="99"/>
    <w:unhideWhenUsed/>
    <w:rsid w:val="00C33A2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3">
    <w:basedOn w:val="TableNormal0"/>
    <w:pPr>
      <w:spacing w:after="0" w:line="240" w:lineRule="auto"/>
    </w:pPr>
    <w:tblPr>
      <w:tblStyleRowBandSize w:val="1"/>
      <w:tblStyleColBandSize w:val="1"/>
      <w:tblCellMar>
        <w:top w:w="15" w:type="dxa"/>
        <w:left w:w="108" w:type="dxa"/>
        <w:bottom w:w="15" w:type="dxa"/>
        <w:right w:w="108"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table" w:styleId="Tablaconcuadrcula">
    <w:name w:val="Table Grid"/>
    <w:basedOn w:val="Tablanormal"/>
    <w:uiPriority w:val="39"/>
    <w:rsid w:val="000968B4"/>
    <w:pPr>
      <w:spacing w:after="0" w:line="240" w:lineRule="auto"/>
    </w:pPr>
    <w:rPr>
      <w:rFonts w:asciiTheme="minorHAnsi" w:eastAsiaTheme="minorHAnsi" w:hAnsiTheme="minorHAnsi" w:cstheme="minorBidi"/>
      <w:lang w:val="es-MX"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566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108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_F0fL_TxilG9a5eYoLi5ntKqvjnG_FJ3?usp=sharing"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kg4U7SS34qJHUMyvXW8bYxMzDw==">AMUW2mWgNVb0rpBMaNhyuNTf0XPd8sNqGZ/u9gUP8jK4K0snqqGJ+2CE14vEqcWsECgDAJ1IU1D89mlK86+M0nbAdivq3UY0lkShfQ6jCAWMHhxKbgJc1cA=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944</Words>
  <Characters>5198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 PC</dc:creator>
  <cp:lastModifiedBy>elena monserrat gamez cepeda</cp:lastModifiedBy>
  <cp:revision>3</cp:revision>
  <dcterms:created xsi:type="dcterms:W3CDTF">2023-01-15T03:58:00Z</dcterms:created>
  <dcterms:modified xsi:type="dcterms:W3CDTF">2023-01-19T02:59:00Z</dcterms:modified>
</cp:coreProperties>
</file>