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09EEED15" w14:textId="519BAE9D"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4B5ED0">
        <w:rPr>
          <w:rFonts w:ascii="Times New Roman" w:hAnsi="Times New Roman" w:cs="Times New Roman"/>
          <w:b/>
          <w:sz w:val="28"/>
          <w:szCs w:val="28"/>
        </w:rPr>
        <w:t xml:space="preserve">Andrea Jocelyne Gaona Cortés </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2C6D778F" w:rsidR="009D6DDE" w:rsidRPr="00B147D6" w:rsidRDefault="004B5ED0" w:rsidP="009D6DDE">
      <w:pPr>
        <w:jc w:val="center"/>
        <w:rPr>
          <w:rFonts w:ascii="Times New Roman" w:hAnsi="Times New Roman" w:cs="Times New Roman"/>
          <w:b/>
          <w:sz w:val="28"/>
          <w:szCs w:val="28"/>
          <w:u w:val="single"/>
        </w:rPr>
      </w:pPr>
      <w:r>
        <w:rPr>
          <w:rFonts w:ascii="Times New Roman" w:hAnsi="Times New Roman" w:cs="Times New Roman"/>
          <w:b/>
          <w:sz w:val="28"/>
          <w:szCs w:val="28"/>
        </w:rPr>
        <w:t>Número de lista: 10</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1 B</w:t>
      </w:r>
    </w:p>
    <w:p w14:paraId="64BAF973" w14:textId="77777777" w:rsidR="009D6DDE" w:rsidRDefault="009D6DDE" w:rsidP="009D6DDE">
      <w:pPr>
        <w:jc w:val="center"/>
        <w:rPr>
          <w:rFonts w:ascii="Times New Roman" w:hAnsi="Times New Roman" w:cs="Times New Roman"/>
          <w:b/>
          <w:sz w:val="28"/>
          <w:szCs w:val="28"/>
        </w:rPr>
      </w:pPr>
    </w:p>
    <w:p w14:paraId="74009FF8" w14:textId="185E6E02"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00817367">
        <w:rPr>
          <w:rFonts w:ascii="Times New Roman" w:hAnsi="Times New Roman" w:cs="Times New Roman"/>
          <w:b/>
          <w:sz w:val="28"/>
          <w:szCs w:val="28"/>
        </w:rPr>
        <w:t xml:space="preserve"> narrativa </w:t>
      </w:r>
    </w:p>
    <w:p w14:paraId="5705DC36" w14:textId="45B6178B"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UNIDAD </w:t>
      </w:r>
      <w:r w:rsidR="005E215C">
        <w:rPr>
          <w:rFonts w:ascii="Times New Roman" w:hAnsi="Times New Roman" w:cs="Times New Roman"/>
          <w:b/>
          <w:sz w:val="28"/>
          <w:szCs w:val="28"/>
        </w:rPr>
        <w:t>2</w:t>
      </w:r>
    </w:p>
    <w:p w14:paraId="308FDFE1" w14:textId="69DAB500" w:rsidR="00817367" w:rsidRDefault="005E215C" w:rsidP="009D6DDE">
      <w:pPr>
        <w:jc w:val="center"/>
        <w:rPr>
          <w:rFonts w:ascii="Times New Roman" w:hAnsi="Times New Roman" w:cs="Times New Roman"/>
          <w:b/>
          <w:sz w:val="28"/>
          <w:szCs w:val="28"/>
        </w:rPr>
      </w:pPr>
      <w:r>
        <w:rPr>
          <w:rFonts w:ascii="Times New Roman" w:hAnsi="Times New Roman" w:cs="Times New Roman"/>
          <w:b/>
          <w:sz w:val="28"/>
          <w:szCs w:val="28"/>
        </w:rPr>
        <w:t xml:space="preserve">DE LO QUE DOCUMENTAMOS Y SISTEMATIZAMOS A LA SIGNIFICACION DE EXPERIENCIAS COMUNITARIAS </w:t>
      </w:r>
      <w:r w:rsidR="00817367">
        <w:rPr>
          <w:rFonts w:ascii="Times New Roman" w:hAnsi="Times New Roman" w:cs="Times New Roman"/>
          <w:b/>
          <w:sz w:val="28"/>
          <w:szCs w:val="28"/>
        </w:rPr>
        <w:t xml:space="preserve"> </w:t>
      </w:r>
    </w:p>
    <w:p w14:paraId="16DDEBD8" w14:textId="77777777" w:rsidR="009D6DDE" w:rsidRDefault="009D6DDE" w:rsidP="009D6DDE">
      <w:pPr>
        <w:rPr>
          <w:rFonts w:ascii="Times New Roman" w:hAnsi="Times New Roman" w:cs="Times New Roman"/>
          <w:sz w:val="36"/>
          <w:szCs w:val="36"/>
        </w:rPr>
      </w:pPr>
    </w:p>
    <w:p w14:paraId="5AAD8A58" w14:textId="7DB94733"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D55676">
        <w:rPr>
          <w:rFonts w:ascii="Times New Roman" w:hAnsi="Times New Roman" w:cs="Times New Roman"/>
          <w:b/>
          <w:bCs/>
          <w:sz w:val="24"/>
          <w:szCs w:val="24"/>
        </w:rPr>
        <w:t xml:space="preserve">Rosa </w:t>
      </w:r>
      <w:proofErr w:type="spellStart"/>
      <w:r w:rsidR="00D55676">
        <w:rPr>
          <w:rFonts w:ascii="Times New Roman" w:hAnsi="Times New Roman" w:cs="Times New Roman"/>
          <w:b/>
          <w:bCs/>
          <w:sz w:val="24"/>
          <w:szCs w:val="24"/>
        </w:rPr>
        <w:t>Velia</w:t>
      </w:r>
      <w:proofErr w:type="spellEnd"/>
      <w:r w:rsidR="00D55676">
        <w:rPr>
          <w:rFonts w:ascii="Times New Roman" w:hAnsi="Times New Roman" w:cs="Times New Roman"/>
          <w:b/>
          <w:bCs/>
          <w:sz w:val="24"/>
          <w:szCs w:val="24"/>
        </w:rPr>
        <w:t xml:space="preserve"> del Rio Tijerina </w:t>
      </w:r>
    </w:p>
    <w:p w14:paraId="4EA139BE" w14:textId="77777777" w:rsidR="009D6DDE" w:rsidRDefault="009D6DDE" w:rsidP="009D6DDE">
      <w:pPr>
        <w:rPr>
          <w:rFonts w:ascii="Times New Roman" w:hAnsi="Times New Roman" w:cs="Times New Roman"/>
          <w:sz w:val="24"/>
          <w:szCs w:val="24"/>
        </w:rPr>
      </w:pPr>
    </w:p>
    <w:p w14:paraId="1A311DD2" w14:textId="0F45F082" w:rsidR="009D6DDE" w:rsidRPr="003E1B1A" w:rsidRDefault="004B5ED0"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817367">
        <w:rPr>
          <w:rFonts w:ascii="Times New Roman" w:hAnsi="Times New Roman" w:cs="Times New Roman"/>
          <w:b/>
          <w:bCs/>
          <w:sz w:val="28"/>
          <w:szCs w:val="28"/>
        </w:rPr>
        <w:t>octubre</w:t>
      </w:r>
      <w:r>
        <w:rPr>
          <w:rFonts w:ascii="Times New Roman" w:hAnsi="Times New Roman" w:cs="Times New Roman"/>
          <w:b/>
          <w:bCs/>
          <w:sz w:val="28"/>
          <w:szCs w:val="28"/>
        </w:rPr>
        <w:t xml:space="preserve"> 2022</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9654F5" w14:paraId="0B5D375C" w14:textId="77777777" w:rsidTr="009654F5">
        <w:tc>
          <w:tcPr>
            <w:tcW w:w="4414" w:type="dxa"/>
            <w:tcBorders>
              <w:top w:val="single" w:sz="4" w:space="0" w:color="auto"/>
              <w:left w:val="single" w:sz="4" w:space="0" w:color="auto"/>
              <w:bottom w:val="single" w:sz="4" w:space="0" w:color="auto"/>
              <w:right w:val="single" w:sz="4" w:space="0" w:color="auto"/>
            </w:tcBorders>
            <w:hideMark/>
          </w:tcPr>
          <w:p w14:paraId="146A5C18" w14:textId="77777777" w:rsidR="009654F5" w:rsidRDefault="009654F5">
            <w:pPr>
              <w:spacing w:after="0" w:line="240" w:lineRule="auto"/>
            </w:pPr>
            <w:r>
              <w:rPr>
                <w:sz w:val="24"/>
                <w:szCs w:val="24"/>
              </w:rPr>
              <w:t>TEMA</w:t>
            </w:r>
          </w:p>
        </w:tc>
        <w:tc>
          <w:tcPr>
            <w:tcW w:w="4414" w:type="dxa"/>
            <w:tcBorders>
              <w:top w:val="single" w:sz="4" w:space="0" w:color="auto"/>
              <w:left w:val="single" w:sz="4" w:space="0" w:color="auto"/>
              <w:bottom w:val="single" w:sz="4" w:space="0" w:color="auto"/>
              <w:right w:val="single" w:sz="4" w:space="0" w:color="auto"/>
            </w:tcBorders>
            <w:hideMark/>
          </w:tcPr>
          <w:p w14:paraId="4F5BAF34" w14:textId="77777777" w:rsidR="009654F5" w:rsidRDefault="009654F5">
            <w:r>
              <w:t>UNIDAD II. De lo que documentamos y sistematizamos a la significación de experiencias comunitarias.</w:t>
            </w:r>
          </w:p>
        </w:tc>
      </w:tr>
      <w:tr w:rsidR="009654F5" w14:paraId="052CD93E" w14:textId="77777777" w:rsidTr="009654F5">
        <w:tc>
          <w:tcPr>
            <w:tcW w:w="4414" w:type="dxa"/>
            <w:tcBorders>
              <w:top w:val="single" w:sz="4" w:space="0" w:color="auto"/>
              <w:left w:val="single" w:sz="4" w:space="0" w:color="auto"/>
              <w:bottom w:val="single" w:sz="4" w:space="0" w:color="auto"/>
              <w:right w:val="single" w:sz="4" w:space="0" w:color="auto"/>
            </w:tcBorders>
            <w:hideMark/>
          </w:tcPr>
          <w:p w14:paraId="12217341" w14:textId="77777777" w:rsidR="009654F5" w:rsidRDefault="009654F5">
            <w:r>
              <w:rPr>
                <w:sz w:val="24"/>
                <w:szCs w:val="24"/>
              </w:rPr>
              <w:t>Perfil de desempeño</w:t>
            </w:r>
          </w:p>
        </w:tc>
        <w:tc>
          <w:tcPr>
            <w:tcW w:w="4414" w:type="dxa"/>
            <w:tcBorders>
              <w:top w:val="single" w:sz="4" w:space="0" w:color="auto"/>
              <w:left w:val="single" w:sz="4" w:space="0" w:color="auto"/>
              <w:bottom w:val="single" w:sz="4" w:space="0" w:color="auto"/>
              <w:right w:val="single" w:sz="4" w:space="0" w:color="auto"/>
            </w:tcBorders>
            <w:hideMark/>
          </w:tcPr>
          <w:p w14:paraId="284F4C3F" w14:textId="77777777" w:rsidR="009654F5" w:rsidRDefault="009654F5">
            <w:pPr>
              <w:rPr>
                <w:rFonts w:cstheme="minorHAnsi"/>
              </w:rPr>
            </w:pPr>
            <w:r>
              <w:t xml:space="preserve">o </w:t>
            </w:r>
            <w:r>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9654F5" w14:paraId="15F4A8BD" w14:textId="77777777" w:rsidTr="009654F5">
        <w:tc>
          <w:tcPr>
            <w:tcW w:w="4414" w:type="dxa"/>
            <w:tcBorders>
              <w:top w:val="single" w:sz="4" w:space="0" w:color="auto"/>
              <w:left w:val="single" w:sz="4" w:space="0" w:color="auto"/>
              <w:bottom w:val="single" w:sz="4" w:space="0" w:color="auto"/>
              <w:right w:val="single" w:sz="4" w:space="0" w:color="auto"/>
            </w:tcBorders>
            <w:hideMark/>
          </w:tcPr>
          <w:p w14:paraId="2496D686" w14:textId="77777777" w:rsidR="009654F5" w:rsidRDefault="009654F5">
            <w:r>
              <w:rPr>
                <w:sz w:val="24"/>
                <w:szCs w:val="24"/>
              </w:rPr>
              <w:t>CRITERIOS DE DESEMPEÑO</w:t>
            </w:r>
          </w:p>
        </w:tc>
        <w:tc>
          <w:tcPr>
            <w:tcW w:w="4414" w:type="dxa"/>
            <w:tcBorders>
              <w:top w:val="single" w:sz="4" w:space="0" w:color="auto"/>
              <w:left w:val="single" w:sz="4" w:space="0" w:color="auto"/>
              <w:bottom w:val="single" w:sz="4" w:space="0" w:color="auto"/>
              <w:right w:val="single" w:sz="4" w:space="0" w:color="auto"/>
            </w:tcBorders>
            <w:hideMark/>
          </w:tcPr>
          <w:p w14:paraId="49B09298" w14:textId="77777777" w:rsidR="009654F5" w:rsidRDefault="009654F5">
            <w:r>
              <w:t>El alumno logra identificar en los elementos observados y registrados en su proceso de manera personal y colectica para plasmarlo en un escrito llamado relato</w:t>
            </w:r>
          </w:p>
        </w:tc>
      </w:tr>
      <w:tr w:rsidR="009654F5" w14:paraId="7F65FD05" w14:textId="77777777" w:rsidTr="009654F5">
        <w:tc>
          <w:tcPr>
            <w:tcW w:w="4414" w:type="dxa"/>
            <w:tcBorders>
              <w:top w:val="single" w:sz="4" w:space="0" w:color="auto"/>
              <w:left w:val="single" w:sz="4" w:space="0" w:color="auto"/>
              <w:bottom w:val="single" w:sz="4" w:space="0" w:color="auto"/>
              <w:right w:val="single" w:sz="4" w:space="0" w:color="auto"/>
            </w:tcBorders>
            <w:hideMark/>
          </w:tcPr>
          <w:p w14:paraId="65FA1421" w14:textId="77777777" w:rsidR="009654F5" w:rsidRDefault="009654F5">
            <w:r>
              <w:rPr>
                <w:sz w:val="24"/>
                <w:szCs w:val="24"/>
              </w:rPr>
              <w:t>ACUERDOS DE EVALUACION</w:t>
            </w:r>
          </w:p>
        </w:tc>
        <w:tc>
          <w:tcPr>
            <w:tcW w:w="4414" w:type="dxa"/>
            <w:tcBorders>
              <w:top w:val="single" w:sz="4" w:space="0" w:color="auto"/>
              <w:left w:val="single" w:sz="4" w:space="0" w:color="auto"/>
              <w:bottom w:val="single" w:sz="4" w:space="0" w:color="auto"/>
              <w:right w:val="single" w:sz="4" w:space="0" w:color="auto"/>
            </w:tcBorders>
            <w:hideMark/>
          </w:tcPr>
          <w:p w14:paraId="45E31C0A" w14:textId="77777777" w:rsidR="009654F5" w:rsidRDefault="009654F5">
            <w:pPr>
              <w:rPr>
                <w:rFonts w:cs="Arial"/>
                <w:sz w:val="24"/>
                <w:szCs w:val="24"/>
              </w:rPr>
            </w:pPr>
            <w:r>
              <w:rPr>
                <w:rFonts w:cs="Arial"/>
                <w:sz w:val="24"/>
                <w:szCs w:val="24"/>
              </w:rPr>
              <w:t>Elaboración del trabajo de investigación y organización de información</w:t>
            </w:r>
          </w:p>
          <w:p w14:paraId="34B7949C" w14:textId="77777777" w:rsidR="009654F5" w:rsidRDefault="009654F5">
            <w:pPr>
              <w:rPr>
                <w:rFonts w:cs="Arial"/>
                <w:sz w:val="24"/>
                <w:szCs w:val="24"/>
              </w:rPr>
            </w:pPr>
            <w:r>
              <w:rPr>
                <w:rFonts w:cs="Arial"/>
                <w:sz w:val="24"/>
                <w:szCs w:val="24"/>
              </w:rPr>
              <w:t xml:space="preserve">Sistematización de la información en forma individual en la elaboración del texto narrativo que es el relato </w:t>
            </w:r>
          </w:p>
          <w:p w14:paraId="01CCEA82" w14:textId="77777777" w:rsidR="009654F5" w:rsidRDefault="009654F5">
            <w:pPr>
              <w:rPr>
                <w:rFonts w:cs="Arial"/>
                <w:sz w:val="24"/>
                <w:szCs w:val="24"/>
              </w:rPr>
            </w:pPr>
            <w:r>
              <w:rPr>
                <w:rFonts w:cs="Arial"/>
                <w:sz w:val="24"/>
                <w:szCs w:val="24"/>
              </w:rPr>
              <w:t xml:space="preserve">Revisión de rubrica </w:t>
            </w:r>
          </w:p>
          <w:p w14:paraId="2D4D3BCB" w14:textId="77777777" w:rsidR="009654F5" w:rsidRDefault="009654F5">
            <w:pPr>
              <w:rPr>
                <w:rFonts w:cs="Arial"/>
                <w:sz w:val="24"/>
                <w:szCs w:val="24"/>
              </w:rPr>
            </w:pPr>
            <w:r>
              <w:rPr>
                <w:rFonts w:cs="Arial"/>
                <w:sz w:val="24"/>
                <w:szCs w:val="24"/>
              </w:rPr>
              <w:t xml:space="preserve">Presentación de trabajo para portafolio  </w:t>
            </w:r>
          </w:p>
          <w:p w14:paraId="06FBA7EE" w14:textId="77777777" w:rsidR="009654F5" w:rsidRDefault="009654F5">
            <w:r>
              <w:rPr>
                <w:rFonts w:cs="Arial"/>
                <w:sz w:val="24"/>
                <w:szCs w:val="24"/>
              </w:rPr>
              <w:t>Presentación en escuela en red</w:t>
            </w:r>
          </w:p>
        </w:tc>
      </w:tr>
      <w:tr w:rsidR="009654F5" w14:paraId="1B93F7EC" w14:textId="77777777" w:rsidTr="009654F5">
        <w:tc>
          <w:tcPr>
            <w:tcW w:w="4414" w:type="dxa"/>
            <w:tcBorders>
              <w:top w:val="single" w:sz="4" w:space="0" w:color="auto"/>
              <w:left w:val="single" w:sz="4" w:space="0" w:color="auto"/>
              <w:bottom w:val="single" w:sz="4" w:space="0" w:color="auto"/>
              <w:right w:val="single" w:sz="4" w:space="0" w:color="auto"/>
            </w:tcBorders>
            <w:hideMark/>
          </w:tcPr>
          <w:p w14:paraId="06A8A56D" w14:textId="77777777" w:rsidR="009654F5" w:rsidRDefault="009654F5">
            <w:r>
              <w:rPr>
                <w:sz w:val="24"/>
                <w:szCs w:val="24"/>
              </w:rPr>
              <w:t>PRODUCTO</w:t>
            </w:r>
          </w:p>
        </w:tc>
        <w:tc>
          <w:tcPr>
            <w:tcW w:w="4414" w:type="dxa"/>
            <w:tcBorders>
              <w:top w:val="single" w:sz="4" w:space="0" w:color="auto"/>
              <w:left w:val="single" w:sz="4" w:space="0" w:color="auto"/>
              <w:bottom w:val="single" w:sz="4" w:space="0" w:color="auto"/>
              <w:right w:val="single" w:sz="4" w:space="0" w:color="auto"/>
            </w:tcBorders>
            <w:hideMark/>
          </w:tcPr>
          <w:p w14:paraId="0EDEFCC6" w14:textId="77777777" w:rsidR="009654F5" w:rsidRDefault="009654F5">
            <w:r>
              <w:rPr>
                <w:sz w:val="24"/>
                <w:szCs w:val="24"/>
              </w:rPr>
              <w:t xml:space="preserve">Elaboración de un relato en forma de narrativa de los elementos observados en el jardín de niños, contrastando las dos observaciones </w:t>
            </w:r>
          </w:p>
        </w:tc>
      </w:tr>
      <w:tr w:rsidR="009654F5" w14:paraId="7D7A667D" w14:textId="77777777" w:rsidTr="009654F5">
        <w:tc>
          <w:tcPr>
            <w:tcW w:w="4414" w:type="dxa"/>
            <w:tcBorders>
              <w:top w:val="single" w:sz="4" w:space="0" w:color="auto"/>
              <w:left w:val="single" w:sz="4" w:space="0" w:color="auto"/>
              <w:bottom w:val="single" w:sz="4" w:space="0" w:color="auto"/>
              <w:right w:val="single" w:sz="4" w:space="0" w:color="auto"/>
            </w:tcBorders>
            <w:hideMark/>
          </w:tcPr>
          <w:p w14:paraId="169AD0DC" w14:textId="77777777" w:rsidR="009654F5" w:rsidRDefault="009654F5">
            <w:r>
              <w:rPr>
                <w:sz w:val="24"/>
                <w:szCs w:val="24"/>
              </w:rPr>
              <w:t>CONDICIONES PARA EL PORTAFOLIO</w:t>
            </w:r>
          </w:p>
        </w:tc>
        <w:tc>
          <w:tcPr>
            <w:tcW w:w="4414" w:type="dxa"/>
            <w:tcBorders>
              <w:top w:val="single" w:sz="4" w:space="0" w:color="auto"/>
              <w:left w:val="single" w:sz="4" w:space="0" w:color="auto"/>
              <w:bottom w:val="single" w:sz="4" w:space="0" w:color="auto"/>
              <w:right w:val="single" w:sz="4" w:space="0" w:color="auto"/>
            </w:tcBorders>
            <w:hideMark/>
          </w:tcPr>
          <w:p w14:paraId="4C4B3D45" w14:textId="77777777" w:rsidR="009654F5" w:rsidRDefault="009654F5">
            <w:r>
              <w:rPr>
                <w:rFonts w:cs="Arial"/>
                <w:sz w:val="24"/>
                <w:szCs w:val="24"/>
              </w:rPr>
              <w:t xml:space="preserve">Se elabora el trabajo, valora, actualiza (portada, trabajo, rubrica y nota reflexiva) y se complementa para subir en escuela en red a portafolio  </w:t>
            </w:r>
          </w:p>
        </w:tc>
      </w:tr>
    </w:tbl>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71B75C66" w14:textId="77777777" w:rsidR="004B5ED0" w:rsidRDefault="004B5ED0" w:rsidP="00333BAE">
      <w:pPr>
        <w:jc w:val="center"/>
        <w:rPr>
          <w:rFonts w:ascii="Aharoni" w:hAnsi="Aharoni" w:cs="Aharoni"/>
          <w:sz w:val="36"/>
          <w:szCs w:val="36"/>
          <w:lang w:val="es-ES"/>
        </w:rPr>
      </w:pPr>
    </w:p>
    <w:p w14:paraId="05B046F4" w14:textId="77777777" w:rsidR="004B5ED0" w:rsidRDefault="004B5ED0" w:rsidP="00333BAE">
      <w:pPr>
        <w:jc w:val="center"/>
        <w:rPr>
          <w:rFonts w:ascii="Aharoni" w:hAnsi="Aharoni" w:cs="Aharoni"/>
          <w:sz w:val="36"/>
          <w:szCs w:val="36"/>
          <w:lang w:val="es-ES"/>
        </w:rPr>
      </w:pPr>
    </w:p>
    <w:p w14:paraId="4CEBF89C" w14:textId="77777777" w:rsidR="004B5ED0" w:rsidRDefault="004B5ED0" w:rsidP="00333BAE">
      <w:pPr>
        <w:jc w:val="center"/>
        <w:rPr>
          <w:rFonts w:ascii="Aharoni" w:hAnsi="Aharoni" w:cs="Aharoni"/>
          <w:sz w:val="36"/>
          <w:szCs w:val="36"/>
          <w:lang w:val="es-ES"/>
        </w:rPr>
      </w:pPr>
    </w:p>
    <w:p w14:paraId="3259B7A9" w14:textId="77777777" w:rsidR="004B5ED0" w:rsidRDefault="004B5ED0" w:rsidP="00333BAE">
      <w:pPr>
        <w:jc w:val="center"/>
        <w:rPr>
          <w:rFonts w:ascii="Aharoni" w:hAnsi="Aharoni" w:cs="Aharoni"/>
          <w:sz w:val="36"/>
          <w:szCs w:val="36"/>
          <w:lang w:val="es-ES"/>
        </w:rPr>
      </w:pPr>
    </w:p>
    <w:p w14:paraId="3A3E1FF0" w14:textId="3FA901A6" w:rsidR="004B5ED0" w:rsidRDefault="004B5ED0" w:rsidP="000E0A12">
      <w:pPr>
        <w:rPr>
          <w:rFonts w:ascii="Aharoni" w:hAnsi="Aharoni" w:cs="Aharoni"/>
          <w:sz w:val="36"/>
          <w:szCs w:val="36"/>
          <w:lang w:val="es-ES"/>
        </w:rPr>
      </w:pPr>
    </w:p>
    <w:p w14:paraId="2242E45D" w14:textId="3DB740CF" w:rsidR="009D6DDE" w:rsidRPr="00710BA8" w:rsidRDefault="00710BA8" w:rsidP="005E215C">
      <w:pPr>
        <w:spacing w:line="360" w:lineRule="auto"/>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14:paraId="100184C1" w14:textId="6755D5EF" w:rsidR="00333BAE" w:rsidRDefault="00E906D1" w:rsidP="005E215C">
      <w:pPr>
        <w:spacing w:line="360" w:lineRule="auto"/>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52D78F99" w14:textId="645261AB" w:rsidR="000E0A12" w:rsidRDefault="00817367" w:rsidP="005E215C">
      <w:pPr>
        <w:pStyle w:val="Textoindependiente"/>
        <w:spacing w:after="160" w:line="360" w:lineRule="auto"/>
        <w:rPr>
          <w:bCs w:val="0"/>
          <w:lang w:val="es-ES"/>
        </w:rPr>
      </w:pPr>
      <w:r w:rsidRPr="005E215C">
        <w:rPr>
          <w:bCs w:val="0"/>
          <w:lang w:val="es-ES"/>
        </w:rPr>
        <w:t xml:space="preserve">El día 12 de octubre del 2022 las alumnas de la Escuela Normal de Educación Preescolar dieron inicio a las observaciones en distintos jardines de niños en la localidad de saltillo, para poder recaudar la información necesaria sobre el ambiente en el que se desarrollan los niños, se llevaron a cabo distintos métodos de investigación </w:t>
      </w:r>
      <w:r w:rsidR="00CF793D" w:rsidRPr="005E215C">
        <w:rPr>
          <w:bCs w:val="0"/>
          <w:lang w:val="es-ES"/>
        </w:rPr>
        <w:t>como la realización de</w:t>
      </w:r>
      <w:r w:rsidR="00014A9B" w:rsidRPr="005E215C">
        <w:rPr>
          <w:bCs w:val="0"/>
          <w:lang w:val="es-ES"/>
        </w:rPr>
        <w:t xml:space="preserve"> diarios de campo donde el objetivo principal es el tomar apuntes sobre las distintas actividades realizadas dentro del preescolar, el cómo los niños se organizan para entenderlas, los elementos que las docentes utilizar para que a ningún alumno se le dificulte el entender las cosas que su maestra pide y la atención de la educadora hacia los niños q</w:t>
      </w:r>
      <w:r w:rsidR="00CF793D" w:rsidRPr="005E215C">
        <w:rPr>
          <w:bCs w:val="0"/>
          <w:lang w:val="es-ES"/>
        </w:rPr>
        <w:t>ue tienen problemas para comprende</w:t>
      </w:r>
      <w:r w:rsidR="00014A9B" w:rsidRPr="005E215C">
        <w:rPr>
          <w:bCs w:val="0"/>
          <w:lang w:val="es-ES"/>
        </w:rPr>
        <w:t xml:space="preserve">r ciertas cosas, el cómo trabaja con ellos </w:t>
      </w:r>
      <w:r w:rsidR="00CF793D" w:rsidRPr="005E215C">
        <w:rPr>
          <w:bCs w:val="0"/>
          <w:lang w:val="es-ES"/>
        </w:rPr>
        <w:t xml:space="preserve">y si tiene un trato distinto o lo toma sin importancia el hecho de que algunos necesiten una atención especial debido a su comportamiento. Aparte de esto, se realizaron tres tipos de encuestas dirigidas a docentes, padres de familia y alumnos, en estas se abordaron las cuatro dimensiones que existen dentro de la comunidad, las cuales son: territorial, psicosocial, socio cultural y política. Estas se hicieron con el fin de </w:t>
      </w:r>
      <w:r w:rsidR="000E0A12" w:rsidRPr="005E215C">
        <w:rPr>
          <w:bCs w:val="0"/>
          <w:lang w:val="es-ES"/>
        </w:rPr>
        <w:t xml:space="preserve">comprender y analizar el contexto social en el que se desarrolla el infante para así tener las bases necesarias para conocer la diversidad que existe dentro de una sola comunidad y también para brindar las herramientas necesarias para comprender el comportamiento de cada niño y de esta manera tener la sabiduría para tratar a cada uno de ellos y saber de qué manera podemos captar mejor su atención y tener en cuenta el método que podemos utilizar para que se les facilite el memorizar cada uno de los aprendizajes necesarios que deben tener en esta etapa. </w:t>
      </w:r>
    </w:p>
    <w:p w14:paraId="67F51189" w14:textId="6952973A" w:rsidR="000E0A12" w:rsidRDefault="005E215C" w:rsidP="005E215C">
      <w:pPr>
        <w:pStyle w:val="Textoindependiente"/>
        <w:spacing w:after="160" w:line="360" w:lineRule="auto"/>
        <w:rPr>
          <w:bCs w:val="0"/>
          <w:lang w:val="es-ES"/>
        </w:rPr>
      </w:pPr>
      <w:r>
        <w:rPr>
          <w:bCs w:val="0"/>
          <w:lang w:val="es-ES"/>
        </w:rPr>
        <w:lastRenderedPageBreak/>
        <w:t xml:space="preserve">Después de la primera jornada de observación se nos brindo la oportunidad de asistir a los jardines por segunda vez el día 5 al 7 de diciembre del 2022 y de esta manera logramos comparar y verificar si los alumnos junto con maestras y padres de familia lograron avances en cuanto al desarrollo personal de los niños. Así mismo logramos tener una mejor relación con cada participe del jardín para que se pudiera establecer mejor confianza especialmente del alumno y saber si se desenvuelven como es necesario y como se comporta con personas con las que se relaciona frecuentemente. También logramos </w:t>
      </w:r>
      <w:r w:rsidR="00BA11F5">
        <w:rPr>
          <w:bCs w:val="0"/>
          <w:lang w:val="es-ES"/>
        </w:rPr>
        <w:t xml:space="preserve">comparar si el niño ahora logra acatar mejor las ordenes de su docente al igual que la relación de padre-maestro. </w:t>
      </w:r>
    </w:p>
    <w:p w14:paraId="2080848F" w14:textId="54A564FE" w:rsidR="00BA11F5" w:rsidRPr="005E215C" w:rsidRDefault="00BA11F5" w:rsidP="005E215C">
      <w:pPr>
        <w:pStyle w:val="Textoindependiente"/>
        <w:spacing w:after="160" w:line="360" w:lineRule="auto"/>
        <w:rPr>
          <w:bCs w:val="0"/>
          <w:lang w:val="es-ES"/>
        </w:rPr>
      </w:pPr>
      <w:r>
        <w:rPr>
          <w:bCs w:val="0"/>
          <w:lang w:val="es-ES"/>
        </w:rPr>
        <w:t xml:space="preserve">Para esta segunda observación también se trataron distintas dimensiones como la institucional, la cual trata sobre la relación que existe y los tipos de eventos que se manejan dentro del plantel educativo. La dimensión didáctica, que se basa en el tipo de actividades en las cuales los niños presentan mayor y menos interés, así como l.as que más se facilitan tanto a la maestra para enseñarles y a los niños para realizarla, </w:t>
      </w:r>
      <w:proofErr w:type="gramStart"/>
      <w:r>
        <w:rPr>
          <w:bCs w:val="0"/>
          <w:lang w:val="es-ES"/>
        </w:rPr>
        <w:t>y</w:t>
      </w:r>
      <w:proofErr w:type="gramEnd"/>
      <w:r>
        <w:rPr>
          <w:bCs w:val="0"/>
          <w:lang w:val="es-ES"/>
        </w:rPr>
        <w:t xml:space="preserve"> por último, tenemos la dimensión interpersonal, esta habla sobre la relación que hay entre alumnos y maestra, y el cómo se percibe el trato entre los mismos.</w:t>
      </w:r>
    </w:p>
    <w:p w14:paraId="544951A3" w14:textId="77777777" w:rsidR="00D55676" w:rsidRDefault="00D55676" w:rsidP="005E215C">
      <w:pPr>
        <w:spacing w:line="360" w:lineRule="auto"/>
        <w:jc w:val="both"/>
        <w:rPr>
          <w:rFonts w:ascii="Arial" w:hAnsi="Arial" w:cs="Arial"/>
          <w:sz w:val="24"/>
          <w:szCs w:val="24"/>
          <w:lang w:val="es-ES"/>
        </w:rPr>
      </w:pPr>
    </w:p>
    <w:p w14:paraId="3E89C2DC" w14:textId="77777777" w:rsidR="00D55676" w:rsidRDefault="00D55676" w:rsidP="005E215C">
      <w:pPr>
        <w:spacing w:line="360" w:lineRule="auto"/>
        <w:jc w:val="both"/>
        <w:rPr>
          <w:rFonts w:ascii="Arial" w:hAnsi="Arial" w:cs="Arial"/>
          <w:sz w:val="24"/>
          <w:szCs w:val="24"/>
          <w:lang w:val="es-ES"/>
        </w:rPr>
      </w:pPr>
    </w:p>
    <w:p w14:paraId="323DBDD9" w14:textId="77777777" w:rsidR="00BA11F5" w:rsidRDefault="00BA11F5" w:rsidP="005E215C">
      <w:pPr>
        <w:spacing w:line="360" w:lineRule="auto"/>
        <w:jc w:val="both"/>
        <w:rPr>
          <w:rFonts w:ascii="Arial" w:hAnsi="Arial" w:cs="Arial"/>
          <w:sz w:val="24"/>
          <w:szCs w:val="24"/>
          <w:lang w:val="es-ES"/>
        </w:rPr>
      </w:pPr>
    </w:p>
    <w:p w14:paraId="3D900613" w14:textId="77777777" w:rsidR="00BA11F5" w:rsidRDefault="00BA11F5" w:rsidP="005E215C">
      <w:pPr>
        <w:spacing w:line="360" w:lineRule="auto"/>
        <w:jc w:val="both"/>
        <w:rPr>
          <w:rFonts w:ascii="Arial" w:hAnsi="Arial" w:cs="Arial"/>
          <w:sz w:val="24"/>
          <w:szCs w:val="24"/>
          <w:lang w:val="es-ES"/>
        </w:rPr>
      </w:pPr>
    </w:p>
    <w:p w14:paraId="68C02B36" w14:textId="77777777" w:rsidR="00BA11F5" w:rsidRDefault="00BA11F5" w:rsidP="005E215C">
      <w:pPr>
        <w:spacing w:line="360" w:lineRule="auto"/>
        <w:jc w:val="both"/>
        <w:rPr>
          <w:rFonts w:ascii="Arial" w:hAnsi="Arial" w:cs="Arial"/>
          <w:sz w:val="24"/>
          <w:szCs w:val="24"/>
          <w:lang w:val="es-ES"/>
        </w:rPr>
      </w:pPr>
    </w:p>
    <w:p w14:paraId="4387CE80" w14:textId="77777777" w:rsidR="00BA11F5" w:rsidRDefault="00BA11F5" w:rsidP="005E215C">
      <w:pPr>
        <w:spacing w:line="360" w:lineRule="auto"/>
        <w:jc w:val="both"/>
        <w:rPr>
          <w:rFonts w:ascii="Arial" w:hAnsi="Arial" w:cs="Arial"/>
          <w:sz w:val="24"/>
          <w:szCs w:val="24"/>
          <w:lang w:val="es-ES"/>
        </w:rPr>
      </w:pPr>
    </w:p>
    <w:p w14:paraId="31A38147" w14:textId="77777777" w:rsidR="00BA11F5" w:rsidRDefault="00BA11F5" w:rsidP="005E215C">
      <w:pPr>
        <w:spacing w:line="360" w:lineRule="auto"/>
        <w:jc w:val="both"/>
        <w:rPr>
          <w:rFonts w:ascii="Arial" w:hAnsi="Arial" w:cs="Arial"/>
          <w:sz w:val="24"/>
          <w:szCs w:val="24"/>
          <w:lang w:val="es-ES"/>
        </w:rPr>
      </w:pPr>
    </w:p>
    <w:p w14:paraId="5DC78B4C" w14:textId="77777777" w:rsidR="00BA11F5" w:rsidRDefault="00BA11F5" w:rsidP="005E215C">
      <w:pPr>
        <w:spacing w:line="360" w:lineRule="auto"/>
        <w:jc w:val="both"/>
        <w:rPr>
          <w:rFonts w:ascii="Arial" w:hAnsi="Arial" w:cs="Arial"/>
          <w:sz w:val="24"/>
          <w:szCs w:val="24"/>
          <w:lang w:val="es-ES"/>
        </w:rPr>
      </w:pPr>
    </w:p>
    <w:p w14:paraId="37E8AF8C" w14:textId="77777777" w:rsidR="00BA11F5" w:rsidRDefault="00BA11F5" w:rsidP="005E215C">
      <w:pPr>
        <w:spacing w:line="360" w:lineRule="auto"/>
        <w:jc w:val="both"/>
        <w:rPr>
          <w:rFonts w:ascii="Arial" w:hAnsi="Arial" w:cs="Arial"/>
          <w:sz w:val="24"/>
          <w:szCs w:val="24"/>
          <w:lang w:val="es-ES"/>
        </w:rPr>
      </w:pPr>
    </w:p>
    <w:p w14:paraId="3CDC438B" w14:textId="77777777" w:rsidR="00BA11F5" w:rsidRDefault="00BA11F5" w:rsidP="005E215C">
      <w:pPr>
        <w:spacing w:line="360" w:lineRule="auto"/>
        <w:jc w:val="both"/>
        <w:rPr>
          <w:rFonts w:ascii="Arial" w:hAnsi="Arial" w:cs="Arial"/>
          <w:sz w:val="24"/>
          <w:szCs w:val="24"/>
          <w:lang w:val="es-ES"/>
        </w:rPr>
      </w:pPr>
    </w:p>
    <w:p w14:paraId="58F08D28" w14:textId="77777777" w:rsidR="00BA11F5" w:rsidRDefault="00BA11F5" w:rsidP="005E215C">
      <w:pPr>
        <w:spacing w:line="360" w:lineRule="auto"/>
        <w:jc w:val="both"/>
        <w:rPr>
          <w:rFonts w:ascii="Arial" w:hAnsi="Arial" w:cs="Arial"/>
          <w:sz w:val="24"/>
          <w:szCs w:val="24"/>
          <w:lang w:val="es-ES"/>
        </w:rPr>
      </w:pPr>
    </w:p>
    <w:p w14:paraId="5D00FAEC" w14:textId="77777777" w:rsidR="00BA11F5" w:rsidRDefault="00BA11F5" w:rsidP="005E215C">
      <w:pPr>
        <w:spacing w:line="360" w:lineRule="auto"/>
        <w:jc w:val="both"/>
        <w:rPr>
          <w:rFonts w:ascii="Arial" w:hAnsi="Arial" w:cs="Arial"/>
          <w:sz w:val="24"/>
          <w:szCs w:val="24"/>
          <w:lang w:val="es-ES"/>
        </w:rPr>
      </w:pPr>
    </w:p>
    <w:p w14:paraId="00961037" w14:textId="1F641186" w:rsidR="005D48A3" w:rsidRDefault="006F2A49" w:rsidP="005E215C">
      <w:pPr>
        <w:spacing w:line="360" w:lineRule="auto"/>
        <w:jc w:val="both"/>
        <w:rPr>
          <w:rFonts w:ascii="Arial" w:hAnsi="Arial" w:cs="Arial"/>
          <w:sz w:val="24"/>
          <w:szCs w:val="24"/>
          <w:lang w:val="es-ES"/>
        </w:rPr>
      </w:pPr>
      <w:r>
        <w:rPr>
          <w:rFonts w:ascii="Arial" w:hAnsi="Arial" w:cs="Arial"/>
          <w:sz w:val="24"/>
          <w:szCs w:val="24"/>
          <w:lang w:val="es-ES"/>
        </w:rPr>
        <w:t>El día 29 de agosto del 2022, fecha en que inicio el semestre en la Normal de Preescolar. Se nos dio a conocer el plan de estudios y en este venían incluidas las fechas en que tendríamos observaciones en el jardín de niños. Para esto se explicó que utilizaríamos distintos métodos para recaudar información sobre el ambien</w:t>
      </w:r>
      <w:r w:rsidR="002A32A0">
        <w:rPr>
          <w:rFonts w:ascii="Arial" w:hAnsi="Arial" w:cs="Arial"/>
          <w:sz w:val="24"/>
          <w:szCs w:val="24"/>
          <w:lang w:val="es-ES"/>
        </w:rPr>
        <w:t xml:space="preserve">te en el que aprenden los niños. Antes de realizar estos métodos se abordaron distintos temas como las dimensiones de comunidad </w:t>
      </w:r>
      <w:r w:rsidR="00D55676">
        <w:rPr>
          <w:rFonts w:ascii="Arial" w:hAnsi="Arial" w:cs="Arial"/>
          <w:sz w:val="24"/>
          <w:szCs w:val="24"/>
          <w:lang w:val="es-ES"/>
        </w:rPr>
        <w:t xml:space="preserve">las cuales fueron: dimensión territorial, la cual consiste al lugar en el que convive la comunidad, psicosocial es la que describe el ambiente en el que conviven y como socializan entre ellos. Socio cultural, la cual habla sobre las costumbres entre las personas de la comunidad y las </w:t>
      </w:r>
      <w:r w:rsidR="00CD3668">
        <w:rPr>
          <w:rFonts w:ascii="Arial" w:hAnsi="Arial" w:cs="Arial"/>
          <w:sz w:val="24"/>
          <w:szCs w:val="24"/>
          <w:lang w:val="es-ES"/>
        </w:rPr>
        <w:t>tradiciones</w:t>
      </w:r>
      <w:r w:rsidR="00D55676">
        <w:rPr>
          <w:rFonts w:ascii="Arial" w:hAnsi="Arial" w:cs="Arial"/>
          <w:sz w:val="24"/>
          <w:szCs w:val="24"/>
          <w:lang w:val="es-ES"/>
        </w:rPr>
        <w:t xml:space="preserve"> que comparten entre ellos </w:t>
      </w:r>
      <w:r w:rsidR="00CD3668">
        <w:rPr>
          <w:rFonts w:ascii="Arial" w:hAnsi="Arial" w:cs="Arial"/>
          <w:sz w:val="24"/>
          <w:szCs w:val="24"/>
          <w:lang w:val="es-ES"/>
        </w:rPr>
        <w:t xml:space="preserve">y por último esta la dimensión política que habla sobre los acuerdos que hace la comunidad para solucionar las distintas problemáticas existentes y sobre si alguna religión predomina sobre esta comunidad e incluso sobre algún partido político al que pertenecen la mayoría de los integrantes de esta. Durante lo largo del semestre hasta el mes de octubre nos preparamos para identificar cada una de estas y saber mas sobre el ambiente en el que vive el infante, para saber más sobre esto nos dimos a la tarea de hacer una serie de preguntas las cuales las aplicaríamos tanto a padres de familia, como a los docentes y los alumnos; con estas nos dimos cuenta que la mayoría de los niños viven cerca del plantel estudiantil y a casi todos los recogen madres o padres, en algunos casos los recogen sus abuelos. Se nos describió un ambiente muy agradable dentro de la comunidad, pues la mayoría nos respondió que entre todos los integrantes siempre llegan a acuerdos mutuos </w:t>
      </w:r>
      <w:r w:rsidR="005D48A3">
        <w:rPr>
          <w:rFonts w:ascii="Arial" w:hAnsi="Arial" w:cs="Arial"/>
          <w:sz w:val="24"/>
          <w:szCs w:val="24"/>
          <w:lang w:val="es-ES"/>
        </w:rPr>
        <w:t xml:space="preserve">en cuanto al tema de resolver los conflictos que se presentan y también en cuanto a festividades que la mayoría celebra. Todas las personas a las que se entrevistaron participan constantemente en los eventos colaborativos y se presentaron como personas activas en cuanto a las actividades comunitarias. De igual manera la docente nos describe tanto a los padres como a la comunidad en general como un ambiente tranquilo, también los menciona como personas colaborativas en cuanto a las necesidades que presentaban el plantel y los niños. Mencionó que no ha presentado </w:t>
      </w:r>
      <w:r w:rsidR="005D48A3">
        <w:rPr>
          <w:rFonts w:ascii="Arial" w:hAnsi="Arial" w:cs="Arial"/>
          <w:sz w:val="24"/>
          <w:szCs w:val="24"/>
          <w:lang w:val="es-ES"/>
        </w:rPr>
        <w:lastRenderedPageBreak/>
        <w:t>problemas por falta de atención de los padres y aunque algunos trabajan, por medio de las redes sociales o personas que cuidan a los niños siguen en contacto con la maestra para saber las necesidades que presenten sus hijos, ya sea de manera educativa, social o en alguna otra que se le dificulte desarrollar al educando</w:t>
      </w:r>
      <w:r w:rsidR="00B34589">
        <w:rPr>
          <w:rFonts w:ascii="Arial" w:hAnsi="Arial" w:cs="Arial"/>
          <w:sz w:val="24"/>
          <w:szCs w:val="24"/>
          <w:lang w:val="es-ES"/>
        </w:rPr>
        <w:t>; al detectar un inconveniente con el infante, la maestra y el tutor se organizan para organizarse en cuanto a lo que se debe hacer dependiendo de la problemática que el pequeño presente y que ambos lados estén consientes sobre si es necesario que intervenga UASER.</w:t>
      </w:r>
    </w:p>
    <w:p w14:paraId="73FC06A7" w14:textId="2F8E4F90" w:rsidR="002B1B7B" w:rsidRDefault="00B34589" w:rsidP="005E215C">
      <w:pPr>
        <w:spacing w:line="360" w:lineRule="auto"/>
        <w:jc w:val="both"/>
        <w:rPr>
          <w:rFonts w:ascii="Arial" w:hAnsi="Arial" w:cs="Arial"/>
          <w:sz w:val="24"/>
          <w:szCs w:val="24"/>
          <w:lang w:val="es-ES"/>
        </w:rPr>
      </w:pPr>
      <w:r>
        <w:rPr>
          <w:rFonts w:ascii="Arial" w:hAnsi="Arial" w:cs="Arial"/>
          <w:sz w:val="24"/>
          <w:szCs w:val="24"/>
          <w:lang w:val="es-ES"/>
        </w:rPr>
        <w:t xml:space="preserve">En cuanto a la convivencia entre los alumnos del jardín se puede notar que son niños muy organizados y que pocas veces presentan problemas entre ellos, </w:t>
      </w:r>
      <w:r w:rsidR="002B1B7B">
        <w:rPr>
          <w:rFonts w:ascii="Arial" w:hAnsi="Arial" w:cs="Arial"/>
          <w:sz w:val="24"/>
          <w:szCs w:val="24"/>
          <w:lang w:val="es-ES"/>
        </w:rPr>
        <w:t xml:space="preserve">durante la hora del recreo todos hacen fila para tomar jabón y lavarse las manos y a la hora de jugar entre ellos se asignan turnos para que todos puedan utilizar cada uno de los juegos. Otra situación que se presento fue cuando estaban realizando actividades dentro del aula, pues ninguno tomaba algo sin antes pedirlo y antes de levantarse o salirse del salón le consultaban a la educadora si podían hacerlo, incluso pedían permiso para salir al recreo. Una de las situaciones que fueron más notables y consideradas como situaciones de riesgo es que durante el día pasan combis y camiones muy cerca del jardín de niños e incluso a una cuadra esta un Boulevard el cual puede ser demasiado peligroso para los pequeños pues al momento de que los recogían salían corriendo sin precaución, aunque la mayoría del tiempo la comunidad se encuentra tranquila, en ocasiones se presentan vendedores ambulantes con bocinas </w:t>
      </w:r>
      <w:r w:rsidR="004372CA">
        <w:rPr>
          <w:rFonts w:ascii="Arial" w:hAnsi="Arial" w:cs="Arial"/>
          <w:sz w:val="24"/>
          <w:szCs w:val="24"/>
          <w:lang w:val="es-ES"/>
        </w:rPr>
        <w:t xml:space="preserve">lo suficientemente fuertes tanto como para captar la atención del niño y hacer que se desconcentren dejando de lado la actividad que estaban presentando. En la dimensión socio cultural nos dimos cuenta que la mayoría de las familias celebran las mismas festividades por lo tanto es más sencillo llegar a acuerdos dependiendo del festejo que se busque realizar dentro del plantel, y con los pocos que pertenecen a otro tipo de culturas se les sugiere incluir lo que es la diversidad y realizar actividades representativas de cada cultura existente dentro del salón de clases para que de esta forma todos los niños sean incluidos en cada festividad sin dejar de lado las creencias de cada familia. </w:t>
      </w:r>
    </w:p>
    <w:p w14:paraId="597A1F78" w14:textId="6155BF62" w:rsidR="00454DBA" w:rsidRDefault="004372CA" w:rsidP="005E215C">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La convivencia entre padres de familia no se presenta tan seguido, pues cada cierto tiempo convocan a una reunión en la que deben asistir mínimo un representante de cada familia para hablar sobe los acuerdos, opiniones y dudas que existen hacia el plan de estudios que la educadora les debe dar a conocer para que así estén consientes de lo que será necesario colaborar y sea en material para el educando, </w:t>
      </w:r>
      <w:r w:rsidR="00454DBA">
        <w:rPr>
          <w:rFonts w:ascii="Arial" w:hAnsi="Arial" w:cs="Arial"/>
          <w:sz w:val="24"/>
          <w:szCs w:val="24"/>
          <w:lang w:val="es-ES"/>
        </w:rPr>
        <w:t xml:space="preserve">mobiliario de la escuela o incluso para mejoras que se deben hacer en la comunidad en general y de igual manera se organizan entre padres para saber en que deberán colaborar cada uno, para que de esta manera sea mas sencillo y ameno el compartir con cada alumno lo necesario y que no quede todo a cargo de la docente. Otro aspecto que se pudo observar se relaciona con el ambiente psicosocial es que aunque todos estén dispuestos a convivir con todos, no siempre es posible, pues existen las deferencias de pensamiento y muchas veces es un poco más difícil el tratar de hablar con claridad para que cada uno pueda opinar sobre las decisiones tomadas, se presentaron casos en las que algunos tutores no opinaban lo mismo que la mayoría y de esta manera se volvía incomoda la situación y solo participaban mediante la recolección de bienes que eran solicitados por directivos y preferían no relacionarse de manera participativa en las reuniones y solo estaban conscientes de lo que se presentaría a lo largo del siglo escolar. </w:t>
      </w:r>
    </w:p>
    <w:p w14:paraId="319BFC54" w14:textId="2780D466" w:rsidR="00454DBA" w:rsidRDefault="00454DBA" w:rsidP="005E215C">
      <w:pPr>
        <w:spacing w:line="360" w:lineRule="auto"/>
        <w:jc w:val="both"/>
        <w:rPr>
          <w:rFonts w:ascii="Arial" w:hAnsi="Arial" w:cs="Arial"/>
          <w:sz w:val="24"/>
          <w:szCs w:val="24"/>
          <w:lang w:val="es-ES"/>
        </w:rPr>
      </w:pPr>
      <w:r>
        <w:rPr>
          <w:rFonts w:ascii="Arial" w:hAnsi="Arial" w:cs="Arial"/>
          <w:sz w:val="24"/>
          <w:szCs w:val="24"/>
          <w:lang w:val="es-ES"/>
        </w:rPr>
        <w:t xml:space="preserve">Por </w:t>
      </w:r>
      <w:r w:rsidR="00955BCD">
        <w:rPr>
          <w:rFonts w:ascii="Arial" w:hAnsi="Arial" w:cs="Arial"/>
          <w:sz w:val="24"/>
          <w:szCs w:val="24"/>
          <w:lang w:val="es-ES"/>
        </w:rPr>
        <w:t>último,</w:t>
      </w:r>
      <w:r>
        <w:rPr>
          <w:rFonts w:ascii="Arial" w:hAnsi="Arial" w:cs="Arial"/>
          <w:sz w:val="24"/>
          <w:szCs w:val="24"/>
          <w:lang w:val="es-ES"/>
        </w:rPr>
        <w:t xml:space="preserve"> se </w:t>
      </w:r>
      <w:r w:rsidR="00955BCD">
        <w:rPr>
          <w:rFonts w:ascii="Arial" w:hAnsi="Arial" w:cs="Arial"/>
          <w:sz w:val="24"/>
          <w:szCs w:val="24"/>
          <w:lang w:val="es-ES"/>
        </w:rPr>
        <w:t>observó</w:t>
      </w:r>
      <w:r>
        <w:rPr>
          <w:rFonts w:ascii="Arial" w:hAnsi="Arial" w:cs="Arial"/>
          <w:sz w:val="24"/>
          <w:szCs w:val="24"/>
          <w:lang w:val="es-ES"/>
        </w:rPr>
        <w:t xml:space="preserve"> que dentro del planten no existe tanta comunicación entre educadoras y directora, pues </w:t>
      </w:r>
      <w:r w:rsidR="00955BCD">
        <w:rPr>
          <w:rFonts w:ascii="Arial" w:hAnsi="Arial" w:cs="Arial"/>
          <w:sz w:val="24"/>
          <w:szCs w:val="24"/>
          <w:lang w:val="es-ES"/>
        </w:rPr>
        <w:t xml:space="preserve">esta ultima no se presentó durante algunos días, y durante su ausencia se presento falta de material que ella debía brindar a cada maestra para que los alumnos pudiesen presentar y participar en ciertas actividades dinámicas, lo que presento molestia en las docentes y desconfianza a los padres de familia quienes habían pagado por dicho material e hicieron notar su desconformidad a las maestras mediante comentarios que podían ser considerados ofensivos. </w:t>
      </w:r>
    </w:p>
    <w:p w14:paraId="02132FB5" w14:textId="7A850EFC" w:rsidR="00693B4D" w:rsidRDefault="00E465AE" w:rsidP="005E215C">
      <w:pPr>
        <w:spacing w:line="360" w:lineRule="auto"/>
        <w:jc w:val="both"/>
        <w:rPr>
          <w:rFonts w:ascii="Arial" w:hAnsi="Arial" w:cs="Arial"/>
          <w:sz w:val="24"/>
          <w:szCs w:val="24"/>
          <w:lang w:val="es-ES"/>
        </w:rPr>
      </w:pPr>
      <w:r>
        <w:rPr>
          <w:rFonts w:ascii="Arial" w:hAnsi="Arial" w:cs="Arial"/>
          <w:sz w:val="24"/>
          <w:szCs w:val="24"/>
          <w:lang w:val="es-ES"/>
        </w:rPr>
        <w:t>Durante nuestra segunda observación nos pudimos dar cuenta que en los niños se logró un cambio muy grande, ya que logramos percibir que los niños aun no eran capaces de seguir ordenes que daba la maestra, y esta vez se les facili</w:t>
      </w:r>
      <w:r w:rsidR="002F6821">
        <w:rPr>
          <w:rFonts w:ascii="Arial" w:hAnsi="Arial" w:cs="Arial"/>
          <w:sz w:val="24"/>
          <w:szCs w:val="24"/>
          <w:lang w:val="es-ES"/>
        </w:rPr>
        <w:t xml:space="preserve">taba el seguir cada indicación dada. Para este punto del siglo escolar la educadora ya tenia identificados a los alumnos que necesitan cierta atención para lograr realizar las actividades y trabajos pedidos en </w:t>
      </w:r>
      <w:r w:rsidR="002F6821">
        <w:rPr>
          <w:rFonts w:ascii="Arial" w:hAnsi="Arial" w:cs="Arial"/>
          <w:sz w:val="24"/>
          <w:szCs w:val="24"/>
          <w:lang w:val="es-ES"/>
        </w:rPr>
        <w:lastRenderedPageBreak/>
        <w:t xml:space="preserve">clase, para que lo puedan hacer con facilidad la maestra tiene ciertas indicaciones y tratos para cada uno de </w:t>
      </w:r>
      <w:r w:rsidR="00693B4D">
        <w:rPr>
          <w:rFonts w:ascii="Arial" w:hAnsi="Arial" w:cs="Arial"/>
          <w:sz w:val="24"/>
          <w:szCs w:val="24"/>
          <w:lang w:val="es-ES"/>
        </w:rPr>
        <w:t>ellos,</w:t>
      </w:r>
      <w:r w:rsidR="002F6821">
        <w:rPr>
          <w:rFonts w:ascii="Arial" w:hAnsi="Arial" w:cs="Arial"/>
          <w:sz w:val="24"/>
          <w:szCs w:val="24"/>
          <w:lang w:val="es-ES"/>
        </w:rPr>
        <w:t xml:space="preserve"> así como evitar tenerlos en lugares donde es fácil que se distraigan. En cuanto a la convivencia con los padres de familia nos pudimos dar cuenta que ahora se involucran más en eventos escolares, ya sea festejos o al momento de realizar actividades para que el desarrollo de los infantes siga en constante aumento, al igual que con la maestra y la directora existe una mejor comunicación y logran establecer de mejor manera </w:t>
      </w:r>
      <w:r w:rsidR="00693B4D">
        <w:rPr>
          <w:rFonts w:ascii="Arial" w:hAnsi="Arial" w:cs="Arial"/>
          <w:sz w:val="24"/>
          <w:szCs w:val="24"/>
          <w:lang w:val="es-ES"/>
        </w:rPr>
        <w:t>las necesidades tanto del alumnado como del plantel.</w:t>
      </w:r>
    </w:p>
    <w:p w14:paraId="5F29EF71" w14:textId="5D9CE151" w:rsidR="00E465AE" w:rsidRDefault="00693B4D" w:rsidP="005E215C">
      <w:pPr>
        <w:spacing w:line="360" w:lineRule="auto"/>
        <w:jc w:val="both"/>
        <w:rPr>
          <w:rFonts w:ascii="Arial" w:hAnsi="Arial" w:cs="Arial"/>
          <w:sz w:val="24"/>
          <w:szCs w:val="24"/>
          <w:lang w:val="es-ES"/>
        </w:rPr>
      </w:pPr>
      <w:r>
        <w:rPr>
          <w:rFonts w:ascii="Arial" w:hAnsi="Arial" w:cs="Arial"/>
          <w:sz w:val="24"/>
          <w:szCs w:val="24"/>
          <w:lang w:val="es-ES"/>
        </w:rPr>
        <w:t>La convivencia entre alumnos es aún más amigable y con más confianza pues con el paso del tiempo y al convivir diariamente lograron adaptarse con facilidad a cada uno de ellos, no se han presentado peleas y se ayudan mutuamente cuando no entienden algún trabajo pedido.</w:t>
      </w:r>
    </w:p>
    <w:p w14:paraId="667CBF5C" w14:textId="6766F228" w:rsidR="00693B4D" w:rsidRDefault="00693B4D" w:rsidP="005E215C">
      <w:pPr>
        <w:spacing w:line="360" w:lineRule="auto"/>
        <w:jc w:val="both"/>
        <w:rPr>
          <w:rFonts w:ascii="Arial" w:hAnsi="Arial" w:cs="Arial"/>
          <w:sz w:val="24"/>
          <w:szCs w:val="24"/>
          <w:lang w:val="es-ES"/>
        </w:rPr>
      </w:pPr>
      <w:r>
        <w:rPr>
          <w:rFonts w:ascii="Arial" w:hAnsi="Arial" w:cs="Arial"/>
          <w:sz w:val="24"/>
          <w:szCs w:val="24"/>
          <w:lang w:val="es-ES"/>
        </w:rPr>
        <w:t xml:space="preserve">En cuanto a la convivencia con los padres no se logro tanto cambio, pues la mayoría trabaja y no es muy común el que puedan coincidir en </w:t>
      </w:r>
      <w:r w:rsidR="00BF2F3C">
        <w:rPr>
          <w:rFonts w:ascii="Arial" w:hAnsi="Arial" w:cs="Arial"/>
          <w:sz w:val="24"/>
          <w:szCs w:val="24"/>
          <w:lang w:val="es-ES"/>
        </w:rPr>
        <w:t>horarios,</w:t>
      </w:r>
      <w:r>
        <w:rPr>
          <w:rFonts w:ascii="Arial" w:hAnsi="Arial" w:cs="Arial"/>
          <w:sz w:val="24"/>
          <w:szCs w:val="24"/>
          <w:lang w:val="es-ES"/>
        </w:rPr>
        <w:t xml:space="preserve"> pero sigue siendo buena y todos aportan según las necesidades que se presenten en el aula. </w:t>
      </w:r>
    </w:p>
    <w:p w14:paraId="184F3055" w14:textId="77777777" w:rsidR="00BF2F3C" w:rsidRDefault="00BF2F3C" w:rsidP="005E215C">
      <w:pPr>
        <w:spacing w:line="360" w:lineRule="auto"/>
        <w:jc w:val="both"/>
        <w:rPr>
          <w:rFonts w:ascii="Arial" w:hAnsi="Arial" w:cs="Arial"/>
          <w:sz w:val="24"/>
          <w:szCs w:val="24"/>
          <w:lang w:val="es-ES"/>
        </w:rPr>
      </w:pPr>
      <w:r>
        <w:rPr>
          <w:rFonts w:ascii="Arial" w:hAnsi="Arial" w:cs="Arial"/>
          <w:sz w:val="24"/>
          <w:szCs w:val="24"/>
          <w:lang w:val="es-ES"/>
        </w:rPr>
        <w:t>Gracias a la dimensión institucional nos dimos cuenta que durante el año hacen distintos festejos en los cuales todos los grados participan al igual que los padres de familia, se incluyen ventas dentro de estos y el dinero se ocupa en mejoras al jardín así como materiales extra para los niños que presentan alguna problemática económica, también notamos que a diferencia de la primera vez, se hace una lista en la cual algunos padres de familia no mandaban lonche a los alumnos pero algunas madres en conjunto con las educadoras les brindaban algún tipo de alimento con costo del cual los papás estaban conscientes y de acuerdo.</w:t>
      </w:r>
    </w:p>
    <w:p w14:paraId="53F9E8C5" w14:textId="195BE1AC" w:rsidR="00BF2F3C" w:rsidRDefault="00BF2F3C" w:rsidP="005E215C">
      <w:pPr>
        <w:spacing w:line="360" w:lineRule="auto"/>
        <w:jc w:val="both"/>
        <w:rPr>
          <w:rFonts w:ascii="Arial" w:hAnsi="Arial" w:cs="Arial"/>
          <w:sz w:val="24"/>
          <w:szCs w:val="24"/>
          <w:lang w:val="es-ES"/>
        </w:rPr>
      </w:pPr>
      <w:r>
        <w:rPr>
          <w:rFonts w:ascii="Arial" w:hAnsi="Arial" w:cs="Arial"/>
          <w:sz w:val="24"/>
          <w:szCs w:val="24"/>
          <w:lang w:val="es-ES"/>
        </w:rPr>
        <w:t xml:space="preserve">Con la dimensión didáctica, tanto maestra como madres nos dieron a conocer que a algunos alumnos aun se les dificulta la escritura, pero con trabajos especiales logran poco a poco una mejora, también nos explicaron que cuando hay personas externas es más fácil que el niño se distraiga ocasionando que ya no realice lo pedido y se enfoque en otras cosas. </w:t>
      </w:r>
    </w:p>
    <w:p w14:paraId="4BAFCAF5" w14:textId="77777777" w:rsidR="003351E1" w:rsidRDefault="00BF2F3C" w:rsidP="005E215C">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Por </w:t>
      </w:r>
      <w:proofErr w:type="gramStart"/>
      <w:r w:rsidR="003351E1">
        <w:rPr>
          <w:rFonts w:ascii="Arial" w:hAnsi="Arial" w:cs="Arial"/>
          <w:sz w:val="24"/>
          <w:szCs w:val="24"/>
          <w:lang w:val="es-ES"/>
        </w:rPr>
        <w:t>último</w:t>
      </w:r>
      <w:proofErr w:type="gramEnd"/>
      <w:r>
        <w:rPr>
          <w:rFonts w:ascii="Arial" w:hAnsi="Arial" w:cs="Arial"/>
          <w:sz w:val="24"/>
          <w:szCs w:val="24"/>
          <w:lang w:val="es-ES"/>
        </w:rPr>
        <w:t xml:space="preserve"> tomamos la dimensión interpersonal, gracias a esta nos brindaron información sobre la educadora, principalmente los padres nos dejaron saber que el trato de la maestra es muy paciente y atenta hacia el alumnado, </w:t>
      </w:r>
      <w:r w:rsidR="003351E1">
        <w:rPr>
          <w:rFonts w:ascii="Arial" w:hAnsi="Arial" w:cs="Arial"/>
          <w:sz w:val="24"/>
          <w:szCs w:val="24"/>
          <w:lang w:val="es-ES"/>
        </w:rPr>
        <w:t>y también se mantiene el respeto entre todos los participantes del jardín.</w:t>
      </w:r>
    </w:p>
    <w:p w14:paraId="6E6FADBE" w14:textId="7D2D3DFB" w:rsidR="003351E1" w:rsidRDefault="003351E1" w:rsidP="005E215C">
      <w:pPr>
        <w:spacing w:line="360" w:lineRule="auto"/>
        <w:jc w:val="both"/>
        <w:rPr>
          <w:rFonts w:ascii="Arial" w:hAnsi="Arial" w:cs="Arial"/>
          <w:sz w:val="24"/>
          <w:szCs w:val="24"/>
          <w:lang w:val="es-ES"/>
        </w:rPr>
      </w:pPr>
      <w:r>
        <w:rPr>
          <w:rFonts w:ascii="Arial" w:hAnsi="Arial" w:cs="Arial"/>
          <w:sz w:val="24"/>
          <w:szCs w:val="24"/>
          <w:lang w:val="es-ES"/>
        </w:rPr>
        <w:t xml:space="preserve"> </w:t>
      </w:r>
    </w:p>
    <w:p w14:paraId="1F1029F6" w14:textId="2981D984" w:rsidR="003351E1" w:rsidRDefault="00955BCD" w:rsidP="005E215C">
      <w:pPr>
        <w:spacing w:line="360" w:lineRule="auto"/>
        <w:jc w:val="both"/>
        <w:rPr>
          <w:rFonts w:ascii="Arial" w:hAnsi="Arial" w:cs="Arial"/>
          <w:sz w:val="24"/>
          <w:szCs w:val="24"/>
          <w:lang w:val="es-ES"/>
        </w:rPr>
      </w:pPr>
      <w:r>
        <w:rPr>
          <w:rFonts w:ascii="Arial" w:hAnsi="Arial" w:cs="Arial"/>
          <w:sz w:val="24"/>
          <w:szCs w:val="24"/>
          <w:lang w:val="es-ES"/>
        </w:rPr>
        <w:t xml:space="preserve">En conclusión, </w:t>
      </w:r>
      <w:r w:rsidR="003351E1">
        <w:rPr>
          <w:rFonts w:ascii="Arial" w:hAnsi="Arial" w:cs="Arial"/>
          <w:sz w:val="24"/>
          <w:szCs w:val="24"/>
          <w:lang w:val="es-ES"/>
        </w:rPr>
        <w:t>durante ambas observaciones notamos que el ambiente es tranquilo y amable entre padres de familia y maestras, los alumnos, aunque algunas veces presentan dificultades siempre están dispuestos a seguir aprendiendo y en disposición de su maestra, la cual se encuentra en constante actualización en cuanto a los cambios tanto en la educación como en la tecnología para brindar una mejor enseñanza y de alguna manera captar con facilidad la atención década educando. Así mismo los padres de familia se encuentran abiertos a cada cambio presentado por las educadoras y están siempre al tanto de las necesidades de sus hijos ara de esta manera brindar ayuda en casa para un mejor desempeño y evitar problemas futuros ya sea en comportamiento, o aprovechamiento escolar, todos están de acuerdo en las actividades realizadas dentro del plantel y buscan participar, ya sea en presentaciones o ventas para apoyar la economía del jardín así como tratar de estar al pendiente de nuevos festejos o si alguno no se podrá realizar, todos brindan propuestas que parezcan atractivas para los alumnos y divertido para que todos participen</w:t>
      </w:r>
      <w:r w:rsidR="00370DA4">
        <w:rPr>
          <w:rFonts w:ascii="Arial" w:hAnsi="Arial" w:cs="Arial"/>
          <w:sz w:val="24"/>
          <w:szCs w:val="24"/>
          <w:lang w:val="es-ES"/>
        </w:rPr>
        <w:t xml:space="preserve">. </w:t>
      </w:r>
    </w:p>
    <w:p w14:paraId="75826AF3" w14:textId="4A81E944" w:rsidR="00370DA4" w:rsidRDefault="00370DA4" w:rsidP="005E215C">
      <w:pPr>
        <w:spacing w:line="360" w:lineRule="auto"/>
        <w:jc w:val="both"/>
        <w:rPr>
          <w:rFonts w:ascii="Arial" w:hAnsi="Arial" w:cs="Arial"/>
          <w:sz w:val="24"/>
          <w:szCs w:val="24"/>
          <w:lang w:val="es-ES"/>
        </w:rPr>
      </w:pPr>
      <w:r>
        <w:rPr>
          <w:rFonts w:ascii="Arial" w:hAnsi="Arial" w:cs="Arial"/>
          <w:sz w:val="24"/>
          <w:szCs w:val="24"/>
          <w:lang w:val="es-ES"/>
        </w:rPr>
        <w:t xml:space="preserve">Se logró percibir un ambiente cálido entre maestros, pues fácilmente se organizaban para utilizar las distintas áreas, como el salón de usos múltiples, educación física, educación artística o utilizar el patio para ensayar las presentaciones para el festival de navidad. </w:t>
      </w:r>
    </w:p>
    <w:p w14:paraId="63D2B7EB" w14:textId="25E69F78" w:rsidR="00610DAB" w:rsidRDefault="00610DAB" w:rsidP="005E215C">
      <w:pPr>
        <w:spacing w:line="360" w:lineRule="auto"/>
        <w:jc w:val="both"/>
        <w:rPr>
          <w:rFonts w:ascii="Arial" w:hAnsi="Arial" w:cs="Arial"/>
          <w:sz w:val="24"/>
          <w:szCs w:val="24"/>
          <w:lang w:val="es-ES"/>
        </w:rPr>
      </w:pPr>
    </w:p>
    <w:p w14:paraId="1B80840E" w14:textId="77777777" w:rsidR="00610DAB" w:rsidRPr="00817367" w:rsidRDefault="00610DAB" w:rsidP="005E215C">
      <w:pPr>
        <w:spacing w:line="360" w:lineRule="auto"/>
        <w:jc w:val="both"/>
        <w:rPr>
          <w:rFonts w:ascii="Arial" w:hAnsi="Arial" w:cs="Arial"/>
          <w:sz w:val="24"/>
          <w:szCs w:val="24"/>
          <w:lang w:val="es-ES"/>
        </w:rPr>
      </w:pPr>
    </w:p>
    <w:p w14:paraId="6BAB2B5F" w14:textId="26CDD838" w:rsidR="00333BAE" w:rsidRDefault="00333BAE" w:rsidP="009D6DDE">
      <w:pPr>
        <w:spacing w:after="0"/>
      </w:pPr>
    </w:p>
    <w:p w14:paraId="016631E4" w14:textId="2C56CF2D" w:rsidR="00152C11" w:rsidRDefault="00152C11" w:rsidP="00152C11">
      <w:pPr>
        <w:spacing w:after="0"/>
      </w:pPr>
    </w:p>
    <w:p w14:paraId="1956ACC5" w14:textId="1DDBDADA" w:rsidR="00370DA4" w:rsidRDefault="00370DA4" w:rsidP="00152C11">
      <w:pPr>
        <w:spacing w:after="0"/>
        <w:rPr>
          <w:rFonts w:ascii="Arial" w:hAnsi="Arial" w:cs="Arial"/>
          <w:b/>
          <w:sz w:val="32"/>
          <w:szCs w:val="32"/>
        </w:rPr>
      </w:pPr>
      <w:r>
        <w:rPr>
          <w:rFonts w:ascii="Arial" w:hAnsi="Arial" w:cs="Arial"/>
          <w:b/>
          <w:sz w:val="32"/>
          <w:szCs w:val="32"/>
        </w:rPr>
        <w:br w:type="page"/>
      </w:r>
    </w:p>
    <w:p w14:paraId="16679F82" w14:textId="77777777" w:rsidR="00610DAB" w:rsidRDefault="00610DAB" w:rsidP="00152C11">
      <w:pPr>
        <w:spacing w:after="0"/>
        <w:rPr>
          <w:rFonts w:ascii="Arial" w:hAnsi="Arial" w:cs="Arial"/>
          <w:b/>
          <w:sz w:val="32"/>
          <w:szCs w:val="32"/>
        </w:rPr>
      </w:pPr>
    </w:p>
    <w:p w14:paraId="03FF7698" w14:textId="0B8BBF9D" w:rsidR="00BE2566" w:rsidRDefault="00152C11" w:rsidP="009D6DDE">
      <w:pPr>
        <w:spacing w:after="0"/>
        <w:jc w:val="center"/>
        <w:rPr>
          <w:rFonts w:ascii="Arial" w:hAnsi="Arial" w:cs="Arial"/>
          <w:b/>
          <w:sz w:val="32"/>
          <w:szCs w:val="32"/>
        </w:rPr>
      </w:pPr>
      <w:r>
        <w:rPr>
          <w:rFonts w:ascii="Arial" w:hAnsi="Arial" w:cs="Arial"/>
          <w:b/>
          <w:sz w:val="32"/>
          <w:szCs w:val="32"/>
        </w:rPr>
        <w:t xml:space="preserve">RUBRICA </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77777777" w:rsidR="00152C11" w:rsidRDefault="00152C11" w:rsidP="00152C11">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o Colabora con las familias y la comunidad generando acciones que favorezcan su participación en la toma de decisiones para atender problemáticas que puedan limitar el desarrollo integral educativo de las niñas y los niños.</w:t>
            </w:r>
          </w:p>
          <w:p w14:paraId="0AE11F89" w14:textId="77777777" w:rsidR="00152C11" w:rsidRDefault="00152C11" w:rsidP="008C085E">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 .</w:t>
            </w:r>
            <w:r w:rsidRPr="00276A50">
              <w:rPr>
                <w:rFonts w:ascii="Arial" w:eastAsia="Times New Roman" w:hAnsi="Arial" w:cs="Arial"/>
                <w:sz w:val="18"/>
                <w:szCs w:val="18"/>
                <w:lang w:eastAsia="es-MX"/>
              </w:rPr>
              <w:t>.</w:t>
            </w:r>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8C085E">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8C085E">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8C085E">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rsidP="008C085E">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152C11">
      <w:pPr>
        <w:jc w:val="center"/>
        <w:rPr>
          <w:b/>
          <w:bCs/>
          <w:sz w:val="28"/>
          <w:szCs w:val="28"/>
        </w:rPr>
      </w:pPr>
    </w:p>
    <w:p w14:paraId="1662B3E1" w14:textId="77777777" w:rsidR="00152C11" w:rsidRPr="001B7BE0" w:rsidRDefault="00152C11" w:rsidP="00152C11">
      <w:pPr>
        <w:rPr>
          <w:rFonts w:ascii="Arial" w:hAnsi="Arial" w:cs="Arial"/>
          <w:sz w:val="20"/>
          <w:szCs w:val="20"/>
        </w:rPr>
      </w:pPr>
      <w:r>
        <w:rPr>
          <w:rFonts w:ascii="Arial" w:hAnsi="Arial" w:cs="Arial"/>
          <w:sz w:val="20"/>
          <w:szCs w:val="20"/>
        </w:rPr>
        <w:t>Calificación final ___________________</w:t>
      </w:r>
    </w:p>
    <w:p w14:paraId="66714398" w14:textId="77777777" w:rsidR="00152C11" w:rsidRDefault="00152C11" w:rsidP="00152C11">
      <w:pPr>
        <w:spacing w:after="0"/>
        <w:rPr>
          <w:rFonts w:ascii="Arial" w:hAnsi="Arial" w:cs="Arial"/>
          <w:b/>
          <w:sz w:val="32"/>
          <w:szCs w:val="32"/>
        </w:rPr>
      </w:pPr>
    </w:p>
    <w:p w14:paraId="37BED990" w14:textId="2D2EB69E" w:rsidR="009D6DDE" w:rsidRDefault="009D6DDE" w:rsidP="00152C11">
      <w:pPr>
        <w:spacing w:after="0"/>
        <w:jc w:val="center"/>
        <w:rPr>
          <w:rFonts w:ascii="Arial" w:hAnsi="Arial" w:cs="Arial"/>
          <w:b/>
          <w:sz w:val="32"/>
          <w:szCs w:val="32"/>
        </w:rPr>
      </w:pPr>
      <w:r>
        <w:rPr>
          <w:rFonts w:ascii="Arial" w:hAnsi="Arial" w:cs="Arial"/>
          <w:b/>
          <w:sz w:val="32"/>
          <w:szCs w:val="32"/>
        </w:rPr>
        <w:lastRenderedPageBreak/>
        <w:t>Nota reflexiva</w:t>
      </w:r>
    </w:p>
    <w:p w14:paraId="742095F3" w14:textId="55A88728" w:rsidR="00610DAB" w:rsidRPr="00610DAB" w:rsidRDefault="00610DAB" w:rsidP="00610DAB">
      <w:pPr>
        <w:pStyle w:val="Textoindependiente"/>
      </w:pPr>
      <w:r>
        <w:t xml:space="preserve">Un relato es un escrito sobre un tema en especial en el cual se deben incluir ciertos aspectos para que sea entendible cada cosa que se trata dentro del mismo. Siento que aun me falta el redactar con un poco más de claridad y escribir de manera más fluida, buco mejorar ese aspecto para que en un futuro no sea tan complicado el realizar este tipo de actividades y tomar en cuenta cada tema visto en el transcurso de la unidad. </w:t>
      </w:r>
    </w:p>
    <w:p w14:paraId="2FAD4DCB" w14:textId="77777777" w:rsidR="009D6DDE" w:rsidRDefault="009D6DDE" w:rsidP="009D6DDE">
      <w:pPr>
        <w:spacing w:after="0"/>
        <w:jc w:val="center"/>
        <w:rPr>
          <w:rFonts w:ascii="Arial" w:hAnsi="Arial" w:cs="Arial"/>
          <w:b/>
          <w:sz w:val="32"/>
          <w:szCs w:val="32"/>
        </w:rPr>
      </w:pPr>
    </w:p>
    <w:p w14:paraId="1C2E4FA2" w14:textId="220FCE72" w:rsidR="00337B75" w:rsidRDefault="00337B75"/>
    <w:p w14:paraId="536FA316" w14:textId="77777777" w:rsidR="003A565E" w:rsidRDefault="003A565E"/>
    <w:sectPr w:rsidR="003A565E" w:rsidSect="00BE2566">
      <w:footerReference w:type="default" r:id="rId9"/>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9790" w14:textId="77777777" w:rsidR="00DB7EE4" w:rsidRDefault="00DB7EE4">
      <w:pPr>
        <w:spacing w:after="0" w:line="240" w:lineRule="auto"/>
      </w:pPr>
      <w:r>
        <w:separator/>
      </w:r>
    </w:p>
  </w:endnote>
  <w:endnote w:type="continuationSeparator" w:id="0">
    <w:p w14:paraId="4E3E964D" w14:textId="77777777" w:rsidR="00DB7EE4" w:rsidRDefault="00DB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3591D835" w:rsidR="00BD320D" w:rsidRDefault="00E906D1">
        <w:pPr>
          <w:pStyle w:val="Piedepgina"/>
          <w:jc w:val="right"/>
        </w:pPr>
        <w:r>
          <w:fldChar w:fldCharType="begin"/>
        </w:r>
        <w:r>
          <w:instrText>PAGE   \* MERGEFORMAT</w:instrText>
        </w:r>
        <w:r>
          <w:fldChar w:fldCharType="separate"/>
        </w:r>
        <w:r w:rsidR="0027234E" w:rsidRPr="0027234E">
          <w:rPr>
            <w:noProof/>
            <w:lang w:val="es-ES"/>
          </w:rPr>
          <w:t>4</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A5CF" w14:textId="77777777" w:rsidR="00DB7EE4" w:rsidRDefault="00DB7EE4">
      <w:pPr>
        <w:spacing w:after="0" w:line="240" w:lineRule="auto"/>
      </w:pPr>
      <w:r>
        <w:separator/>
      </w:r>
    </w:p>
  </w:footnote>
  <w:footnote w:type="continuationSeparator" w:id="0">
    <w:p w14:paraId="6D8A63E4" w14:textId="77777777" w:rsidR="00DB7EE4" w:rsidRDefault="00DB7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3295952">
    <w:abstractNumId w:val="3"/>
  </w:num>
  <w:num w:numId="2" w16cid:durableId="214515446">
    <w:abstractNumId w:val="4"/>
  </w:num>
  <w:num w:numId="3" w16cid:durableId="289826415">
    <w:abstractNumId w:val="0"/>
  </w:num>
  <w:num w:numId="4" w16cid:durableId="882985302">
    <w:abstractNumId w:val="1"/>
  </w:num>
  <w:num w:numId="5" w16cid:durableId="1306466655">
    <w:abstractNumId w:val="2"/>
  </w:num>
  <w:num w:numId="6" w16cid:durableId="564994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14A9B"/>
    <w:rsid w:val="000E0A12"/>
    <w:rsid w:val="00152C11"/>
    <w:rsid w:val="0027234E"/>
    <w:rsid w:val="002A32A0"/>
    <w:rsid w:val="002B1B7B"/>
    <w:rsid w:val="002F6821"/>
    <w:rsid w:val="00333BAE"/>
    <w:rsid w:val="003351E1"/>
    <w:rsid w:val="00337B75"/>
    <w:rsid w:val="00370DA4"/>
    <w:rsid w:val="00382C09"/>
    <w:rsid w:val="003A565E"/>
    <w:rsid w:val="004372CA"/>
    <w:rsid w:val="00454DBA"/>
    <w:rsid w:val="004B5ED0"/>
    <w:rsid w:val="005768F4"/>
    <w:rsid w:val="005B6EB6"/>
    <w:rsid w:val="005D48A3"/>
    <w:rsid w:val="005E215C"/>
    <w:rsid w:val="00610DAB"/>
    <w:rsid w:val="00617B0B"/>
    <w:rsid w:val="00693B4D"/>
    <w:rsid w:val="006F2A49"/>
    <w:rsid w:val="00710BA8"/>
    <w:rsid w:val="007928AB"/>
    <w:rsid w:val="00811EE0"/>
    <w:rsid w:val="00817367"/>
    <w:rsid w:val="00955BCD"/>
    <w:rsid w:val="009654F5"/>
    <w:rsid w:val="009D6DDE"/>
    <w:rsid w:val="00A4633B"/>
    <w:rsid w:val="00B34589"/>
    <w:rsid w:val="00BA11F5"/>
    <w:rsid w:val="00BE2566"/>
    <w:rsid w:val="00BF2F3C"/>
    <w:rsid w:val="00CD3668"/>
    <w:rsid w:val="00CF793D"/>
    <w:rsid w:val="00D55676"/>
    <w:rsid w:val="00DB7EE4"/>
    <w:rsid w:val="00E465AE"/>
    <w:rsid w:val="00E85AE9"/>
    <w:rsid w:val="00E90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Textoindependiente">
    <w:name w:val="Body Text"/>
    <w:basedOn w:val="Normal"/>
    <w:link w:val="TextoindependienteCar"/>
    <w:uiPriority w:val="99"/>
    <w:unhideWhenUsed/>
    <w:rsid w:val="00610DAB"/>
    <w:pPr>
      <w:spacing w:after="0"/>
      <w:jc w:val="both"/>
    </w:pPr>
    <w:rPr>
      <w:rFonts w:ascii="Arial" w:hAnsi="Arial" w:cs="Arial"/>
      <w:bCs/>
      <w:sz w:val="24"/>
      <w:szCs w:val="24"/>
    </w:rPr>
  </w:style>
  <w:style w:type="character" w:customStyle="1" w:styleId="TextoindependienteCar">
    <w:name w:val="Texto independiente Car"/>
    <w:basedOn w:val="Fuentedeprrafopredeter"/>
    <w:link w:val="Textoindependiente"/>
    <w:uiPriority w:val="99"/>
    <w:rsid w:val="00610DA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3406</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andrea jocelyne </cp:lastModifiedBy>
  <cp:revision>5</cp:revision>
  <dcterms:created xsi:type="dcterms:W3CDTF">2023-01-10T22:54:00Z</dcterms:created>
  <dcterms:modified xsi:type="dcterms:W3CDTF">2023-01-11T21:08:00Z</dcterms:modified>
</cp:coreProperties>
</file>