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748B9" w14:textId="02F2AA1B" w:rsidR="003B5197" w:rsidRPr="00D3591E" w:rsidRDefault="003B5197" w:rsidP="00D3591E">
      <w:pPr>
        <w:spacing w:after="0" w:line="480" w:lineRule="auto"/>
        <w:jc w:val="center"/>
        <w:textAlignment w:val="baseline"/>
        <w:rPr>
          <w:rFonts w:ascii="Times New Roman" w:eastAsia="Times New Roman" w:hAnsi="Times New Roman" w:cs="Times New Roman"/>
          <w:b/>
          <w:bCs/>
          <w:color w:val="000000"/>
          <w:sz w:val="24"/>
          <w:szCs w:val="24"/>
          <w:lang w:eastAsia="es-MX"/>
        </w:rPr>
      </w:pPr>
      <w:bookmarkStart w:id="0" w:name="_Hlk124322053"/>
      <w:r w:rsidRPr="00D3591E">
        <w:rPr>
          <w:rFonts w:ascii="Times New Roman" w:eastAsia="Times New Roman" w:hAnsi="Times New Roman" w:cs="Times New Roman"/>
          <w:b/>
          <w:bCs/>
          <w:color w:val="000000"/>
          <w:sz w:val="24"/>
          <w:szCs w:val="24"/>
          <w:lang w:eastAsia="es-MX"/>
        </w:rPr>
        <w:t xml:space="preserve">Escuela </w:t>
      </w:r>
      <w:r w:rsidR="000B2C3B" w:rsidRPr="00D3591E">
        <w:rPr>
          <w:rFonts w:ascii="Times New Roman" w:eastAsia="Times New Roman" w:hAnsi="Times New Roman" w:cs="Times New Roman"/>
          <w:b/>
          <w:bCs/>
          <w:color w:val="000000"/>
          <w:sz w:val="24"/>
          <w:szCs w:val="24"/>
          <w:lang w:eastAsia="es-MX"/>
        </w:rPr>
        <w:t>Normal De Educación Preescolar.</w:t>
      </w:r>
    </w:p>
    <w:p w14:paraId="0B1DD75F" w14:textId="3A5CE186" w:rsidR="003B5197" w:rsidRPr="00D3591E" w:rsidRDefault="003B5197" w:rsidP="00D3591E">
      <w:pPr>
        <w:spacing w:after="0" w:line="480" w:lineRule="auto"/>
        <w:jc w:val="center"/>
        <w:textAlignment w:val="baseline"/>
        <w:rPr>
          <w:rFonts w:ascii="Times New Roman" w:eastAsia="Times New Roman" w:hAnsi="Times New Roman" w:cs="Times New Roman"/>
          <w:b/>
          <w:bCs/>
          <w:color w:val="000000"/>
          <w:sz w:val="24"/>
          <w:szCs w:val="24"/>
          <w:lang w:eastAsia="es-MX"/>
        </w:rPr>
      </w:pPr>
      <w:r w:rsidRPr="00D3591E">
        <w:rPr>
          <w:rFonts w:ascii="Times New Roman" w:eastAsia="Times New Roman" w:hAnsi="Times New Roman" w:cs="Times New Roman"/>
          <w:b/>
          <w:bCs/>
          <w:color w:val="000000"/>
          <w:sz w:val="24"/>
          <w:szCs w:val="24"/>
          <w:lang w:eastAsia="es-MX"/>
        </w:rPr>
        <w:t>Lic</w:t>
      </w:r>
      <w:r w:rsidR="000B2C3B" w:rsidRPr="00D3591E">
        <w:rPr>
          <w:rFonts w:ascii="Times New Roman" w:eastAsia="Times New Roman" w:hAnsi="Times New Roman" w:cs="Times New Roman"/>
          <w:b/>
          <w:bCs/>
          <w:color w:val="000000"/>
          <w:sz w:val="24"/>
          <w:szCs w:val="24"/>
          <w:lang w:eastAsia="es-MX"/>
        </w:rPr>
        <w:t xml:space="preserve">. </w:t>
      </w:r>
      <w:r w:rsidRPr="00D3591E">
        <w:rPr>
          <w:rFonts w:ascii="Times New Roman" w:eastAsia="Times New Roman" w:hAnsi="Times New Roman" w:cs="Times New Roman"/>
          <w:b/>
          <w:bCs/>
          <w:color w:val="000000"/>
          <w:sz w:val="24"/>
          <w:szCs w:val="24"/>
          <w:lang w:eastAsia="es-MX"/>
        </w:rPr>
        <w:t>En Educación Preescolar</w:t>
      </w:r>
    </w:p>
    <w:p w14:paraId="12DC1C39" w14:textId="1B995C25" w:rsidR="003B5197" w:rsidRPr="00D3591E" w:rsidRDefault="003B5197" w:rsidP="00D3591E">
      <w:pPr>
        <w:spacing w:after="0" w:line="480" w:lineRule="auto"/>
        <w:jc w:val="center"/>
        <w:textAlignment w:val="baseline"/>
        <w:rPr>
          <w:rFonts w:ascii="Times New Roman" w:eastAsia="Times New Roman" w:hAnsi="Times New Roman" w:cs="Times New Roman"/>
          <w:b/>
          <w:bCs/>
          <w:color w:val="000000"/>
          <w:sz w:val="24"/>
          <w:szCs w:val="24"/>
          <w:lang w:eastAsia="es-MX"/>
        </w:rPr>
      </w:pPr>
      <w:r w:rsidRPr="00D3591E">
        <w:rPr>
          <w:rFonts w:ascii="Times New Roman" w:eastAsia="Times New Roman" w:hAnsi="Times New Roman" w:cs="Times New Roman"/>
          <w:b/>
          <w:bCs/>
          <w:color w:val="000000"/>
          <w:sz w:val="24"/>
          <w:szCs w:val="24"/>
          <w:lang w:eastAsia="es-MX"/>
        </w:rPr>
        <w:t xml:space="preserve">Ciclo </w:t>
      </w:r>
      <w:r w:rsidR="000B2C3B" w:rsidRPr="00D3591E">
        <w:rPr>
          <w:rFonts w:ascii="Times New Roman" w:eastAsia="Times New Roman" w:hAnsi="Times New Roman" w:cs="Times New Roman"/>
          <w:b/>
          <w:bCs/>
          <w:color w:val="000000"/>
          <w:sz w:val="24"/>
          <w:szCs w:val="24"/>
          <w:lang w:eastAsia="es-MX"/>
        </w:rPr>
        <w:t>Escolar: 2022-2023</w:t>
      </w:r>
    </w:p>
    <w:p w14:paraId="21337FD7" w14:textId="77777777" w:rsidR="003B5197" w:rsidRPr="00D3591E" w:rsidRDefault="003B5197" w:rsidP="00D3591E">
      <w:pPr>
        <w:spacing w:after="0" w:line="480" w:lineRule="auto"/>
        <w:jc w:val="center"/>
        <w:textAlignment w:val="baseline"/>
        <w:rPr>
          <w:rFonts w:ascii="Times New Roman" w:eastAsia="Times New Roman" w:hAnsi="Times New Roman" w:cs="Times New Roman"/>
          <w:b/>
          <w:bCs/>
          <w:color w:val="000000"/>
          <w:sz w:val="24"/>
          <w:szCs w:val="24"/>
          <w:lang w:eastAsia="es-MX"/>
        </w:rPr>
      </w:pPr>
      <w:r w:rsidRPr="00D3591E">
        <w:rPr>
          <w:rFonts w:ascii="Times New Roman" w:hAnsi="Times New Roman" w:cs="Times New Roman"/>
          <w:b/>
          <w:bCs/>
          <w:noProof/>
          <w:color w:val="000000"/>
          <w:sz w:val="24"/>
          <w:szCs w:val="24"/>
        </w:rPr>
        <w:drawing>
          <wp:inline distT="0" distB="0" distL="0" distR="0" wp14:anchorId="2AD585CD" wp14:editId="5C7AD779">
            <wp:extent cx="1857375" cy="1381125"/>
            <wp:effectExtent l="0" t="0" r="9525" b="9525"/>
            <wp:docPr id="5" name="Imagen 5"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señal&#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4FBC195F" w14:textId="3B666E2D" w:rsidR="003B5197" w:rsidRPr="00D3591E" w:rsidRDefault="003B5197" w:rsidP="00D3591E">
      <w:pPr>
        <w:spacing w:after="0" w:line="480" w:lineRule="auto"/>
        <w:jc w:val="center"/>
        <w:textAlignment w:val="baseline"/>
        <w:rPr>
          <w:rFonts w:ascii="Times New Roman" w:eastAsia="Times New Roman" w:hAnsi="Times New Roman" w:cs="Times New Roman"/>
          <w:b/>
          <w:bCs/>
          <w:color w:val="000000"/>
          <w:sz w:val="24"/>
          <w:szCs w:val="24"/>
          <w:lang w:eastAsia="es-MX"/>
        </w:rPr>
      </w:pPr>
      <w:r w:rsidRPr="00D3591E">
        <w:rPr>
          <w:rFonts w:ascii="Times New Roman" w:eastAsia="Times New Roman" w:hAnsi="Times New Roman" w:cs="Times New Roman"/>
          <w:b/>
          <w:bCs/>
          <w:color w:val="000000"/>
          <w:sz w:val="24"/>
          <w:szCs w:val="24"/>
          <w:lang w:eastAsia="es-MX"/>
        </w:rPr>
        <w:t xml:space="preserve">CURSO: </w:t>
      </w:r>
      <w:r w:rsidR="00D3591E">
        <w:rPr>
          <w:rFonts w:ascii="Times New Roman" w:eastAsia="Times New Roman" w:hAnsi="Times New Roman" w:cs="Times New Roman"/>
          <w:b/>
          <w:bCs/>
          <w:color w:val="000000"/>
          <w:sz w:val="24"/>
          <w:szCs w:val="24"/>
          <w:lang w:eastAsia="es-MX"/>
        </w:rPr>
        <w:t xml:space="preserve">HERRAMIENTAS </w:t>
      </w:r>
      <w:r w:rsidR="000800D2">
        <w:rPr>
          <w:rFonts w:ascii="Times New Roman" w:eastAsia="Times New Roman" w:hAnsi="Times New Roman" w:cs="Times New Roman"/>
          <w:b/>
          <w:bCs/>
          <w:color w:val="000000"/>
          <w:sz w:val="24"/>
          <w:szCs w:val="24"/>
          <w:lang w:eastAsia="es-MX"/>
        </w:rPr>
        <w:t xml:space="preserve">BASICAS PARA LA EDUCACION EDUCATIVA </w:t>
      </w:r>
    </w:p>
    <w:bookmarkEnd w:id="0"/>
    <w:p w14:paraId="2B7C7E0A" w14:textId="1EDDE6D5" w:rsidR="00442F06" w:rsidRPr="00D3591E" w:rsidRDefault="00442F06" w:rsidP="00442F06">
      <w:pPr>
        <w:spacing w:after="0" w:line="480" w:lineRule="auto"/>
        <w:jc w:val="center"/>
        <w:textAlignment w:val="baseline"/>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b/>
          <w:bCs/>
          <w:color w:val="000000"/>
          <w:sz w:val="24"/>
          <w:szCs w:val="24"/>
          <w:lang w:eastAsia="es-MX"/>
        </w:rPr>
        <w:t xml:space="preserve">Protocolo </w:t>
      </w:r>
      <w:r w:rsidR="00D3591E">
        <w:rPr>
          <w:rFonts w:ascii="Times New Roman" w:eastAsia="Times New Roman" w:hAnsi="Times New Roman" w:cs="Times New Roman"/>
          <w:b/>
          <w:bCs/>
          <w:color w:val="000000"/>
          <w:sz w:val="24"/>
          <w:szCs w:val="24"/>
          <w:lang w:eastAsia="es-MX"/>
        </w:rPr>
        <w:t xml:space="preserve">de investigación </w:t>
      </w:r>
    </w:p>
    <w:p w14:paraId="334B1AFE" w14:textId="6239C2B2" w:rsidR="005F62CD" w:rsidRPr="00D3591E" w:rsidRDefault="003B5197" w:rsidP="005F62CD">
      <w:pPr>
        <w:spacing w:after="0" w:line="480" w:lineRule="auto"/>
        <w:jc w:val="center"/>
        <w:textAlignment w:val="baseline"/>
        <w:rPr>
          <w:rFonts w:ascii="Times New Roman" w:eastAsia="Times New Roman" w:hAnsi="Times New Roman" w:cs="Times New Roman"/>
          <w:b/>
          <w:bCs/>
          <w:color w:val="000000"/>
          <w:sz w:val="24"/>
          <w:szCs w:val="24"/>
          <w:lang w:eastAsia="es-MX"/>
        </w:rPr>
      </w:pPr>
      <w:r w:rsidRPr="00D3591E">
        <w:rPr>
          <w:rFonts w:ascii="Times New Roman" w:eastAsia="Times New Roman" w:hAnsi="Times New Roman" w:cs="Times New Roman"/>
          <w:b/>
          <w:bCs/>
          <w:color w:val="000000"/>
          <w:sz w:val="24"/>
          <w:szCs w:val="24"/>
          <w:lang w:eastAsia="es-MX"/>
        </w:rPr>
        <w:t>Maestr</w:t>
      </w:r>
      <w:r w:rsidR="00D3591E">
        <w:rPr>
          <w:rFonts w:ascii="Times New Roman" w:eastAsia="Times New Roman" w:hAnsi="Times New Roman" w:cs="Times New Roman"/>
          <w:b/>
          <w:bCs/>
          <w:color w:val="000000"/>
          <w:sz w:val="24"/>
          <w:szCs w:val="24"/>
          <w:lang w:eastAsia="es-MX"/>
        </w:rPr>
        <w:t xml:space="preserve">a: </w:t>
      </w:r>
      <w:r w:rsidR="00764DF7">
        <w:rPr>
          <w:rFonts w:ascii="Times New Roman" w:eastAsia="Times New Roman" w:hAnsi="Times New Roman" w:cs="Times New Roman"/>
          <w:b/>
          <w:bCs/>
          <w:color w:val="000000"/>
          <w:sz w:val="24"/>
          <w:szCs w:val="24"/>
          <w:lang w:eastAsia="es-MX"/>
        </w:rPr>
        <w:t>Marlene</w:t>
      </w:r>
      <w:r w:rsidR="00D3591E">
        <w:rPr>
          <w:rFonts w:ascii="Times New Roman" w:eastAsia="Times New Roman" w:hAnsi="Times New Roman" w:cs="Times New Roman"/>
          <w:b/>
          <w:bCs/>
          <w:color w:val="000000"/>
          <w:sz w:val="24"/>
          <w:szCs w:val="24"/>
          <w:lang w:eastAsia="es-MX"/>
        </w:rPr>
        <w:t xml:space="preserve"> </w:t>
      </w:r>
      <w:proofErr w:type="spellStart"/>
      <w:r w:rsidR="00764DF7">
        <w:rPr>
          <w:rFonts w:ascii="Times New Roman" w:eastAsia="Times New Roman" w:hAnsi="Times New Roman" w:cs="Times New Roman"/>
          <w:b/>
          <w:bCs/>
          <w:color w:val="000000"/>
          <w:sz w:val="24"/>
          <w:szCs w:val="24"/>
          <w:lang w:eastAsia="es-MX"/>
        </w:rPr>
        <w:t>Múzquiz</w:t>
      </w:r>
      <w:proofErr w:type="spellEnd"/>
      <w:r w:rsidR="00D3591E">
        <w:rPr>
          <w:rFonts w:ascii="Times New Roman" w:eastAsia="Times New Roman" w:hAnsi="Times New Roman" w:cs="Times New Roman"/>
          <w:b/>
          <w:bCs/>
          <w:color w:val="000000"/>
          <w:sz w:val="24"/>
          <w:szCs w:val="24"/>
          <w:lang w:eastAsia="es-MX"/>
        </w:rPr>
        <w:t xml:space="preserve"> </w:t>
      </w:r>
      <w:r w:rsidR="00764DF7">
        <w:rPr>
          <w:rFonts w:ascii="Times New Roman" w:eastAsia="Times New Roman" w:hAnsi="Times New Roman" w:cs="Times New Roman"/>
          <w:b/>
          <w:bCs/>
          <w:color w:val="000000"/>
          <w:sz w:val="24"/>
          <w:szCs w:val="24"/>
          <w:lang w:eastAsia="es-MX"/>
        </w:rPr>
        <w:t>F</w:t>
      </w:r>
      <w:r w:rsidR="00D3591E">
        <w:rPr>
          <w:rFonts w:ascii="Times New Roman" w:eastAsia="Times New Roman" w:hAnsi="Times New Roman" w:cs="Times New Roman"/>
          <w:b/>
          <w:bCs/>
          <w:color w:val="000000"/>
          <w:sz w:val="24"/>
          <w:szCs w:val="24"/>
          <w:lang w:eastAsia="es-MX"/>
        </w:rPr>
        <w:t>lores</w:t>
      </w:r>
    </w:p>
    <w:p w14:paraId="6357487B" w14:textId="77777777" w:rsidR="005F62CD" w:rsidRPr="00D3591E" w:rsidRDefault="005F62CD" w:rsidP="005F62CD">
      <w:pPr>
        <w:spacing w:after="0" w:line="480" w:lineRule="auto"/>
        <w:jc w:val="center"/>
        <w:textAlignment w:val="baseline"/>
        <w:rPr>
          <w:rFonts w:ascii="Times New Roman" w:eastAsia="Times New Roman" w:hAnsi="Times New Roman" w:cs="Times New Roman"/>
          <w:b/>
          <w:bCs/>
          <w:color w:val="000000"/>
          <w:sz w:val="24"/>
          <w:szCs w:val="24"/>
          <w:lang w:eastAsia="es-MX"/>
        </w:rPr>
      </w:pPr>
      <w:r w:rsidRPr="00D3591E">
        <w:rPr>
          <w:rFonts w:ascii="Times New Roman" w:eastAsia="Times New Roman" w:hAnsi="Times New Roman" w:cs="Times New Roman"/>
          <w:b/>
          <w:bCs/>
          <w:color w:val="000000"/>
          <w:sz w:val="24"/>
          <w:szCs w:val="24"/>
          <w:lang w:eastAsia="es-MX"/>
        </w:rPr>
        <w:t xml:space="preserve">Alumna: </w:t>
      </w:r>
      <w:proofErr w:type="spellStart"/>
      <w:r w:rsidRPr="00D3591E">
        <w:rPr>
          <w:rFonts w:ascii="Times New Roman" w:eastAsia="Times New Roman" w:hAnsi="Times New Roman" w:cs="Times New Roman"/>
          <w:b/>
          <w:bCs/>
          <w:color w:val="000000"/>
          <w:sz w:val="24"/>
          <w:szCs w:val="24"/>
          <w:lang w:eastAsia="es-MX"/>
        </w:rPr>
        <w:t>Vianney</w:t>
      </w:r>
      <w:proofErr w:type="spellEnd"/>
      <w:r w:rsidRPr="00D3591E">
        <w:rPr>
          <w:rFonts w:ascii="Times New Roman" w:eastAsia="Times New Roman" w:hAnsi="Times New Roman" w:cs="Times New Roman"/>
          <w:b/>
          <w:bCs/>
          <w:color w:val="000000"/>
          <w:sz w:val="24"/>
          <w:szCs w:val="24"/>
          <w:lang w:eastAsia="es-MX"/>
        </w:rPr>
        <w:t xml:space="preserve"> Daniela Torres Salazar</w:t>
      </w:r>
    </w:p>
    <w:p w14:paraId="26847818" w14:textId="77777777" w:rsidR="005F62CD" w:rsidRDefault="005F62CD" w:rsidP="005F62CD">
      <w:pPr>
        <w:spacing w:after="0" w:line="480" w:lineRule="auto"/>
        <w:jc w:val="center"/>
        <w:textAlignment w:val="baseline"/>
        <w:rPr>
          <w:rFonts w:ascii="Times New Roman" w:eastAsia="Times New Roman" w:hAnsi="Times New Roman" w:cs="Times New Roman"/>
          <w:b/>
          <w:bCs/>
          <w:color w:val="000000"/>
          <w:sz w:val="24"/>
          <w:szCs w:val="24"/>
          <w:lang w:eastAsia="es-MX"/>
        </w:rPr>
      </w:pPr>
      <w:r w:rsidRPr="00D3591E">
        <w:rPr>
          <w:rFonts w:ascii="Times New Roman" w:eastAsia="Times New Roman" w:hAnsi="Times New Roman" w:cs="Times New Roman"/>
          <w:b/>
          <w:bCs/>
          <w:color w:val="000000"/>
          <w:sz w:val="24"/>
          <w:szCs w:val="24"/>
          <w:lang w:eastAsia="es-MX"/>
        </w:rPr>
        <w:t xml:space="preserve">Numero de lista: 23 </w:t>
      </w:r>
    </w:p>
    <w:p w14:paraId="32562E59" w14:textId="6EA59B0A" w:rsidR="003B5197" w:rsidRDefault="003B5197" w:rsidP="002652B8">
      <w:pPr>
        <w:spacing w:after="0" w:line="480" w:lineRule="auto"/>
        <w:jc w:val="center"/>
        <w:textAlignment w:val="baseline"/>
        <w:rPr>
          <w:rFonts w:ascii="Times New Roman" w:eastAsia="Times New Roman" w:hAnsi="Times New Roman" w:cs="Times New Roman"/>
          <w:b/>
          <w:bCs/>
          <w:color w:val="000000"/>
          <w:sz w:val="24"/>
          <w:szCs w:val="24"/>
          <w:lang w:eastAsia="es-MX"/>
        </w:rPr>
      </w:pPr>
    </w:p>
    <w:p w14:paraId="61247FEB" w14:textId="10B3F34D" w:rsidR="002652B8" w:rsidRDefault="00E931C9" w:rsidP="002652B8">
      <w:pPr>
        <w:spacing w:after="0" w:line="480" w:lineRule="auto"/>
        <w:jc w:val="center"/>
        <w:textAlignment w:val="baseline"/>
        <w:rPr>
          <w:rFonts w:ascii="Times New Roman" w:eastAsia="Times New Roman" w:hAnsi="Times New Roman" w:cs="Times New Roman"/>
          <w:b/>
          <w:bCs/>
          <w:color w:val="000000"/>
          <w:sz w:val="24"/>
          <w:szCs w:val="24"/>
          <w:lang w:eastAsia="es-MX"/>
        </w:rPr>
      </w:pPr>
      <w:r>
        <w:rPr>
          <w:rFonts w:ascii="Times New Roman" w:eastAsia="Times New Roman" w:hAnsi="Times New Roman" w:cs="Times New Roman"/>
          <w:b/>
          <w:bCs/>
          <w:color w:val="000000"/>
          <w:sz w:val="24"/>
          <w:szCs w:val="24"/>
          <w:lang w:eastAsia="es-MX"/>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279"/>
      </w:tblGrid>
      <w:tr w:rsidR="005F62CD" w:rsidRPr="005F62CD" w14:paraId="50FA4153" w14:textId="77777777" w:rsidTr="005F62CD">
        <w:trPr>
          <w:tblCellSpacing w:w="15" w:type="dxa"/>
        </w:trPr>
        <w:tc>
          <w:tcPr>
            <w:tcW w:w="0" w:type="auto"/>
            <w:hideMark/>
          </w:tcPr>
          <w:p w14:paraId="7E598D6D" w14:textId="7608D65A" w:rsidR="005F62CD" w:rsidRPr="005F62CD" w:rsidRDefault="005F62CD" w:rsidP="005F62CD">
            <w:pPr>
              <w:spacing w:after="0" w:line="360" w:lineRule="auto"/>
              <w:ind w:left="60"/>
              <w:jc w:val="both"/>
              <w:rPr>
                <w:rFonts w:ascii="Times New Roman" w:eastAsia="Times New Roman" w:hAnsi="Times New Roman" w:cs="Times New Roman"/>
                <w:color w:val="000000"/>
                <w:sz w:val="24"/>
                <w:szCs w:val="24"/>
                <w:lang w:eastAsia="es-MX"/>
              </w:rPr>
            </w:pPr>
          </w:p>
        </w:tc>
        <w:tc>
          <w:tcPr>
            <w:tcW w:w="0" w:type="auto"/>
            <w:hideMark/>
          </w:tcPr>
          <w:p w14:paraId="4C937B9E" w14:textId="77777777" w:rsidR="005F62CD" w:rsidRPr="005F62CD" w:rsidRDefault="005F62CD" w:rsidP="005F62CD">
            <w:pPr>
              <w:spacing w:after="0" w:line="360" w:lineRule="auto"/>
              <w:ind w:left="60"/>
              <w:jc w:val="center"/>
              <w:rPr>
                <w:rFonts w:ascii="Times New Roman" w:eastAsia="Times New Roman" w:hAnsi="Times New Roman" w:cs="Times New Roman"/>
                <w:color w:val="000000"/>
                <w:sz w:val="24"/>
                <w:szCs w:val="24"/>
                <w:lang w:eastAsia="es-MX"/>
              </w:rPr>
            </w:pPr>
            <w:r w:rsidRPr="005F62CD">
              <w:rPr>
                <w:rFonts w:ascii="Times New Roman" w:eastAsia="Times New Roman" w:hAnsi="Times New Roman" w:cs="Times New Roman"/>
                <w:color w:val="000000"/>
                <w:sz w:val="24"/>
                <w:szCs w:val="24"/>
                <w:lang w:eastAsia="es-MX"/>
              </w:rPr>
              <w:t>Aplica el plan y programa de estudio para alcanzar los propósitos educativos y contribuir al pleno desenvolvimiento de las capacidades de sus alumnos.</w:t>
            </w:r>
          </w:p>
        </w:tc>
      </w:tr>
    </w:tbl>
    <w:p w14:paraId="2BA900B1" w14:textId="77777777" w:rsidR="005F62CD" w:rsidRPr="005F62CD" w:rsidRDefault="005F62CD" w:rsidP="005F62CD">
      <w:pPr>
        <w:spacing w:after="0" w:line="36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279"/>
      </w:tblGrid>
      <w:tr w:rsidR="005F62CD" w:rsidRPr="005F62CD" w14:paraId="5B89A41C" w14:textId="77777777" w:rsidTr="005F62CD">
        <w:trPr>
          <w:tblCellSpacing w:w="15" w:type="dxa"/>
        </w:trPr>
        <w:tc>
          <w:tcPr>
            <w:tcW w:w="0" w:type="auto"/>
            <w:hideMark/>
          </w:tcPr>
          <w:p w14:paraId="0D8C6397" w14:textId="4C143CB2" w:rsidR="005F62CD" w:rsidRPr="005F62CD" w:rsidRDefault="005F62CD" w:rsidP="005F62CD">
            <w:pPr>
              <w:spacing w:after="0" w:line="360" w:lineRule="auto"/>
              <w:ind w:left="60"/>
              <w:jc w:val="both"/>
              <w:rPr>
                <w:rFonts w:ascii="Times New Roman" w:eastAsia="Times New Roman" w:hAnsi="Times New Roman" w:cs="Times New Roman"/>
                <w:color w:val="000000"/>
                <w:sz w:val="24"/>
                <w:szCs w:val="24"/>
                <w:lang w:eastAsia="es-MX"/>
              </w:rPr>
            </w:pPr>
          </w:p>
        </w:tc>
        <w:tc>
          <w:tcPr>
            <w:tcW w:w="0" w:type="auto"/>
            <w:hideMark/>
          </w:tcPr>
          <w:p w14:paraId="5DD550CD" w14:textId="77777777" w:rsidR="005F62CD" w:rsidRPr="005F62CD" w:rsidRDefault="005F62CD" w:rsidP="005F62CD">
            <w:pPr>
              <w:spacing w:after="0" w:line="360" w:lineRule="auto"/>
              <w:ind w:left="60"/>
              <w:jc w:val="center"/>
              <w:rPr>
                <w:rFonts w:ascii="Times New Roman" w:eastAsia="Times New Roman" w:hAnsi="Times New Roman" w:cs="Times New Roman"/>
                <w:color w:val="000000"/>
                <w:sz w:val="24"/>
                <w:szCs w:val="24"/>
                <w:lang w:eastAsia="es-MX"/>
              </w:rPr>
            </w:pPr>
            <w:r w:rsidRPr="005F62CD">
              <w:rPr>
                <w:rFonts w:ascii="Times New Roman" w:eastAsia="Times New Roman"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4A69A5A1" w14:textId="77777777" w:rsidR="005F62CD" w:rsidRPr="005F62CD" w:rsidRDefault="005F62CD" w:rsidP="005F62CD">
      <w:pPr>
        <w:spacing w:after="0" w:line="36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279"/>
      </w:tblGrid>
      <w:tr w:rsidR="005F62CD" w:rsidRPr="005F62CD" w14:paraId="4D1432DE" w14:textId="77777777" w:rsidTr="005F62CD">
        <w:trPr>
          <w:tblCellSpacing w:w="15" w:type="dxa"/>
        </w:trPr>
        <w:tc>
          <w:tcPr>
            <w:tcW w:w="0" w:type="auto"/>
            <w:hideMark/>
          </w:tcPr>
          <w:p w14:paraId="5203FB10" w14:textId="3F695833" w:rsidR="005F62CD" w:rsidRPr="005F62CD" w:rsidRDefault="005F62CD" w:rsidP="005F62CD">
            <w:pPr>
              <w:spacing w:after="0" w:line="360" w:lineRule="auto"/>
              <w:ind w:left="60"/>
              <w:rPr>
                <w:rFonts w:ascii="Times New Roman" w:eastAsia="Times New Roman" w:hAnsi="Times New Roman" w:cs="Times New Roman"/>
                <w:color w:val="000000"/>
                <w:sz w:val="24"/>
                <w:szCs w:val="24"/>
                <w:lang w:eastAsia="es-MX"/>
              </w:rPr>
            </w:pPr>
          </w:p>
        </w:tc>
        <w:tc>
          <w:tcPr>
            <w:tcW w:w="0" w:type="auto"/>
            <w:hideMark/>
          </w:tcPr>
          <w:p w14:paraId="5A09CE7B" w14:textId="77777777" w:rsidR="005F62CD" w:rsidRDefault="005F62CD" w:rsidP="005F62CD">
            <w:pPr>
              <w:spacing w:after="0" w:line="360" w:lineRule="auto"/>
              <w:ind w:left="60"/>
              <w:jc w:val="center"/>
              <w:rPr>
                <w:rFonts w:ascii="Times New Roman" w:eastAsia="Times New Roman" w:hAnsi="Times New Roman" w:cs="Times New Roman"/>
                <w:color w:val="000000"/>
                <w:sz w:val="24"/>
                <w:szCs w:val="24"/>
                <w:lang w:eastAsia="es-MX"/>
              </w:rPr>
            </w:pPr>
            <w:r w:rsidRPr="005F62CD">
              <w:rPr>
                <w:rFonts w:ascii="Times New Roman" w:eastAsia="Times New Roman" w:hAnsi="Times New Roman" w:cs="Times New Roman"/>
                <w:color w:val="000000"/>
                <w:sz w:val="24"/>
                <w:szCs w:val="24"/>
                <w:lang w:eastAsia="es-MX"/>
              </w:rPr>
              <w:t>Actúa de manera ética ante la diversidad de situaciones que se presentan en la práctica profesional.</w:t>
            </w:r>
          </w:p>
          <w:p w14:paraId="3B024BD6" w14:textId="77777777" w:rsidR="005F62CD" w:rsidRDefault="005F62CD" w:rsidP="005F62CD">
            <w:pPr>
              <w:spacing w:after="0" w:line="360" w:lineRule="auto"/>
              <w:ind w:left="60"/>
              <w:jc w:val="center"/>
              <w:rPr>
                <w:rFonts w:ascii="Times New Roman" w:eastAsia="Times New Roman" w:hAnsi="Times New Roman" w:cs="Times New Roman"/>
                <w:color w:val="000000"/>
                <w:sz w:val="24"/>
                <w:szCs w:val="24"/>
                <w:lang w:eastAsia="es-MX"/>
              </w:rPr>
            </w:pPr>
          </w:p>
          <w:p w14:paraId="1DF8C508" w14:textId="77777777" w:rsidR="005F62CD" w:rsidRDefault="005F62CD" w:rsidP="005F62CD">
            <w:pPr>
              <w:spacing w:after="0" w:line="360" w:lineRule="auto"/>
              <w:ind w:left="60"/>
              <w:jc w:val="center"/>
              <w:rPr>
                <w:rFonts w:ascii="Times New Roman" w:eastAsia="Times New Roman" w:hAnsi="Times New Roman" w:cs="Times New Roman"/>
                <w:color w:val="000000"/>
                <w:sz w:val="24"/>
                <w:szCs w:val="24"/>
                <w:lang w:eastAsia="es-MX"/>
              </w:rPr>
            </w:pPr>
          </w:p>
          <w:p w14:paraId="2D96AAB0" w14:textId="77777777" w:rsidR="005F62CD" w:rsidRDefault="005F62CD" w:rsidP="005F62CD">
            <w:pPr>
              <w:spacing w:after="0" w:line="360" w:lineRule="auto"/>
              <w:ind w:left="60"/>
              <w:jc w:val="center"/>
              <w:rPr>
                <w:rFonts w:ascii="Times New Roman" w:eastAsia="Times New Roman" w:hAnsi="Times New Roman" w:cs="Times New Roman"/>
                <w:color w:val="000000"/>
                <w:sz w:val="24"/>
                <w:szCs w:val="24"/>
                <w:lang w:eastAsia="es-MX"/>
              </w:rPr>
            </w:pPr>
          </w:p>
          <w:p w14:paraId="24217BD5" w14:textId="77777777" w:rsidR="005F62CD" w:rsidRDefault="005F62CD" w:rsidP="005F62CD">
            <w:pPr>
              <w:spacing w:after="0" w:line="360" w:lineRule="auto"/>
              <w:ind w:left="60"/>
              <w:jc w:val="center"/>
              <w:rPr>
                <w:rFonts w:ascii="Times New Roman" w:eastAsia="Times New Roman" w:hAnsi="Times New Roman" w:cs="Times New Roman"/>
                <w:color w:val="000000"/>
                <w:sz w:val="24"/>
                <w:szCs w:val="24"/>
                <w:lang w:eastAsia="es-MX"/>
              </w:rPr>
            </w:pPr>
          </w:p>
          <w:p w14:paraId="7DC36C07" w14:textId="27322778" w:rsidR="005F62CD" w:rsidRPr="005F62CD" w:rsidRDefault="00E931C9" w:rsidP="005F62CD">
            <w:pPr>
              <w:spacing w:after="0" w:line="36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24</w:t>
            </w:r>
            <w:r w:rsidR="005F62CD">
              <w:rPr>
                <w:rFonts w:ascii="Times New Roman" w:eastAsia="Times New Roman" w:hAnsi="Times New Roman" w:cs="Times New Roman"/>
                <w:color w:val="000000"/>
                <w:sz w:val="24"/>
                <w:szCs w:val="24"/>
                <w:lang w:eastAsia="es-MX"/>
              </w:rPr>
              <w:t xml:space="preserve"> de enero de 2023</w:t>
            </w:r>
          </w:p>
        </w:tc>
      </w:tr>
    </w:tbl>
    <w:p w14:paraId="4C2CE6ED" w14:textId="6CC67E54" w:rsidR="003B5197" w:rsidRPr="000B2C3B" w:rsidRDefault="003B5197" w:rsidP="000B2C3B">
      <w:pPr>
        <w:spacing w:line="480" w:lineRule="auto"/>
        <w:rPr>
          <w:rFonts w:ascii="Times New Roman" w:eastAsia="Times New Roman" w:hAnsi="Times New Roman" w:cs="Times New Roman"/>
          <w:b/>
          <w:bCs/>
          <w:color w:val="000000"/>
          <w:sz w:val="24"/>
          <w:szCs w:val="24"/>
          <w:lang w:eastAsia="es-MX"/>
        </w:rPr>
      </w:pPr>
    </w:p>
    <w:p w14:paraId="4DBCFF6F" w14:textId="1A410A17" w:rsidR="00D075D7" w:rsidRPr="0080703A" w:rsidRDefault="00D075D7" w:rsidP="0080703A">
      <w:pPr>
        <w:spacing w:line="480" w:lineRule="auto"/>
        <w:ind w:firstLine="720"/>
        <w:rPr>
          <w:rFonts w:ascii="Times New Roman" w:hAnsi="Times New Roman" w:cs="Times New Roman"/>
          <w:b/>
          <w:bCs/>
          <w:sz w:val="28"/>
          <w:szCs w:val="28"/>
        </w:rPr>
      </w:pPr>
      <w:r w:rsidRPr="0080703A">
        <w:rPr>
          <w:rFonts w:ascii="Times New Roman" w:hAnsi="Times New Roman" w:cs="Times New Roman"/>
          <w:b/>
          <w:bCs/>
          <w:sz w:val="28"/>
          <w:szCs w:val="28"/>
        </w:rPr>
        <w:t>Delimitación</w:t>
      </w:r>
    </w:p>
    <w:p w14:paraId="66A03544" w14:textId="10E67CBB" w:rsidR="00D075D7" w:rsidRPr="0080703A" w:rsidRDefault="00D075D7" w:rsidP="0080703A">
      <w:pPr>
        <w:spacing w:line="480" w:lineRule="auto"/>
        <w:ind w:firstLine="720"/>
        <w:rPr>
          <w:rFonts w:ascii="Times New Roman" w:hAnsi="Times New Roman" w:cs="Times New Roman"/>
          <w:sz w:val="24"/>
          <w:szCs w:val="24"/>
        </w:rPr>
      </w:pPr>
      <w:r w:rsidRPr="0080703A">
        <w:rPr>
          <w:rFonts w:ascii="Times New Roman" w:hAnsi="Times New Roman" w:cs="Times New Roman"/>
          <w:sz w:val="24"/>
          <w:szCs w:val="24"/>
        </w:rPr>
        <w:t xml:space="preserve">La acción de leer es de vital importancia porque no solo proporciona conocimiento, sino que también educa, de esta manera se crean hábitos, ayuda a la reflexión y comprensión de problemas. Que a los niños y niñas les interese y que además les guste leer desde edades tempranas es todo un reto actualmente ya que influye el gusto por los aparatos electrónicos y el que estos sean más interesantes y atractivos.  Este, es un problema que se ve reflejado en el grupo de primer año sección A en el jardín de niños Alma Garza durante el ciclo escolar 2022-2023, es evidente que no les interesa y tampoco les gusta la lectura.  Los niños no tienen interés por la lectura por lo que la participación en actividades que la involucren se ve nula. </w:t>
      </w:r>
    </w:p>
    <w:p w14:paraId="2B2859C8" w14:textId="77777777" w:rsidR="00D075D7" w:rsidRPr="0080703A" w:rsidRDefault="00D075D7" w:rsidP="0080703A">
      <w:pPr>
        <w:spacing w:line="480" w:lineRule="auto"/>
        <w:ind w:firstLine="720"/>
        <w:rPr>
          <w:rFonts w:ascii="Times New Roman" w:hAnsi="Times New Roman" w:cs="Times New Roman"/>
          <w:sz w:val="24"/>
          <w:szCs w:val="24"/>
        </w:rPr>
      </w:pPr>
      <w:r w:rsidRPr="0080703A">
        <w:rPr>
          <w:rFonts w:ascii="Times New Roman" w:hAnsi="Times New Roman" w:cs="Times New Roman"/>
          <w:sz w:val="24"/>
          <w:szCs w:val="24"/>
        </w:rPr>
        <w:t xml:space="preserve">Para que los niños de primer año que están teniendo sus primeros acercamientos con la lectura en el preescolar, se interesen y comiencen a desarrollar el gusto por la lectura, es necesario aplicar actividades lúdicas interesantes, creativas y llamativas como estrategia didáctica, para qué, los niños vayan generado interés por la lectura y de esta manera esté presente en su vida desde la etapa preescolar hasta la adultez. Las actividades lúdicas designan todo lo que engloba al juego, entretenimiento y diversión, es gracias a esto que con su ayuda se buscará implementar la lectura en los niños de una manera diferente a la convencional para poder atraparlos en el mundo de la lectura de una forma más interesante </w:t>
      </w:r>
    </w:p>
    <w:p w14:paraId="46090C99" w14:textId="240FF4E3" w:rsidR="00D075D7" w:rsidRPr="0080703A" w:rsidRDefault="00D075D7" w:rsidP="0080703A">
      <w:pPr>
        <w:spacing w:line="480" w:lineRule="auto"/>
        <w:ind w:firstLine="720"/>
        <w:rPr>
          <w:rFonts w:ascii="Times New Roman" w:hAnsi="Times New Roman" w:cs="Times New Roman"/>
          <w:sz w:val="24"/>
          <w:szCs w:val="24"/>
        </w:rPr>
      </w:pPr>
      <w:r w:rsidRPr="0080703A">
        <w:rPr>
          <w:rFonts w:ascii="Times New Roman" w:hAnsi="Times New Roman" w:cs="Times New Roman"/>
          <w:sz w:val="24"/>
          <w:szCs w:val="24"/>
        </w:rPr>
        <w:t xml:space="preserve"> De acuerdo con la visualización de que esta problemática está muy marcada en los niños se planteó la siguiente pregunta ¿el aplicar actividades lúdicas como una estrategia didáctica logrará que los niños y niñas de educación preescolar se interesen por la lectura?  </w:t>
      </w:r>
    </w:p>
    <w:p w14:paraId="632FD3D7" w14:textId="77777777" w:rsidR="00D075D7" w:rsidRPr="0080703A" w:rsidRDefault="00D075D7" w:rsidP="0080703A">
      <w:pPr>
        <w:spacing w:line="480" w:lineRule="auto"/>
        <w:ind w:firstLine="720"/>
        <w:rPr>
          <w:rFonts w:ascii="Times New Roman" w:hAnsi="Times New Roman" w:cs="Times New Roman"/>
          <w:b/>
          <w:bCs/>
          <w:sz w:val="24"/>
          <w:szCs w:val="24"/>
        </w:rPr>
      </w:pPr>
    </w:p>
    <w:p w14:paraId="3CDEC04A" w14:textId="14BE1E42" w:rsidR="00D075D7" w:rsidRPr="0080703A" w:rsidRDefault="00D075D7" w:rsidP="0080703A">
      <w:pPr>
        <w:spacing w:line="480" w:lineRule="auto"/>
        <w:ind w:firstLine="720"/>
        <w:rPr>
          <w:rFonts w:ascii="Times New Roman" w:hAnsi="Times New Roman" w:cs="Times New Roman"/>
          <w:b/>
          <w:bCs/>
          <w:sz w:val="28"/>
          <w:szCs w:val="28"/>
        </w:rPr>
      </w:pPr>
      <w:r w:rsidRPr="0080703A">
        <w:rPr>
          <w:rFonts w:ascii="Times New Roman" w:hAnsi="Times New Roman" w:cs="Times New Roman"/>
          <w:b/>
          <w:bCs/>
          <w:sz w:val="28"/>
          <w:szCs w:val="28"/>
        </w:rPr>
        <w:t>Objetivo</w:t>
      </w:r>
      <w:r w:rsidR="00643F04" w:rsidRPr="0080703A">
        <w:rPr>
          <w:rFonts w:ascii="Times New Roman" w:hAnsi="Times New Roman" w:cs="Times New Roman"/>
          <w:b/>
          <w:bCs/>
          <w:sz w:val="28"/>
          <w:szCs w:val="28"/>
        </w:rPr>
        <w:t>s</w:t>
      </w:r>
    </w:p>
    <w:p w14:paraId="5C9B8A30" w14:textId="24B9FCB2" w:rsidR="00643F04" w:rsidRPr="0080703A" w:rsidRDefault="00643F04" w:rsidP="0080703A">
      <w:pPr>
        <w:spacing w:line="480" w:lineRule="auto"/>
        <w:ind w:firstLine="720"/>
        <w:rPr>
          <w:rFonts w:ascii="Times New Roman" w:hAnsi="Times New Roman" w:cs="Times New Roman"/>
          <w:b/>
          <w:bCs/>
          <w:sz w:val="28"/>
          <w:szCs w:val="28"/>
        </w:rPr>
      </w:pPr>
      <w:r w:rsidRPr="0080703A">
        <w:rPr>
          <w:rFonts w:ascii="Times New Roman" w:hAnsi="Times New Roman" w:cs="Times New Roman"/>
          <w:b/>
          <w:bCs/>
          <w:sz w:val="28"/>
          <w:szCs w:val="28"/>
        </w:rPr>
        <w:t xml:space="preserve">Objetivo general </w:t>
      </w:r>
    </w:p>
    <w:p w14:paraId="4883A0E9" w14:textId="4BCEAC82" w:rsidR="00D075D7" w:rsidRPr="0080703A" w:rsidRDefault="00D075D7" w:rsidP="0080703A">
      <w:pPr>
        <w:pStyle w:val="Prrafodelista"/>
        <w:numPr>
          <w:ilvl w:val="0"/>
          <w:numId w:val="2"/>
        </w:numPr>
        <w:spacing w:line="480" w:lineRule="auto"/>
        <w:ind w:firstLine="720"/>
        <w:rPr>
          <w:rFonts w:ascii="Times New Roman" w:hAnsi="Times New Roman" w:cs="Times New Roman"/>
          <w:sz w:val="24"/>
          <w:szCs w:val="24"/>
        </w:rPr>
      </w:pPr>
      <w:r w:rsidRPr="0080703A">
        <w:rPr>
          <w:rFonts w:ascii="Times New Roman" w:hAnsi="Times New Roman" w:cs="Times New Roman"/>
          <w:sz w:val="24"/>
          <w:szCs w:val="24"/>
        </w:rPr>
        <w:t xml:space="preserve">Diseñar actividades lúdicas como estrategia didáctica en el jardín de niños para generar interés </w:t>
      </w:r>
      <w:r w:rsidR="00E16A27">
        <w:rPr>
          <w:rFonts w:ascii="Times New Roman" w:hAnsi="Times New Roman" w:cs="Times New Roman"/>
          <w:sz w:val="24"/>
          <w:szCs w:val="24"/>
        </w:rPr>
        <w:t xml:space="preserve">y comprensión </w:t>
      </w:r>
      <w:r w:rsidRPr="0080703A">
        <w:rPr>
          <w:rFonts w:ascii="Times New Roman" w:hAnsi="Times New Roman" w:cs="Times New Roman"/>
          <w:sz w:val="24"/>
          <w:szCs w:val="24"/>
        </w:rPr>
        <w:t xml:space="preserve">por la lectura. </w:t>
      </w:r>
    </w:p>
    <w:p w14:paraId="7CC0F62A" w14:textId="77777777" w:rsidR="00D075D7" w:rsidRPr="0080703A" w:rsidRDefault="00D075D7" w:rsidP="0080703A">
      <w:pPr>
        <w:pStyle w:val="Prrafodelista"/>
        <w:spacing w:line="480" w:lineRule="auto"/>
        <w:ind w:firstLine="720"/>
        <w:rPr>
          <w:rFonts w:ascii="Times New Roman" w:hAnsi="Times New Roman" w:cs="Times New Roman"/>
          <w:sz w:val="24"/>
          <w:szCs w:val="24"/>
        </w:rPr>
      </w:pPr>
    </w:p>
    <w:p w14:paraId="11B09C33" w14:textId="77777777" w:rsidR="00D075D7" w:rsidRPr="0080703A" w:rsidRDefault="00D075D7" w:rsidP="0080703A">
      <w:pPr>
        <w:spacing w:line="480" w:lineRule="auto"/>
        <w:ind w:firstLine="720"/>
        <w:rPr>
          <w:rFonts w:ascii="Times New Roman" w:hAnsi="Times New Roman" w:cs="Times New Roman"/>
          <w:b/>
          <w:bCs/>
          <w:sz w:val="28"/>
          <w:szCs w:val="28"/>
        </w:rPr>
      </w:pPr>
      <w:r w:rsidRPr="0080703A">
        <w:rPr>
          <w:rFonts w:ascii="Times New Roman" w:hAnsi="Times New Roman" w:cs="Times New Roman"/>
          <w:b/>
          <w:bCs/>
          <w:sz w:val="28"/>
          <w:szCs w:val="28"/>
        </w:rPr>
        <w:t xml:space="preserve">Objetivos específicos: </w:t>
      </w:r>
    </w:p>
    <w:p w14:paraId="3F651C94" w14:textId="77777777" w:rsidR="00D075D7" w:rsidRPr="0080703A" w:rsidRDefault="00D075D7" w:rsidP="0080703A">
      <w:pPr>
        <w:pStyle w:val="Prrafodelista"/>
        <w:numPr>
          <w:ilvl w:val="0"/>
          <w:numId w:val="1"/>
        </w:numPr>
        <w:spacing w:line="480" w:lineRule="auto"/>
        <w:ind w:firstLine="720"/>
        <w:rPr>
          <w:rFonts w:ascii="Times New Roman" w:hAnsi="Times New Roman" w:cs="Times New Roman"/>
          <w:sz w:val="24"/>
          <w:szCs w:val="24"/>
        </w:rPr>
      </w:pPr>
      <w:r w:rsidRPr="0080703A">
        <w:rPr>
          <w:rFonts w:ascii="Times New Roman" w:hAnsi="Times New Roman" w:cs="Times New Roman"/>
          <w:sz w:val="24"/>
          <w:szCs w:val="24"/>
        </w:rPr>
        <w:t xml:space="preserve">Seleccionar actividades lúdicas en las que se utilice la lectura para atraer la atención e interés de las niñas y los niños por esta. </w:t>
      </w:r>
    </w:p>
    <w:p w14:paraId="2506419E" w14:textId="77777777" w:rsidR="00D075D7" w:rsidRPr="0080703A" w:rsidRDefault="00D075D7" w:rsidP="0080703A">
      <w:pPr>
        <w:pStyle w:val="Prrafodelista"/>
        <w:numPr>
          <w:ilvl w:val="0"/>
          <w:numId w:val="1"/>
        </w:numPr>
        <w:spacing w:line="480" w:lineRule="auto"/>
        <w:ind w:firstLine="720"/>
        <w:rPr>
          <w:rFonts w:ascii="Times New Roman" w:hAnsi="Times New Roman" w:cs="Times New Roman"/>
          <w:sz w:val="24"/>
          <w:szCs w:val="24"/>
        </w:rPr>
      </w:pPr>
      <w:r w:rsidRPr="0080703A">
        <w:rPr>
          <w:rFonts w:ascii="Times New Roman" w:hAnsi="Times New Roman" w:cs="Times New Roman"/>
          <w:sz w:val="24"/>
          <w:szCs w:val="24"/>
        </w:rPr>
        <w:t>Aplicar las estrategias didácticas que tengan actividades lúdicas en las que se ponga en práctica la lectura en los niños.</w:t>
      </w:r>
    </w:p>
    <w:p w14:paraId="7C101ACB" w14:textId="77777777" w:rsidR="00D075D7" w:rsidRPr="0080703A" w:rsidRDefault="00D075D7" w:rsidP="0080703A">
      <w:pPr>
        <w:pStyle w:val="Prrafodelista"/>
        <w:numPr>
          <w:ilvl w:val="0"/>
          <w:numId w:val="1"/>
        </w:numPr>
        <w:spacing w:line="480" w:lineRule="auto"/>
        <w:ind w:firstLine="720"/>
        <w:rPr>
          <w:rFonts w:ascii="Times New Roman" w:hAnsi="Times New Roman" w:cs="Times New Roman"/>
          <w:sz w:val="24"/>
          <w:szCs w:val="24"/>
        </w:rPr>
      </w:pPr>
      <w:r w:rsidRPr="0080703A">
        <w:rPr>
          <w:rFonts w:ascii="Times New Roman" w:hAnsi="Times New Roman" w:cs="Times New Roman"/>
          <w:sz w:val="24"/>
          <w:szCs w:val="24"/>
        </w:rPr>
        <w:t xml:space="preserve">Evaluar la implementación de las actividades lúdicas propuestas como estrategia didáctica para utilizarlas en futuras prácticas. </w:t>
      </w:r>
    </w:p>
    <w:p w14:paraId="10E0DA21" w14:textId="77777777" w:rsidR="00D075D7" w:rsidRPr="0080703A" w:rsidRDefault="00D075D7" w:rsidP="0080703A">
      <w:pPr>
        <w:pStyle w:val="Prrafodelista"/>
        <w:spacing w:line="480" w:lineRule="auto"/>
        <w:ind w:firstLine="720"/>
        <w:rPr>
          <w:rFonts w:ascii="Times New Roman" w:hAnsi="Times New Roman" w:cs="Times New Roman"/>
          <w:sz w:val="24"/>
          <w:szCs w:val="24"/>
        </w:rPr>
      </w:pPr>
    </w:p>
    <w:p w14:paraId="1D1CEB8C" w14:textId="77777777" w:rsidR="00D075D7" w:rsidRPr="0080703A" w:rsidRDefault="00D075D7" w:rsidP="0080703A">
      <w:pPr>
        <w:spacing w:line="480" w:lineRule="auto"/>
        <w:ind w:firstLine="720"/>
        <w:rPr>
          <w:rFonts w:ascii="Times New Roman" w:hAnsi="Times New Roman" w:cs="Times New Roman"/>
          <w:b/>
          <w:bCs/>
          <w:sz w:val="28"/>
          <w:szCs w:val="28"/>
        </w:rPr>
      </w:pPr>
      <w:r w:rsidRPr="0080703A">
        <w:rPr>
          <w:rFonts w:ascii="Times New Roman" w:hAnsi="Times New Roman" w:cs="Times New Roman"/>
          <w:b/>
          <w:bCs/>
          <w:sz w:val="28"/>
          <w:szCs w:val="28"/>
        </w:rPr>
        <w:t>Preguntas de investigación</w:t>
      </w:r>
    </w:p>
    <w:p w14:paraId="79851F3D" w14:textId="77777777" w:rsidR="00D075D7" w:rsidRPr="0080703A" w:rsidRDefault="00D075D7" w:rsidP="0080703A">
      <w:pPr>
        <w:pStyle w:val="Prrafodelista"/>
        <w:numPr>
          <w:ilvl w:val="0"/>
          <w:numId w:val="1"/>
        </w:numPr>
        <w:spacing w:line="480" w:lineRule="auto"/>
        <w:ind w:firstLine="720"/>
        <w:rPr>
          <w:rFonts w:ascii="Times New Roman" w:hAnsi="Times New Roman" w:cs="Times New Roman"/>
          <w:sz w:val="24"/>
          <w:szCs w:val="24"/>
        </w:rPr>
      </w:pPr>
      <w:r w:rsidRPr="0080703A">
        <w:rPr>
          <w:rFonts w:ascii="Times New Roman" w:hAnsi="Times New Roman" w:cs="Times New Roman"/>
          <w:sz w:val="24"/>
          <w:szCs w:val="24"/>
        </w:rPr>
        <w:t>¿Las actividades lúdicas pueden ayudar a generar en los niños interés por la lectura?</w:t>
      </w:r>
    </w:p>
    <w:p w14:paraId="030C6F02" w14:textId="77777777" w:rsidR="00D075D7" w:rsidRPr="0080703A" w:rsidRDefault="00D075D7" w:rsidP="0080703A">
      <w:pPr>
        <w:pStyle w:val="Prrafodelista"/>
        <w:numPr>
          <w:ilvl w:val="0"/>
          <w:numId w:val="1"/>
        </w:numPr>
        <w:spacing w:line="480" w:lineRule="auto"/>
        <w:ind w:firstLine="720"/>
        <w:rPr>
          <w:rFonts w:ascii="Times New Roman" w:hAnsi="Times New Roman" w:cs="Times New Roman"/>
          <w:sz w:val="24"/>
          <w:szCs w:val="24"/>
        </w:rPr>
      </w:pPr>
      <w:r w:rsidRPr="0080703A">
        <w:rPr>
          <w:rFonts w:ascii="Times New Roman" w:hAnsi="Times New Roman" w:cs="Times New Roman"/>
          <w:sz w:val="24"/>
          <w:szCs w:val="24"/>
        </w:rPr>
        <w:t>¿Qué tipo de actividades lúdicas se pueden aplicar para atraer la atención de los niños e interés por la lectura?</w:t>
      </w:r>
    </w:p>
    <w:p w14:paraId="0F0B5F58" w14:textId="77777777" w:rsidR="00D075D7" w:rsidRPr="0080703A" w:rsidRDefault="00D075D7" w:rsidP="0080703A">
      <w:pPr>
        <w:pStyle w:val="Prrafodelista"/>
        <w:numPr>
          <w:ilvl w:val="0"/>
          <w:numId w:val="1"/>
        </w:numPr>
        <w:spacing w:line="480" w:lineRule="auto"/>
        <w:ind w:firstLine="720"/>
        <w:rPr>
          <w:rFonts w:ascii="Times New Roman" w:hAnsi="Times New Roman" w:cs="Times New Roman"/>
          <w:sz w:val="24"/>
          <w:szCs w:val="24"/>
        </w:rPr>
      </w:pPr>
      <w:r w:rsidRPr="0080703A">
        <w:rPr>
          <w:rFonts w:ascii="Times New Roman" w:hAnsi="Times New Roman" w:cs="Times New Roman"/>
          <w:sz w:val="24"/>
          <w:szCs w:val="24"/>
        </w:rPr>
        <w:t>¿Cómo se tienen que aplicar las actividades lúdicas para que los niños se sientan atraídos por la lectura?</w:t>
      </w:r>
    </w:p>
    <w:p w14:paraId="42556E9D" w14:textId="77777777" w:rsidR="00D075D7" w:rsidRPr="0080703A" w:rsidRDefault="00D075D7" w:rsidP="0080703A">
      <w:pPr>
        <w:pStyle w:val="Prrafodelista"/>
        <w:numPr>
          <w:ilvl w:val="0"/>
          <w:numId w:val="1"/>
        </w:numPr>
        <w:spacing w:line="480" w:lineRule="auto"/>
        <w:ind w:firstLine="720"/>
        <w:rPr>
          <w:rFonts w:ascii="Times New Roman" w:hAnsi="Times New Roman" w:cs="Times New Roman"/>
          <w:sz w:val="24"/>
          <w:szCs w:val="24"/>
        </w:rPr>
      </w:pPr>
      <w:r w:rsidRPr="0080703A">
        <w:rPr>
          <w:rFonts w:ascii="Times New Roman" w:hAnsi="Times New Roman" w:cs="Times New Roman"/>
          <w:sz w:val="24"/>
          <w:szCs w:val="24"/>
        </w:rPr>
        <w:t>¿Cómo impactó la implementación de actividades lúdicas para que los niños comenzaran a generar interés por la lectura?</w:t>
      </w:r>
    </w:p>
    <w:p w14:paraId="1481B3D5" w14:textId="0012C95D" w:rsidR="006E47C6" w:rsidRPr="0080703A" w:rsidRDefault="006E47C6" w:rsidP="0080703A">
      <w:pPr>
        <w:spacing w:line="480" w:lineRule="auto"/>
        <w:ind w:firstLine="720"/>
        <w:rPr>
          <w:rFonts w:ascii="Times New Roman" w:hAnsi="Times New Roman" w:cs="Times New Roman"/>
        </w:rPr>
      </w:pPr>
    </w:p>
    <w:p w14:paraId="4A2D876B" w14:textId="1464C477" w:rsidR="00D075D7" w:rsidRPr="0080703A" w:rsidRDefault="00D075D7" w:rsidP="0080703A">
      <w:pPr>
        <w:spacing w:line="480" w:lineRule="auto"/>
        <w:ind w:firstLine="720"/>
        <w:rPr>
          <w:rFonts w:ascii="Times New Roman" w:hAnsi="Times New Roman" w:cs="Times New Roman"/>
          <w:b/>
          <w:bCs/>
          <w:sz w:val="28"/>
          <w:szCs w:val="28"/>
        </w:rPr>
      </w:pPr>
      <w:r w:rsidRPr="0080703A">
        <w:rPr>
          <w:rFonts w:ascii="Times New Roman" w:hAnsi="Times New Roman" w:cs="Times New Roman"/>
          <w:b/>
          <w:bCs/>
          <w:sz w:val="28"/>
          <w:szCs w:val="28"/>
        </w:rPr>
        <w:t xml:space="preserve">Hipótesis </w:t>
      </w:r>
    </w:p>
    <w:p w14:paraId="78D1C924" w14:textId="77777777" w:rsidR="00D075D7" w:rsidRPr="0080703A" w:rsidRDefault="00D075D7" w:rsidP="0080703A">
      <w:pPr>
        <w:spacing w:line="480" w:lineRule="auto"/>
        <w:ind w:firstLine="720"/>
        <w:rPr>
          <w:rFonts w:ascii="Times New Roman" w:hAnsi="Times New Roman" w:cs="Times New Roman"/>
          <w:b/>
          <w:bCs/>
          <w:sz w:val="28"/>
          <w:szCs w:val="28"/>
        </w:rPr>
      </w:pPr>
    </w:p>
    <w:p w14:paraId="4FB0F594" w14:textId="77777777" w:rsidR="00D075D7" w:rsidRPr="0080703A" w:rsidRDefault="00D075D7" w:rsidP="0080703A">
      <w:pPr>
        <w:pStyle w:val="Prrafodelista"/>
        <w:numPr>
          <w:ilvl w:val="0"/>
          <w:numId w:val="1"/>
        </w:numPr>
        <w:spacing w:line="480" w:lineRule="auto"/>
        <w:ind w:firstLine="720"/>
        <w:rPr>
          <w:rFonts w:ascii="Times New Roman" w:hAnsi="Times New Roman" w:cs="Times New Roman"/>
          <w:sz w:val="24"/>
          <w:szCs w:val="24"/>
        </w:rPr>
      </w:pPr>
      <w:r w:rsidRPr="0080703A">
        <w:rPr>
          <w:rFonts w:ascii="Times New Roman" w:hAnsi="Times New Roman" w:cs="Times New Roman"/>
          <w:sz w:val="24"/>
          <w:szCs w:val="24"/>
        </w:rPr>
        <w:t>Si se diseñan las situaciones didácticas con actividades lúdicas, se favorecerá el generar interés en los niños por la lectura.</w:t>
      </w:r>
    </w:p>
    <w:p w14:paraId="52CA0336" w14:textId="77777777" w:rsidR="00D075D7" w:rsidRPr="0080703A" w:rsidRDefault="00D075D7" w:rsidP="0080703A">
      <w:pPr>
        <w:pStyle w:val="Prrafodelista"/>
        <w:numPr>
          <w:ilvl w:val="0"/>
          <w:numId w:val="1"/>
        </w:numPr>
        <w:spacing w:line="480" w:lineRule="auto"/>
        <w:ind w:firstLine="720"/>
        <w:rPr>
          <w:rFonts w:ascii="Times New Roman" w:hAnsi="Times New Roman" w:cs="Times New Roman"/>
          <w:sz w:val="24"/>
          <w:szCs w:val="24"/>
        </w:rPr>
      </w:pPr>
      <w:r w:rsidRPr="0080703A">
        <w:rPr>
          <w:rFonts w:ascii="Times New Roman" w:hAnsi="Times New Roman" w:cs="Times New Roman"/>
          <w:sz w:val="24"/>
          <w:szCs w:val="24"/>
        </w:rPr>
        <w:t>Si se seleccionan las actividades lúdicas correctas en la situación didáctica se favorecerá el aumento de interés en los niños por la lectura.</w:t>
      </w:r>
    </w:p>
    <w:p w14:paraId="2AE9FD4B" w14:textId="77777777" w:rsidR="00D075D7" w:rsidRPr="0080703A" w:rsidRDefault="00D075D7" w:rsidP="0080703A">
      <w:pPr>
        <w:pStyle w:val="Prrafodelista"/>
        <w:numPr>
          <w:ilvl w:val="0"/>
          <w:numId w:val="1"/>
        </w:numPr>
        <w:spacing w:line="480" w:lineRule="auto"/>
        <w:ind w:firstLine="720"/>
        <w:rPr>
          <w:rFonts w:ascii="Times New Roman" w:hAnsi="Times New Roman" w:cs="Times New Roman"/>
          <w:sz w:val="24"/>
          <w:szCs w:val="24"/>
        </w:rPr>
      </w:pPr>
      <w:r w:rsidRPr="0080703A">
        <w:rPr>
          <w:rFonts w:ascii="Times New Roman" w:hAnsi="Times New Roman" w:cs="Times New Roman"/>
          <w:sz w:val="24"/>
          <w:szCs w:val="24"/>
        </w:rPr>
        <w:t>A mayor aplicación de actividades lúdicas como estrategias didácticas mayor será el interés de los niños por la lectura.</w:t>
      </w:r>
    </w:p>
    <w:p w14:paraId="6DA6F571" w14:textId="00410A3E" w:rsidR="00D075D7" w:rsidRPr="0080703A" w:rsidRDefault="00D075D7" w:rsidP="0080703A">
      <w:pPr>
        <w:pStyle w:val="Prrafodelista"/>
        <w:numPr>
          <w:ilvl w:val="0"/>
          <w:numId w:val="1"/>
        </w:numPr>
        <w:spacing w:line="480" w:lineRule="auto"/>
        <w:ind w:firstLine="720"/>
        <w:rPr>
          <w:rFonts w:ascii="Times New Roman" w:hAnsi="Times New Roman" w:cs="Times New Roman"/>
          <w:sz w:val="24"/>
          <w:szCs w:val="24"/>
        </w:rPr>
      </w:pPr>
      <w:r w:rsidRPr="0080703A">
        <w:rPr>
          <w:rFonts w:ascii="Times New Roman" w:hAnsi="Times New Roman" w:cs="Times New Roman"/>
          <w:sz w:val="24"/>
          <w:szCs w:val="24"/>
        </w:rPr>
        <w:t xml:space="preserve">Si al evaluar la implementación de las actividades lúdicas propuestas como estrategia didáctica si su resultado es positivo, se utilizarán en futuras prácticas. </w:t>
      </w:r>
    </w:p>
    <w:p w14:paraId="3A47F51B" w14:textId="114BDDCE" w:rsidR="00643F04" w:rsidRPr="0080703A" w:rsidRDefault="00643F04" w:rsidP="0080703A">
      <w:pPr>
        <w:spacing w:line="480" w:lineRule="auto"/>
        <w:ind w:firstLine="720"/>
        <w:jc w:val="center"/>
        <w:rPr>
          <w:rFonts w:ascii="Times New Roman" w:hAnsi="Times New Roman" w:cs="Times New Roman"/>
          <w:sz w:val="28"/>
          <w:szCs w:val="28"/>
        </w:rPr>
      </w:pPr>
    </w:p>
    <w:p w14:paraId="2688EA73" w14:textId="6D97039C" w:rsidR="005E32AF" w:rsidRPr="0080703A" w:rsidRDefault="005E32AF" w:rsidP="0080703A">
      <w:pPr>
        <w:spacing w:line="480" w:lineRule="auto"/>
        <w:ind w:firstLine="720"/>
        <w:jc w:val="center"/>
        <w:rPr>
          <w:rFonts w:ascii="Times New Roman" w:hAnsi="Times New Roman" w:cs="Times New Roman"/>
          <w:sz w:val="28"/>
          <w:szCs w:val="28"/>
        </w:rPr>
      </w:pPr>
    </w:p>
    <w:p w14:paraId="55725C99" w14:textId="1F574D33" w:rsidR="005E32AF" w:rsidRPr="0080703A" w:rsidRDefault="005E32AF" w:rsidP="0080703A">
      <w:pPr>
        <w:spacing w:line="480" w:lineRule="auto"/>
        <w:ind w:firstLine="720"/>
        <w:jc w:val="center"/>
        <w:rPr>
          <w:rFonts w:ascii="Times New Roman" w:hAnsi="Times New Roman" w:cs="Times New Roman"/>
          <w:sz w:val="28"/>
          <w:szCs w:val="28"/>
        </w:rPr>
      </w:pPr>
    </w:p>
    <w:p w14:paraId="73395B6A" w14:textId="7A74F30E" w:rsidR="005E32AF" w:rsidRPr="0080703A" w:rsidRDefault="005E32AF" w:rsidP="0080703A">
      <w:pPr>
        <w:spacing w:line="480" w:lineRule="auto"/>
        <w:ind w:firstLine="720"/>
        <w:jc w:val="center"/>
        <w:rPr>
          <w:rFonts w:ascii="Times New Roman" w:hAnsi="Times New Roman" w:cs="Times New Roman"/>
          <w:sz w:val="28"/>
          <w:szCs w:val="28"/>
        </w:rPr>
      </w:pPr>
    </w:p>
    <w:p w14:paraId="739D6289" w14:textId="77DA04BF" w:rsidR="005E32AF" w:rsidRPr="0080703A" w:rsidRDefault="005E32AF" w:rsidP="0080703A">
      <w:pPr>
        <w:spacing w:line="480" w:lineRule="auto"/>
        <w:ind w:firstLine="720"/>
        <w:jc w:val="center"/>
        <w:rPr>
          <w:rFonts w:ascii="Times New Roman" w:hAnsi="Times New Roman" w:cs="Times New Roman"/>
          <w:sz w:val="28"/>
          <w:szCs w:val="28"/>
        </w:rPr>
      </w:pPr>
    </w:p>
    <w:p w14:paraId="0ADCAA5A" w14:textId="77777777" w:rsidR="005E32AF" w:rsidRPr="0080703A" w:rsidRDefault="005E32AF" w:rsidP="0080703A">
      <w:pPr>
        <w:spacing w:line="480" w:lineRule="auto"/>
        <w:ind w:firstLine="720"/>
        <w:jc w:val="center"/>
        <w:rPr>
          <w:rFonts w:ascii="Times New Roman" w:hAnsi="Times New Roman" w:cs="Times New Roman"/>
          <w:sz w:val="28"/>
          <w:szCs w:val="28"/>
        </w:rPr>
      </w:pPr>
    </w:p>
    <w:p w14:paraId="1DF253A3" w14:textId="088C2713" w:rsidR="00643F04" w:rsidRPr="0080703A" w:rsidRDefault="00643F04" w:rsidP="0080703A">
      <w:pPr>
        <w:spacing w:line="480" w:lineRule="auto"/>
        <w:ind w:firstLine="720"/>
        <w:rPr>
          <w:rFonts w:ascii="Times New Roman" w:hAnsi="Times New Roman" w:cs="Times New Roman"/>
          <w:b/>
          <w:bCs/>
          <w:sz w:val="28"/>
          <w:szCs w:val="28"/>
        </w:rPr>
      </w:pPr>
      <w:r w:rsidRPr="0080703A">
        <w:rPr>
          <w:rFonts w:ascii="Times New Roman" w:hAnsi="Times New Roman" w:cs="Times New Roman"/>
          <w:b/>
          <w:bCs/>
          <w:sz w:val="28"/>
          <w:szCs w:val="28"/>
        </w:rPr>
        <w:t xml:space="preserve">Justificación </w:t>
      </w:r>
    </w:p>
    <w:p w14:paraId="1A3AF02F" w14:textId="3836AFDD" w:rsidR="00394714" w:rsidRPr="0080703A" w:rsidRDefault="00394714" w:rsidP="0080703A">
      <w:pPr>
        <w:spacing w:line="480" w:lineRule="auto"/>
        <w:ind w:firstLine="720"/>
        <w:rPr>
          <w:rFonts w:ascii="Times New Roman" w:hAnsi="Times New Roman" w:cs="Times New Roman"/>
          <w:sz w:val="24"/>
          <w:szCs w:val="24"/>
        </w:rPr>
      </w:pPr>
      <w:r w:rsidRPr="0080703A">
        <w:rPr>
          <w:rFonts w:ascii="Times New Roman" w:hAnsi="Times New Roman" w:cs="Times New Roman"/>
          <w:sz w:val="24"/>
          <w:szCs w:val="24"/>
        </w:rPr>
        <w:t>Este tema que engloba a la lectura lo elegí porque actualmente la sociedad a la que como</w:t>
      </w:r>
      <w:r w:rsidR="00FE368E" w:rsidRPr="0080703A">
        <w:rPr>
          <w:rFonts w:ascii="Times New Roman" w:hAnsi="Times New Roman" w:cs="Times New Roman"/>
          <w:sz w:val="24"/>
          <w:szCs w:val="24"/>
        </w:rPr>
        <w:t xml:space="preserve"> futura</w:t>
      </w:r>
      <w:r w:rsidRPr="0080703A">
        <w:rPr>
          <w:rFonts w:ascii="Times New Roman" w:hAnsi="Times New Roman" w:cs="Times New Roman"/>
          <w:sz w:val="24"/>
          <w:szCs w:val="24"/>
        </w:rPr>
        <w:t xml:space="preserve"> educador</w:t>
      </w:r>
      <w:r w:rsidR="00FE368E" w:rsidRPr="0080703A">
        <w:rPr>
          <w:rFonts w:ascii="Times New Roman" w:hAnsi="Times New Roman" w:cs="Times New Roman"/>
          <w:sz w:val="24"/>
          <w:szCs w:val="24"/>
        </w:rPr>
        <w:t>a</w:t>
      </w:r>
      <w:r w:rsidRPr="0080703A">
        <w:rPr>
          <w:rFonts w:ascii="Times New Roman" w:hAnsi="Times New Roman" w:cs="Times New Roman"/>
          <w:sz w:val="24"/>
          <w:szCs w:val="24"/>
        </w:rPr>
        <w:t xml:space="preserve"> </w:t>
      </w:r>
      <w:r w:rsidR="005E32AF" w:rsidRPr="0080703A">
        <w:rPr>
          <w:rFonts w:ascii="Times New Roman" w:hAnsi="Times New Roman" w:cs="Times New Roman"/>
          <w:sz w:val="24"/>
          <w:szCs w:val="24"/>
        </w:rPr>
        <w:t>atenderé</w:t>
      </w:r>
      <w:r w:rsidR="00D95DBB" w:rsidRPr="0080703A">
        <w:rPr>
          <w:rFonts w:ascii="Times New Roman" w:hAnsi="Times New Roman" w:cs="Times New Roman"/>
          <w:sz w:val="24"/>
          <w:szCs w:val="24"/>
        </w:rPr>
        <w:t>,</w:t>
      </w:r>
      <w:r w:rsidRPr="0080703A">
        <w:rPr>
          <w:rFonts w:ascii="Times New Roman" w:hAnsi="Times New Roman" w:cs="Times New Roman"/>
          <w:sz w:val="24"/>
          <w:szCs w:val="24"/>
        </w:rPr>
        <w:t xml:space="preserve"> que son</w:t>
      </w:r>
      <w:r w:rsidR="00961257" w:rsidRPr="0080703A">
        <w:rPr>
          <w:rFonts w:ascii="Times New Roman" w:hAnsi="Times New Roman" w:cs="Times New Roman"/>
          <w:sz w:val="24"/>
          <w:szCs w:val="24"/>
        </w:rPr>
        <w:t xml:space="preserve"> niños,</w:t>
      </w:r>
      <w:r w:rsidRPr="0080703A">
        <w:rPr>
          <w:rFonts w:ascii="Times New Roman" w:hAnsi="Times New Roman" w:cs="Times New Roman"/>
          <w:sz w:val="24"/>
          <w:szCs w:val="24"/>
        </w:rPr>
        <w:t xml:space="preserve"> nuevas generaciones,</w:t>
      </w:r>
      <w:r w:rsidR="00961257" w:rsidRPr="0080703A">
        <w:rPr>
          <w:rFonts w:ascii="Times New Roman" w:hAnsi="Times New Roman" w:cs="Times New Roman"/>
          <w:sz w:val="24"/>
          <w:szCs w:val="24"/>
        </w:rPr>
        <w:t xml:space="preserve"> que arrastran una pandemia mundial, encierro en casa por mucho tiempo</w:t>
      </w:r>
      <w:r w:rsidR="00D95DBB" w:rsidRPr="0080703A">
        <w:rPr>
          <w:rFonts w:ascii="Times New Roman" w:hAnsi="Times New Roman" w:cs="Times New Roman"/>
          <w:sz w:val="24"/>
          <w:szCs w:val="24"/>
        </w:rPr>
        <w:t>,</w:t>
      </w:r>
      <w:r w:rsidR="00961257" w:rsidRPr="0080703A">
        <w:rPr>
          <w:rFonts w:ascii="Times New Roman" w:hAnsi="Times New Roman" w:cs="Times New Roman"/>
          <w:sz w:val="24"/>
          <w:szCs w:val="24"/>
        </w:rPr>
        <w:t xml:space="preserve"> que como consecuencia, </w:t>
      </w:r>
      <w:r w:rsidRPr="0080703A">
        <w:rPr>
          <w:rFonts w:ascii="Times New Roman" w:hAnsi="Times New Roman" w:cs="Times New Roman"/>
          <w:sz w:val="24"/>
          <w:szCs w:val="24"/>
        </w:rPr>
        <w:t xml:space="preserve">lo que ellos conocen y todo con lo que ellos están relacionados es con la tecnología referente a videojuegos, videos </w:t>
      </w:r>
      <w:r w:rsidR="00D95DBB" w:rsidRPr="0080703A">
        <w:rPr>
          <w:rFonts w:ascii="Times New Roman" w:hAnsi="Times New Roman" w:cs="Times New Roman"/>
          <w:sz w:val="24"/>
          <w:szCs w:val="24"/>
        </w:rPr>
        <w:t>de entretenimiento</w:t>
      </w:r>
      <w:r w:rsidRPr="0080703A">
        <w:rPr>
          <w:rFonts w:ascii="Times New Roman" w:hAnsi="Times New Roman" w:cs="Times New Roman"/>
          <w:sz w:val="24"/>
          <w:szCs w:val="24"/>
        </w:rPr>
        <w:t xml:space="preserve">, </w:t>
      </w:r>
      <w:r w:rsidR="00961257" w:rsidRPr="0080703A">
        <w:rPr>
          <w:rFonts w:ascii="Times New Roman" w:hAnsi="Times New Roman" w:cs="Times New Roman"/>
          <w:sz w:val="24"/>
          <w:szCs w:val="24"/>
        </w:rPr>
        <w:t xml:space="preserve">temas que no los ayudan en el ámbito escolar y se están quedando solamente con aprendizajes que en cuestión de tecnología son buenos pero con esto se va dejando de lado la lectura de libros, siendo esto algo con lo que el niño al no tener un acercamiento con la lectura en las primeras edades, conforme este vaya creciendo la lectura no será </w:t>
      </w:r>
      <w:r w:rsidR="00D95DBB" w:rsidRPr="0080703A">
        <w:rPr>
          <w:rFonts w:ascii="Times New Roman" w:hAnsi="Times New Roman" w:cs="Times New Roman"/>
          <w:sz w:val="24"/>
          <w:szCs w:val="24"/>
        </w:rPr>
        <w:t>algo</w:t>
      </w:r>
      <w:r w:rsidR="00157D7E" w:rsidRPr="0080703A">
        <w:rPr>
          <w:rFonts w:ascii="Times New Roman" w:hAnsi="Times New Roman" w:cs="Times New Roman"/>
          <w:sz w:val="24"/>
          <w:szCs w:val="24"/>
        </w:rPr>
        <w:t xml:space="preserve"> lo que esté familiarizado su no que conforme este curse los distintos grados educativos la lectura no será algo que</w:t>
      </w:r>
      <w:r w:rsidR="00D95DBB" w:rsidRPr="0080703A">
        <w:rPr>
          <w:rFonts w:ascii="Times New Roman" w:hAnsi="Times New Roman" w:cs="Times New Roman"/>
          <w:sz w:val="24"/>
          <w:szCs w:val="24"/>
        </w:rPr>
        <w:t xml:space="preserve"> haga por gusto</w:t>
      </w:r>
      <w:r w:rsidR="00157D7E" w:rsidRPr="0080703A">
        <w:rPr>
          <w:rFonts w:ascii="Times New Roman" w:hAnsi="Times New Roman" w:cs="Times New Roman"/>
          <w:sz w:val="24"/>
          <w:szCs w:val="24"/>
        </w:rPr>
        <w:t xml:space="preserve"> y lo tome como una forma de aprender día con día, </w:t>
      </w:r>
      <w:r w:rsidR="00D95DBB" w:rsidRPr="0080703A">
        <w:rPr>
          <w:rFonts w:ascii="Times New Roman" w:hAnsi="Times New Roman" w:cs="Times New Roman"/>
          <w:sz w:val="24"/>
          <w:szCs w:val="24"/>
        </w:rPr>
        <w:t xml:space="preserve"> si no </w:t>
      </w:r>
      <w:r w:rsidR="00FE368E" w:rsidRPr="0080703A">
        <w:rPr>
          <w:rFonts w:ascii="Times New Roman" w:hAnsi="Times New Roman" w:cs="Times New Roman"/>
          <w:sz w:val="24"/>
          <w:szCs w:val="24"/>
        </w:rPr>
        <w:t xml:space="preserve">que lo vera como una </w:t>
      </w:r>
      <w:r w:rsidR="00D95DBB" w:rsidRPr="0080703A">
        <w:rPr>
          <w:rFonts w:ascii="Times New Roman" w:hAnsi="Times New Roman" w:cs="Times New Roman"/>
          <w:sz w:val="24"/>
          <w:szCs w:val="24"/>
        </w:rPr>
        <w:t xml:space="preserve">obligación y con ello su comprensión lectora se ve afectada. </w:t>
      </w:r>
    </w:p>
    <w:p w14:paraId="6B5AC10E" w14:textId="32E6092F" w:rsidR="00F10A5E" w:rsidRPr="0080703A" w:rsidRDefault="00D95DBB" w:rsidP="0080703A">
      <w:pPr>
        <w:spacing w:line="480" w:lineRule="auto"/>
        <w:ind w:firstLine="720"/>
        <w:rPr>
          <w:rFonts w:ascii="Times New Roman" w:hAnsi="Times New Roman" w:cs="Times New Roman"/>
          <w:sz w:val="24"/>
          <w:szCs w:val="24"/>
        </w:rPr>
      </w:pPr>
      <w:r w:rsidRPr="0080703A">
        <w:rPr>
          <w:rFonts w:ascii="Times New Roman" w:hAnsi="Times New Roman" w:cs="Times New Roman"/>
          <w:sz w:val="24"/>
          <w:szCs w:val="24"/>
        </w:rPr>
        <w:t xml:space="preserve">Con la implementación de las actividades lúdicas como lo es el juego el niño no verá la lectura como algo aburrido y recto, si no que para él será algo con lo que también podrá </w:t>
      </w:r>
      <w:r w:rsidR="00157D7E" w:rsidRPr="0080703A">
        <w:rPr>
          <w:rFonts w:ascii="Times New Roman" w:hAnsi="Times New Roman" w:cs="Times New Roman"/>
          <w:sz w:val="24"/>
          <w:szCs w:val="24"/>
        </w:rPr>
        <w:t xml:space="preserve">explorar </w:t>
      </w:r>
      <w:r w:rsidRPr="0080703A">
        <w:rPr>
          <w:rFonts w:ascii="Times New Roman" w:hAnsi="Times New Roman" w:cs="Times New Roman"/>
          <w:sz w:val="24"/>
          <w:szCs w:val="24"/>
        </w:rPr>
        <w:t>y se divertirá mientras a su vez él está jugando</w:t>
      </w:r>
      <w:r w:rsidR="005E32AF" w:rsidRPr="0080703A">
        <w:rPr>
          <w:rFonts w:ascii="Times New Roman" w:hAnsi="Times New Roman" w:cs="Times New Roman"/>
          <w:sz w:val="24"/>
          <w:szCs w:val="24"/>
        </w:rPr>
        <w:t>.</w:t>
      </w:r>
      <w:r w:rsidR="00FE368E" w:rsidRPr="0080703A">
        <w:rPr>
          <w:rFonts w:ascii="Times New Roman" w:hAnsi="Times New Roman" w:cs="Times New Roman"/>
          <w:sz w:val="24"/>
          <w:szCs w:val="24"/>
        </w:rPr>
        <w:t xml:space="preserve"> Con la ayuda de esta investigación las educadoras tendrán mejores propuestas para implementar la lectura en el preescolar</w:t>
      </w:r>
      <w:r w:rsidR="00157D7E" w:rsidRPr="0080703A">
        <w:rPr>
          <w:rFonts w:ascii="Times New Roman" w:hAnsi="Times New Roman" w:cs="Times New Roman"/>
          <w:sz w:val="24"/>
          <w:szCs w:val="24"/>
        </w:rPr>
        <w:t>, creando secuencias didácticas donde la lectura se involucre</w:t>
      </w:r>
      <w:r w:rsidR="00FE368E" w:rsidRPr="0080703A">
        <w:rPr>
          <w:rFonts w:ascii="Times New Roman" w:hAnsi="Times New Roman" w:cs="Times New Roman"/>
          <w:sz w:val="24"/>
          <w:szCs w:val="24"/>
        </w:rPr>
        <w:t xml:space="preserve"> ya no de una manera ordinaria si no construyendo actividades innovadoras que los niños no verán como un trabajo si no que aprenderán jugando. Esta investigación la quise realizar porque actualmente en el jardín donde estoy realizando mis practicas los niños ven la lectura como algo aburrido, la educadora no realiza actividades en las que estén presente la lectura por consecuencia cuando a los niños se les presentan actividades donde la lectura esté presente se distraen y no prestan atención porque no tienen interés por est</w:t>
      </w:r>
      <w:r w:rsidR="005E32AF" w:rsidRPr="0080703A">
        <w:rPr>
          <w:rFonts w:ascii="Times New Roman" w:hAnsi="Times New Roman" w:cs="Times New Roman"/>
          <w:sz w:val="24"/>
          <w:szCs w:val="24"/>
        </w:rPr>
        <w:t xml:space="preserve">a. Realizando las investigaciones pertinentes se podrá beneficiar a toda la población </w:t>
      </w:r>
      <w:r w:rsidR="00157D7E" w:rsidRPr="0080703A">
        <w:rPr>
          <w:rFonts w:ascii="Times New Roman" w:hAnsi="Times New Roman" w:cs="Times New Roman"/>
          <w:sz w:val="24"/>
          <w:szCs w:val="24"/>
        </w:rPr>
        <w:t>estudiantil implementando</w:t>
      </w:r>
      <w:r w:rsidR="005E32AF" w:rsidRPr="0080703A">
        <w:rPr>
          <w:rFonts w:ascii="Times New Roman" w:hAnsi="Times New Roman" w:cs="Times New Roman"/>
          <w:sz w:val="24"/>
          <w:szCs w:val="24"/>
        </w:rPr>
        <w:t xml:space="preserve"> la lectura en su vida ya no de una forma aburrida si no que la lectura la verán como una forma de explorar nuevos mundos. Esta investigación aportara a todas las educadoras y educadores </w:t>
      </w:r>
      <w:r w:rsidR="00C77036" w:rsidRPr="0080703A">
        <w:rPr>
          <w:rFonts w:ascii="Times New Roman" w:hAnsi="Times New Roman" w:cs="Times New Roman"/>
          <w:sz w:val="24"/>
          <w:szCs w:val="24"/>
        </w:rPr>
        <w:t xml:space="preserve">nuevas formas de implementar la lectura en el salón de clases y no siempre abordarla de una manera tradicional si no que gracias a las nuevas aportaciones de distintos investigadores tengan en cuenta </w:t>
      </w:r>
      <w:r w:rsidR="00157D7E" w:rsidRPr="0080703A">
        <w:rPr>
          <w:rFonts w:ascii="Times New Roman" w:hAnsi="Times New Roman" w:cs="Times New Roman"/>
          <w:sz w:val="24"/>
          <w:szCs w:val="24"/>
        </w:rPr>
        <w:t>diferentes estrategias</w:t>
      </w:r>
      <w:r w:rsidR="00C77036" w:rsidRPr="0080703A">
        <w:rPr>
          <w:rFonts w:ascii="Times New Roman" w:hAnsi="Times New Roman" w:cs="Times New Roman"/>
          <w:sz w:val="24"/>
          <w:szCs w:val="24"/>
        </w:rPr>
        <w:t xml:space="preserve"> para abordar la lectura y no solo se guíen por la lectura del cuento si no que involucren los niños en la lectura y pongan a prueba su capacidad de comprensión de la lectura que se les da a conocer.</w:t>
      </w:r>
    </w:p>
    <w:p w14:paraId="75C5ADC0" w14:textId="77777777" w:rsidR="00394714" w:rsidRPr="0080703A" w:rsidRDefault="00394714" w:rsidP="0080703A">
      <w:pPr>
        <w:spacing w:line="480" w:lineRule="auto"/>
        <w:ind w:firstLine="720"/>
        <w:rPr>
          <w:rFonts w:ascii="Times New Roman" w:hAnsi="Times New Roman" w:cs="Times New Roman"/>
          <w:sz w:val="24"/>
          <w:szCs w:val="24"/>
        </w:rPr>
      </w:pPr>
    </w:p>
    <w:p w14:paraId="64B60D74" w14:textId="3DFB2378" w:rsidR="00F10A5E" w:rsidRPr="0080703A" w:rsidRDefault="00F10A5E" w:rsidP="0080703A">
      <w:pPr>
        <w:spacing w:line="480" w:lineRule="auto"/>
        <w:ind w:firstLine="720"/>
        <w:jc w:val="center"/>
        <w:rPr>
          <w:rFonts w:ascii="Times New Roman" w:hAnsi="Times New Roman" w:cs="Times New Roman"/>
          <w:sz w:val="24"/>
          <w:szCs w:val="24"/>
        </w:rPr>
      </w:pPr>
    </w:p>
    <w:p w14:paraId="668C92CD" w14:textId="39E8A501" w:rsidR="00157D7E" w:rsidRPr="0080703A" w:rsidRDefault="00157D7E" w:rsidP="0080703A">
      <w:pPr>
        <w:spacing w:line="480" w:lineRule="auto"/>
        <w:ind w:firstLine="720"/>
        <w:jc w:val="center"/>
        <w:rPr>
          <w:rFonts w:ascii="Times New Roman" w:hAnsi="Times New Roman" w:cs="Times New Roman"/>
          <w:sz w:val="24"/>
          <w:szCs w:val="24"/>
        </w:rPr>
      </w:pPr>
    </w:p>
    <w:p w14:paraId="2D0EEBBC" w14:textId="30765301" w:rsidR="00157D7E" w:rsidRPr="0080703A" w:rsidRDefault="00157D7E" w:rsidP="0080703A">
      <w:pPr>
        <w:spacing w:line="480" w:lineRule="auto"/>
        <w:ind w:firstLine="720"/>
        <w:jc w:val="center"/>
        <w:rPr>
          <w:rFonts w:ascii="Times New Roman" w:hAnsi="Times New Roman" w:cs="Times New Roman"/>
          <w:sz w:val="24"/>
          <w:szCs w:val="24"/>
        </w:rPr>
      </w:pPr>
    </w:p>
    <w:p w14:paraId="465B20AF" w14:textId="3101B2D1" w:rsidR="00157D7E" w:rsidRPr="0080703A" w:rsidRDefault="00157D7E" w:rsidP="0080703A">
      <w:pPr>
        <w:spacing w:line="480" w:lineRule="auto"/>
        <w:ind w:firstLine="720"/>
        <w:jc w:val="center"/>
        <w:rPr>
          <w:rFonts w:ascii="Times New Roman" w:hAnsi="Times New Roman" w:cs="Times New Roman"/>
          <w:sz w:val="24"/>
          <w:szCs w:val="24"/>
        </w:rPr>
      </w:pPr>
    </w:p>
    <w:p w14:paraId="2935BC37" w14:textId="0D825DFA" w:rsidR="00157D7E" w:rsidRPr="0080703A" w:rsidRDefault="00157D7E" w:rsidP="0080703A">
      <w:pPr>
        <w:spacing w:line="480" w:lineRule="auto"/>
        <w:ind w:firstLine="720"/>
        <w:jc w:val="center"/>
        <w:rPr>
          <w:rFonts w:ascii="Times New Roman" w:hAnsi="Times New Roman" w:cs="Times New Roman"/>
          <w:sz w:val="24"/>
          <w:szCs w:val="24"/>
        </w:rPr>
      </w:pPr>
    </w:p>
    <w:p w14:paraId="5D5C0B0C" w14:textId="2F20B349" w:rsidR="00157D7E" w:rsidRPr="0080703A" w:rsidRDefault="00157D7E" w:rsidP="0080703A">
      <w:pPr>
        <w:spacing w:line="480" w:lineRule="auto"/>
        <w:ind w:firstLine="720"/>
        <w:jc w:val="center"/>
        <w:rPr>
          <w:rFonts w:ascii="Times New Roman" w:hAnsi="Times New Roman" w:cs="Times New Roman"/>
          <w:sz w:val="24"/>
          <w:szCs w:val="24"/>
        </w:rPr>
      </w:pPr>
    </w:p>
    <w:p w14:paraId="1FD26F8E" w14:textId="795565D3" w:rsidR="00157D7E" w:rsidRPr="0080703A" w:rsidRDefault="00157D7E" w:rsidP="0080703A">
      <w:pPr>
        <w:spacing w:line="480" w:lineRule="auto"/>
        <w:ind w:firstLine="720"/>
        <w:rPr>
          <w:rFonts w:ascii="Times New Roman" w:hAnsi="Times New Roman" w:cs="Times New Roman"/>
          <w:sz w:val="24"/>
          <w:szCs w:val="24"/>
        </w:rPr>
      </w:pPr>
    </w:p>
    <w:p w14:paraId="5C3048A9" w14:textId="436062B9" w:rsidR="005B4073" w:rsidRPr="0080703A" w:rsidRDefault="005B4073" w:rsidP="0080703A">
      <w:pPr>
        <w:spacing w:line="480" w:lineRule="auto"/>
        <w:ind w:firstLine="720"/>
        <w:rPr>
          <w:rFonts w:ascii="Times New Roman" w:hAnsi="Times New Roman" w:cs="Times New Roman"/>
          <w:sz w:val="24"/>
          <w:szCs w:val="24"/>
        </w:rPr>
      </w:pPr>
    </w:p>
    <w:p w14:paraId="63B81930" w14:textId="28AB394E" w:rsidR="005B4073" w:rsidRPr="0080703A" w:rsidRDefault="005B4073" w:rsidP="0080703A">
      <w:pPr>
        <w:spacing w:line="480" w:lineRule="auto"/>
        <w:ind w:firstLine="720"/>
        <w:rPr>
          <w:rFonts w:ascii="Times New Roman" w:hAnsi="Times New Roman" w:cs="Times New Roman"/>
          <w:sz w:val="24"/>
          <w:szCs w:val="24"/>
        </w:rPr>
      </w:pPr>
    </w:p>
    <w:p w14:paraId="4BC22A45" w14:textId="72DC7719" w:rsidR="005B4073" w:rsidRPr="0080703A" w:rsidRDefault="005B4073" w:rsidP="0080703A">
      <w:pPr>
        <w:spacing w:line="480" w:lineRule="auto"/>
        <w:ind w:firstLine="720"/>
        <w:rPr>
          <w:rFonts w:ascii="Times New Roman" w:hAnsi="Times New Roman" w:cs="Times New Roman"/>
          <w:sz w:val="24"/>
          <w:szCs w:val="24"/>
        </w:rPr>
      </w:pPr>
    </w:p>
    <w:p w14:paraId="0ED1F8B7" w14:textId="77777777" w:rsidR="005B4073" w:rsidRPr="0080703A" w:rsidRDefault="005B4073" w:rsidP="0080703A">
      <w:pPr>
        <w:spacing w:line="480" w:lineRule="auto"/>
        <w:ind w:firstLine="720"/>
        <w:rPr>
          <w:rFonts w:ascii="Times New Roman" w:hAnsi="Times New Roman" w:cs="Times New Roman"/>
          <w:sz w:val="24"/>
          <w:szCs w:val="24"/>
        </w:rPr>
      </w:pPr>
    </w:p>
    <w:p w14:paraId="0D5321E9" w14:textId="77777777" w:rsidR="005B4073" w:rsidRPr="0080703A" w:rsidRDefault="005B4073" w:rsidP="0080703A">
      <w:pPr>
        <w:spacing w:line="480" w:lineRule="auto"/>
        <w:ind w:firstLine="720"/>
        <w:rPr>
          <w:rFonts w:ascii="Times New Roman" w:hAnsi="Times New Roman" w:cs="Times New Roman"/>
          <w:sz w:val="24"/>
          <w:szCs w:val="24"/>
        </w:rPr>
      </w:pPr>
    </w:p>
    <w:p w14:paraId="626F473D" w14:textId="670E53AE" w:rsidR="00643F04" w:rsidRPr="0080703A" w:rsidRDefault="00643F04" w:rsidP="0080703A">
      <w:pPr>
        <w:spacing w:line="480" w:lineRule="auto"/>
        <w:ind w:firstLine="720"/>
        <w:jc w:val="center"/>
        <w:rPr>
          <w:rFonts w:ascii="Times New Roman" w:hAnsi="Times New Roman" w:cs="Times New Roman"/>
          <w:b/>
          <w:bCs/>
          <w:sz w:val="28"/>
          <w:szCs w:val="28"/>
        </w:rPr>
      </w:pPr>
      <w:r w:rsidRPr="0080703A">
        <w:rPr>
          <w:rFonts w:ascii="Times New Roman" w:hAnsi="Times New Roman" w:cs="Times New Roman"/>
          <w:b/>
          <w:bCs/>
          <w:sz w:val="28"/>
          <w:szCs w:val="28"/>
        </w:rPr>
        <w:t>Marco referencial</w:t>
      </w:r>
    </w:p>
    <w:p w14:paraId="30AD9BBC" w14:textId="0372F30F" w:rsidR="00643F04" w:rsidRPr="0080703A" w:rsidRDefault="00643F04" w:rsidP="0080703A">
      <w:pPr>
        <w:spacing w:line="480" w:lineRule="auto"/>
        <w:ind w:firstLine="720"/>
        <w:rPr>
          <w:rFonts w:ascii="Times New Roman" w:hAnsi="Times New Roman" w:cs="Times New Roman"/>
          <w:b/>
          <w:bCs/>
          <w:sz w:val="28"/>
          <w:szCs w:val="28"/>
        </w:rPr>
      </w:pPr>
      <w:r w:rsidRPr="0080703A">
        <w:rPr>
          <w:rFonts w:ascii="Times New Roman" w:hAnsi="Times New Roman" w:cs="Times New Roman"/>
          <w:b/>
          <w:bCs/>
          <w:sz w:val="28"/>
          <w:szCs w:val="28"/>
        </w:rPr>
        <w:t xml:space="preserve">Antecedentes </w:t>
      </w:r>
    </w:p>
    <w:p w14:paraId="6BE3332E" w14:textId="7945668C" w:rsidR="00643F04" w:rsidRPr="0080703A" w:rsidRDefault="00157D7E" w:rsidP="0080703A">
      <w:pPr>
        <w:spacing w:line="480" w:lineRule="auto"/>
        <w:ind w:firstLine="720"/>
        <w:rPr>
          <w:rFonts w:ascii="Times New Roman" w:hAnsi="Times New Roman" w:cs="Times New Roman"/>
          <w:sz w:val="24"/>
          <w:szCs w:val="24"/>
        </w:rPr>
      </w:pPr>
      <w:r w:rsidRPr="0080703A">
        <w:rPr>
          <w:rFonts w:ascii="Times New Roman" w:hAnsi="Times New Roman" w:cs="Times New Roman"/>
          <w:sz w:val="24"/>
          <w:szCs w:val="24"/>
        </w:rPr>
        <w:t xml:space="preserve">En este apartado </w:t>
      </w:r>
      <w:r w:rsidR="00643F04" w:rsidRPr="0080703A">
        <w:rPr>
          <w:rFonts w:ascii="Times New Roman" w:hAnsi="Times New Roman" w:cs="Times New Roman"/>
          <w:sz w:val="24"/>
          <w:szCs w:val="24"/>
        </w:rPr>
        <w:t>se da una mirada hacia las investigaciones</w:t>
      </w:r>
      <w:r w:rsidRPr="0080703A">
        <w:rPr>
          <w:rFonts w:ascii="Times New Roman" w:hAnsi="Times New Roman" w:cs="Times New Roman"/>
          <w:sz w:val="24"/>
          <w:szCs w:val="24"/>
        </w:rPr>
        <w:t xml:space="preserve"> de distintos autores</w:t>
      </w:r>
      <w:r w:rsidR="00643F04" w:rsidRPr="0080703A">
        <w:rPr>
          <w:rFonts w:ascii="Times New Roman" w:hAnsi="Times New Roman" w:cs="Times New Roman"/>
          <w:sz w:val="24"/>
          <w:szCs w:val="24"/>
        </w:rPr>
        <w:t xml:space="preserve"> realizadas entre el 2015-2021 </w:t>
      </w:r>
      <w:r w:rsidR="005B4073" w:rsidRPr="0080703A">
        <w:rPr>
          <w:rFonts w:ascii="Times New Roman" w:hAnsi="Times New Roman" w:cs="Times New Roman"/>
          <w:sz w:val="24"/>
          <w:szCs w:val="24"/>
        </w:rPr>
        <w:t>en relación con</w:t>
      </w:r>
      <w:r w:rsidR="00643F04" w:rsidRPr="0080703A">
        <w:rPr>
          <w:rFonts w:ascii="Times New Roman" w:hAnsi="Times New Roman" w:cs="Times New Roman"/>
          <w:sz w:val="24"/>
          <w:szCs w:val="24"/>
        </w:rPr>
        <w:t xml:space="preserve"> este trabajo </w:t>
      </w:r>
      <w:r w:rsidRPr="0080703A">
        <w:rPr>
          <w:rFonts w:ascii="Times New Roman" w:hAnsi="Times New Roman" w:cs="Times New Roman"/>
          <w:sz w:val="24"/>
          <w:szCs w:val="24"/>
        </w:rPr>
        <w:t xml:space="preserve">que contribuirán a implementar las actividades lúdicas como secuencia didáctica para generar el gusto por la lectura en las primeras edades. </w:t>
      </w:r>
    </w:p>
    <w:p w14:paraId="4178ED69" w14:textId="3D914DCA" w:rsidR="00643F04" w:rsidRPr="0080703A" w:rsidRDefault="00643F04" w:rsidP="0080703A">
      <w:pPr>
        <w:spacing w:line="480" w:lineRule="auto"/>
        <w:ind w:firstLine="720"/>
        <w:rPr>
          <w:rFonts w:ascii="Times New Roman" w:hAnsi="Times New Roman" w:cs="Times New Roman"/>
          <w:b/>
          <w:bCs/>
          <w:sz w:val="24"/>
          <w:szCs w:val="24"/>
        </w:rPr>
      </w:pPr>
      <w:r w:rsidRPr="0080703A">
        <w:rPr>
          <w:rFonts w:ascii="Times New Roman" w:hAnsi="Times New Roman" w:cs="Times New Roman"/>
          <w:b/>
          <w:bCs/>
          <w:sz w:val="24"/>
          <w:szCs w:val="24"/>
        </w:rPr>
        <w:t xml:space="preserve">Antecedentes internacionales </w:t>
      </w:r>
    </w:p>
    <w:p w14:paraId="0A620172" w14:textId="1E5FF4C1" w:rsidR="00643F04" w:rsidRPr="0080703A" w:rsidRDefault="00DE39AA" w:rsidP="0080703A">
      <w:pPr>
        <w:spacing w:line="480" w:lineRule="auto"/>
        <w:ind w:firstLine="720"/>
        <w:rPr>
          <w:rFonts w:ascii="Times New Roman" w:hAnsi="Times New Roman" w:cs="Times New Roman"/>
          <w:sz w:val="24"/>
          <w:szCs w:val="24"/>
          <w:shd w:val="clear" w:color="auto" w:fill="FFFFFF"/>
        </w:rPr>
      </w:pPr>
      <w:r w:rsidRPr="0080703A">
        <w:rPr>
          <w:rFonts w:ascii="Times New Roman" w:hAnsi="Times New Roman" w:cs="Times New Roman"/>
          <w:sz w:val="24"/>
          <w:szCs w:val="24"/>
        </w:rPr>
        <w:t xml:space="preserve">El artículo de </w:t>
      </w:r>
      <w:proofErr w:type="spellStart"/>
      <w:r w:rsidRPr="0080703A">
        <w:rPr>
          <w:rFonts w:ascii="Times New Roman" w:hAnsi="Times New Roman" w:cs="Times New Roman"/>
          <w:sz w:val="24"/>
          <w:szCs w:val="24"/>
          <w:shd w:val="clear" w:color="auto" w:fill="FFFFFF"/>
        </w:rPr>
        <w:t>Shubert</w:t>
      </w:r>
      <w:proofErr w:type="spellEnd"/>
      <w:r w:rsidRPr="0080703A">
        <w:rPr>
          <w:rFonts w:ascii="Times New Roman" w:hAnsi="Times New Roman" w:cs="Times New Roman"/>
          <w:sz w:val="24"/>
          <w:szCs w:val="24"/>
          <w:shd w:val="clear" w:color="auto" w:fill="FFFFFF"/>
        </w:rPr>
        <w:t xml:space="preserve"> Enrique Piedra Vera realizado en Ecuador en el año 2018, llamado factores que aportan las actividades lúdicas en los contextos educativos es base de una investigación cualitativa, tuvo un alcance exploratorio en el que su objetivo fue identificar los factores que aportan las actividades lúdicas en los contextos educativos. Para la realización de este articulo se indagó en diferentes fuentes bibliográficas como lo son textos, artículos y tesis relacionadas. Los hallazgos </w:t>
      </w:r>
      <w:r w:rsidR="0063421D" w:rsidRPr="0080703A">
        <w:rPr>
          <w:rFonts w:ascii="Times New Roman" w:hAnsi="Times New Roman" w:cs="Times New Roman"/>
          <w:sz w:val="24"/>
          <w:szCs w:val="24"/>
          <w:shd w:val="clear" w:color="auto" w:fill="FFFFFF"/>
        </w:rPr>
        <w:t>hacen evidencia la importancia de implementar actividades lúdicas en los diferentes contextos educativos, la implementación de estas actividades permite que los estudiantes desarrollen contenencias técnicas y a su vez competencias ciudadanas.</w:t>
      </w:r>
    </w:p>
    <w:p w14:paraId="6524BF07" w14:textId="4530CB5F" w:rsidR="0063421D" w:rsidRPr="0080703A" w:rsidRDefault="0063421D" w:rsidP="0080703A">
      <w:pPr>
        <w:spacing w:line="480" w:lineRule="auto"/>
        <w:ind w:firstLine="720"/>
        <w:rPr>
          <w:rFonts w:ascii="Times New Roman" w:hAnsi="Times New Roman" w:cs="Times New Roman"/>
          <w:sz w:val="24"/>
          <w:szCs w:val="24"/>
        </w:rPr>
      </w:pPr>
      <w:r w:rsidRPr="0080703A">
        <w:rPr>
          <w:rFonts w:ascii="Times New Roman" w:hAnsi="Times New Roman" w:cs="Times New Roman"/>
          <w:sz w:val="24"/>
          <w:szCs w:val="24"/>
          <w:shd w:val="clear" w:color="auto" w:fill="FFFFFF"/>
        </w:rPr>
        <w:t xml:space="preserve">Por otro lado, la autora Gladis Esther Caballero Calderón, en su articulo llamado las actividades lúdicas para el aprendizaje publicado el 8 de abril del 2021 en Perú expone la importancia que tienen las actividades lúdicas en el proceso de aprendizaje de los alumnos especialmente en el nivel inicial sin dejar de lado los demás niveles. El estudio se realizó con la recopilación de información de </w:t>
      </w:r>
      <w:proofErr w:type="spellStart"/>
      <w:r w:rsidRPr="0080703A">
        <w:rPr>
          <w:rFonts w:ascii="Times New Roman" w:hAnsi="Times New Roman" w:cs="Times New Roman"/>
          <w:sz w:val="24"/>
          <w:szCs w:val="24"/>
          <w:shd w:val="clear" w:color="auto" w:fill="FFFFFF"/>
        </w:rPr>
        <w:t>Scielo</w:t>
      </w:r>
      <w:proofErr w:type="spellEnd"/>
      <w:r w:rsidRPr="0080703A">
        <w:rPr>
          <w:rFonts w:ascii="Times New Roman" w:hAnsi="Times New Roman" w:cs="Times New Roman"/>
          <w:sz w:val="24"/>
          <w:szCs w:val="24"/>
          <w:shd w:val="clear" w:color="auto" w:fill="FFFFFF"/>
        </w:rPr>
        <w:t xml:space="preserve"> y </w:t>
      </w:r>
      <w:proofErr w:type="spellStart"/>
      <w:r w:rsidRPr="0080703A">
        <w:rPr>
          <w:rFonts w:ascii="Times New Roman" w:hAnsi="Times New Roman" w:cs="Times New Roman"/>
          <w:sz w:val="24"/>
          <w:szCs w:val="24"/>
          <w:shd w:val="clear" w:color="auto" w:fill="FFFFFF"/>
        </w:rPr>
        <w:t>Redalyc</w:t>
      </w:r>
      <w:proofErr w:type="spellEnd"/>
      <w:r w:rsidRPr="0080703A">
        <w:rPr>
          <w:rFonts w:ascii="Times New Roman" w:hAnsi="Times New Roman" w:cs="Times New Roman"/>
          <w:sz w:val="24"/>
          <w:szCs w:val="24"/>
          <w:shd w:val="clear" w:color="auto" w:fill="FFFFFF"/>
        </w:rPr>
        <w:t xml:space="preserve">, sobre la influencia del juego en el aprendizaje del niño, así mismo llega a la conclusión de que el juego es una herramienta que facilita el aprendizaje en los niños y es muy importante en el desarrollo del niño ya que gracias a este el niño estimula su creatividad, pensamiento critico y las nociones básicas de la resolución de problemas. </w:t>
      </w:r>
    </w:p>
    <w:p w14:paraId="64C34B1D" w14:textId="688B341B" w:rsidR="00643F04" w:rsidRPr="0080703A" w:rsidRDefault="00643F04" w:rsidP="0080703A">
      <w:pPr>
        <w:spacing w:line="480" w:lineRule="auto"/>
        <w:ind w:firstLine="720"/>
        <w:rPr>
          <w:rFonts w:ascii="Times New Roman" w:hAnsi="Times New Roman" w:cs="Times New Roman"/>
          <w:b/>
          <w:bCs/>
          <w:sz w:val="24"/>
          <w:szCs w:val="24"/>
        </w:rPr>
      </w:pPr>
      <w:r w:rsidRPr="0080703A">
        <w:rPr>
          <w:rFonts w:ascii="Times New Roman" w:hAnsi="Times New Roman" w:cs="Times New Roman"/>
          <w:b/>
          <w:bCs/>
          <w:sz w:val="24"/>
          <w:szCs w:val="24"/>
        </w:rPr>
        <w:t xml:space="preserve">Antecedentes nacionales </w:t>
      </w:r>
    </w:p>
    <w:p w14:paraId="3F5AD70F" w14:textId="6D88ABC4" w:rsidR="00643F04" w:rsidRPr="0080703A" w:rsidRDefault="00261BAE" w:rsidP="0080703A">
      <w:pPr>
        <w:spacing w:line="480" w:lineRule="auto"/>
        <w:ind w:firstLine="720"/>
        <w:rPr>
          <w:rFonts w:ascii="Times New Roman" w:hAnsi="Times New Roman" w:cs="Times New Roman"/>
          <w:sz w:val="24"/>
          <w:szCs w:val="24"/>
        </w:rPr>
      </w:pPr>
      <w:r w:rsidRPr="0080703A">
        <w:rPr>
          <w:rFonts w:ascii="Times New Roman" w:hAnsi="Times New Roman" w:cs="Times New Roman"/>
          <w:sz w:val="24"/>
          <w:szCs w:val="24"/>
        </w:rPr>
        <w:t>La</w:t>
      </w:r>
      <w:r w:rsidR="00B1423F" w:rsidRPr="0080703A">
        <w:rPr>
          <w:rFonts w:ascii="Times New Roman" w:hAnsi="Times New Roman" w:cs="Times New Roman"/>
          <w:sz w:val="24"/>
          <w:szCs w:val="24"/>
        </w:rPr>
        <w:t xml:space="preserve"> tesis de </w:t>
      </w:r>
      <w:r w:rsidR="003E13F5" w:rsidRPr="0080703A">
        <w:rPr>
          <w:rFonts w:ascii="Times New Roman" w:hAnsi="Times New Roman" w:cs="Times New Roman"/>
          <w:sz w:val="24"/>
          <w:szCs w:val="24"/>
        </w:rPr>
        <w:t xml:space="preserve">Mario Alejandro rojas de la rosa presentada en puebla en el año </w:t>
      </w:r>
      <w:r w:rsidRPr="0080703A">
        <w:rPr>
          <w:rFonts w:ascii="Times New Roman" w:hAnsi="Times New Roman" w:cs="Times New Roman"/>
          <w:sz w:val="24"/>
          <w:szCs w:val="24"/>
        </w:rPr>
        <w:t>2018</w:t>
      </w:r>
      <w:r w:rsidR="00F7316A" w:rsidRPr="0080703A">
        <w:rPr>
          <w:rFonts w:ascii="Times New Roman" w:hAnsi="Times New Roman" w:cs="Times New Roman"/>
          <w:sz w:val="24"/>
          <w:szCs w:val="24"/>
        </w:rPr>
        <w:t xml:space="preserve"> aborda la problemática </w:t>
      </w:r>
      <w:r w:rsidR="007C5D3F" w:rsidRPr="0080703A">
        <w:rPr>
          <w:rFonts w:ascii="Times New Roman" w:hAnsi="Times New Roman" w:cs="Times New Roman"/>
          <w:sz w:val="24"/>
          <w:szCs w:val="24"/>
        </w:rPr>
        <w:t xml:space="preserve">de que </w:t>
      </w:r>
      <w:r w:rsidR="004264D2" w:rsidRPr="0080703A">
        <w:rPr>
          <w:rFonts w:ascii="Times New Roman" w:hAnsi="Times New Roman" w:cs="Times New Roman"/>
          <w:sz w:val="24"/>
          <w:szCs w:val="24"/>
        </w:rPr>
        <w:t>México</w:t>
      </w:r>
      <w:r w:rsidR="007C5D3F" w:rsidRPr="0080703A">
        <w:rPr>
          <w:rFonts w:ascii="Times New Roman" w:hAnsi="Times New Roman" w:cs="Times New Roman"/>
          <w:sz w:val="24"/>
          <w:szCs w:val="24"/>
        </w:rPr>
        <w:t xml:space="preserve"> es uno de los países mas bajos en los índices de lectura, </w:t>
      </w:r>
      <w:r w:rsidR="00397930" w:rsidRPr="0080703A">
        <w:rPr>
          <w:rFonts w:ascii="Times New Roman" w:hAnsi="Times New Roman" w:cs="Times New Roman"/>
          <w:sz w:val="24"/>
          <w:szCs w:val="24"/>
        </w:rPr>
        <w:t xml:space="preserve">esto se relaciona con el desarrollo </w:t>
      </w:r>
      <w:r w:rsidR="002E3413" w:rsidRPr="0080703A">
        <w:rPr>
          <w:rFonts w:ascii="Times New Roman" w:hAnsi="Times New Roman" w:cs="Times New Roman"/>
          <w:sz w:val="24"/>
          <w:szCs w:val="24"/>
        </w:rPr>
        <w:t>económico</w:t>
      </w:r>
      <w:r w:rsidR="00397930" w:rsidRPr="0080703A">
        <w:rPr>
          <w:rFonts w:ascii="Times New Roman" w:hAnsi="Times New Roman" w:cs="Times New Roman"/>
          <w:sz w:val="24"/>
          <w:szCs w:val="24"/>
        </w:rPr>
        <w:t xml:space="preserve"> del país, </w:t>
      </w:r>
      <w:r w:rsidR="00D960F1" w:rsidRPr="0080703A">
        <w:rPr>
          <w:rFonts w:ascii="Times New Roman" w:hAnsi="Times New Roman" w:cs="Times New Roman"/>
          <w:sz w:val="24"/>
          <w:szCs w:val="24"/>
        </w:rPr>
        <w:t>el grado de pobreza, la descomposición social entre otros factores preocupantes</w:t>
      </w:r>
      <w:r w:rsidR="004264D2" w:rsidRPr="0080703A">
        <w:rPr>
          <w:rFonts w:ascii="Times New Roman" w:hAnsi="Times New Roman" w:cs="Times New Roman"/>
          <w:sz w:val="24"/>
          <w:szCs w:val="24"/>
        </w:rPr>
        <w:t xml:space="preserve">. Esta tesis tiene como objetivo </w:t>
      </w:r>
      <w:r w:rsidR="003176E4" w:rsidRPr="0080703A">
        <w:rPr>
          <w:rFonts w:ascii="Times New Roman" w:hAnsi="Times New Roman" w:cs="Times New Roman"/>
          <w:sz w:val="24"/>
          <w:szCs w:val="24"/>
        </w:rPr>
        <w:t xml:space="preserve">proponer actividades lúdicas para desarrollar hábitos de lectura </w:t>
      </w:r>
      <w:r w:rsidR="000167B2" w:rsidRPr="0080703A">
        <w:rPr>
          <w:rFonts w:ascii="Times New Roman" w:hAnsi="Times New Roman" w:cs="Times New Roman"/>
          <w:sz w:val="24"/>
          <w:szCs w:val="24"/>
        </w:rPr>
        <w:t xml:space="preserve">partiendo del supuesto de que al repetir </w:t>
      </w:r>
      <w:r w:rsidRPr="0080703A">
        <w:rPr>
          <w:rFonts w:ascii="Times New Roman" w:hAnsi="Times New Roman" w:cs="Times New Roman"/>
          <w:sz w:val="24"/>
          <w:szCs w:val="24"/>
        </w:rPr>
        <w:t xml:space="preserve">las actividades mencionadas se cambiara la perspectiva sobre leer desarrollando nuevos hábitos. </w:t>
      </w:r>
    </w:p>
    <w:p w14:paraId="4AAAF023" w14:textId="600676C7" w:rsidR="00643F04" w:rsidRPr="00AE5FEC" w:rsidRDefault="00AE5FEC" w:rsidP="00BD23E5">
      <w:pPr>
        <w:spacing w:line="480" w:lineRule="auto"/>
        <w:rPr>
          <w:rFonts w:ascii="Times New Roman" w:hAnsi="Times New Roman" w:cs="Times New Roman"/>
          <w:sz w:val="24"/>
          <w:szCs w:val="24"/>
        </w:rPr>
      </w:pPr>
      <w:r>
        <w:rPr>
          <w:rFonts w:ascii="Times New Roman" w:hAnsi="Times New Roman" w:cs="Times New Roman"/>
          <w:sz w:val="24"/>
          <w:szCs w:val="24"/>
        </w:rPr>
        <w:t xml:space="preserve">Por otro </w:t>
      </w:r>
      <w:r w:rsidR="0088119D">
        <w:rPr>
          <w:rFonts w:ascii="Times New Roman" w:hAnsi="Times New Roman" w:cs="Times New Roman"/>
          <w:sz w:val="24"/>
          <w:szCs w:val="24"/>
        </w:rPr>
        <w:t>lado,</w:t>
      </w:r>
      <w:r>
        <w:rPr>
          <w:rFonts w:ascii="Times New Roman" w:hAnsi="Times New Roman" w:cs="Times New Roman"/>
          <w:sz w:val="24"/>
          <w:szCs w:val="24"/>
        </w:rPr>
        <w:t xml:space="preserve"> tomaré en cuenta el trabajo de </w:t>
      </w:r>
      <w:r>
        <w:t>Wendy Rubicela Chi-</w:t>
      </w:r>
      <w:proofErr w:type="spellStart"/>
      <w:r>
        <w:t>Cauich</w:t>
      </w:r>
      <w:proofErr w:type="spellEnd"/>
      <w:r>
        <w:t xml:space="preserve"> </w:t>
      </w:r>
      <w:r w:rsidR="00255B8A">
        <w:t xml:space="preserve">realizado en el estado de </w:t>
      </w:r>
      <w:proofErr w:type="spellStart"/>
      <w:r w:rsidR="00EF5030">
        <w:t>C</w:t>
      </w:r>
      <w:r w:rsidR="00255B8A">
        <w:t>ampeñe</w:t>
      </w:r>
      <w:proofErr w:type="spellEnd"/>
      <w:r w:rsidR="00255B8A">
        <w:t xml:space="preserve"> </w:t>
      </w:r>
      <w:r w:rsidR="00EF5030">
        <w:t>México publicado en el año 2018.</w:t>
      </w:r>
      <w:r w:rsidR="00255B8A">
        <w:t xml:space="preserve"> </w:t>
      </w:r>
      <w:r w:rsidR="00EF5030">
        <w:t>E</w:t>
      </w:r>
      <w:r w:rsidR="00255B8A">
        <w:t>n el</w:t>
      </w:r>
      <w:r w:rsidR="00EF5030">
        <w:t>,</w:t>
      </w:r>
      <w:r w:rsidR="00255B8A">
        <w:t xml:space="preserve"> estudia las actividades lúdicas </w:t>
      </w:r>
      <w:r w:rsidR="00EF5030">
        <w:t>y su influencia en el rendimiento académico de los alumnos</w:t>
      </w:r>
      <w:r w:rsidR="008153F6">
        <w:t xml:space="preserve">. </w:t>
      </w:r>
      <w:r w:rsidR="007600E7">
        <w:t xml:space="preserve">En el abarca las estrategias lúdicas son actividades que incluyen juegos educativos, dinámicas de grupo, empleo de dramas, juegos de mesa, etc., estas herramientas son utilizados por los docentes para reforzar los aprendizajes, conocimientos y competencias de los alumnos dentro o fuera del aula. </w:t>
      </w:r>
    </w:p>
    <w:p w14:paraId="33D64AD7" w14:textId="1B0A6441" w:rsidR="00C8445D" w:rsidRPr="0080703A" w:rsidRDefault="00C8445D" w:rsidP="0080703A">
      <w:pPr>
        <w:spacing w:line="480" w:lineRule="auto"/>
        <w:ind w:firstLine="720"/>
        <w:rPr>
          <w:rFonts w:ascii="Times New Roman" w:hAnsi="Times New Roman" w:cs="Times New Roman"/>
          <w:b/>
          <w:bCs/>
          <w:sz w:val="24"/>
          <w:szCs w:val="24"/>
        </w:rPr>
      </w:pPr>
    </w:p>
    <w:p w14:paraId="78B4C5FB" w14:textId="1C55D69E" w:rsidR="00C8445D" w:rsidRPr="0080703A" w:rsidRDefault="00C8445D" w:rsidP="0080703A">
      <w:pPr>
        <w:spacing w:line="480" w:lineRule="auto"/>
        <w:ind w:firstLine="720"/>
        <w:rPr>
          <w:rFonts w:ascii="Times New Roman" w:hAnsi="Times New Roman" w:cs="Times New Roman"/>
          <w:b/>
          <w:bCs/>
          <w:sz w:val="24"/>
          <w:szCs w:val="24"/>
        </w:rPr>
      </w:pPr>
    </w:p>
    <w:p w14:paraId="24173368" w14:textId="291BE59D" w:rsidR="00C8445D" w:rsidRPr="0080703A" w:rsidRDefault="00C8445D" w:rsidP="0080703A">
      <w:pPr>
        <w:spacing w:line="480" w:lineRule="auto"/>
        <w:ind w:firstLine="720"/>
        <w:rPr>
          <w:rFonts w:ascii="Times New Roman" w:hAnsi="Times New Roman" w:cs="Times New Roman"/>
          <w:b/>
          <w:bCs/>
          <w:sz w:val="24"/>
          <w:szCs w:val="24"/>
        </w:rPr>
      </w:pPr>
    </w:p>
    <w:p w14:paraId="2E4480CB" w14:textId="150DAD89" w:rsidR="00C8445D" w:rsidRPr="0080703A" w:rsidRDefault="00C8445D" w:rsidP="0080703A">
      <w:pPr>
        <w:spacing w:line="480" w:lineRule="auto"/>
        <w:ind w:firstLine="720"/>
        <w:rPr>
          <w:rFonts w:ascii="Times New Roman" w:hAnsi="Times New Roman" w:cs="Times New Roman"/>
          <w:b/>
          <w:bCs/>
          <w:sz w:val="24"/>
          <w:szCs w:val="24"/>
        </w:rPr>
      </w:pPr>
    </w:p>
    <w:p w14:paraId="48C726AD" w14:textId="1B23A6BF" w:rsidR="00C8445D" w:rsidRPr="0080703A" w:rsidRDefault="00C8445D" w:rsidP="0080703A">
      <w:pPr>
        <w:spacing w:line="480" w:lineRule="auto"/>
        <w:ind w:firstLine="720"/>
        <w:rPr>
          <w:rFonts w:ascii="Times New Roman" w:hAnsi="Times New Roman" w:cs="Times New Roman"/>
          <w:b/>
          <w:bCs/>
          <w:sz w:val="24"/>
          <w:szCs w:val="24"/>
        </w:rPr>
      </w:pPr>
    </w:p>
    <w:p w14:paraId="6841ED2F" w14:textId="44352194" w:rsidR="00C8445D" w:rsidRPr="0080703A" w:rsidRDefault="00C8445D" w:rsidP="004A66E3">
      <w:pPr>
        <w:spacing w:line="480" w:lineRule="auto"/>
        <w:rPr>
          <w:rFonts w:ascii="Times New Roman" w:hAnsi="Times New Roman" w:cs="Times New Roman"/>
          <w:b/>
          <w:bCs/>
          <w:sz w:val="24"/>
          <w:szCs w:val="24"/>
        </w:rPr>
      </w:pPr>
    </w:p>
    <w:p w14:paraId="0A13462F" w14:textId="77777777" w:rsidR="00C8445D" w:rsidRPr="0080703A" w:rsidRDefault="00C8445D" w:rsidP="0080703A">
      <w:pPr>
        <w:spacing w:line="480" w:lineRule="auto"/>
        <w:ind w:firstLine="720"/>
        <w:rPr>
          <w:rFonts w:ascii="Times New Roman" w:hAnsi="Times New Roman" w:cs="Times New Roman"/>
          <w:b/>
          <w:bCs/>
          <w:sz w:val="24"/>
          <w:szCs w:val="24"/>
        </w:rPr>
      </w:pPr>
    </w:p>
    <w:p w14:paraId="1C94778E" w14:textId="1EC9760A" w:rsidR="00643F04" w:rsidRPr="0080703A" w:rsidRDefault="00643F04" w:rsidP="0080703A">
      <w:pPr>
        <w:spacing w:line="480" w:lineRule="auto"/>
        <w:ind w:firstLine="720"/>
        <w:jc w:val="center"/>
        <w:rPr>
          <w:rFonts w:ascii="Times New Roman" w:hAnsi="Times New Roman" w:cs="Times New Roman"/>
          <w:b/>
          <w:bCs/>
          <w:sz w:val="28"/>
          <w:szCs w:val="28"/>
        </w:rPr>
      </w:pPr>
      <w:r w:rsidRPr="0080703A">
        <w:rPr>
          <w:rFonts w:ascii="Times New Roman" w:hAnsi="Times New Roman" w:cs="Times New Roman"/>
          <w:b/>
          <w:bCs/>
          <w:sz w:val="28"/>
          <w:szCs w:val="28"/>
        </w:rPr>
        <w:t>Marco teórico</w:t>
      </w:r>
    </w:p>
    <w:p w14:paraId="56667D5F" w14:textId="61E059F9" w:rsidR="00643F04" w:rsidRPr="0080703A" w:rsidRDefault="00643F04" w:rsidP="0080703A">
      <w:pPr>
        <w:spacing w:line="480" w:lineRule="auto"/>
        <w:ind w:firstLine="720"/>
        <w:rPr>
          <w:rFonts w:ascii="Times New Roman" w:hAnsi="Times New Roman" w:cs="Times New Roman"/>
          <w:b/>
          <w:bCs/>
          <w:sz w:val="28"/>
          <w:szCs w:val="28"/>
        </w:rPr>
      </w:pPr>
      <w:r w:rsidRPr="0080703A">
        <w:rPr>
          <w:rFonts w:ascii="Times New Roman" w:hAnsi="Times New Roman" w:cs="Times New Roman"/>
          <w:b/>
          <w:bCs/>
          <w:sz w:val="28"/>
          <w:szCs w:val="28"/>
        </w:rPr>
        <w:t>Mapeo</w:t>
      </w:r>
    </w:p>
    <w:p w14:paraId="76E88609" w14:textId="4C6DF249" w:rsidR="0052769A" w:rsidRPr="0080703A" w:rsidRDefault="000B4863" w:rsidP="0080703A">
      <w:pPr>
        <w:spacing w:line="480" w:lineRule="auto"/>
        <w:ind w:firstLine="720"/>
        <w:rPr>
          <w:rFonts w:ascii="Times New Roman" w:hAnsi="Times New Roman" w:cs="Times New Roman"/>
          <w:b/>
          <w:bCs/>
          <w:sz w:val="28"/>
          <w:szCs w:val="28"/>
        </w:rPr>
      </w:pPr>
      <w:r w:rsidRPr="0080703A">
        <w:rPr>
          <w:rFonts w:ascii="Times New Roman" w:hAnsi="Times New Roman" w:cs="Times New Roman"/>
          <w:b/>
          <w:bCs/>
          <w:noProof/>
          <w:sz w:val="28"/>
          <w:szCs w:val="28"/>
        </w:rPr>
        <w:drawing>
          <wp:inline distT="0" distB="0" distL="0" distR="0" wp14:anchorId="30F4A7B2" wp14:editId="1D8D57CE">
            <wp:extent cx="5486400" cy="3200400"/>
            <wp:effectExtent l="38100" t="0" r="1905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550D875" w14:textId="77777777" w:rsidR="00C8445D" w:rsidRPr="0080703A" w:rsidRDefault="00C8445D" w:rsidP="0080703A">
      <w:pPr>
        <w:spacing w:line="480" w:lineRule="auto"/>
        <w:ind w:firstLine="720"/>
        <w:rPr>
          <w:rFonts w:ascii="Times New Roman" w:hAnsi="Times New Roman" w:cs="Times New Roman"/>
          <w:b/>
          <w:bCs/>
          <w:sz w:val="28"/>
          <w:szCs w:val="28"/>
        </w:rPr>
      </w:pPr>
    </w:p>
    <w:p w14:paraId="3FCAC2A3" w14:textId="77777777" w:rsidR="00643F04" w:rsidRPr="0080703A" w:rsidRDefault="00643F04" w:rsidP="0080703A">
      <w:pPr>
        <w:spacing w:line="480" w:lineRule="auto"/>
        <w:ind w:firstLine="720"/>
        <w:rPr>
          <w:rFonts w:ascii="Times New Roman" w:hAnsi="Times New Roman" w:cs="Times New Roman"/>
          <w:sz w:val="24"/>
          <w:szCs w:val="24"/>
        </w:rPr>
      </w:pPr>
    </w:p>
    <w:p w14:paraId="06138463" w14:textId="77777777" w:rsidR="00643F04" w:rsidRPr="0080703A" w:rsidRDefault="00643F04" w:rsidP="0080703A">
      <w:pPr>
        <w:spacing w:line="480" w:lineRule="auto"/>
        <w:ind w:firstLine="720"/>
        <w:rPr>
          <w:rFonts w:ascii="Times New Roman" w:hAnsi="Times New Roman" w:cs="Times New Roman"/>
          <w:sz w:val="24"/>
          <w:szCs w:val="24"/>
        </w:rPr>
      </w:pPr>
    </w:p>
    <w:p w14:paraId="6BC39E38" w14:textId="6099AEC5" w:rsidR="00D075D7" w:rsidRPr="0080703A" w:rsidRDefault="00D075D7" w:rsidP="0080703A">
      <w:pPr>
        <w:spacing w:line="480" w:lineRule="auto"/>
        <w:ind w:firstLine="720"/>
        <w:rPr>
          <w:rFonts w:ascii="Times New Roman" w:hAnsi="Times New Roman" w:cs="Times New Roman"/>
        </w:rPr>
      </w:pPr>
    </w:p>
    <w:p w14:paraId="02D2A751" w14:textId="6669898B" w:rsidR="00643F04" w:rsidRPr="0080703A" w:rsidRDefault="00643F04" w:rsidP="0080703A">
      <w:pPr>
        <w:spacing w:line="480" w:lineRule="auto"/>
        <w:ind w:firstLine="720"/>
        <w:rPr>
          <w:rFonts w:ascii="Times New Roman" w:hAnsi="Times New Roman" w:cs="Times New Roman"/>
        </w:rPr>
      </w:pPr>
    </w:p>
    <w:p w14:paraId="79CE7F66" w14:textId="01FA5E1A" w:rsidR="00643F04" w:rsidRPr="0080703A" w:rsidRDefault="00643F04" w:rsidP="0080703A">
      <w:pPr>
        <w:spacing w:line="480" w:lineRule="auto"/>
        <w:ind w:firstLine="720"/>
        <w:rPr>
          <w:rFonts w:ascii="Times New Roman" w:hAnsi="Times New Roman" w:cs="Times New Roman"/>
        </w:rPr>
      </w:pPr>
    </w:p>
    <w:p w14:paraId="2FB9B66D" w14:textId="02983564" w:rsidR="00643F04" w:rsidRPr="0080703A" w:rsidRDefault="00643F04" w:rsidP="0080703A">
      <w:pPr>
        <w:spacing w:line="480" w:lineRule="auto"/>
        <w:ind w:firstLine="720"/>
        <w:rPr>
          <w:rFonts w:ascii="Times New Roman" w:hAnsi="Times New Roman" w:cs="Times New Roman"/>
        </w:rPr>
      </w:pPr>
    </w:p>
    <w:p w14:paraId="7655EA45" w14:textId="25FB0F56" w:rsidR="00C247F2" w:rsidRPr="0080703A" w:rsidRDefault="00C86F98" w:rsidP="0080703A">
      <w:pPr>
        <w:spacing w:line="480" w:lineRule="auto"/>
        <w:ind w:firstLine="720"/>
        <w:rPr>
          <w:rFonts w:ascii="Times New Roman" w:hAnsi="Times New Roman" w:cs="Times New Roman"/>
          <w:b/>
          <w:bCs/>
          <w:sz w:val="28"/>
          <w:szCs w:val="28"/>
        </w:rPr>
      </w:pPr>
      <w:r w:rsidRPr="0080703A">
        <w:rPr>
          <w:rFonts w:ascii="Times New Roman" w:hAnsi="Times New Roman" w:cs="Times New Roman"/>
          <w:b/>
          <w:bCs/>
          <w:sz w:val="28"/>
          <w:szCs w:val="28"/>
        </w:rPr>
        <w:t xml:space="preserve">Las actividades lúdicas </w:t>
      </w:r>
    </w:p>
    <w:p w14:paraId="6C66326E" w14:textId="4E517786" w:rsidR="006A6BD1" w:rsidRPr="0080703A" w:rsidRDefault="0060133F" w:rsidP="0080703A">
      <w:pPr>
        <w:spacing w:line="480" w:lineRule="auto"/>
        <w:ind w:firstLine="720"/>
        <w:rPr>
          <w:rFonts w:ascii="Times New Roman" w:hAnsi="Times New Roman" w:cs="Times New Roman"/>
          <w:sz w:val="24"/>
          <w:szCs w:val="24"/>
          <w:shd w:val="clear" w:color="auto" w:fill="FFFFFF"/>
        </w:rPr>
      </w:pPr>
      <w:r w:rsidRPr="0080703A">
        <w:rPr>
          <w:rFonts w:ascii="Times New Roman" w:hAnsi="Times New Roman" w:cs="Times New Roman"/>
          <w:sz w:val="24"/>
          <w:szCs w:val="24"/>
          <w:shd w:val="clear" w:color="auto" w:fill="FFFFFF"/>
        </w:rPr>
        <w:t xml:space="preserve">La palabra Lúdico es un derivado por etimología popular del sustantivo latino </w:t>
      </w:r>
      <w:proofErr w:type="spellStart"/>
      <w:r w:rsidRPr="0080703A">
        <w:rPr>
          <w:rFonts w:ascii="Times New Roman" w:hAnsi="Times New Roman" w:cs="Times New Roman"/>
          <w:sz w:val="24"/>
          <w:szCs w:val="24"/>
          <w:shd w:val="clear" w:color="auto" w:fill="FFFFFF"/>
        </w:rPr>
        <w:t>Ludus</w:t>
      </w:r>
      <w:proofErr w:type="spellEnd"/>
      <w:r w:rsidRPr="0080703A">
        <w:rPr>
          <w:rFonts w:ascii="Times New Roman" w:hAnsi="Times New Roman" w:cs="Times New Roman"/>
          <w:sz w:val="24"/>
          <w:szCs w:val="24"/>
          <w:shd w:val="clear" w:color="auto" w:fill="FFFFFF"/>
        </w:rPr>
        <w:t xml:space="preserve"> (que significa "juego"). Designa todo lo relativo al juego, ocio, entretenimiento o diversión. Lúdica se formó por analogía con muchas </w:t>
      </w:r>
      <w:r w:rsidR="007D62A9" w:rsidRPr="0080703A">
        <w:rPr>
          <w:rFonts w:ascii="Times New Roman" w:hAnsi="Times New Roman" w:cs="Times New Roman"/>
          <w:sz w:val="24"/>
          <w:szCs w:val="24"/>
          <w:shd w:val="clear" w:color="auto" w:fill="FFFFFF"/>
        </w:rPr>
        <w:t>(</w:t>
      </w:r>
      <w:r w:rsidRPr="0080703A">
        <w:rPr>
          <w:rFonts w:ascii="Times New Roman" w:hAnsi="Times New Roman" w:cs="Times New Roman"/>
          <w:sz w:val="24"/>
          <w:szCs w:val="24"/>
          <w:shd w:val="clear" w:color="auto" w:fill="FFFFFF"/>
        </w:rPr>
        <w:t>palabras que empleaban sufijo -</w:t>
      </w:r>
      <w:proofErr w:type="spellStart"/>
      <w:r w:rsidRPr="0080703A">
        <w:rPr>
          <w:rFonts w:ascii="Times New Roman" w:hAnsi="Times New Roman" w:cs="Times New Roman"/>
          <w:sz w:val="24"/>
          <w:szCs w:val="24"/>
          <w:shd w:val="clear" w:color="auto" w:fill="FFFFFF"/>
        </w:rPr>
        <w:t>ico</w:t>
      </w:r>
      <w:proofErr w:type="spellEnd"/>
      <w:r w:rsidRPr="0080703A">
        <w:rPr>
          <w:rFonts w:ascii="Times New Roman" w:hAnsi="Times New Roman" w:cs="Times New Roman"/>
          <w:sz w:val="24"/>
          <w:szCs w:val="24"/>
          <w:shd w:val="clear" w:color="auto" w:fill="FFFFFF"/>
        </w:rPr>
        <w:t>.</w:t>
      </w:r>
      <w:r w:rsidR="003B7760" w:rsidRPr="0080703A">
        <w:rPr>
          <w:rFonts w:ascii="Times New Roman" w:hAnsi="Times New Roman" w:cs="Times New Roman"/>
          <w:sz w:val="24"/>
          <w:szCs w:val="24"/>
          <w:shd w:val="clear" w:color="auto" w:fill="FFFFFF"/>
        </w:rPr>
        <w:t xml:space="preserve"> </w:t>
      </w:r>
      <w:r w:rsidR="007D62A9" w:rsidRPr="0080703A">
        <w:rPr>
          <w:rFonts w:ascii="Times New Roman" w:hAnsi="Times New Roman" w:cs="Times New Roman"/>
          <w:sz w:val="24"/>
          <w:szCs w:val="24"/>
          <w:shd w:val="clear" w:color="auto" w:fill="FFFFFF"/>
        </w:rPr>
        <w:t>(Vera, 2018)</w:t>
      </w:r>
      <w:r w:rsidR="006A6BD1" w:rsidRPr="0080703A">
        <w:rPr>
          <w:rFonts w:ascii="Times New Roman" w:hAnsi="Times New Roman" w:cs="Times New Roman"/>
          <w:sz w:val="24"/>
          <w:szCs w:val="24"/>
          <w:shd w:val="clear" w:color="auto" w:fill="FFFFFF"/>
        </w:rPr>
        <w:t xml:space="preserve">. </w:t>
      </w:r>
      <w:r w:rsidR="006A04DB" w:rsidRPr="0080703A">
        <w:rPr>
          <w:rFonts w:ascii="Times New Roman" w:hAnsi="Times New Roman" w:cs="Times New Roman"/>
          <w:sz w:val="24"/>
          <w:szCs w:val="24"/>
          <w:shd w:val="clear" w:color="auto" w:fill="FFFFFF"/>
        </w:rPr>
        <w:t xml:space="preserve"> Por su parte las actividades lúdicas son aquellas que apoyan el aprendizaje </w:t>
      </w:r>
      <w:r w:rsidR="00D101BE" w:rsidRPr="0080703A">
        <w:rPr>
          <w:rFonts w:ascii="Times New Roman" w:hAnsi="Times New Roman" w:cs="Times New Roman"/>
          <w:sz w:val="24"/>
          <w:szCs w:val="24"/>
          <w:shd w:val="clear" w:color="auto" w:fill="FFFFFF"/>
        </w:rPr>
        <w:t>a través del juego</w:t>
      </w:r>
      <w:r w:rsidR="00624CE7" w:rsidRPr="0080703A">
        <w:rPr>
          <w:rFonts w:ascii="Times New Roman" w:hAnsi="Times New Roman" w:cs="Times New Roman"/>
          <w:sz w:val="24"/>
          <w:szCs w:val="24"/>
          <w:shd w:val="clear" w:color="auto" w:fill="FFFFFF"/>
        </w:rPr>
        <w:t xml:space="preserve">, lo utilizan como foco central de las actividades, estas actividades permiten </w:t>
      </w:r>
      <w:r w:rsidR="001E6A4D" w:rsidRPr="0080703A">
        <w:rPr>
          <w:rFonts w:ascii="Times New Roman" w:hAnsi="Times New Roman" w:cs="Times New Roman"/>
          <w:sz w:val="24"/>
          <w:szCs w:val="24"/>
          <w:shd w:val="clear" w:color="auto" w:fill="FFFFFF"/>
        </w:rPr>
        <w:t>que los niños y niñas desarrollen el aprendizaje de una manera natural y a su vez espontanea</w:t>
      </w:r>
      <w:r w:rsidR="00C0691A" w:rsidRPr="0080703A">
        <w:rPr>
          <w:rFonts w:ascii="Times New Roman" w:hAnsi="Times New Roman" w:cs="Times New Roman"/>
          <w:sz w:val="24"/>
          <w:szCs w:val="24"/>
          <w:shd w:val="clear" w:color="auto" w:fill="FFFFFF"/>
        </w:rPr>
        <w:t>. La implementación de actividades lúdicas tiene un sinfín de beneficios entre los cuales se encuentran: el desarrollo</w:t>
      </w:r>
      <w:r w:rsidR="00F0106F" w:rsidRPr="0080703A">
        <w:rPr>
          <w:rFonts w:ascii="Times New Roman" w:hAnsi="Times New Roman" w:cs="Times New Roman"/>
          <w:sz w:val="24"/>
          <w:szCs w:val="24"/>
          <w:shd w:val="clear" w:color="auto" w:fill="FFFFFF"/>
        </w:rPr>
        <w:t xml:space="preserve"> social e </w:t>
      </w:r>
      <w:r w:rsidR="00C247F2" w:rsidRPr="0080703A">
        <w:rPr>
          <w:rFonts w:ascii="Times New Roman" w:hAnsi="Times New Roman" w:cs="Times New Roman"/>
          <w:sz w:val="24"/>
          <w:szCs w:val="24"/>
          <w:shd w:val="clear" w:color="auto" w:fill="FFFFFF"/>
        </w:rPr>
        <w:t>intelectual, el aumento del conocimiento de los niños y</w:t>
      </w:r>
      <w:r w:rsidR="00F0106F" w:rsidRPr="0080703A">
        <w:rPr>
          <w:rFonts w:ascii="Times New Roman" w:hAnsi="Times New Roman" w:cs="Times New Roman"/>
          <w:sz w:val="24"/>
          <w:szCs w:val="24"/>
          <w:shd w:val="clear" w:color="auto" w:fill="FFFFFF"/>
        </w:rPr>
        <w:t xml:space="preserve"> el desarrollo</w:t>
      </w:r>
      <w:r w:rsidR="00C0691A" w:rsidRPr="0080703A">
        <w:rPr>
          <w:rFonts w:ascii="Times New Roman" w:hAnsi="Times New Roman" w:cs="Times New Roman"/>
          <w:sz w:val="24"/>
          <w:szCs w:val="24"/>
          <w:shd w:val="clear" w:color="auto" w:fill="FFFFFF"/>
        </w:rPr>
        <w:t xml:space="preserve"> de la creatividad</w:t>
      </w:r>
      <w:r w:rsidR="00C247F2" w:rsidRPr="0080703A">
        <w:rPr>
          <w:rFonts w:ascii="Times New Roman" w:hAnsi="Times New Roman" w:cs="Times New Roman"/>
          <w:sz w:val="24"/>
          <w:szCs w:val="24"/>
          <w:shd w:val="clear" w:color="auto" w:fill="FFFFFF"/>
        </w:rPr>
        <w:t xml:space="preserve">. </w:t>
      </w:r>
    </w:p>
    <w:p w14:paraId="04259157" w14:textId="77777777" w:rsidR="005B0FAE" w:rsidRPr="0080703A" w:rsidRDefault="009B67EF" w:rsidP="0080703A">
      <w:pPr>
        <w:spacing w:line="480" w:lineRule="auto"/>
        <w:ind w:firstLine="720"/>
        <w:rPr>
          <w:rFonts w:ascii="Times New Roman" w:hAnsi="Times New Roman" w:cs="Times New Roman"/>
          <w:b/>
          <w:bCs/>
          <w:sz w:val="28"/>
          <w:szCs w:val="28"/>
          <w:shd w:val="clear" w:color="auto" w:fill="FFFFFF"/>
        </w:rPr>
      </w:pPr>
      <w:r w:rsidRPr="0080703A">
        <w:rPr>
          <w:rFonts w:ascii="Times New Roman" w:hAnsi="Times New Roman" w:cs="Times New Roman"/>
          <w:b/>
          <w:bCs/>
          <w:sz w:val="28"/>
          <w:szCs w:val="28"/>
          <w:shd w:val="clear" w:color="auto" w:fill="FFFFFF"/>
        </w:rPr>
        <w:t xml:space="preserve">El juego </w:t>
      </w:r>
    </w:p>
    <w:p w14:paraId="5653449C" w14:textId="26C8CC3B" w:rsidR="001E33B3" w:rsidRPr="0080703A" w:rsidRDefault="005B0FAE" w:rsidP="0080703A">
      <w:pPr>
        <w:spacing w:line="480" w:lineRule="auto"/>
        <w:ind w:firstLine="720"/>
        <w:rPr>
          <w:rFonts w:ascii="Times New Roman" w:hAnsi="Times New Roman" w:cs="Times New Roman"/>
          <w:b/>
          <w:bCs/>
          <w:sz w:val="28"/>
          <w:szCs w:val="28"/>
          <w:shd w:val="clear" w:color="auto" w:fill="FFFFFF"/>
        </w:rPr>
      </w:pPr>
      <w:r w:rsidRPr="0080703A">
        <w:rPr>
          <w:rFonts w:ascii="Times New Roman" w:hAnsi="Times New Roman" w:cs="Times New Roman"/>
          <w:sz w:val="24"/>
          <w:szCs w:val="24"/>
          <w:shd w:val="clear" w:color="auto" w:fill="FFFFFF"/>
        </w:rPr>
        <w:t>El juego en las primeras edades resulta ser un elemento central en el aprendizaje</w:t>
      </w:r>
      <w:r w:rsidR="0083281C" w:rsidRPr="0080703A">
        <w:rPr>
          <w:rFonts w:ascii="Times New Roman" w:hAnsi="Times New Roman" w:cs="Times New Roman"/>
          <w:sz w:val="24"/>
          <w:szCs w:val="24"/>
          <w:shd w:val="clear" w:color="auto" w:fill="FFFFFF"/>
        </w:rPr>
        <w:t xml:space="preserve">, esto se debe a que los niños se encuentran jugando en todo momento. </w:t>
      </w:r>
      <w:r w:rsidR="001E33B3" w:rsidRPr="0080703A">
        <w:rPr>
          <w:rFonts w:ascii="Times New Roman" w:hAnsi="Times New Roman" w:cs="Times New Roman"/>
          <w:sz w:val="24"/>
          <w:szCs w:val="24"/>
          <w:shd w:val="clear" w:color="auto" w:fill="FFFFFF"/>
        </w:rPr>
        <w:t>El juego permite que se desarrolle en el ámbito social, emocional, cognitivo y físico.</w:t>
      </w:r>
      <w:r w:rsidR="001E33B3" w:rsidRPr="0080703A">
        <w:rPr>
          <w:rFonts w:ascii="Times New Roman" w:hAnsi="Times New Roman" w:cs="Times New Roman"/>
          <w:b/>
          <w:bCs/>
          <w:sz w:val="24"/>
          <w:szCs w:val="24"/>
          <w:shd w:val="clear" w:color="auto" w:fill="FFFFFF"/>
        </w:rPr>
        <w:t xml:space="preserve"> </w:t>
      </w:r>
      <w:r w:rsidR="001E33B3" w:rsidRPr="0080703A">
        <w:rPr>
          <w:rFonts w:ascii="Times New Roman" w:hAnsi="Times New Roman" w:cs="Times New Roman"/>
          <w:sz w:val="24"/>
          <w:szCs w:val="24"/>
        </w:rPr>
        <w:t xml:space="preserve">El juego es un concepto difícil de definir. </w:t>
      </w:r>
      <w:r w:rsidR="0058313A" w:rsidRPr="0080703A">
        <w:rPr>
          <w:rFonts w:ascii="Times New Roman" w:hAnsi="Times New Roman" w:cs="Times New Roman"/>
          <w:sz w:val="24"/>
          <w:szCs w:val="24"/>
        </w:rPr>
        <w:t xml:space="preserve">Es una actividad </w:t>
      </w:r>
      <w:r w:rsidR="001E33B3" w:rsidRPr="0080703A">
        <w:rPr>
          <w:rFonts w:ascii="Times New Roman" w:hAnsi="Times New Roman" w:cs="Times New Roman"/>
          <w:sz w:val="24"/>
          <w:szCs w:val="24"/>
        </w:rPr>
        <w:t xml:space="preserve">más fácil </w:t>
      </w:r>
      <w:r w:rsidR="0058313A" w:rsidRPr="0080703A">
        <w:rPr>
          <w:rFonts w:ascii="Times New Roman" w:hAnsi="Times New Roman" w:cs="Times New Roman"/>
          <w:sz w:val="24"/>
          <w:szCs w:val="24"/>
        </w:rPr>
        <w:t xml:space="preserve">de </w:t>
      </w:r>
      <w:r w:rsidR="001E33B3" w:rsidRPr="0080703A">
        <w:rPr>
          <w:rFonts w:ascii="Times New Roman" w:hAnsi="Times New Roman" w:cs="Times New Roman"/>
          <w:sz w:val="24"/>
          <w:szCs w:val="24"/>
        </w:rPr>
        <w:t xml:space="preserve">identificar que definir. Sin embargo, </w:t>
      </w:r>
      <w:r w:rsidR="0058313A" w:rsidRPr="0080703A">
        <w:rPr>
          <w:rFonts w:ascii="Times New Roman" w:hAnsi="Times New Roman" w:cs="Times New Roman"/>
          <w:sz w:val="24"/>
          <w:szCs w:val="24"/>
        </w:rPr>
        <w:t xml:space="preserve">se puede decir que el juego es una actividad </w:t>
      </w:r>
      <w:r w:rsidR="00D76D9C" w:rsidRPr="0080703A">
        <w:rPr>
          <w:rFonts w:ascii="Times New Roman" w:hAnsi="Times New Roman" w:cs="Times New Roman"/>
          <w:sz w:val="24"/>
          <w:szCs w:val="24"/>
        </w:rPr>
        <w:t>en la cual podemos encontrar diversión</w:t>
      </w:r>
      <w:r w:rsidR="001E33B3" w:rsidRPr="0080703A">
        <w:rPr>
          <w:rFonts w:ascii="Times New Roman" w:hAnsi="Times New Roman" w:cs="Times New Roman"/>
          <w:sz w:val="24"/>
          <w:szCs w:val="24"/>
        </w:rPr>
        <w:t>, entreten</w:t>
      </w:r>
      <w:r w:rsidR="00D76D9C" w:rsidRPr="0080703A">
        <w:rPr>
          <w:rFonts w:ascii="Times New Roman" w:hAnsi="Times New Roman" w:cs="Times New Roman"/>
          <w:sz w:val="24"/>
          <w:szCs w:val="24"/>
        </w:rPr>
        <w:t>imiento</w:t>
      </w:r>
      <w:r w:rsidR="001E33B3" w:rsidRPr="0080703A">
        <w:rPr>
          <w:rFonts w:ascii="Times New Roman" w:hAnsi="Times New Roman" w:cs="Times New Roman"/>
          <w:sz w:val="24"/>
          <w:szCs w:val="24"/>
        </w:rPr>
        <w:t xml:space="preserve"> y </w:t>
      </w:r>
      <w:r w:rsidR="00D76D9C" w:rsidRPr="0080703A">
        <w:rPr>
          <w:rFonts w:ascii="Times New Roman" w:hAnsi="Times New Roman" w:cs="Times New Roman"/>
          <w:sz w:val="24"/>
          <w:szCs w:val="24"/>
        </w:rPr>
        <w:t>agradables experiencias</w:t>
      </w:r>
      <w:r w:rsidR="001E33B3" w:rsidRPr="0080703A">
        <w:rPr>
          <w:rFonts w:ascii="Times New Roman" w:hAnsi="Times New Roman" w:cs="Times New Roman"/>
          <w:sz w:val="24"/>
          <w:szCs w:val="24"/>
        </w:rPr>
        <w:t>.</w:t>
      </w:r>
      <w:r w:rsidR="00D76D9C" w:rsidRPr="0080703A">
        <w:rPr>
          <w:rFonts w:ascii="Times New Roman" w:hAnsi="Times New Roman" w:cs="Times New Roman"/>
          <w:sz w:val="24"/>
          <w:szCs w:val="24"/>
        </w:rPr>
        <w:t xml:space="preserve"> El juego puede ser p</w:t>
      </w:r>
      <w:r w:rsidR="001E33B3" w:rsidRPr="0080703A">
        <w:rPr>
          <w:rFonts w:ascii="Times New Roman" w:hAnsi="Times New Roman" w:cs="Times New Roman"/>
          <w:sz w:val="24"/>
          <w:szCs w:val="24"/>
        </w:rPr>
        <w:t>ractica</w:t>
      </w:r>
      <w:r w:rsidR="00D76D9C" w:rsidRPr="0080703A">
        <w:rPr>
          <w:rFonts w:ascii="Times New Roman" w:hAnsi="Times New Roman" w:cs="Times New Roman"/>
          <w:sz w:val="24"/>
          <w:szCs w:val="24"/>
        </w:rPr>
        <w:t>do</w:t>
      </w:r>
      <w:r w:rsidR="001E33B3" w:rsidRPr="0080703A">
        <w:rPr>
          <w:rFonts w:ascii="Times New Roman" w:hAnsi="Times New Roman" w:cs="Times New Roman"/>
          <w:sz w:val="24"/>
          <w:szCs w:val="24"/>
        </w:rPr>
        <w:t xml:space="preserve"> a cualquier edad</w:t>
      </w:r>
      <w:r w:rsidR="00275C9D" w:rsidRPr="0080703A">
        <w:rPr>
          <w:rFonts w:ascii="Times New Roman" w:hAnsi="Times New Roman" w:cs="Times New Roman"/>
          <w:sz w:val="24"/>
          <w:szCs w:val="24"/>
        </w:rPr>
        <w:t>, los</w:t>
      </w:r>
      <w:r w:rsidR="001E33B3" w:rsidRPr="0080703A">
        <w:rPr>
          <w:rFonts w:ascii="Times New Roman" w:hAnsi="Times New Roman" w:cs="Times New Roman"/>
          <w:sz w:val="24"/>
          <w:szCs w:val="24"/>
        </w:rPr>
        <w:t xml:space="preserve"> niños y las niñas juegan, exploran materiales y objetos; </w:t>
      </w:r>
      <w:r w:rsidR="00A95040" w:rsidRPr="0080703A">
        <w:rPr>
          <w:rFonts w:ascii="Times New Roman" w:hAnsi="Times New Roman" w:cs="Times New Roman"/>
          <w:sz w:val="24"/>
          <w:szCs w:val="24"/>
        </w:rPr>
        <w:t>a través</w:t>
      </w:r>
      <w:r w:rsidR="00275C9D" w:rsidRPr="0080703A">
        <w:rPr>
          <w:rFonts w:ascii="Times New Roman" w:hAnsi="Times New Roman" w:cs="Times New Roman"/>
          <w:sz w:val="24"/>
          <w:szCs w:val="24"/>
        </w:rPr>
        <w:t xml:space="preserve"> del juego pueden </w:t>
      </w:r>
      <w:r w:rsidR="0071132B" w:rsidRPr="0080703A">
        <w:rPr>
          <w:rFonts w:ascii="Times New Roman" w:hAnsi="Times New Roman" w:cs="Times New Roman"/>
          <w:sz w:val="24"/>
          <w:szCs w:val="24"/>
        </w:rPr>
        <w:t xml:space="preserve">explorar </w:t>
      </w:r>
      <w:r w:rsidR="001E33B3" w:rsidRPr="0080703A">
        <w:rPr>
          <w:rFonts w:ascii="Times New Roman" w:hAnsi="Times New Roman" w:cs="Times New Roman"/>
          <w:sz w:val="24"/>
          <w:szCs w:val="24"/>
        </w:rPr>
        <w:t>y captar la realidad, comprender y presentar</w:t>
      </w:r>
      <w:r w:rsidR="0071132B" w:rsidRPr="0080703A">
        <w:rPr>
          <w:rFonts w:ascii="Times New Roman" w:hAnsi="Times New Roman" w:cs="Times New Roman"/>
          <w:sz w:val="24"/>
          <w:szCs w:val="24"/>
        </w:rPr>
        <w:t>,</w:t>
      </w:r>
      <w:r w:rsidR="001E33B3" w:rsidRPr="0080703A">
        <w:rPr>
          <w:rFonts w:ascii="Times New Roman" w:hAnsi="Times New Roman" w:cs="Times New Roman"/>
          <w:sz w:val="24"/>
          <w:szCs w:val="24"/>
        </w:rPr>
        <w:t xml:space="preserve"> poner en práctica sus hallazgos y aprende</w:t>
      </w:r>
      <w:r w:rsidR="0071132B" w:rsidRPr="0080703A">
        <w:rPr>
          <w:rFonts w:ascii="Times New Roman" w:hAnsi="Times New Roman" w:cs="Times New Roman"/>
          <w:sz w:val="24"/>
          <w:szCs w:val="24"/>
        </w:rPr>
        <w:t>n a</w:t>
      </w:r>
      <w:r w:rsidR="001E33B3" w:rsidRPr="0080703A">
        <w:rPr>
          <w:rFonts w:ascii="Times New Roman" w:hAnsi="Times New Roman" w:cs="Times New Roman"/>
          <w:sz w:val="24"/>
          <w:szCs w:val="24"/>
        </w:rPr>
        <w:t xml:space="preserve"> participar, interactuar con otros y desempeñan un papel en el mundo en el que viven. El juego es esencial para el desarrollo</w:t>
      </w:r>
      <w:r w:rsidR="0071132B" w:rsidRPr="0080703A">
        <w:rPr>
          <w:rFonts w:ascii="Times New Roman" w:hAnsi="Times New Roman" w:cs="Times New Roman"/>
          <w:sz w:val="24"/>
          <w:szCs w:val="24"/>
        </w:rPr>
        <w:t>, f</w:t>
      </w:r>
      <w:r w:rsidR="001E33B3" w:rsidRPr="0080703A">
        <w:rPr>
          <w:rFonts w:ascii="Times New Roman" w:hAnsi="Times New Roman" w:cs="Times New Roman"/>
          <w:sz w:val="24"/>
          <w:szCs w:val="24"/>
        </w:rPr>
        <w:t xml:space="preserve">ísico, </w:t>
      </w:r>
      <w:r w:rsidR="00A95040" w:rsidRPr="0080703A">
        <w:rPr>
          <w:rFonts w:ascii="Times New Roman" w:hAnsi="Times New Roman" w:cs="Times New Roman"/>
          <w:sz w:val="24"/>
          <w:szCs w:val="24"/>
        </w:rPr>
        <w:t>intelectual, emocional, social, emocional y la moralidad de todos los tiempos. A través de él, niños y niñas desarrollan, habilidades y conocimientos. También afectan desarrollándose muy activamente en aspectos como la psicomotricidad, proporcionando información sobre todo del mundo exterior, promueve el origen intelectual y ayuda al autodescubrimiento.</w:t>
      </w:r>
      <w:r w:rsidR="005D2605" w:rsidRPr="0080703A">
        <w:rPr>
          <w:rFonts w:ascii="Times New Roman" w:hAnsi="Times New Roman" w:cs="Times New Roman"/>
          <w:color w:val="4F4F4F"/>
        </w:rPr>
        <w:t xml:space="preserve"> </w:t>
      </w:r>
      <w:r w:rsidR="005D2605" w:rsidRPr="0080703A">
        <w:rPr>
          <w:rFonts w:ascii="Times New Roman" w:hAnsi="Times New Roman" w:cs="Times New Roman"/>
          <w:color w:val="000000" w:themeColor="text1"/>
        </w:rPr>
        <w:t xml:space="preserve">Diferentes estudios que han examinado los beneficios del aprendizaje basado en el juego </w:t>
      </w:r>
      <w:r w:rsidR="008359D3" w:rsidRPr="0080703A">
        <w:rPr>
          <w:rFonts w:ascii="Times New Roman" w:hAnsi="Times New Roman" w:cs="Times New Roman"/>
          <w:color w:val="000000" w:themeColor="text1"/>
        </w:rPr>
        <w:t xml:space="preserve">estos estudios </w:t>
      </w:r>
      <w:r w:rsidR="005D2605" w:rsidRPr="0080703A">
        <w:rPr>
          <w:rFonts w:ascii="Times New Roman" w:hAnsi="Times New Roman" w:cs="Times New Roman"/>
          <w:color w:val="000000" w:themeColor="text1"/>
        </w:rPr>
        <w:t>se han centrado en dos tipos particulares de juego: el juego libre, dirigido por los propios niños, y el juego guiado, en el que el docente proporciona un cierto grado de orientación</w:t>
      </w:r>
      <w:r w:rsidR="00C366C3" w:rsidRPr="0080703A">
        <w:rPr>
          <w:rFonts w:ascii="Times New Roman" w:hAnsi="Times New Roman" w:cs="Times New Roman"/>
          <w:color w:val="000000" w:themeColor="text1"/>
        </w:rPr>
        <w:t xml:space="preserve"> y reglas. </w:t>
      </w:r>
    </w:p>
    <w:p w14:paraId="344491CB" w14:textId="67E3861E" w:rsidR="00C366C3" w:rsidRPr="0080703A" w:rsidRDefault="00BD2F32" w:rsidP="0080703A">
      <w:pPr>
        <w:pStyle w:val="NormalWeb"/>
        <w:spacing w:before="0" w:beforeAutospacing="0" w:after="240" w:afterAutospacing="0" w:line="480" w:lineRule="auto"/>
        <w:ind w:firstLine="720"/>
        <w:rPr>
          <w:color w:val="4F4F4F"/>
        </w:rPr>
      </w:pPr>
      <w:r w:rsidRPr="0080703A">
        <w:t>El juego ofrece múltiples posibilidades para abordar los contenidos curriculares de Educación Infantil. En esta etapa educativa, el juego se utiliza como estrategia motivadora para el aprendizaje de los temas de las áreas curriculares que se imparten en el aula (Iturbe, 2015).</w:t>
      </w:r>
      <w:r w:rsidR="005B4073" w:rsidRPr="0080703A">
        <w:t xml:space="preserve"> </w:t>
      </w:r>
      <w:r w:rsidR="005C53D0" w:rsidRPr="0080703A">
        <w:t xml:space="preserve"> </w:t>
      </w:r>
      <w:r w:rsidR="005D2605" w:rsidRPr="0080703A">
        <w:t xml:space="preserve"> </w:t>
      </w:r>
      <w:r w:rsidR="005D2605" w:rsidRPr="0080703A">
        <w:rPr>
          <w:color w:val="4F4F4F"/>
        </w:rPr>
        <w:t>participación.</w:t>
      </w:r>
    </w:p>
    <w:p w14:paraId="34200D26" w14:textId="697FA0ED" w:rsidR="00C366C3" w:rsidRPr="0080703A" w:rsidRDefault="00C366C3" w:rsidP="0080703A">
      <w:pPr>
        <w:pStyle w:val="NormalWeb"/>
        <w:spacing w:before="0" w:beforeAutospacing="0" w:after="240" w:afterAutospacing="0" w:line="480" w:lineRule="auto"/>
        <w:ind w:firstLine="720"/>
        <w:rPr>
          <w:b/>
          <w:bCs/>
          <w:color w:val="4F4F4F"/>
          <w:sz w:val="28"/>
          <w:szCs w:val="28"/>
        </w:rPr>
      </w:pPr>
      <w:r w:rsidRPr="0080703A">
        <w:rPr>
          <w:b/>
          <w:bCs/>
          <w:color w:val="4F4F4F"/>
          <w:sz w:val="28"/>
          <w:szCs w:val="28"/>
        </w:rPr>
        <w:t xml:space="preserve">Secuencia didáctica </w:t>
      </w:r>
    </w:p>
    <w:p w14:paraId="56F7BBAA" w14:textId="7FD1B078" w:rsidR="001E5F7A" w:rsidRDefault="00705FBB" w:rsidP="00331871">
      <w:pPr>
        <w:pStyle w:val="NormalWeb"/>
        <w:spacing w:before="0" w:beforeAutospacing="0" w:after="240" w:afterAutospacing="0" w:line="480" w:lineRule="auto"/>
        <w:ind w:firstLine="720"/>
        <w:rPr>
          <w:color w:val="000000" w:themeColor="text1"/>
        </w:rPr>
      </w:pPr>
      <w:r w:rsidRPr="0080703A">
        <w:rPr>
          <w:color w:val="000000" w:themeColor="text1"/>
        </w:rPr>
        <w:t>L</w:t>
      </w:r>
      <w:r w:rsidR="000413FF" w:rsidRPr="0080703A">
        <w:rPr>
          <w:color w:val="000000" w:themeColor="text1"/>
        </w:rPr>
        <w:t xml:space="preserve">a secuencia didáctica </w:t>
      </w:r>
      <w:r w:rsidR="00A65E76" w:rsidRPr="0080703A">
        <w:rPr>
          <w:color w:val="000000" w:themeColor="text1"/>
        </w:rPr>
        <w:t>es un “conjunto</w:t>
      </w:r>
      <w:r w:rsidR="00E92B95" w:rsidRPr="0080703A">
        <w:rPr>
          <w:color w:val="000000" w:themeColor="text1"/>
        </w:rPr>
        <w:t xml:space="preserve"> articulado de actividades de aprendizaje y evaluación </w:t>
      </w:r>
      <w:r w:rsidR="001E5F7A" w:rsidRPr="0080703A">
        <w:rPr>
          <w:color w:val="000000" w:themeColor="text1"/>
        </w:rPr>
        <w:t>que,</w:t>
      </w:r>
      <w:r w:rsidR="00E92B95" w:rsidRPr="0080703A">
        <w:rPr>
          <w:color w:val="000000" w:themeColor="text1"/>
        </w:rPr>
        <w:t xml:space="preserve"> con la mediación de un docente, buscan el logro de determinadas metas educativas, considerando una serie de recursos”. (Tobón, et. al. 2010, p. 20)</w:t>
      </w:r>
      <w:r w:rsidR="008063CF" w:rsidRPr="0080703A">
        <w:rPr>
          <w:color w:val="000000" w:themeColor="text1"/>
        </w:rPr>
        <w:t xml:space="preserve"> una secuencia </w:t>
      </w:r>
      <w:r w:rsidR="008113E6" w:rsidRPr="0080703A">
        <w:rPr>
          <w:color w:val="000000" w:themeColor="text1"/>
        </w:rPr>
        <w:t>didáctica</w:t>
      </w:r>
      <w:r w:rsidR="008063CF" w:rsidRPr="0080703A">
        <w:rPr>
          <w:color w:val="000000" w:themeColor="text1"/>
        </w:rPr>
        <w:t xml:space="preserve"> es una tarea importante para organizar situaciones de aprendizaje que se </w:t>
      </w:r>
      <w:r w:rsidR="008113E6" w:rsidRPr="0080703A">
        <w:rPr>
          <w:color w:val="000000" w:themeColor="text1"/>
        </w:rPr>
        <w:t>desarrollaran</w:t>
      </w:r>
      <w:r w:rsidR="008063CF" w:rsidRPr="0080703A">
        <w:rPr>
          <w:color w:val="000000" w:themeColor="text1"/>
        </w:rPr>
        <w:t xml:space="preserve"> en </w:t>
      </w:r>
      <w:r w:rsidR="008113E6" w:rsidRPr="0080703A">
        <w:rPr>
          <w:color w:val="000000" w:themeColor="text1"/>
        </w:rPr>
        <w:t xml:space="preserve">el trabajo de los estudiantes. Es responsabilidad del docente proponer actividades que permita establecer un ambiente de aprendizaje. </w:t>
      </w:r>
      <w:r w:rsidR="0001460A" w:rsidRPr="0080703A">
        <w:rPr>
          <w:color w:val="000000" w:themeColor="text1"/>
        </w:rPr>
        <w:t xml:space="preserve">Una secuencia </w:t>
      </w:r>
      <w:r w:rsidR="00ED52C5" w:rsidRPr="0080703A">
        <w:rPr>
          <w:color w:val="000000" w:themeColor="text1"/>
        </w:rPr>
        <w:t>didáctica</w:t>
      </w:r>
      <w:r w:rsidR="0001460A" w:rsidRPr="0080703A">
        <w:rPr>
          <w:color w:val="000000" w:themeColor="text1"/>
        </w:rPr>
        <w:t xml:space="preserve"> ayuda a rescatar las ideas previas que el niño tenga sobre cierto tema, </w:t>
      </w:r>
      <w:r w:rsidR="00CE5D6E" w:rsidRPr="0080703A">
        <w:rPr>
          <w:color w:val="000000" w:themeColor="text1"/>
        </w:rPr>
        <w:t xml:space="preserve">la secuencia tiene como objetivo crear aprendizajes significativos en los niños. </w:t>
      </w:r>
      <w:r w:rsidR="00140294" w:rsidRPr="0080703A">
        <w:rPr>
          <w:color w:val="000000" w:themeColor="text1"/>
        </w:rPr>
        <w:t xml:space="preserve">Esta demanda que los niños realicen cosas no rutinarias y monótonas si no acciones que </w:t>
      </w:r>
      <w:r w:rsidR="001E5F7A" w:rsidRPr="0080703A">
        <w:rPr>
          <w:color w:val="000000" w:themeColor="text1"/>
        </w:rPr>
        <w:t xml:space="preserve">vinculen sus conocimientos y experiencias previas que provengan de lo real. </w:t>
      </w:r>
    </w:p>
    <w:p w14:paraId="2A6BF876" w14:textId="77777777" w:rsidR="00331871" w:rsidRPr="0080703A" w:rsidRDefault="00331871" w:rsidP="00331871">
      <w:pPr>
        <w:pStyle w:val="NormalWeb"/>
        <w:spacing w:before="0" w:beforeAutospacing="0" w:after="240" w:afterAutospacing="0" w:line="480" w:lineRule="auto"/>
        <w:ind w:firstLine="720"/>
        <w:rPr>
          <w:color w:val="000000" w:themeColor="text1"/>
        </w:rPr>
      </w:pPr>
    </w:p>
    <w:p w14:paraId="73A31CD2" w14:textId="66BCF813" w:rsidR="00BD2F32" w:rsidRPr="0080703A" w:rsidRDefault="00BD2F32" w:rsidP="0080703A">
      <w:pPr>
        <w:spacing w:line="480" w:lineRule="auto"/>
        <w:ind w:firstLine="720"/>
        <w:rPr>
          <w:rFonts w:ascii="Times New Roman" w:hAnsi="Times New Roman" w:cs="Times New Roman"/>
          <w:sz w:val="24"/>
          <w:szCs w:val="24"/>
        </w:rPr>
      </w:pPr>
    </w:p>
    <w:p w14:paraId="3CFF466F" w14:textId="77777777" w:rsidR="00BD2F32" w:rsidRPr="0080703A" w:rsidRDefault="00BD2F32" w:rsidP="0080703A">
      <w:pPr>
        <w:spacing w:line="480" w:lineRule="auto"/>
        <w:ind w:firstLine="720"/>
        <w:rPr>
          <w:rFonts w:ascii="Times New Roman" w:hAnsi="Times New Roman" w:cs="Times New Roman"/>
          <w:b/>
          <w:bCs/>
          <w:sz w:val="28"/>
          <w:szCs w:val="28"/>
          <w:shd w:val="clear" w:color="auto" w:fill="FFFFFF"/>
        </w:rPr>
      </w:pPr>
    </w:p>
    <w:p w14:paraId="10B4E4DB" w14:textId="2C43DF1A" w:rsidR="001E33B3" w:rsidRPr="0080703A" w:rsidRDefault="00977E0A" w:rsidP="0080703A">
      <w:pPr>
        <w:spacing w:line="480" w:lineRule="auto"/>
        <w:ind w:firstLine="720"/>
        <w:rPr>
          <w:rFonts w:ascii="Times New Roman" w:hAnsi="Times New Roman" w:cs="Times New Roman"/>
          <w:b/>
          <w:bCs/>
          <w:sz w:val="28"/>
          <w:szCs w:val="28"/>
          <w:shd w:val="clear" w:color="auto" w:fill="FFFFFF"/>
        </w:rPr>
      </w:pPr>
      <w:r w:rsidRPr="0080703A">
        <w:rPr>
          <w:rFonts w:ascii="Times New Roman" w:hAnsi="Times New Roman" w:cs="Times New Roman"/>
          <w:b/>
          <w:bCs/>
          <w:sz w:val="28"/>
          <w:szCs w:val="28"/>
          <w:shd w:val="clear" w:color="auto" w:fill="FFFFFF"/>
        </w:rPr>
        <w:t>La importancia de la lectura en las primeras edades</w:t>
      </w:r>
      <w:r w:rsidR="00E07CD6" w:rsidRPr="0080703A">
        <w:rPr>
          <w:rFonts w:ascii="Times New Roman" w:hAnsi="Times New Roman" w:cs="Times New Roman"/>
          <w:b/>
          <w:bCs/>
          <w:sz w:val="28"/>
          <w:szCs w:val="28"/>
          <w:shd w:val="clear" w:color="auto" w:fill="FFFFFF"/>
        </w:rPr>
        <w:t xml:space="preserve">. </w:t>
      </w:r>
    </w:p>
    <w:p w14:paraId="71BA5563" w14:textId="2FE1A3C0" w:rsidR="00EB4E32" w:rsidRPr="0080703A" w:rsidRDefault="00EB4E32" w:rsidP="0080703A">
      <w:pPr>
        <w:spacing w:line="480" w:lineRule="auto"/>
        <w:ind w:firstLine="720"/>
        <w:rPr>
          <w:rFonts w:ascii="Times New Roman" w:hAnsi="Times New Roman" w:cs="Times New Roman"/>
          <w:sz w:val="24"/>
          <w:szCs w:val="24"/>
        </w:rPr>
      </w:pPr>
      <w:r w:rsidRPr="0080703A">
        <w:rPr>
          <w:rFonts w:ascii="Times New Roman" w:hAnsi="Times New Roman" w:cs="Times New Roman"/>
          <w:sz w:val="24"/>
          <w:szCs w:val="24"/>
        </w:rPr>
        <w:t>Uno de los mejores regalos que les podemos dar a</w:t>
      </w:r>
      <w:r w:rsidR="00F375F1" w:rsidRPr="0080703A">
        <w:rPr>
          <w:rFonts w:ascii="Times New Roman" w:hAnsi="Times New Roman" w:cs="Times New Roman"/>
          <w:sz w:val="24"/>
          <w:szCs w:val="24"/>
        </w:rPr>
        <w:t xml:space="preserve"> los niños</w:t>
      </w:r>
      <w:r w:rsidRPr="0080703A">
        <w:rPr>
          <w:rFonts w:ascii="Times New Roman" w:hAnsi="Times New Roman" w:cs="Times New Roman"/>
          <w:sz w:val="24"/>
          <w:szCs w:val="24"/>
        </w:rPr>
        <w:t xml:space="preserve">, es el amor por la lectura. </w:t>
      </w:r>
      <w:r w:rsidR="00FE2AC7" w:rsidRPr="0080703A">
        <w:rPr>
          <w:rFonts w:ascii="Times New Roman" w:hAnsi="Times New Roman" w:cs="Times New Roman"/>
          <w:sz w:val="24"/>
          <w:szCs w:val="24"/>
        </w:rPr>
        <w:t xml:space="preserve">Con la ayuda de la lectura </w:t>
      </w:r>
      <w:r w:rsidRPr="0080703A">
        <w:rPr>
          <w:rFonts w:ascii="Times New Roman" w:hAnsi="Times New Roman" w:cs="Times New Roman"/>
          <w:sz w:val="24"/>
          <w:szCs w:val="24"/>
        </w:rPr>
        <w:t>impulsamos su desarrollo mental. Los libros ayudan a educarlos, así como reforzar los comportamientos positivos y buenos hábitos. Además, permite que los niños imaginen nuevos mundos y descubran lo que está más allá de su alcance.</w:t>
      </w:r>
      <w:r w:rsidR="00F375F1" w:rsidRPr="0080703A">
        <w:rPr>
          <w:rFonts w:ascii="Times New Roman" w:hAnsi="Times New Roman" w:cs="Times New Roman"/>
          <w:sz w:val="24"/>
          <w:szCs w:val="24"/>
        </w:rPr>
        <w:t xml:space="preserve"> </w:t>
      </w:r>
      <w:r w:rsidRPr="0080703A">
        <w:rPr>
          <w:rFonts w:ascii="Times New Roman" w:hAnsi="Times New Roman" w:cs="Times New Roman"/>
          <w:sz w:val="24"/>
          <w:szCs w:val="24"/>
        </w:rPr>
        <w:t>También ayuda a despertarles sentimientos y sensaciones que con el paso del tiempo les facilitará el estudio y despertará en ellos la necesidad de conocer más.</w:t>
      </w:r>
      <w:r w:rsidR="00937199" w:rsidRPr="0080703A">
        <w:rPr>
          <w:rFonts w:ascii="Times New Roman" w:hAnsi="Times New Roman" w:cs="Times New Roman"/>
          <w:sz w:val="24"/>
          <w:szCs w:val="24"/>
        </w:rPr>
        <w:t xml:space="preserve"> </w:t>
      </w:r>
      <w:r w:rsidRPr="0080703A">
        <w:rPr>
          <w:rFonts w:ascii="Times New Roman" w:hAnsi="Times New Roman" w:cs="Times New Roman"/>
          <w:sz w:val="24"/>
          <w:szCs w:val="24"/>
        </w:rPr>
        <w:t>Incluso los expertos dicen que leer desde pequeños, ayudará a mejorar su capacidad de retención y su inteligencia lingüística, los niños pueden mejorar su lenguaje, enriquecerlo y ejercitar su cerebro desde temprana edad.</w:t>
      </w:r>
      <w:r w:rsidR="00937199" w:rsidRPr="0080703A">
        <w:rPr>
          <w:rFonts w:ascii="Times New Roman" w:hAnsi="Times New Roman" w:cs="Times New Roman"/>
          <w:sz w:val="24"/>
          <w:szCs w:val="24"/>
        </w:rPr>
        <w:t xml:space="preserve"> </w:t>
      </w:r>
      <w:r w:rsidR="00630D82" w:rsidRPr="0080703A">
        <w:rPr>
          <w:rFonts w:ascii="Times New Roman" w:hAnsi="Times New Roman" w:cs="Times New Roman"/>
          <w:sz w:val="24"/>
          <w:szCs w:val="24"/>
        </w:rPr>
        <w:t>Es importante tomar en cuenta</w:t>
      </w:r>
      <w:r w:rsidR="002B70A0" w:rsidRPr="0080703A">
        <w:rPr>
          <w:rFonts w:ascii="Times New Roman" w:hAnsi="Times New Roman" w:cs="Times New Roman"/>
          <w:sz w:val="24"/>
          <w:szCs w:val="24"/>
        </w:rPr>
        <w:t xml:space="preserve"> el tipo de libros que se les expondrá a los niños, deben ser clasificados</w:t>
      </w:r>
      <w:r w:rsidRPr="0080703A">
        <w:rPr>
          <w:rFonts w:ascii="Times New Roman" w:hAnsi="Times New Roman" w:cs="Times New Roman"/>
          <w:sz w:val="24"/>
          <w:szCs w:val="24"/>
        </w:rPr>
        <w:t xml:space="preserve"> según la edad y el interés de cada uno.</w:t>
      </w:r>
      <w:r w:rsidR="00937199" w:rsidRPr="0080703A">
        <w:rPr>
          <w:rFonts w:ascii="Times New Roman" w:hAnsi="Times New Roman" w:cs="Times New Roman"/>
          <w:sz w:val="24"/>
          <w:szCs w:val="24"/>
        </w:rPr>
        <w:t xml:space="preserve"> </w:t>
      </w:r>
      <w:r w:rsidRPr="0080703A">
        <w:rPr>
          <w:rFonts w:ascii="Times New Roman" w:hAnsi="Times New Roman" w:cs="Times New Roman"/>
          <w:sz w:val="24"/>
          <w:szCs w:val="24"/>
        </w:rPr>
        <w:t>Los niños menores de tres años están más interesados en los sonidos que en la historia, por eso hay cuentos interactivos que pueden escuchar mientras visualizan imágenes básicas de animales, por ejemplo.</w:t>
      </w:r>
    </w:p>
    <w:p w14:paraId="4456E71A" w14:textId="26083293" w:rsidR="00F33069" w:rsidRDefault="007D6C2F" w:rsidP="0080703A">
      <w:pPr>
        <w:pStyle w:val="NormalWeb"/>
        <w:shd w:val="clear" w:color="auto" w:fill="FFFFFF"/>
        <w:spacing w:before="240" w:beforeAutospacing="0" w:after="390" w:afterAutospacing="0" w:line="480" w:lineRule="auto"/>
        <w:ind w:firstLine="720"/>
      </w:pPr>
      <w:r w:rsidRPr="0080703A">
        <w:t xml:space="preserve">La lectura, que abre el camino al conocimiento, es sin duda uno de los mejores hábitos que se pueden formar, sin embargo, los expertos señalan que existe un enorme desinterés por ella. No obstante, debemos saber que esta actividad es necesaria y promoverla entre los niños y adolescentes es fundamental. </w:t>
      </w:r>
      <w:r w:rsidR="004C2104" w:rsidRPr="0080703A">
        <w:t xml:space="preserve">Primero, </w:t>
      </w:r>
      <w:r w:rsidRPr="0080703A">
        <w:t>es necesario darles a</w:t>
      </w:r>
      <w:r w:rsidR="004C2104" w:rsidRPr="0080703A">
        <w:t xml:space="preserve"> entender que la lectura es un ejercicio en</w:t>
      </w:r>
      <w:r w:rsidR="004C2104" w:rsidRPr="0080703A">
        <w:rPr>
          <w:sz w:val="28"/>
          <w:szCs w:val="28"/>
        </w:rPr>
        <w:t xml:space="preserve"> </w:t>
      </w:r>
      <w:r w:rsidR="004C2104" w:rsidRPr="0080703A">
        <w:t>el que pueden encontrar plenitud, emoción, una muestra de rutina e incluso una forma de aliviar el estrés, no como una tarea. Deben ver a sus padres o familiares leyendo libros, periódicos o revistas para motivarse. Predicar con el ejemplo es muy importante. La lectura no debe verse como aburrida y los niños y adolescentes deben poder elegir libros de acuerdo con sus interese</w:t>
      </w:r>
      <w:r w:rsidRPr="0080703A">
        <w:t>s</w:t>
      </w:r>
      <w:r w:rsidR="00F33069" w:rsidRPr="0080703A">
        <w:t xml:space="preserve">. La lectura tiene múltiples beneficios, mejora el lenguaje, fortalece la concentración, alimenta la imaginación, desarrolla la memoria, facilita la comunicación, ejercita el cerebro, mejora la ortografía, amplía el vocabulario. </w:t>
      </w:r>
    </w:p>
    <w:p w14:paraId="0FEA6F92" w14:textId="58B58E6F" w:rsidR="00B82299" w:rsidRDefault="00B82299" w:rsidP="007D7DC5">
      <w:pPr>
        <w:pStyle w:val="NormalWeb"/>
        <w:shd w:val="clear" w:color="auto" w:fill="FFFFFF"/>
        <w:spacing w:before="240" w:beforeAutospacing="0" w:after="390" w:afterAutospacing="0" w:line="480" w:lineRule="auto"/>
        <w:ind w:firstLine="720"/>
        <w:jc w:val="center"/>
        <w:rPr>
          <w:b/>
          <w:bCs/>
          <w:sz w:val="32"/>
          <w:szCs w:val="32"/>
        </w:rPr>
      </w:pPr>
      <w:r w:rsidRPr="00B82299">
        <w:rPr>
          <w:b/>
          <w:bCs/>
          <w:sz w:val="32"/>
          <w:szCs w:val="32"/>
        </w:rPr>
        <w:t>Metodología</w:t>
      </w:r>
    </w:p>
    <w:p w14:paraId="0D95D6E9" w14:textId="77777777" w:rsidR="00396384" w:rsidRDefault="007D7DC5" w:rsidP="007D7DC5">
      <w:pPr>
        <w:pStyle w:val="NormalWeb"/>
        <w:shd w:val="clear" w:color="auto" w:fill="FFFFFF"/>
        <w:spacing w:before="240" w:beforeAutospacing="0" w:after="390" w:afterAutospacing="0" w:line="480" w:lineRule="auto"/>
      </w:pPr>
      <w:r>
        <w:t xml:space="preserve">En este apartado se dará a conocer el paradigma, tipo de investigación y el enfoque de este estudio. </w:t>
      </w:r>
      <w:r w:rsidR="00492DEE">
        <w:t>Además,</w:t>
      </w:r>
      <w:r>
        <w:t xml:space="preserve"> se presenta el instrumento que fue aplicado durante esta investigación y que permitió mostrar un resultado objetivo de la medición de los constructos. </w:t>
      </w:r>
    </w:p>
    <w:p w14:paraId="42CD0CCE" w14:textId="5418871D" w:rsidR="00326EEE" w:rsidRDefault="003F0262" w:rsidP="007D7DC5">
      <w:pPr>
        <w:pStyle w:val="NormalWeb"/>
        <w:shd w:val="clear" w:color="auto" w:fill="FFFFFF"/>
        <w:spacing w:before="240" w:beforeAutospacing="0" w:after="390" w:afterAutospacing="0" w:line="480" w:lineRule="auto"/>
      </w:pPr>
      <w:r>
        <w:t xml:space="preserve">El paradigma que gira </w:t>
      </w:r>
      <w:r w:rsidR="00D915BE">
        <w:t>en torno</w:t>
      </w:r>
      <w:r>
        <w:t xml:space="preserve"> a este estudio</w:t>
      </w:r>
      <w:r w:rsidR="0041401F">
        <w:t xml:space="preserve"> es el </w:t>
      </w:r>
      <w:r w:rsidR="002A7ABA">
        <w:t xml:space="preserve">positivista. </w:t>
      </w:r>
      <w:r w:rsidR="00331871">
        <w:t>Según Ramos (2015) l</w:t>
      </w:r>
      <w:r w:rsidR="002A7ABA">
        <w:t xml:space="preserve">a finalidad de este paradigma es explicar los fenómenos, predecirlos, controlarlos y verificar teorías. En el destaca la objetividad, la validez y fiabilidad. Es cuantitativo, se utilizan diferentes instrumentos y estrategias como la medición de cuestionarios, observación sistemática y la experimentación. El diseño es estructurado, tiene que seguir un procedimiento para poder llevarse a cabo. </w:t>
      </w:r>
    </w:p>
    <w:p w14:paraId="14B1B452" w14:textId="352351EE" w:rsidR="00877D79" w:rsidRDefault="00877D79" w:rsidP="007D7DC5">
      <w:pPr>
        <w:pStyle w:val="NormalWeb"/>
        <w:shd w:val="clear" w:color="auto" w:fill="FFFFFF"/>
        <w:spacing w:before="240" w:beforeAutospacing="0" w:after="390" w:afterAutospacing="0" w:line="480" w:lineRule="auto"/>
      </w:pPr>
      <w:r>
        <w:t>El tipo de investigación por el cual se realiza este estudio es el descriptivo.</w:t>
      </w:r>
      <w:r w:rsidRPr="00877D79">
        <w:t xml:space="preserve"> </w:t>
      </w:r>
      <w:r w:rsidR="007778CE">
        <w:t>Según Nieto (2018) el objetivo principal de este es recopilar datos e informaci</w:t>
      </w:r>
      <w:r w:rsidR="00F9387F">
        <w:t xml:space="preserve">ones sobre las características, aspectos o dimensiones de las personas, con la finalidad de formular propuestas para mejorar. </w:t>
      </w:r>
    </w:p>
    <w:p w14:paraId="40D7BF99" w14:textId="41ED36AC" w:rsidR="00492DEE" w:rsidRPr="008F7EC1" w:rsidRDefault="00492DEE" w:rsidP="007D7DC5">
      <w:pPr>
        <w:pStyle w:val="NormalWeb"/>
        <w:shd w:val="clear" w:color="auto" w:fill="FFFFFF"/>
        <w:spacing w:before="240" w:beforeAutospacing="0" w:after="390" w:afterAutospacing="0" w:line="480" w:lineRule="auto"/>
      </w:pPr>
      <w:r>
        <w:t>El diseño de es</w:t>
      </w:r>
      <w:r w:rsidR="00442F06">
        <w:t>t</w:t>
      </w:r>
      <w:r>
        <w:t>e estudio presenta un enfoque cuantitativo de acuerdo con</w:t>
      </w:r>
      <w:r w:rsidR="00326EEE">
        <w:t xml:space="preserve"> Vega et al. (2014</w:t>
      </w:r>
      <w:r>
        <w:t>) el investigador es concebido como un externo, se busca ser objetiv</w:t>
      </w:r>
      <w:r w:rsidR="00681ED3">
        <w:t>o y neutral</w:t>
      </w:r>
      <w:r w:rsidR="008F7EC1">
        <w:t>. E</w:t>
      </w:r>
      <w:r w:rsidR="00681ED3">
        <w:t xml:space="preserve">n esta investigación se involucra todo el alumnado que integra el salón de clases, se utilizan instrumentos estandarizados para la recolección de datos que se obtiene de esta investigación. La recolección de datos se obtiene a través de la observación, la medición y documentación de dichas mediciones. </w:t>
      </w:r>
      <w:r w:rsidR="008F7EC1">
        <w:t xml:space="preserve">Para mostrar la evaluación de recolección de datos se busca la objetividad, rigor, confiabilidad y validez. </w:t>
      </w:r>
    </w:p>
    <w:p w14:paraId="23368049" w14:textId="33731310" w:rsidR="008F7EC1" w:rsidRPr="00326EEE" w:rsidRDefault="00916EAB" w:rsidP="007D7DC5">
      <w:pPr>
        <w:pStyle w:val="NormalWeb"/>
        <w:shd w:val="clear" w:color="auto" w:fill="FFFFFF"/>
        <w:spacing w:before="240" w:beforeAutospacing="0" w:after="390" w:afterAutospacing="0" w:line="480" w:lineRule="auto"/>
        <w:rPr>
          <w:b/>
          <w:bCs/>
        </w:rPr>
      </w:pPr>
      <w:r w:rsidRPr="00326EEE">
        <w:rPr>
          <w:b/>
          <w:bCs/>
        </w:rPr>
        <w:t>El instrumento</w:t>
      </w:r>
    </w:p>
    <w:p w14:paraId="377E5855" w14:textId="77777777" w:rsidR="00331871" w:rsidRDefault="00BB4BCD" w:rsidP="00331871">
      <w:pPr>
        <w:pStyle w:val="NormalWeb"/>
        <w:shd w:val="clear" w:color="auto" w:fill="FFFFFF"/>
        <w:spacing w:before="240" w:beforeAutospacing="0" w:after="390" w:afterAutospacing="0" w:line="480" w:lineRule="auto"/>
        <w:ind w:firstLine="720"/>
      </w:pPr>
      <w:r>
        <w:t xml:space="preserve">Para realizar esta investigación se </w:t>
      </w:r>
      <w:r w:rsidR="004E10F7">
        <w:t>realizó</w:t>
      </w:r>
      <w:r>
        <w:t xml:space="preserve"> un instrumento llamado: </w:t>
      </w:r>
      <w:r w:rsidRPr="00BB4BCD">
        <w:t>Instrumento para medir el interés por la lectura y la comprensión lectora con la ayuda de actividades lúdicas</w:t>
      </w:r>
      <w:r>
        <w:t xml:space="preserve"> que consta de 2 constructos, interés y comprensión. Cada uno de estos constructos está conformado por 5 </w:t>
      </w:r>
      <w:r w:rsidR="004E10F7">
        <w:t>ítems</w:t>
      </w:r>
      <w:r w:rsidR="005D34B8">
        <w:t xml:space="preserve"> que miden el interés que tienen los niños por la lectura y la comprensión que tienen al escuchar una lectura, con una escala de Likert que va de nunca a siempre. </w:t>
      </w:r>
      <w:r w:rsidR="003E4AFC">
        <w:t>(Ver anexo 1</w:t>
      </w:r>
      <w:r w:rsidR="00331871">
        <w:t>)</w:t>
      </w:r>
    </w:p>
    <w:p w14:paraId="2B481893" w14:textId="45BEAF30" w:rsidR="00F617AF" w:rsidRPr="00331871" w:rsidRDefault="005D34B8" w:rsidP="00331871">
      <w:pPr>
        <w:pStyle w:val="NormalWeb"/>
        <w:shd w:val="clear" w:color="auto" w:fill="FFFFFF"/>
        <w:spacing w:before="240" w:beforeAutospacing="0" w:after="390" w:afterAutospacing="0" w:line="480" w:lineRule="auto"/>
        <w:ind w:firstLine="720"/>
      </w:pPr>
      <w:r w:rsidRPr="005D34B8">
        <w:rPr>
          <w:b/>
          <w:bCs/>
        </w:rPr>
        <w:t xml:space="preserve">Tabla </w:t>
      </w:r>
      <w:r w:rsidR="00F617AF">
        <w:rPr>
          <w:b/>
          <w:bCs/>
        </w:rPr>
        <w:t xml:space="preserve">1     </w:t>
      </w:r>
      <w:r w:rsidR="001F3D64" w:rsidRPr="00BB4BCD">
        <w:t>Instrumento para medir el interés por la lectura y la comprensión lectora con la ayuda de actividades lúdicas</w:t>
      </w:r>
      <w:r w:rsidR="001F3D64">
        <w:t>.</w:t>
      </w:r>
      <w:r w:rsidR="00F617AF">
        <w:rPr>
          <w:b/>
          <w:bCs/>
        </w:rPr>
        <w:t xml:space="preserve">                                                                                                                       </w:t>
      </w:r>
    </w:p>
    <w:p w14:paraId="1A5650B5" w14:textId="0CF6B83A" w:rsidR="00AB1DB2" w:rsidRDefault="00F617AF" w:rsidP="005D34B8">
      <w:pPr>
        <w:pStyle w:val="NormalWeb"/>
        <w:shd w:val="clear" w:color="auto" w:fill="FFFFFF"/>
        <w:spacing w:before="240" w:beforeAutospacing="0" w:after="390" w:afterAutospacing="0" w:line="360" w:lineRule="auto"/>
      </w:pPr>
      <w:r>
        <w:rPr>
          <w:i/>
          <w:iCs/>
        </w:rPr>
        <w:t>Nota.</w:t>
      </w:r>
      <w:r>
        <w:t xml:space="preserve"> Elaboración propia</w:t>
      </w:r>
    </w:p>
    <w:tbl>
      <w:tblPr>
        <w:tblStyle w:val="Tablanormal2"/>
        <w:tblpPr w:leftFromText="141" w:rightFromText="141" w:vertAnchor="page" w:horzAnchor="margin" w:tblpY="9766"/>
        <w:tblW w:w="0" w:type="auto"/>
        <w:tblLook w:val="04A0" w:firstRow="1" w:lastRow="0" w:firstColumn="1" w:lastColumn="0" w:noHBand="0" w:noVBand="1"/>
      </w:tblPr>
      <w:tblGrid>
        <w:gridCol w:w="1603"/>
        <w:gridCol w:w="7757"/>
      </w:tblGrid>
      <w:tr w:rsidR="00331871" w:rsidRPr="00F617AF" w14:paraId="4B15A292" w14:textId="77777777" w:rsidTr="003318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FC7D3F8" w14:textId="77777777" w:rsidR="00331871" w:rsidRPr="00F617AF" w:rsidRDefault="00331871" w:rsidP="00331871">
            <w:pPr>
              <w:rPr>
                <w:rFonts w:ascii="Times New Roman" w:hAnsi="Times New Roman" w:cs="Times New Roman"/>
                <w:sz w:val="24"/>
                <w:szCs w:val="24"/>
              </w:rPr>
            </w:pPr>
            <w:r w:rsidRPr="00F617AF">
              <w:rPr>
                <w:rFonts w:ascii="Times New Roman" w:hAnsi="Times New Roman" w:cs="Times New Roman"/>
                <w:sz w:val="24"/>
                <w:szCs w:val="24"/>
              </w:rPr>
              <w:t>Constructo</w:t>
            </w:r>
          </w:p>
        </w:tc>
        <w:tc>
          <w:tcPr>
            <w:tcW w:w="0" w:type="auto"/>
          </w:tcPr>
          <w:p w14:paraId="501B86F7" w14:textId="77777777" w:rsidR="00331871" w:rsidRPr="00F617AF" w:rsidRDefault="00331871" w:rsidP="0033187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ítems </w:t>
            </w:r>
          </w:p>
        </w:tc>
      </w:tr>
      <w:tr w:rsidR="00331871" w:rsidRPr="00F617AF" w14:paraId="787D33B3" w14:textId="77777777" w:rsidTr="003318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80AAA03" w14:textId="77777777" w:rsidR="00331871" w:rsidRPr="00F617AF" w:rsidRDefault="00331871" w:rsidP="00331871">
            <w:pPr>
              <w:rPr>
                <w:rFonts w:ascii="Times New Roman" w:hAnsi="Times New Roman" w:cs="Times New Roman"/>
                <w:b w:val="0"/>
                <w:bCs w:val="0"/>
                <w:sz w:val="24"/>
                <w:szCs w:val="24"/>
              </w:rPr>
            </w:pPr>
            <w:r w:rsidRPr="00F617AF">
              <w:rPr>
                <w:rFonts w:ascii="Times New Roman" w:hAnsi="Times New Roman" w:cs="Times New Roman"/>
                <w:sz w:val="24"/>
                <w:szCs w:val="24"/>
              </w:rPr>
              <w:t xml:space="preserve">Interés </w:t>
            </w:r>
          </w:p>
        </w:tc>
        <w:tc>
          <w:tcPr>
            <w:tcW w:w="0" w:type="auto"/>
          </w:tcPr>
          <w:p w14:paraId="6C28E8F0" w14:textId="77777777" w:rsidR="00331871" w:rsidRPr="00F617AF" w:rsidRDefault="00331871" w:rsidP="003318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331871" w:rsidRPr="00F617AF" w14:paraId="655A02C2" w14:textId="77777777" w:rsidTr="00331871">
        <w:tc>
          <w:tcPr>
            <w:cnfStyle w:val="001000000000" w:firstRow="0" w:lastRow="0" w:firstColumn="1" w:lastColumn="0" w:oddVBand="0" w:evenVBand="0" w:oddHBand="0" w:evenHBand="0" w:firstRowFirstColumn="0" w:firstRowLastColumn="0" w:lastRowFirstColumn="0" w:lastRowLastColumn="0"/>
            <w:tcW w:w="0" w:type="auto"/>
          </w:tcPr>
          <w:p w14:paraId="7635453F" w14:textId="77777777" w:rsidR="00331871" w:rsidRPr="00F617AF" w:rsidRDefault="00331871" w:rsidP="00331871">
            <w:pPr>
              <w:rPr>
                <w:rFonts w:ascii="Times New Roman" w:hAnsi="Times New Roman" w:cs="Times New Roman"/>
                <w:sz w:val="24"/>
                <w:szCs w:val="24"/>
              </w:rPr>
            </w:pPr>
          </w:p>
        </w:tc>
        <w:tc>
          <w:tcPr>
            <w:tcW w:w="0" w:type="auto"/>
          </w:tcPr>
          <w:p w14:paraId="74AE7F64" w14:textId="77777777" w:rsidR="00331871" w:rsidRPr="00F617AF" w:rsidRDefault="00331871" w:rsidP="003318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17AF">
              <w:rPr>
                <w:rFonts w:ascii="Times New Roman" w:hAnsi="Times New Roman" w:cs="Times New Roman"/>
                <w:sz w:val="24"/>
                <w:szCs w:val="24"/>
              </w:rPr>
              <w:t>Demuestra motivación y agrado por la narración de cuentos e historias.</w:t>
            </w:r>
          </w:p>
        </w:tc>
      </w:tr>
      <w:tr w:rsidR="00331871" w:rsidRPr="00F617AF" w14:paraId="1278354A" w14:textId="77777777" w:rsidTr="003318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928A7D0" w14:textId="77777777" w:rsidR="00331871" w:rsidRPr="00F617AF" w:rsidRDefault="00331871" w:rsidP="00331871">
            <w:pPr>
              <w:rPr>
                <w:rFonts w:ascii="Times New Roman" w:hAnsi="Times New Roman" w:cs="Times New Roman"/>
                <w:sz w:val="24"/>
                <w:szCs w:val="24"/>
              </w:rPr>
            </w:pPr>
          </w:p>
        </w:tc>
        <w:tc>
          <w:tcPr>
            <w:tcW w:w="0" w:type="auto"/>
          </w:tcPr>
          <w:p w14:paraId="37BAC083" w14:textId="77777777" w:rsidR="00331871" w:rsidRPr="00F617AF" w:rsidRDefault="00331871" w:rsidP="003318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17AF">
              <w:rPr>
                <w:rFonts w:ascii="Times New Roman" w:hAnsi="Times New Roman" w:cs="Times New Roman"/>
                <w:sz w:val="24"/>
                <w:szCs w:val="24"/>
              </w:rPr>
              <w:t xml:space="preserve">Explora textos relacionados a la temática tratada </w:t>
            </w:r>
          </w:p>
        </w:tc>
      </w:tr>
      <w:tr w:rsidR="00331871" w:rsidRPr="00F617AF" w14:paraId="362CA41F" w14:textId="77777777" w:rsidTr="00331871">
        <w:tc>
          <w:tcPr>
            <w:cnfStyle w:val="001000000000" w:firstRow="0" w:lastRow="0" w:firstColumn="1" w:lastColumn="0" w:oddVBand="0" w:evenVBand="0" w:oddHBand="0" w:evenHBand="0" w:firstRowFirstColumn="0" w:firstRowLastColumn="0" w:lastRowFirstColumn="0" w:lastRowLastColumn="0"/>
            <w:tcW w:w="0" w:type="auto"/>
          </w:tcPr>
          <w:p w14:paraId="28A1073D" w14:textId="77777777" w:rsidR="00331871" w:rsidRPr="00F617AF" w:rsidRDefault="00331871" w:rsidP="00331871">
            <w:pPr>
              <w:rPr>
                <w:rFonts w:ascii="Times New Roman" w:hAnsi="Times New Roman" w:cs="Times New Roman"/>
                <w:sz w:val="24"/>
                <w:szCs w:val="24"/>
              </w:rPr>
            </w:pPr>
          </w:p>
        </w:tc>
        <w:tc>
          <w:tcPr>
            <w:tcW w:w="0" w:type="auto"/>
          </w:tcPr>
          <w:p w14:paraId="449F8135" w14:textId="77777777" w:rsidR="00331871" w:rsidRPr="00F617AF" w:rsidRDefault="00331871" w:rsidP="003318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17AF">
              <w:rPr>
                <w:rFonts w:ascii="Times New Roman" w:hAnsi="Times New Roman" w:cs="Times New Roman"/>
                <w:sz w:val="24"/>
                <w:szCs w:val="24"/>
              </w:rPr>
              <w:t>Se cuestiona sobre el contenido del tema abordado</w:t>
            </w:r>
          </w:p>
        </w:tc>
      </w:tr>
      <w:tr w:rsidR="00331871" w:rsidRPr="00F617AF" w14:paraId="455AA953" w14:textId="77777777" w:rsidTr="003318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9A1193E" w14:textId="77777777" w:rsidR="00331871" w:rsidRPr="00F617AF" w:rsidRDefault="00331871" w:rsidP="00331871">
            <w:pPr>
              <w:rPr>
                <w:rFonts w:ascii="Times New Roman" w:hAnsi="Times New Roman" w:cs="Times New Roman"/>
                <w:sz w:val="24"/>
                <w:szCs w:val="24"/>
              </w:rPr>
            </w:pPr>
          </w:p>
        </w:tc>
        <w:tc>
          <w:tcPr>
            <w:tcW w:w="0" w:type="auto"/>
          </w:tcPr>
          <w:p w14:paraId="64525383" w14:textId="77777777" w:rsidR="00331871" w:rsidRPr="00F617AF" w:rsidRDefault="00331871" w:rsidP="003318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17AF">
              <w:rPr>
                <w:rFonts w:ascii="Times New Roman" w:hAnsi="Times New Roman" w:cs="Times New Roman"/>
                <w:sz w:val="24"/>
                <w:szCs w:val="24"/>
              </w:rPr>
              <w:t xml:space="preserve">Intercambia opiniones acerca de la lectura con sus compañeros </w:t>
            </w:r>
          </w:p>
        </w:tc>
      </w:tr>
      <w:tr w:rsidR="00331871" w:rsidRPr="00F617AF" w14:paraId="37EF2A67" w14:textId="77777777" w:rsidTr="00331871">
        <w:tc>
          <w:tcPr>
            <w:cnfStyle w:val="001000000000" w:firstRow="0" w:lastRow="0" w:firstColumn="1" w:lastColumn="0" w:oddVBand="0" w:evenVBand="0" w:oddHBand="0" w:evenHBand="0" w:firstRowFirstColumn="0" w:firstRowLastColumn="0" w:lastRowFirstColumn="0" w:lastRowLastColumn="0"/>
            <w:tcW w:w="0" w:type="auto"/>
          </w:tcPr>
          <w:p w14:paraId="421E9BBC" w14:textId="77777777" w:rsidR="00331871" w:rsidRPr="00F617AF" w:rsidRDefault="00331871" w:rsidP="00331871">
            <w:pPr>
              <w:rPr>
                <w:rFonts w:ascii="Times New Roman" w:hAnsi="Times New Roman" w:cs="Times New Roman"/>
                <w:sz w:val="24"/>
                <w:szCs w:val="24"/>
              </w:rPr>
            </w:pPr>
          </w:p>
        </w:tc>
        <w:tc>
          <w:tcPr>
            <w:tcW w:w="0" w:type="auto"/>
          </w:tcPr>
          <w:p w14:paraId="2B49592F" w14:textId="77777777" w:rsidR="00331871" w:rsidRPr="00F617AF" w:rsidRDefault="00331871" w:rsidP="003318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17AF">
              <w:rPr>
                <w:rFonts w:ascii="Times New Roman" w:hAnsi="Times New Roman" w:cs="Times New Roman"/>
                <w:sz w:val="24"/>
                <w:szCs w:val="24"/>
              </w:rPr>
              <w:t xml:space="preserve">Hace cuestionamientos de interés durante la lectura </w:t>
            </w:r>
          </w:p>
        </w:tc>
      </w:tr>
      <w:tr w:rsidR="00331871" w:rsidRPr="00F617AF" w14:paraId="5C415359" w14:textId="77777777" w:rsidTr="003318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D3A9273" w14:textId="77777777" w:rsidR="00331871" w:rsidRPr="00F617AF" w:rsidRDefault="00331871" w:rsidP="00331871">
            <w:pPr>
              <w:rPr>
                <w:rFonts w:ascii="Times New Roman" w:hAnsi="Times New Roman" w:cs="Times New Roman"/>
                <w:b w:val="0"/>
                <w:bCs w:val="0"/>
                <w:sz w:val="24"/>
                <w:szCs w:val="24"/>
              </w:rPr>
            </w:pPr>
            <w:r w:rsidRPr="00F617AF">
              <w:rPr>
                <w:rFonts w:ascii="Times New Roman" w:hAnsi="Times New Roman" w:cs="Times New Roman"/>
                <w:sz w:val="24"/>
                <w:szCs w:val="24"/>
              </w:rPr>
              <w:t xml:space="preserve">Comprensión </w:t>
            </w:r>
          </w:p>
        </w:tc>
        <w:tc>
          <w:tcPr>
            <w:tcW w:w="0" w:type="auto"/>
          </w:tcPr>
          <w:p w14:paraId="7B11283B" w14:textId="77777777" w:rsidR="00331871" w:rsidRPr="00F617AF" w:rsidRDefault="00331871" w:rsidP="003318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331871" w:rsidRPr="00F617AF" w14:paraId="7EE77A6B" w14:textId="77777777" w:rsidTr="00331871">
        <w:tc>
          <w:tcPr>
            <w:cnfStyle w:val="001000000000" w:firstRow="0" w:lastRow="0" w:firstColumn="1" w:lastColumn="0" w:oddVBand="0" w:evenVBand="0" w:oddHBand="0" w:evenHBand="0" w:firstRowFirstColumn="0" w:firstRowLastColumn="0" w:lastRowFirstColumn="0" w:lastRowLastColumn="0"/>
            <w:tcW w:w="0" w:type="auto"/>
          </w:tcPr>
          <w:p w14:paraId="5127572C" w14:textId="77777777" w:rsidR="00331871" w:rsidRPr="00F617AF" w:rsidRDefault="00331871" w:rsidP="00331871">
            <w:pPr>
              <w:rPr>
                <w:rFonts w:ascii="Times New Roman" w:hAnsi="Times New Roman" w:cs="Times New Roman"/>
                <w:sz w:val="24"/>
                <w:szCs w:val="24"/>
              </w:rPr>
            </w:pPr>
          </w:p>
        </w:tc>
        <w:tc>
          <w:tcPr>
            <w:tcW w:w="0" w:type="auto"/>
          </w:tcPr>
          <w:p w14:paraId="6D4804A7" w14:textId="77777777" w:rsidR="00331871" w:rsidRPr="00F617AF" w:rsidRDefault="00331871" w:rsidP="003318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17AF">
              <w:rPr>
                <w:rFonts w:ascii="Times New Roman" w:hAnsi="Times New Roman" w:cs="Times New Roman"/>
                <w:sz w:val="24"/>
                <w:szCs w:val="24"/>
              </w:rPr>
              <w:t>Relata con sus propias palabras lo escuchado</w:t>
            </w:r>
          </w:p>
        </w:tc>
      </w:tr>
      <w:tr w:rsidR="00331871" w:rsidRPr="00F617AF" w14:paraId="3CFD4280" w14:textId="77777777" w:rsidTr="003318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1504F8A" w14:textId="77777777" w:rsidR="00331871" w:rsidRPr="00F617AF" w:rsidRDefault="00331871" w:rsidP="00331871">
            <w:pPr>
              <w:rPr>
                <w:rFonts w:ascii="Times New Roman" w:hAnsi="Times New Roman" w:cs="Times New Roman"/>
                <w:sz w:val="24"/>
                <w:szCs w:val="24"/>
              </w:rPr>
            </w:pPr>
          </w:p>
        </w:tc>
        <w:tc>
          <w:tcPr>
            <w:tcW w:w="0" w:type="auto"/>
          </w:tcPr>
          <w:p w14:paraId="51080D91" w14:textId="77777777" w:rsidR="00331871" w:rsidRPr="00F617AF" w:rsidRDefault="00331871" w:rsidP="003318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17AF">
              <w:rPr>
                <w:rFonts w:ascii="Times New Roman" w:hAnsi="Times New Roman" w:cs="Times New Roman"/>
                <w:sz w:val="24"/>
                <w:szCs w:val="24"/>
              </w:rPr>
              <w:t xml:space="preserve">Recuerda partes importantes del cuento.  </w:t>
            </w:r>
          </w:p>
        </w:tc>
      </w:tr>
      <w:tr w:rsidR="00331871" w:rsidRPr="00F617AF" w14:paraId="1AA8D160" w14:textId="77777777" w:rsidTr="00331871">
        <w:tc>
          <w:tcPr>
            <w:cnfStyle w:val="001000000000" w:firstRow="0" w:lastRow="0" w:firstColumn="1" w:lastColumn="0" w:oddVBand="0" w:evenVBand="0" w:oddHBand="0" w:evenHBand="0" w:firstRowFirstColumn="0" w:firstRowLastColumn="0" w:lastRowFirstColumn="0" w:lastRowLastColumn="0"/>
            <w:tcW w:w="0" w:type="auto"/>
          </w:tcPr>
          <w:p w14:paraId="5AED05A2" w14:textId="77777777" w:rsidR="00331871" w:rsidRPr="00F617AF" w:rsidRDefault="00331871" w:rsidP="00331871">
            <w:pPr>
              <w:rPr>
                <w:rFonts w:ascii="Times New Roman" w:hAnsi="Times New Roman" w:cs="Times New Roman"/>
                <w:sz w:val="24"/>
                <w:szCs w:val="24"/>
              </w:rPr>
            </w:pPr>
          </w:p>
        </w:tc>
        <w:tc>
          <w:tcPr>
            <w:tcW w:w="0" w:type="auto"/>
          </w:tcPr>
          <w:p w14:paraId="51FE0F96" w14:textId="77777777" w:rsidR="00331871" w:rsidRPr="00F617AF" w:rsidRDefault="00331871" w:rsidP="003318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17AF">
              <w:rPr>
                <w:rFonts w:ascii="Times New Roman" w:hAnsi="Times New Roman" w:cs="Times New Roman"/>
                <w:sz w:val="24"/>
                <w:szCs w:val="24"/>
              </w:rPr>
              <w:t>Identifica a los personajes y hechos siguiendo la secuencia de ideas y elementos de la lectura</w:t>
            </w:r>
          </w:p>
        </w:tc>
      </w:tr>
      <w:tr w:rsidR="00331871" w:rsidRPr="00F617AF" w14:paraId="3834836F" w14:textId="77777777" w:rsidTr="003318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9750838" w14:textId="77777777" w:rsidR="00331871" w:rsidRPr="00F617AF" w:rsidRDefault="00331871" w:rsidP="00331871">
            <w:pPr>
              <w:rPr>
                <w:rFonts w:ascii="Times New Roman" w:hAnsi="Times New Roman" w:cs="Times New Roman"/>
                <w:sz w:val="24"/>
                <w:szCs w:val="24"/>
              </w:rPr>
            </w:pPr>
          </w:p>
        </w:tc>
        <w:tc>
          <w:tcPr>
            <w:tcW w:w="0" w:type="auto"/>
          </w:tcPr>
          <w:p w14:paraId="79C93CF5" w14:textId="77777777" w:rsidR="00331871" w:rsidRPr="00F617AF" w:rsidRDefault="00331871" w:rsidP="003318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17AF">
              <w:rPr>
                <w:rFonts w:ascii="Times New Roman" w:hAnsi="Times New Roman" w:cs="Times New Roman"/>
                <w:sz w:val="24"/>
                <w:szCs w:val="24"/>
              </w:rPr>
              <w:t>Comparte experiencias propias relacionadas con la lectura.</w:t>
            </w:r>
          </w:p>
        </w:tc>
      </w:tr>
      <w:tr w:rsidR="00331871" w:rsidRPr="00F617AF" w14:paraId="7CD5F806" w14:textId="77777777" w:rsidTr="00331871">
        <w:tc>
          <w:tcPr>
            <w:cnfStyle w:val="001000000000" w:firstRow="0" w:lastRow="0" w:firstColumn="1" w:lastColumn="0" w:oddVBand="0" w:evenVBand="0" w:oddHBand="0" w:evenHBand="0" w:firstRowFirstColumn="0" w:firstRowLastColumn="0" w:lastRowFirstColumn="0" w:lastRowLastColumn="0"/>
            <w:tcW w:w="0" w:type="auto"/>
          </w:tcPr>
          <w:p w14:paraId="51A2F9B0" w14:textId="77777777" w:rsidR="00331871" w:rsidRPr="00F617AF" w:rsidRDefault="00331871" w:rsidP="00331871">
            <w:pPr>
              <w:rPr>
                <w:rFonts w:ascii="Times New Roman" w:hAnsi="Times New Roman" w:cs="Times New Roman"/>
                <w:sz w:val="24"/>
                <w:szCs w:val="24"/>
              </w:rPr>
            </w:pPr>
          </w:p>
        </w:tc>
        <w:tc>
          <w:tcPr>
            <w:tcW w:w="0" w:type="auto"/>
          </w:tcPr>
          <w:p w14:paraId="7451AFE6" w14:textId="77777777" w:rsidR="00331871" w:rsidRPr="00F617AF" w:rsidRDefault="00331871" w:rsidP="003318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617AF">
              <w:rPr>
                <w:rFonts w:ascii="Times New Roman" w:hAnsi="Times New Roman" w:cs="Times New Roman"/>
                <w:sz w:val="24"/>
                <w:szCs w:val="24"/>
              </w:rPr>
              <w:t xml:space="preserve">Responde y crea preguntas con relación al cuento leído </w:t>
            </w:r>
          </w:p>
        </w:tc>
      </w:tr>
    </w:tbl>
    <w:p w14:paraId="7BFE23BE" w14:textId="0334C42B" w:rsidR="00F617AF" w:rsidRDefault="00F617AF" w:rsidP="005D34B8">
      <w:pPr>
        <w:pStyle w:val="NormalWeb"/>
        <w:shd w:val="clear" w:color="auto" w:fill="FFFFFF"/>
        <w:spacing w:before="240" w:beforeAutospacing="0" w:after="390" w:afterAutospacing="0" w:line="360" w:lineRule="auto"/>
        <w:rPr>
          <w:b/>
          <w:bCs/>
        </w:rPr>
      </w:pPr>
      <w:r w:rsidRPr="00F617AF">
        <w:rPr>
          <w:b/>
          <w:bCs/>
        </w:rPr>
        <w:t>Análisis de resultados.</w:t>
      </w:r>
    </w:p>
    <w:p w14:paraId="03C4CFA7" w14:textId="0D51E899" w:rsidR="00F617AF" w:rsidRPr="00F617AF" w:rsidRDefault="00F617AF" w:rsidP="0080080E">
      <w:pPr>
        <w:pStyle w:val="NormalWeb"/>
        <w:shd w:val="clear" w:color="auto" w:fill="FFFFFF"/>
        <w:spacing w:before="240" w:beforeAutospacing="0" w:after="390" w:afterAutospacing="0" w:line="480" w:lineRule="auto"/>
        <w:ind w:firstLine="720"/>
      </w:pPr>
      <w:r w:rsidRPr="00F617AF">
        <w:t xml:space="preserve">En este apartado se da a conocer </w:t>
      </w:r>
      <w:r>
        <w:t xml:space="preserve">el análisis y sus resultados </w:t>
      </w:r>
      <w:r w:rsidR="00116680">
        <w:t>de acuerdo con el</w:t>
      </w:r>
      <w:r>
        <w:t xml:space="preserve"> instrumento aplicado a </w:t>
      </w:r>
      <w:r w:rsidR="00116680">
        <w:t>15</w:t>
      </w:r>
      <w:r>
        <w:t xml:space="preserve"> niños de un salón multigrado que conforma 1 y 2 del jardín de niños </w:t>
      </w:r>
      <w:r w:rsidR="00116680">
        <w:t xml:space="preserve">Alma Garza </w:t>
      </w:r>
      <w:r>
        <w:t xml:space="preserve">(ver anexo </w:t>
      </w:r>
      <w:r w:rsidR="003E4AFC">
        <w:t>2</w:t>
      </w:r>
      <w:r>
        <w:t>)</w:t>
      </w:r>
    </w:p>
    <w:p w14:paraId="651E6AC1" w14:textId="62386746" w:rsidR="00F617AF" w:rsidRDefault="00116680" w:rsidP="0080080E">
      <w:pPr>
        <w:pStyle w:val="NormalWeb"/>
        <w:shd w:val="clear" w:color="auto" w:fill="FFFFFF"/>
        <w:spacing w:before="240" w:beforeAutospacing="0" w:after="390" w:afterAutospacing="0" w:line="480" w:lineRule="auto"/>
        <w:ind w:firstLine="720"/>
      </w:pPr>
      <w:r>
        <w:t xml:space="preserve">En el ítem relacionado a la motivación y agrado por la narración de historias del constructo de interés, muestra un significativo avance, es decir al aplicar la estrategia del juego (ver tabla 2) en donde el principal objetivo era que el niño mostrara interés por el cuento que se le narraba </w:t>
      </w:r>
      <w:r w:rsidR="001449E4">
        <w:t xml:space="preserve">(ver figura1) se muestra que 11 de los 15 sujetos reflejan que al presentarles una historia de una manera no convencional a la tradicional, se interesan por escuchar y participar en la historio o cuento que se les presenta. </w:t>
      </w:r>
    </w:p>
    <w:p w14:paraId="28DEC50B" w14:textId="6F700CAD" w:rsidR="001449E4" w:rsidRPr="001449E4" w:rsidRDefault="001449E4" w:rsidP="009D57A3">
      <w:pPr>
        <w:pStyle w:val="NormalWeb"/>
        <w:shd w:val="clear" w:color="auto" w:fill="FFFFFF"/>
        <w:spacing w:before="240" w:beforeAutospacing="0" w:after="0" w:afterAutospacing="0" w:line="360" w:lineRule="auto"/>
        <w:rPr>
          <w:b/>
          <w:bCs/>
        </w:rPr>
      </w:pPr>
      <w:r w:rsidRPr="001449E4">
        <w:rPr>
          <w:b/>
          <w:bCs/>
        </w:rPr>
        <w:t>Tabla 2</w:t>
      </w:r>
    </w:p>
    <w:p w14:paraId="38A343BC" w14:textId="56E12B29" w:rsidR="001449E4" w:rsidRPr="001449E4" w:rsidRDefault="001449E4" w:rsidP="009D57A3">
      <w:pPr>
        <w:pStyle w:val="NormalWeb"/>
        <w:shd w:val="clear" w:color="auto" w:fill="FFFFFF"/>
        <w:spacing w:before="240" w:beforeAutospacing="0" w:after="0" w:afterAutospacing="0" w:line="360" w:lineRule="auto"/>
        <w:rPr>
          <w:i/>
          <w:iCs/>
        </w:rPr>
      </w:pPr>
      <w:r w:rsidRPr="001449E4">
        <w:rPr>
          <w:i/>
          <w:iCs/>
        </w:rPr>
        <w:t>Ítem: Demuestra motivación y agrado por la narración de cuentos e historias.</w:t>
      </w:r>
    </w:p>
    <w:tbl>
      <w:tblPr>
        <w:tblStyle w:val="Tablanormal2"/>
        <w:tblW w:w="0" w:type="auto"/>
        <w:tblLook w:val="04A0" w:firstRow="1" w:lastRow="0" w:firstColumn="1" w:lastColumn="0" w:noHBand="0" w:noVBand="1"/>
      </w:tblPr>
      <w:tblGrid>
        <w:gridCol w:w="4675"/>
        <w:gridCol w:w="4675"/>
      </w:tblGrid>
      <w:tr w:rsidR="001449E4" w14:paraId="05783F8B" w14:textId="77777777" w:rsidTr="001449E4">
        <w:trPr>
          <w:cnfStyle w:val="100000000000" w:firstRow="1" w:lastRow="0" w:firstColumn="0" w:lastColumn="0" w:oddVBand="0" w:evenVBand="0" w:oddHBand="0"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4675" w:type="dxa"/>
          </w:tcPr>
          <w:p w14:paraId="6410A8C7" w14:textId="15A0EAF1" w:rsidR="001449E4" w:rsidRDefault="009D57A3" w:rsidP="001449E4">
            <w:pPr>
              <w:pStyle w:val="NormalWeb"/>
              <w:spacing w:before="0" w:beforeAutospacing="0" w:after="0" w:afterAutospacing="0"/>
            </w:pPr>
            <w:r>
              <w:t xml:space="preserve">Media </w:t>
            </w:r>
          </w:p>
        </w:tc>
        <w:tc>
          <w:tcPr>
            <w:tcW w:w="4675" w:type="dxa"/>
          </w:tcPr>
          <w:p w14:paraId="6E27BC85" w14:textId="39A3E0CD" w:rsidR="001449E4" w:rsidRPr="009D57A3" w:rsidRDefault="001449E4" w:rsidP="001449E4">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bCs w:val="0"/>
              </w:rPr>
            </w:pPr>
            <w:r w:rsidRPr="009D57A3">
              <w:rPr>
                <w:b w:val="0"/>
                <w:bCs w:val="0"/>
              </w:rPr>
              <w:t>4.46</w:t>
            </w:r>
          </w:p>
        </w:tc>
      </w:tr>
      <w:tr w:rsidR="001449E4" w14:paraId="106319B8" w14:textId="77777777" w:rsidTr="001449E4">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4675" w:type="dxa"/>
          </w:tcPr>
          <w:p w14:paraId="712A6978" w14:textId="229ACD07" w:rsidR="001449E4" w:rsidRDefault="009D57A3" w:rsidP="001449E4">
            <w:pPr>
              <w:pStyle w:val="NormalWeb"/>
              <w:spacing w:before="0" w:beforeAutospacing="0" w:after="0" w:afterAutospacing="0"/>
            </w:pPr>
            <w:r>
              <w:t xml:space="preserve">Mediana </w:t>
            </w:r>
          </w:p>
        </w:tc>
        <w:tc>
          <w:tcPr>
            <w:tcW w:w="4675" w:type="dxa"/>
          </w:tcPr>
          <w:p w14:paraId="031D26B8" w14:textId="5EF3F156" w:rsidR="001449E4" w:rsidRDefault="001449E4" w:rsidP="001449E4">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t>5</w:t>
            </w:r>
          </w:p>
        </w:tc>
      </w:tr>
      <w:tr w:rsidR="001449E4" w14:paraId="187BB81A" w14:textId="77777777" w:rsidTr="009D57A3">
        <w:trPr>
          <w:trHeight w:val="477"/>
        </w:trPr>
        <w:tc>
          <w:tcPr>
            <w:cnfStyle w:val="001000000000" w:firstRow="0" w:lastRow="0" w:firstColumn="1" w:lastColumn="0" w:oddVBand="0" w:evenVBand="0" w:oddHBand="0" w:evenHBand="0" w:firstRowFirstColumn="0" w:firstRowLastColumn="0" w:lastRowFirstColumn="0" w:lastRowLastColumn="0"/>
            <w:tcW w:w="4675" w:type="dxa"/>
          </w:tcPr>
          <w:p w14:paraId="44DE5627" w14:textId="2C30AB61" w:rsidR="001449E4" w:rsidRDefault="009D57A3" w:rsidP="001449E4">
            <w:pPr>
              <w:pStyle w:val="NormalWeb"/>
              <w:spacing w:before="0" w:beforeAutospacing="0" w:after="0" w:afterAutospacing="0"/>
            </w:pPr>
            <w:r>
              <w:t xml:space="preserve">Moda </w:t>
            </w:r>
          </w:p>
        </w:tc>
        <w:tc>
          <w:tcPr>
            <w:tcW w:w="4675" w:type="dxa"/>
          </w:tcPr>
          <w:p w14:paraId="209BEA64" w14:textId="4F7E5A6A" w:rsidR="001449E4" w:rsidRDefault="001449E4" w:rsidP="001449E4">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5</w:t>
            </w:r>
          </w:p>
        </w:tc>
      </w:tr>
    </w:tbl>
    <w:p w14:paraId="47B7EF09" w14:textId="77777777" w:rsidR="009D57A3" w:rsidRDefault="009D57A3" w:rsidP="009D57A3">
      <w:pPr>
        <w:pStyle w:val="NormalWeb"/>
        <w:shd w:val="clear" w:color="auto" w:fill="FFFFFF"/>
        <w:spacing w:before="0" w:beforeAutospacing="0" w:after="0" w:afterAutospacing="0" w:line="480" w:lineRule="auto"/>
        <w:rPr>
          <w:b/>
          <w:bCs/>
        </w:rPr>
      </w:pPr>
    </w:p>
    <w:p w14:paraId="5EA61E99" w14:textId="77777777" w:rsidR="0080080E" w:rsidRDefault="0080080E" w:rsidP="009D57A3">
      <w:pPr>
        <w:pStyle w:val="NormalWeb"/>
        <w:shd w:val="clear" w:color="auto" w:fill="FFFFFF"/>
        <w:spacing w:before="0" w:beforeAutospacing="0" w:after="0" w:afterAutospacing="0" w:line="480" w:lineRule="auto"/>
        <w:rPr>
          <w:b/>
          <w:bCs/>
        </w:rPr>
      </w:pPr>
    </w:p>
    <w:p w14:paraId="223060BF" w14:textId="77777777" w:rsidR="0080080E" w:rsidRDefault="0080080E" w:rsidP="009D57A3">
      <w:pPr>
        <w:pStyle w:val="NormalWeb"/>
        <w:shd w:val="clear" w:color="auto" w:fill="FFFFFF"/>
        <w:spacing w:before="0" w:beforeAutospacing="0" w:after="0" w:afterAutospacing="0" w:line="480" w:lineRule="auto"/>
        <w:rPr>
          <w:b/>
          <w:bCs/>
        </w:rPr>
      </w:pPr>
    </w:p>
    <w:p w14:paraId="4D237855" w14:textId="77777777" w:rsidR="0080080E" w:rsidRDefault="0080080E" w:rsidP="009D57A3">
      <w:pPr>
        <w:pStyle w:val="NormalWeb"/>
        <w:shd w:val="clear" w:color="auto" w:fill="FFFFFF"/>
        <w:spacing w:before="0" w:beforeAutospacing="0" w:after="0" w:afterAutospacing="0" w:line="480" w:lineRule="auto"/>
        <w:rPr>
          <w:b/>
          <w:bCs/>
        </w:rPr>
      </w:pPr>
    </w:p>
    <w:p w14:paraId="087F56A4" w14:textId="77777777" w:rsidR="0080080E" w:rsidRDefault="0080080E" w:rsidP="009D57A3">
      <w:pPr>
        <w:pStyle w:val="NormalWeb"/>
        <w:shd w:val="clear" w:color="auto" w:fill="FFFFFF"/>
        <w:spacing w:before="0" w:beforeAutospacing="0" w:after="0" w:afterAutospacing="0" w:line="480" w:lineRule="auto"/>
        <w:rPr>
          <w:b/>
          <w:bCs/>
        </w:rPr>
      </w:pPr>
    </w:p>
    <w:p w14:paraId="57434B47" w14:textId="77777777" w:rsidR="0080080E" w:rsidRDefault="0080080E" w:rsidP="009D57A3">
      <w:pPr>
        <w:pStyle w:val="NormalWeb"/>
        <w:shd w:val="clear" w:color="auto" w:fill="FFFFFF"/>
        <w:spacing w:before="0" w:beforeAutospacing="0" w:after="0" w:afterAutospacing="0" w:line="480" w:lineRule="auto"/>
        <w:rPr>
          <w:b/>
          <w:bCs/>
        </w:rPr>
      </w:pPr>
    </w:p>
    <w:p w14:paraId="2BD26121" w14:textId="182B7C11" w:rsidR="00916EAB" w:rsidRDefault="001449E4" w:rsidP="009D57A3">
      <w:pPr>
        <w:pStyle w:val="NormalWeb"/>
        <w:shd w:val="clear" w:color="auto" w:fill="FFFFFF"/>
        <w:spacing w:before="0" w:beforeAutospacing="0" w:after="0" w:afterAutospacing="0" w:line="480" w:lineRule="auto"/>
        <w:rPr>
          <w:b/>
          <w:bCs/>
        </w:rPr>
      </w:pPr>
      <w:r w:rsidRPr="009D57A3">
        <w:rPr>
          <w:b/>
          <w:bCs/>
        </w:rPr>
        <w:t>Figura 1</w:t>
      </w:r>
    </w:p>
    <w:p w14:paraId="065700B3" w14:textId="54FDFBE6" w:rsidR="009D57A3" w:rsidRDefault="009D57A3" w:rsidP="0092334E">
      <w:pPr>
        <w:pStyle w:val="NormalWeb"/>
        <w:shd w:val="clear" w:color="auto" w:fill="FFFFFF"/>
        <w:spacing w:before="0" w:beforeAutospacing="0" w:after="0" w:afterAutospacing="0" w:line="360" w:lineRule="auto"/>
        <w:jc w:val="center"/>
        <w:rPr>
          <w:i/>
          <w:iCs/>
          <w:noProof/>
        </w:rPr>
      </w:pPr>
      <w:r w:rsidRPr="001449E4">
        <w:rPr>
          <w:i/>
          <w:iCs/>
        </w:rPr>
        <w:t>Ítem: Demuestra motivación y agrado por la narración de cuentos e historias.</w:t>
      </w:r>
      <w:r w:rsidRPr="009D57A3">
        <w:rPr>
          <w:i/>
          <w:iCs/>
          <w:noProof/>
        </w:rPr>
        <w:t xml:space="preserve"> </w:t>
      </w:r>
      <w:r>
        <w:rPr>
          <w:i/>
          <w:iCs/>
          <w:noProof/>
        </w:rPr>
        <w:drawing>
          <wp:inline distT="0" distB="0" distL="0" distR="0" wp14:anchorId="0B2232FC" wp14:editId="331A05DC">
            <wp:extent cx="2523067" cy="1953838"/>
            <wp:effectExtent l="0" t="0" r="0" b="8890"/>
            <wp:docPr id="3" name="Imagen 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Aplicación&#10;&#10;Descripción generada automáticamente"/>
                    <pic:cNvPicPr/>
                  </pic:nvPicPr>
                  <pic:blipFill rotWithShape="1">
                    <a:blip r:embed="rId17">
                      <a:extLst>
                        <a:ext uri="{28A0092B-C50C-407E-A947-70E740481C1C}">
                          <a14:useLocalDpi xmlns:a14="http://schemas.microsoft.com/office/drawing/2010/main" val="0"/>
                        </a:ext>
                      </a:extLst>
                    </a:blip>
                    <a:srcRect l="5448" t="1886" r="69728" b="63886"/>
                    <a:stretch/>
                  </pic:blipFill>
                  <pic:spPr bwMode="auto">
                    <a:xfrm>
                      <a:off x="0" y="0"/>
                      <a:ext cx="2571559" cy="1991390"/>
                    </a:xfrm>
                    <a:prstGeom prst="rect">
                      <a:avLst/>
                    </a:prstGeom>
                    <a:ln>
                      <a:noFill/>
                    </a:ln>
                    <a:extLst>
                      <a:ext uri="{53640926-AAD7-44D8-BBD7-CCE9431645EC}">
                        <a14:shadowObscured xmlns:a14="http://schemas.microsoft.com/office/drawing/2010/main"/>
                      </a:ext>
                    </a:extLst>
                  </pic:spPr>
                </pic:pic>
              </a:graphicData>
            </a:graphic>
          </wp:inline>
        </w:drawing>
      </w:r>
    </w:p>
    <w:p w14:paraId="2EB58198" w14:textId="0439724C" w:rsidR="0080080E" w:rsidRDefault="0080080E" w:rsidP="009D57A3">
      <w:pPr>
        <w:pStyle w:val="NormalWeb"/>
        <w:shd w:val="clear" w:color="auto" w:fill="FFFFFF"/>
        <w:spacing w:before="0" w:beforeAutospacing="0" w:after="0" w:afterAutospacing="0" w:line="360" w:lineRule="auto"/>
        <w:rPr>
          <w:i/>
          <w:iCs/>
          <w:noProof/>
        </w:rPr>
      </w:pPr>
    </w:p>
    <w:p w14:paraId="2AE28B6D" w14:textId="77777777" w:rsidR="0080080E" w:rsidRDefault="0080080E" w:rsidP="009D57A3">
      <w:pPr>
        <w:pStyle w:val="NormalWeb"/>
        <w:shd w:val="clear" w:color="auto" w:fill="FFFFFF"/>
        <w:spacing w:before="0" w:beforeAutospacing="0" w:after="0" w:afterAutospacing="0" w:line="360" w:lineRule="auto"/>
        <w:rPr>
          <w:i/>
          <w:iCs/>
          <w:noProof/>
        </w:rPr>
      </w:pPr>
    </w:p>
    <w:p w14:paraId="27D08A51" w14:textId="1BF11AF5" w:rsidR="009D57A3" w:rsidRDefault="006269A1" w:rsidP="0080080E">
      <w:pPr>
        <w:pStyle w:val="NormalWeb"/>
        <w:shd w:val="clear" w:color="auto" w:fill="FFFFFF"/>
        <w:spacing w:before="0" w:beforeAutospacing="0" w:after="0" w:afterAutospacing="0" w:line="480" w:lineRule="auto"/>
        <w:ind w:firstLine="873"/>
      </w:pPr>
      <w:r>
        <w:t xml:space="preserve">Otro </w:t>
      </w:r>
      <w:r w:rsidR="00ED7559">
        <w:t>ítem</w:t>
      </w:r>
      <w:r>
        <w:t xml:space="preserve"> del constructo de interés </w:t>
      </w:r>
      <w:r w:rsidR="000639F5">
        <w:t>que es significativo es</w:t>
      </w:r>
      <w:r>
        <w:t xml:space="preserve"> el de intercambiar opiniones acerca de la lectura con sus compañeros, (ver tabla 3)</w:t>
      </w:r>
      <w:r w:rsidR="000639F5">
        <w:t xml:space="preserve"> este ítem al presentarse la propuesta del juego como actividad lúdica no tuvo un impacto significativo en los niños</w:t>
      </w:r>
      <w:r w:rsidR="00ED7559">
        <w:t>,</w:t>
      </w:r>
      <w:r w:rsidR="000639F5">
        <w:t xml:space="preserve"> porque solo se vio reflejado algunas veces</w:t>
      </w:r>
      <w:r w:rsidR="00ED7559">
        <w:t xml:space="preserve"> (ver figura 2)</w:t>
      </w:r>
      <w:r w:rsidR="000639F5">
        <w:t xml:space="preserve">, </w:t>
      </w:r>
      <w:r w:rsidR="00ED7559">
        <w:t xml:space="preserve">8 de 15 alumnos lograron intercambiar opiniones algunas veces, 4 de 15 alumnos lograron hacerlo casi siempre y solo 3 alumnos lograron hacerlo siempre. </w:t>
      </w:r>
    </w:p>
    <w:p w14:paraId="643FEA5B" w14:textId="2B62D33F" w:rsidR="0080080E" w:rsidRPr="001449E4" w:rsidRDefault="0080080E" w:rsidP="0080080E">
      <w:pPr>
        <w:pStyle w:val="NormalWeb"/>
        <w:shd w:val="clear" w:color="auto" w:fill="FFFFFF"/>
        <w:spacing w:before="240" w:beforeAutospacing="0" w:after="0" w:afterAutospacing="0" w:line="360" w:lineRule="auto"/>
        <w:rPr>
          <w:b/>
          <w:bCs/>
        </w:rPr>
      </w:pPr>
      <w:r w:rsidRPr="001449E4">
        <w:rPr>
          <w:b/>
          <w:bCs/>
        </w:rPr>
        <w:t xml:space="preserve">Tabla </w:t>
      </w:r>
      <w:r>
        <w:rPr>
          <w:b/>
          <w:bCs/>
        </w:rPr>
        <w:t xml:space="preserve">3 </w:t>
      </w:r>
    </w:p>
    <w:p w14:paraId="030E9B60" w14:textId="06C01478" w:rsidR="0080080E" w:rsidRPr="0092334E" w:rsidRDefault="0080080E" w:rsidP="0080080E">
      <w:pPr>
        <w:pStyle w:val="NormalWeb"/>
        <w:shd w:val="clear" w:color="auto" w:fill="FFFFFF"/>
        <w:spacing w:before="240" w:beforeAutospacing="0" w:after="0" w:afterAutospacing="0" w:line="360" w:lineRule="auto"/>
        <w:rPr>
          <w:i/>
          <w:iCs/>
        </w:rPr>
      </w:pPr>
      <w:r w:rsidRPr="0092334E">
        <w:rPr>
          <w:i/>
          <w:iCs/>
        </w:rPr>
        <w:t xml:space="preserve">Ítem: </w:t>
      </w:r>
      <w:r w:rsidR="0092334E" w:rsidRPr="0092334E">
        <w:rPr>
          <w:i/>
          <w:iCs/>
        </w:rPr>
        <w:t>Intercambia opiniones acerca de la lectura con sus compañeros</w:t>
      </w:r>
    </w:p>
    <w:tbl>
      <w:tblPr>
        <w:tblStyle w:val="Tablanormal2"/>
        <w:tblW w:w="0" w:type="auto"/>
        <w:tblLook w:val="04A0" w:firstRow="1" w:lastRow="0" w:firstColumn="1" w:lastColumn="0" w:noHBand="0" w:noVBand="1"/>
      </w:tblPr>
      <w:tblGrid>
        <w:gridCol w:w="4675"/>
        <w:gridCol w:w="4675"/>
      </w:tblGrid>
      <w:tr w:rsidR="0080080E" w14:paraId="7D728A25" w14:textId="77777777">
        <w:trPr>
          <w:cnfStyle w:val="100000000000" w:firstRow="1" w:lastRow="0" w:firstColumn="0" w:lastColumn="0" w:oddVBand="0" w:evenVBand="0" w:oddHBand="0"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4675" w:type="dxa"/>
          </w:tcPr>
          <w:p w14:paraId="626B5E15" w14:textId="77777777" w:rsidR="0080080E" w:rsidRDefault="0080080E">
            <w:pPr>
              <w:pStyle w:val="NormalWeb"/>
              <w:spacing w:before="0" w:beforeAutospacing="0" w:after="0" w:afterAutospacing="0"/>
            </w:pPr>
            <w:r>
              <w:t xml:space="preserve">Media </w:t>
            </w:r>
          </w:p>
        </w:tc>
        <w:tc>
          <w:tcPr>
            <w:tcW w:w="4675" w:type="dxa"/>
          </w:tcPr>
          <w:p w14:paraId="4C052BEA" w14:textId="7AFC9AEB" w:rsidR="0080080E" w:rsidRPr="009D57A3" w:rsidRDefault="0092334E">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bCs w:val="0"/>
              </w:rPr>
            </w:pPr>
            <w:r>
              <w:rPr>
                <w:b w:val="0"/>
                <w:bCs w:val="0"/>
              </w:rPr>
              <w:t>3.66</w:t>
            </w:r>
          </w:p>
        </w:tc>
      </w:tr>
      <w:tr w:rsidR="0080080E" w14:paraId="1C2D7565" w14:textId="77777777">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4675" w:type="dxa"/>
          </w:tcPr>
          <w:p w14:paraId="2E2A9AFD" w14:textId="77777777" w:rsidR="0080080E" w:rsidRDefault="0080080E">
            <w:pPr>
              <w:pStyle w:val="NormalWeb"/>
              <w:spacing w:before="0" w:beforeAutospacing="0" w:after="0" w:afterAutospacing="0"/>
            </w:pPr>
            <w:r>
              <w:t xml:space="preserve">Mediana </w:t>
            </w:r>
          </w:p>
        </w:tc>
        <w:tc>
          <w:tcPr>
            <w:tcW w:w="4675" w:type="dxa"/>
          </w:tcPr>
          <w:p w14:paraId="3388A4F7" w14:textId="198F8A4A" w:rsidR="0080080E" w:rsidRDefault="0092334E">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t>3</w:t>
            </w:r>
          </w:p>
        </w:tc>
      </w:tr>
      <w:tr w:rsidR="0080080E" w14:paraId="7F547DCA" w14:textId="77777777">
        <w:trPr>
          <w:trHeight w:val="477"/>
        </w:trPr>
        <w:tc>
          <w:tcPr>
            <w:cnfStyle w:val="001000000000" w:firstRow="0" w:lastRow="0" w:firstColumn="1" w:lastColumn="0" w:oddVBand="0" w:evenVBand="0" w:oddHBand="0" w:evenHBand="0" w:firstRowFirstColumn="0" w:firstRowLastColumn="0" w:lastRowFirstColumn="0" w:lastRowLastColumn="0"/>
            <w:tcW w:w="4675" w:type="dxa"/>
          </w:tcPr>
          <w:p w14:paraId="16FD591E" w14:textId="77777777" w:rsidR="0080080E" w:rsidRDefault="0080080E">
            <w:pPr>
              <w:pStyle w:val="NormalWeb"/>
              <w:spacing w:before="0" w:beforeAutospacing="0" w:after="0" w:afterAutospacing="0"/>
            </w:pPr>
            <w:r>
              <w:t xml:space="preserve">Moda </w:t>
            </w:r>
          </w:p>
        </w:tc>
        <w:tc>
          <w:tcPr>
            <w:tcW w:w="4675" w:type="dxa"/>
          </w:tcPr>
          <w:p w14:paraId="10509AEF" w14:textId="7E7DD27E" w:rsidR="0080080E" w:rsidRDefault="0092334E">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3</w:t>
            </w:r>
          </w:p>
        </w:tc>
      </w:tr>
    </w:tbl>
    <w:p w14:paraId="56C33238" w14:textId="50267927" w:rsidR="0092334E" w:rsidRDefault="0092334E" w:rsidP="0080080E">
      <w:pPr>
        <w:pStyle w:val="NormalWeb"/>
        <w:shd w:val="clear" w:color="auto" w:fill="FFFFFF"/>
        <w:spacing w:before="240" w:beforeAutospacing="0" w:after="390" w:afterAutospacing="0" w:line="480" w:lineRule="auto"/>
        <w:rPr>
          <w:b/>
          <w:bCs/>
        </w:rPr>
      </w:pPr>
    </w:p>
    <w:p w14:paraId="6F02BEAF" w14:textId="77777777" w:rsidR="004059DC" w:rsidRDefault="004059DC" w:rsidP="0080080E">
      <w:pPr>
        <w:pStyle w:val="NormalWeb"/>
        <w:shd w:val="clear" w:color="auto" w:fill="FFFFFF"/>
        <w:spacing w:before="240" w:beforeAutospacing="0" w:after="390" w:afterAutospacing="0" w:line="480" w:lineRule="auto"/>
        <w:rPr>
          <w:b/>
          <w:bCs/>
        </w:rPr>
      </w:pPr>
    </w:p>
    <w:p w14:paraId="32015C3F" w14:textId="600EE206" w:rsidR="0080080E" w:rsidRDefault="0080080E" w:rsidP="0080080E">
      <w:pPr>
        <w:pStyle w:val="NormalWeb"/>
        <w:shd w:val="clear" w:color="auto" w:fill="FFFFFF"/>
        <w:spacing w:before="240" w:beforeAutospacing="0" w:after="390" w:afterAutospacing="0" w:line="480" w:lineRule="auto"/>
        <w:rPr>
          <w:b/>
          <w:bCs/>
        </w:rPr>
      </w:pPr>
      <w:r w:rsidRPr="0080080E">
        <w:rPr>
          <w:b/>
          <w:bCs/>
        </w:rPr>
        <w:t xml:space="preserve">Figura 2 </w:t>
      </w:r>
    </w:p>
    <w:p w14:paraId="3601E9C1" w14:textId="53BC48D7" w:rsidR="0092334E" w:rsidRPr="0092334E" w:rsidRDefault="0092334E" w:rsidP="0092334E">
      <w:pPr>
        <w:pStyle w:val="NormalWeb"/>
        <w:shd w:val="clear" w:color="auto" w:fill="FFFFFF"/>
        <w:spacing w:before="240" w:beforeAutospacing="0" w:after="0" w:afterAutospacing="0" w:line="360" w:lineRule="auto"/>
        <w:jc w:val="center"/>
        <w:rPr>
          <w:i/>
          <w:iCs/>
        </w:rPr>
      </w:pPr>
      <w:r w:rsidRPr="0092334E">
        <w:rPr>
          <w:i/>
          <w:iCs/>
        </w:rPr>
        <w:t>Ítem: Intercambia opiniones acerca de la lectura con sus compañeros</w:t>
      </w:r>
    </w:p>
    <w:p w14:paraId="24538BEB" w14:textId="029F2374" w:rsidR="0092334E" w:rsidRPr="0080080E" w:rsidRDefault="0092334E" w:rsidP="0092334E">
      <w:pPr>
        <w:pStyle w:val="NormalWeb"/>
        <w:shd w:val="clear" w:color="auto" w:fill="FFFFFF"/>
        <w:spacing w:before="240" w:beforeAutospacing="0" w:after="390" w:afterAutospacing="0" w:line="480" w:lineRule="auto"/>
        <w:jc w:val="center"/>
        <w:rPr>
          <w:b/>
          <w:bCs/>
        </w:rPr>
      </w:pPr>
      <w:r>
        <w:rPr>
          <w:b/>
          <w:bCs/>
          <w:noProof/>
        </w:rPr>
        <w:drawing>
          <wp:inline distT="0" distB="0" distL="0" distR="0" wp14:anchorId="2E1FCCEB" wp14:editId="21A01246">
            <wp:extent cx="2899833" cy="1890183"/>
            <wp:effectExtent l="0" t="0" r="0" b="0"/>
            <wp:docPr id="4" name="Imagen 4"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Gráfico, Gráfico circular&#10;&#10;Descripción generada automáticamente"/>
                    <pic:cNvPicPr/>
                  </pic:nvPicPr>
                  <pic:blipFill rotWithShape="1">
                    <a:blip r:embed="rId18">
                      <a:extLst>
                        <a:ext uri="{28A0092B-C50C-407E-A947-70E740481C1C}">
                          <a14:useLocalDpi xmlns:a14="http://schemas.microsoft.com/office/drawing/2010/main" val="0"/>
                        </a:ext>
                      </a:extLst>
                    </a:blip>
                    <a:srcRect l="1155" t="1760"/>
                    <a:stretch/>
                  </pic:blipFill>
                  <pic:spPr bwMode="auto">
                    <a:xfrm>
                      <a:off x="0" y="0"/>
                      <a:ext cx="2900238" cy="1890447"/>
                    </a:xfrm>
                    <a:prstGeom prst="rect">
                      <a:avLst/>
                    </a:prstGeom>
                    <a:ln>
                      <a:noFill/>
                    </a:ln>
                    <a:extLst>
                      <a:ext uri="{53640926-AAD7-44D8-BBD7-CCE9431645EC}">
                        <a14:shadowObscured xmlns:a14="http://schemas.microsoft.com/office/drawing/2010/main"/>
                      </a:ext>
                    </a:extLst>
                  </pic:spPr>
                </pic:pic>
              </a:graphicData>
            </a:graphic>
          </wp:inline>
        </w:drawing>
      </w:r>
    </w:p>
    <w:p w14:paraId="06C5B024" w14:textId="69C9B0DE" w:rsidR="00E03359" w:rsidRDefault="000639F5" w:rsidP="00E03359">
      <w:pPr>
        <w:pStyle w:val="NormalWeb"/>
        <w:shd w:val="clear" w:color="auto" w:fill="FFFFFF"/>
        <w:spacing w:before="240" w:beforeAutospacing="0" w:after="390" w:afterAutospacing="0" w:line="480" w:lineRule="auto"/>
        <w:ind w:left="708" w:firstLine="12"/>
      </w:pPr>
      <w:r>
        <w:t xml:space="preserve">En el </w:t>
      </w:r>
      <w:r w:rsidR="00E03359">
        <w:t>constructo</w:t>
      </w:r>
      <w:r>
        <w:t xml:space="preserve"> de </w:t>
      </w:r>
      <w:r w:rsidR="00E03359">
        <w:t>comprensión, un ítem significativo es que el niño recuerd</w:t>
      </w:r>
      <w:r w:rsidR="004059DC">
        <w:t>a</w:t>
      </w:r>
      <w:r w:rsidR="00E03359">
        <w:t xml:space="preserve"> las partes importantes del cuento (ver tabla 4) </w:t>
      </w:r>
      <w:r w:rsidR="009D2D9C">
        <w:t>al aplicar la estrategia lúdica al momento de contar la historia o el cuento los niños</w:t>
      </w:r>
      <w:r w:rsidR="009B58C2">
        <w:t xml:space="preserve"> logran retener información importante del cuento</w:t>
      </w:r>
      <w:r w:rsidR="00D314B5">
        <w:t xml:space="preserve">, </w:t>
      </w:r>
      <w:r w:rsidR="009B58C2">
        <w:t xml:space="preserve">11 de los 15 niños a los que se les aplicó el instrumento lograron recordar siempre partes importantes del cuento. </w:t>
      </w:r>
    </w:p>
    <w:p w14:paraId="613269B8" w14:textId="58AFAFF8" w:rsidR="00D314B5" w:rsidRPr="004059DC" w:rsidRDefault="00D314B5" w:rsidP="004059DC">
      <w:pPr>
        <w:pStyle w:val="NormalWeb"/>
        <w:shd w:val="clear" w:color="auto" w:fill="FFFFFF"/>
        <w:spacing w:before="240" w:beforeAutospacing="0" w:after="0" w:afterAutospacing="0" w:line="480" w:lineRule="auto"/>
        <w:ind w:left="708" w:firstLine="12"/>
        <w:rPr>
          <w:b/>
          <w:bCs/>
        </w:rPr>
      </w:pPr>
      <w:r w:rsidRPr="004059DC">
        <w:rPr>
          <w:b/>
          <w:bCs/>
        </w:rPr>
        <w:t>Tabla 4</w:t>
      </w:r>
    </w:p>
    <w:p w14:paraId="66FE9B47" w14:textId="08E5D803" w:rsidR="00D314B5" w:rsidRPr="004059DC" w:rsidRDefault="004059DC" w:rsidP="004059DC">
      <w:pPr>
        <w:pStyle w:val="NormalWeb"/>
        <w:shd w:val="clear" w:color="auto" w:fill="FFFFFF"/>
        <w:spacing w:before="0" w:beforeAutospacing="0" w:after="0" w:afterAutospacing="0" w:line="480" w:lineRule="auto"/>
        <w:ind w:left="708" w:firstLine="12"/>
        <w:rPr>
          <w:i/>
          <w:iCs/>
        </w:rPr>
      </w:pPr>
      <w:r w:rsidRPr="004059DC">
        <w:rPr>
          <w:i/>
          <w:iCs/>
        </w:rPr>
        <w:t>Ítem</w:t>
      </w:r>
      <w:r w:rsidR="00D314B5" w:rsidRPr="004059DC">
        <w:rPr>
          <w:i/>
          <w:iCs/>
        </w:rPr>
        <w:t xml:space="preserve">: </w:t>
      </w:r>
      <w:r w:rsidRPr="004059DC">
        <w:rPr>
          <w:i/>
          <w:iCs/>
        </w:rPr>
        <w:t>recuerda las partes importantes del cuento</w:t>
      </w:r>
    </w:p>
    <w:tbl>
      <w:tblPr>
        <w:tblStyle w:val="Tablanormal2"/>
        <w:tblW w:w="0" w:type="auto"/>
        <w:tblLook w:val="04A0" w:firstRow="1" w:lastRow="0" w:firstColumn="1" w:lastColumn="0" w:noHBand="0" w:noVBand="1"/>
      </w:tblPr>
      <w:tblGrid>
        <w:gridCol w:w="4675"/>
        <w:gridCol w:w="4675"/>
      </w:tblGrid>
      <w:tr w:rsidR="00D314B5" w14:paraId="14CDE686" w14:textId="77777777">
        <w:trPr>
          <w:cnfStyle w:val="100000000000" w:firstRow="1" w:lastRow="0" w:firstColumn="0" w:lastColumn="0" w:oddVBand="0" w:evenVBand="0" w:oddHBand="0"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4675" w:type="dxa"/>
          </w:tcPr>
          <w:p w14:paraId="32B2A0E7" w14:textId="77777777" w:rsidR="00D314B5" w:rsidRDefault="00D314B5">
            <w:pPr>
              <w:pStyle w:val="NormalWeb"/>
              <w:spacing w:before="0" w:beforeAutospacing="0" w:after="0" w:afterAutospacing="0"/>
            </w:pPr>
            <w:r>
              <w:t xml:space="preserve">Media </w:t>
            </w:r>
          </w:p>
        </w:tc>
        <w:tc>
          <w:tcPr>
            <w:tcW w:w="4675" w:type="dxa"/>
          </w:tcPr>
          <w:p w14:paraId="09D3937D" w14:textId="3D88CF76" w:rsidR="00D314B5" w:rsidRPr="009D57A3" w:rsidRDefault="004059DC">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bCs w:val="0"/>
              </w:rPr>
            </w:pPr>
            <w:r>
              <w:rPr>
                <w:b w:val="0"/>
                <w:bCs w:val="0"/>
              </w:rPr>
              <w:t>4.55</w:t>
            </w:r>
          </w:p>
        </w:tc>
      </w:tr>
      <w:tr w:rsidR="00D314B5" w14:paraId="57924E0C" w14:textId="77777777">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4675" w:type="dxa"/>
          </w:tcPr>
          <w:p w14:paraId="3A115A6D" w14:textId="77777777" w:rsidR="00D314B5" w:rsidRDefault="00D314B5">
            <w:pPr>
              <w:pStyle w:val="NormalWeb"/>
              <w:spacing w:before="0" w:beforeAutospacing="0" w:after="0" w:afterAutospacing="0"/>
            </w:pPr>
            <w:r>
              <w:t xml:space="preserve">Mediana </w:t>
            </w:r>
          </w:p>
        </w:tc>
        <w:tc>
          <w:tcPr>
            <w:tcW w:w="4675" w:type="dxa"/>
          </w:tcPr>
          <w:p w14:paraId="46C6E6D5" w14:textId="41986A50" w:rsidR="00D314B5" w:rsidRDefault="004059D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t>5</w:t>
            </w:r>
          </w:p>
        </w:tc>
      </w:tr>
      <w:tr w:rsidR="00D314B5" w14:paraId="30A2FDB4" w14:textId="77777777">
        <w:trPr>
          <w:trHeight w:val="477"/>
        </w:trPr>
        <w:tc>
          <w:tcPr>
            <w:cnfStyle w:val="001000000000" w:firstRow="0" w:lastRow="0" w:firstColumn="1" w:lastColumn="0" w:oddVBand="0" w:evenVBand="0" w:oddHBand="0" w:evenHBand="0" w:firstRowFirstColumn="0" w:firstRowLastColumn="0" w:lastRowFirstColumn="0" w:lastRowLastColumn="0"/>
            <w:tcW w:w="4675" w:type="dxa"/>
          </w:tcPr>
          <w:p w14:paraId="22C905F1" w14:textId="77777777" w:rsidR="00D314B5" w:rsidRDefault="00D314B5">
            <w:pPr>
              <w:pStyle w:val="NormalWeb"/>
              <w:spacing w:before="0" w:beforeAutospacing="0" w:after="0" w:afterAutospacing="0"/>
            </w:pPr>
            <w:r>
              <w:t xml:space="preserve">Moda </w:t>
            </w:r>
          </w:p>
        </w:tc>
        <w:tc>
          <w:tcPr>
            <w:tcW w:w="4675" w:type="dxa"/>
          </w:tcPr>
          <w:p w14:paraId="14F5B164" w14:textId="3DB5E0CF" w:rsidR="00D314B5" w:rsidRDefault="004059D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5</w:t>
            </w:r>
          </w:p>
        </w:tc>
      </w:tr>
    </w:tbl>
    <w:p w14:paraId="145DF211" w14:textId="77777777" w:rsidR="004059DC" w:rsidRDefault="004059DC" w:rsidP="004059DC">
      <w:pPr>
        <w:pStyle w:val="NormalWeb"/>
        <w:shd w:val="clear" w:color="auto" w:fill="FFFFFF"/>
        <w:spacing w:before="240" w:beforeAutospacing="0" w:after="390" w:afterAutospacing="0" w:line="480" w:lineRule="auto"/>
        <w:ind w:firstLine="720"/>
        <w:rPr>
          <w:b/>
          <w:bCs/>
        </w:rPr>
      </w:pPr>
    </w:p>
    <w:p w14:paraId="1D455D03" w14:textId="77777777" w:rsidR="004059DC" w:rsidRDefault="004059DC" w:rsidP="004059DC">
      <w:pPr>
        <w:pStyle w:val="NormalWeb"/>
        <w:shd w:val="clear" w:color="auto" w:fill="FFFFFF"/>
        <w:spacing w:before="240" w:beforeAutospacing="0" w:after="390" w:afterAutospacing="0" w:line="480" w:lineRule="auto"/>
        <w:ind w:firstLine="720"/>
        <w:rPr>
          <w:b/>
          <w:bCs/>
        </w:rPr>
      </w:pPr>
    </w:p>
    <w:p w14:paraId="081542DC" w14:textId="731C3C61" w:rsidR="00D314B5" w:rsidRDefault="004059DC" w:rsidP="004059DC">
      <w:pPr>
        <w:pStyle w:val="NormalWeb"/>
        <w:shd w:val="clear" w:color="auto" w:fill="FFFFFF"/>
        <w:spacing w:before="240" w:beforeAutospacing="0" w:after="390" w:afterAutospacing="0" w:line="480" w:lineRule="auto"/>
        <w:ind w:firstLine="720"/>
        <w:rPr>
          <w:b/>
          <w:bCs/>
        </w:rPr>
      </w:pPr>
      <w:r>
        <w:rPr>
          <w:b/>
          <w:bCs/>
        </w:rPr>
        <w:t xml:space="preserve">Figura 3 </w:t>
      </w:r>
    </w:p>
    <w:p w14:paraId="6497DFBD" w14:textId="3574500A" w:rsidR="004059DC" w:rsidRDefault="004059DC" w:rsidP="004059DC">
      <w:pPr>
        <w:pStyle w:val="NormalWeb"/>
        <w:shd w:val="clear" w:color="auto" w:fill="FFFFFF"/>
        <w:spacing w:before="0" w:beforeAutospacing="0" w:after="0" w:afterAutospacing="0" w:line="480" w:lineRule="auto"/>
        <w:ind w:left="708" w:firstLine="12"/>
        <w:jc w:val="center"/>
        <w:rPr>
          <w:i/>
          <w:iCs/>
        </w:rPr>
      </w:pPr>
      <w:r w:rsidRPr="004059DC">
        <w:rPr>
          <w:i/>
          <w:iCs/>
        </w:rPr>
        <w:t>Ítem: recuerda las partes importantes del cuento</w:t>
      </w:r>
    </w:p>
    <w:p w14:paraId="4A2F69C5" w14:textId="6C416C7E" w:rsidR="004059DC" w:rsidRDefault="004059DC" w:rsidP="004059DC">
      <w:pPr>
        <w:pStyle w:val="NormalWeb"/>
        <w:shd w:val="clear" w:color="auto" w:fill="FFFFFF"/>
        <w:spacing w:before="0" w:beforeAutospacing="0" w:after="0" w:afterAutospacing="0" w:line="480" w:lineRule="auto"/>
        <w:ind w:left="708" w:firstLine="12"/>
        <w:jc w:val="center"/>
        <w:rPr>
          <w:i/>
          <w:iCs/>
        </w:rPr>
      </w:pPr>
      <w:r>
        <w:rPr>
          <w:i/>
          <w:iCs/>
          <w:noProof/>
        </w:rPr>
        <w:drawing>
          <wp:inline distT="0" distB="0" distL="0" distR="0" wp14:anchorId="7B6D13C5" wp14:editId="1568B055">
            <wp:extent cx="1809750" cy="1968766"/>
            <wp:effectExtent l="0" t="0" r="0" b="0"/>
            <wp:docPr id="2" name="Imagen 2"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Gráfico, Gráfico circular&#10;&#10;Descripción generada automáticamente"/>
                    <pic:cNvPicPr/>
                  </pic:nvPicPr>
                  <pic:blipFill>
                    <a:blip r:embed="rId19">
                      <a:extLst>
                        <a:ext uri="{28A0092B-C50C-407E-A947-70E740481C1C}">
                          <a14:useLocalDpi xmlns:a14="http://schemas.microsoft.com/office/drawing/2010/main" val="0"/>
                        </a:ext>
                      </a:extLst>
                    </a:blip>
                    <a:stretch>
                      <a:fillRect/>
                    </a:stretch>
                  </pic:blipFill>
                  <pic:spPr>
                    <a:xfrm>
                      <a:off x="0" y="0"/>
                      <a:ext cx="1812717" cy="1971993"/>
                    </a:xfrm>
                    <a:prstGeom prst="rect">
                      <a:avLst/>
                    </a:prstGeom>
                  </pic:spPr>
                </pic:pic>
              </a:graphicData>
            </a:graphic>
          </wp:inline>
        </w:drawing>
      </w:r>
    </w:p>
    <w:p w14:paraId="24EBFFC8" w14:textId="2008FECF" w:rsidR="004059DC" w:rsidRDefault="00F97B2D" w:rsidP="004059DC">
      <w:pPr>
        <w:pStyle w:val="NormalWeb"/>
        <w:shd w:val="clear" w:color="auto" w:fill="FFFFFF"/>
        <w:spacing w:before="0" w:beforeAutospacing="0" w:after="0" w:afterAutospacing="0" w:line="480" w:lineRule="auto"/>
        <w:ind w:left="708" w:firstLine="12"/>
      </w:pPr>
      <w:r>
        <w:t xml:space="preserve">Otro ítem que destaca en el constructo de comprensión es el de comparte experiencias propias relacionadas con la lectura pues los resultados recolectados (ver tabla 5) indican que los niños logran relacionar experiencias propias con sucesos que ocurren en la historia o cuento leído, pues 9 de 15 niños logran hacerlo siempre (ver figura </w:t>
      </w:r>
      <w:r w:rsidR="00CC4ED1">
        <w:t>4</w:t>
      </w:r>
      <w:r>
        <w:t xml:space="preserve">) </w:t>
      </w:r>
    </w:p>
    <w:p w14:paraId="14241D8C" w14:textId="7F1AE4E8" w:rsidR="00CC4ED1" w:rsidRPr="00CC4ED1" w:rsidRDefault="00CC4ED1" w:rsidP="00CC4ED1">
      <w:pPr>
        <w:pStyle w:val="NormalWeb"/>
        <w:shd w:val="clear" w:color="auto" w:fill="FFFFFF"/>
        <w:spacing w:before="240" w:beforeAutospacing="0" w:after="0" w:afterAutospacing="0" w:line="480" w:lineRule="auto"/>
        <w:ind w:left="709" w:firstLine="720"/>
        <w:rPr>
          <w:b/>
          <w:bCs/>
        </w:rPr>
      </w:pPr>
      <w:r w:rsidRPr="00CC4ED1">
        <w:rPr>
          <w:b/>
          <w:bCs/>
        </w:rPr>
        <w:t>Tabla 5</w:t>
      </w:r>
    </w:p>
    <w:p w14:paraId="3718C95A" w14:textId="4F84913A" w:rsidR="00CC4ED1" w:rsidRPr="00CC4ED1" w:rsidRDefault="00CC4ED1" w:rsidP="00CC4ED1">
      <w:pPr>
        <w:pStyle w:val="NormalWeb"/>
        <w:shd w:val="clear" w:color="auto" w:fill="FFFFFF"/>
        <w:spacing w:before="0" w:beforeAutospacing="0" w:after="0" w:afterAutospacing="0" w:line="480" w:lineRule="auto"/>
        <w:ind w:left="708" w:firstLine="12"/>
        <w:rPr>
          <w:i/>
          <w:iCs/>
        </w:rPr>
      </w:pPr>
      <w:r w:rsidRPr="004059DC">
        <w:rPr>
          <w:i/>
          <w:iCs/>
        </w:rPr>
        <w:t>Ítem:</w:t>
      </w:r>
      <w:r>
        <w:rPr>
          <w:i/>
          <w:iCs/>
        </w:rPr>
        <w:t xml:space="preserve"> </w:t>
      </w:r>
      <w:r w:rsidRPr="00CC4ED1">
        <w:rPr>
          <w:i/>
          <w:iCs/>
        </w:rPr>
        <w:t>Comparte experiencias propias relacionadas con la lectura</w:t>
      </w:r>
    </w:p>
    <w:tbl>
      <w:tblPr>
        <w:tblStyle w:val="Tablanormal2"/>
        <w:tblW w:w="0" w:type="auto"/>
        <w:tblLook w:val="04A0" w:firstRow="1" w:lastRow="0" w:firstColumn="1" w:lastColumn="0" w:noHBand="0" w:noVBand="1"/>
      </w:tblPr>
      <w:tblGrid>
        <w:gridCol w:w="4675"/>
        <w:gridCol w:w="4675"/>
      </w:tblGrid>
      <w:tr w:rsidR="00CC4ED1" w14:paraId="588C189B" w14:textId="77777777">
        <w:trPr>
          <w:cnfStyle w:val="100000000000" w:firstRow="1" w:lastRow="0" w:firstColumn="0" w:lastColumn="0" w:oddVBand="0" w:evenVBand="0" w:oddHBand="0"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4675" w:type="dxa"/>
          </w:tcPr>
          <w:p w14:paraId="4CF15491" w14:textId="77777777" w:rsidR="00CC4ED1" w:rsidRDefault="00CC4ED1">
            <w:pPr>
              <w:pStyle w:val="NormalWeb"/>
              <w:spacing w:before="0" w:beforeAutospacing="0" w:after="0" w:afterAutospacing="0"/>
            </w:pPr>
            <w:r>
              <w:t xml:space="preserve">Media </w:t>
            </w:r>
          </w:p>
        </w:tc>
        <w:tc>
          <w:tcPr>
            <w:tcW w:w="4675" w:type="dxa"/>
          </w:tcPr>
          <w:p w14:paraId="61461478" w14:textId="464A3F9D" w:rsidR="00CC4ED1" w:rsidRPr="009D57A3" w:rsidRDefault="00CC4ED1">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bCs w:val="0"/>
              </w:rPr>
            </w:pPr>
            <w:r>
              <w:rPr>
                <w:b w:val="0"/>
                <w:bCs w:val="0"/>
              </w:rPr>
              <w:t>4.26</w:t>
            </w:r>
          </w:p>
        </w:tc>
      </w:tr>
      <w:tr w:rsidR="00CC4ED1" w14:paraId="0AFE008B" w14:textId="77777777">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4675" w:type="dxa"/>
          </w:tcPr>
          <w:p w14:paraId="1198EA6C" w14:textId="77777777" w:rsidR="00CC4ED1" w:rsidRDefault="00CC4ED1">
            <w:pPr>
              <w:pStyle w:val="NormalWeb"/>
              <w:spacing w:before="0" w:beforeAutospacing="0" w:after="0" w:afterAutospacing="0"/>
            </w:pPr>
            <w:r>
              <w:t xml:space="preserve">Mediana </w:t>
            </w:r>
          </w:p>
        </w:tc>
        <w:tc>
          <w:tcPr>
            <w:tcW w:w="4675" w:type="dxa"/>
          </w:tcPr>
          <w:p w14:paraId="3265EB3B" w14:textId="77777777" w:rsidR="00CC4ED1" w:rsidRDefault="00CC4ED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t>5</w:t>
            </w:r>
          </w:p>
        </w:tc>
      </w:tr>
      <w:tr w:rsidR="00CC4ED1" w14:paraId="06F27264" w14:textId="77777777">
        <w:trPr>
          <w:trHeight w:val="477"/>
        </w:trPr>
        <w:tc>
          <w:tcPr>
            <w:cnfStyle w:val="001000000000" w:firstRow="0" w:lastRow="0" w:firstColumn="1" w:lastColumn="0" w:oddVBand="0" w:evenVBand="0" w:oddHBand="0" w:evenHBand="0" w:firstRowFirstColumn="0" w:firstRowLastColumn="0" w:lastRowFirstColumn="0" w:lastRowLastColumn="0"/>
            <w:tcW w:w="4675" w:type="dxa"/>
          </w:tcPr>
          <w:p w14:paraId="4D677A42" w14:textId="77777777" w:rsidR="00CC4ED1" w:rsidRDefault="00CC4ED1">
            <w:pPr>
              <w:pStyle w:val="NormalWeb"/>
              <w:spacing w:before="0" w:beforeAutospacing="0" w:after="0" w:afterAutospacing="0"/>
            </w:pPr>
            <w:r>
              <w:t xml:space="preserve">Moda </w:t>
            </w:r>
          </w:p>
        </w:tc>
        <w:tc>
          <w:tcPr>
            <w:tcW w:w="4675" w:type="dxa"/>
          </w:tcPr>
          <w:p w14:paraId="15CA24CC" w14:textId="77777777" w:rsidR="00CC4ED1" w:rsidRDefault="00CC4ED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t>5</w:t>
            </w:r>
          </w:p>
        </w:tc>
      </w:tr>
    </w:tbl>
    <w:p w14:paraId="53666220" w14:textId="77777777" w:rsidR="00CC4ED1" w:rsidRDefault="00CC4ED1" w:rsidP="00CC4ED1">
      <w:pPr>
        <w:pStyle w:val="NormalWeb"/>
        <w:shd w:val="clear" w:color="auto" w:fill="FFFFFF"/>
        <w:spacing w:before="240" w:beforeAutospacing="0" w:after="390" w:afterAutospacing="0" w:line="480" w:lineRule="auto"/>
        <w:ind w:firstLine="720"/>
        <w:rPr>
          <w:b/>
          <w:bCs/>
        </w:rPr>
      </w:pPr>
    </w:p>
    <w:p w14:paraId="41352DB6" w14:textId="77777777" w:rsidR="00CC4ED1" w:rsidRDefault="00CC4ED1" w:rsidP="00CC4ED1">
      <w:pPr>
        <w:pStyle w:val="NormalWeb"/>
        <w:shd w:val="clear" w:color="auto" w:fill="FFFFFF"/>
        <w:spacing w:before="240" w:beforeAutospacing="0" w:after="390" w:afterAutospacing="0" w:line="480" w:lineRule="auto"/>
        <w:ind w:firstLine="720"/>
        <w:rPr>
          <w:b/>
          <w:bCs/>
        </w:rPr>
      </w:pPr>
    </w:p>
    <w:p w14:paraId="72DFBD20" w14:textId="77777777" w:rsidR="00CC4ED1" w:rsidRDefault="00CC4ED1" w:rsidP="00CC4ED1">
      <w:pPr>
        <w:pStyle w:val="NormalWeb"/>
        <w:shd w:val="clear" w:color="auto" w:fill="FFFFFF"/>
        <w:spacing w:before="240" w:beforeAutospacing="0" w:after="390" w:afterAutospacing="0" w:line="480" w:lineRule="auto"/>
        <w:ind w:firstLine="720"/>
        <w:rPr>
          <w:b/>
          <w:bCs/>
        </w:rPr>
      </w:pPr>
    </w:p>
    <w:p w14:paraId="1E1B165C" w14:textId="30276879" w:rsidR="00CC4ED1" w:rsidRDefault="00CC4ED1" w:rsidP="00CC4ED1">
      <w:pPr>
        <w:pStyle w:val="NormalWeb"/>
        <w:shd w:val="clear" w:color="auto" w:fill="FFFFFF"/>
        <w:spacing w:before="240" w:beforeAutospacing="0" w:after="390" w:afterAutospacing="0" w:line="480" w:lineRule="auto"/>
        <w:ind w:firstLine="720"/>
        <w:rPr>
          <w:b/>
          <w:bCs/>
        </w:rPr>
      </w:pPr>
      <w:r>
        <w:rPr>
          <w:b/>
          <w:bCs/>
        </w:rPr>
        <w:t>Figura 4</w:t>
      </w:r>
    </w:p>
    <w:p w14:paraId="22A32DC4" w14:textId="77777777" w:rsidR="00CC4ED1" w:rsidRPr="00CC4ED1" w:rsidRDefault="00CC4ED1" w:rsidP="00CC4ED1">
      <w:pPr>
        <w:pStyle w:val="NormalWeb"/>
        <w:shd w:val="clear" w:color="auto" w:fill="FFFFFF"/>
        <w:spacing w:before="0" w:beforeAutospacing="0" w:after="0" w:afterAutospacing="0" w:line="480" w:lineRule="auto"/>
        <w:ind w:left="708" w:firstLine="12"/>
        <w:rPr>
          <w:i/>
          <w:iCs/>
        </w:rPr>
      </w:pPr>
      <w:r w:rsidRPr="004059DC">
        <w:rPr>
          <w:i/>
          <w:iCs/>
        </w:rPr>
        <w:t>Ítem:</w:t>
      </w:r>
      <w:r>
        <w:rPr>
          <w:i/>
          <w:iCs/>
        </w:rPr>
        <w:t xml:space="preserve"> </w:t>
      </w:r>
      <w:r w:rsidRPr="00CC4ED1">
        <w:rPr>
          <w:i/>
          <w:iCs/>
        </w:rPr>
        <w:t>Comparte experiencias propias relacionadas con la lectura</w:t>
      </w:r>
    </w:p>
    <w:p w14:paraId="3D05CD56" w14:textId="790A9A7F" w:rsidR="00CC4ED1" w:rsidRDefault="00CC4ED1" w:rsidP="00CC4ED1">
      <w:pPr>
        <w:pStyle w:val="NormalWeb"/>
        <w:shd w:val="clear" w:color="auto" w:fill="FFFFFF"/>
        <w:spacing w:before="240" w:beforeAutospacing="0" w:after="390" w:afterAutospacing="0" w:line="480" w:lineRule="auto"/>
        <w:ind w:firstLine="720"/>
        <w:jc w:val="center"/>
        <w:rPr>
          <w:b/>
          <w:bCs/>
        </w:rPr>
      </w:pPr>
      <w:r>
        <w:rPr>
          <w:b/>
          <w:bCs/>
          <w:noProof/>
        </w:rPr>
        <w:drawing>
          <wp:inline distT="0" distB="0" distL="0" distR="0" wp14:anchorId="26D5EB81" wp14:editId="23AE5B10">
            <wp:extent cx="1962150" cy="1828800"/>
            <wp:effectExtent l="0" t="0" r="0" b="0"/>
            <wp:docPr id="6" name="Imagen 6"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Gráfico, Gráfico circular&#10;&#10;Descripción generada automáticamente"/>
                    <pic:cNvPicPr/>
                  </pic:nvPicPr>
                  <pic:blipFill>
                    <a:blip r:embed="rId20">
                      <a:extLst>
                        <a:ext uri="{28A0092B-C50C-407E-A947-70E740481C1C}">
                          <a14:useLocalDpi xmlns:a14="http://schemas.microsoft.com/office/drawing/2010/main" val="0"/>
                        </a:ext>
                      </a:extLst>
                    </a:blip>
                    <a:stretch>
                      <a:fillRect/>
                    </a:stretch>
                  </pic:blipFill>
                  <pic:spPr>
                    <a:xfrm>
                      <a:off x="0" y="0"/>
                      <a:ext cx="1965119" cy="1831567"/>
                    </a:xfrm>
                    <a:prstGeom prst="rect">
                      <a:avLst/>
                    </a:prstGeom>
                  </pic:spPr>
                </pic:pic>
              </a:graphicData>
            </a:graphic>
          </wp:inline>
        </w:drawing>
      </w:r>
    </w:p>
    <w:p w14:paraId="1ABA5736" w14:textId="538725BC" w:rsidR="00CC4ED1" w:rsidRDefault="00CC4ED1" w:rsidP="00CC4ED1">
      <w:pPr>
        <w:pStyle w:val="NormalWeb"/>
        <w:shd w:val="clear" w:color="auto" w:fill="FFFFFF"/>
        <w:spacing w:before="240" w:beforeAutospacing="0" w:after="390" w:afterAutospacing="0" w:line="480" w:lineRule="auto"/>
        <w:ind w:firstLine="720"/>
        <w:rPr>
          <w:b/>
          <w:bCs/>
        </w:rPr>
      </w:pPr>
      <w:r>
        <w:rPr>
          <w:b/>
          <w:bCs/>
        </w:rPr>
        <w:t>Correlación de datos</w:t>
      </w:r>
    </w:p>
    <w:p w14:paraId="4A16B7D9" w14:textId="737E452D" w:rsidR="004059DC" w:rsidRDefault="004F6777" w:rsidP="007F47FA">
      <w:pPr>
        <w:pStyle w:val="NormalWeb"/>
        <w:shd w:val="clear" w:color="auto" w:fill="FFFFFF"/>
        <w:spacing w:before="240" w:beforeAutospacing="0" w:after="390" w:afterAutospacing="0" w:line="480" w:lineRule="auto"/>
        <w:ind w:firstLine="720"/>
      </w:pPr>
      <w:r>
        <w:t>A partir del análisis de l</w:t>
      </w:r>
      <w:r w:rsidR="005918CE">
        <w:t xml:space="preserve">os </w:t>
      </w:r>
      <w:r w:rsidR="004E10F7">
        <w:t>ítems</w:t>
      </w:r>
      <w:r>
        <w:t xml:space="preserve"> </w:t>
      </w:r>
      <w:r w:rsidR="005918CE">
        <w:t xml:space="preserve">y constructos, se procede a la correlación de variables, de acuerdo con Laguna, C (2014), la correlación tiene como finalidad examinar la relación y fuerza de asociación entre dos variables cuantitativas. De esta manera se puede conocer la relación que existe en ellas.  </w:t>
      </w:r>
    </w:p>
    <w:p w14:paraId="5696D820" w14:textId="532FB5A2" w:rsidR="00A65653" w:rsidRDefault="007F47FA" w:rsidP="00A65653">
      <w:pPr>
        <w:pStyle w:val="NormalWeb"/>
        <w:shd w:val="clear" w:color="auto" w:fill="FFFFFF"/>
        <w:spacing w:before="240" w:beforeAutospacing="0" w:after="390" w:afterAutospacing="0" w:line="480" w:lineRule="auto"/>
        <w:ind w:firstLine="720"/>
      </w:pPr>
      <w:r>
        <w:t xml:space="preserve">Se correlacionaron los ítems muestra motivación y agrado por la narración de cuentos e historias y relata con sus propias palabras lo escuchado de acuerdo </w:t>
      </w:r>
      <w:r w:rsidR="00072743">
        <w:t>con</w:t>
      </w:r>
      <w:r>
        <w:t xml:space="preserve"> los resultados </w:t>
      </w:r>
      <w:r w:rsidR="00A65653">
        <w:t xml:space="preserve">(ver figura 5) </w:t>
      </w:r>
      <w:r>
        <w:t xml:space="preserve">se presenta una correlación </w:t>
      </w:r>
      <w:r w:rsidR="00072743">
        <w:t xml:space="preserve">positiva, lo que significa que el ítem dependiente </w:t>
      </w:r>
      <w:r w:rsidR="00A65653">
        <w:t>(</w:t>
      </w:r>
      <w:r w:rsidR="00072743">
        <w:t>relata con sus propias palabras lo escuchado</w:t>
      </w:r>
      <w:r w:rsidR="00A65653">
        <w:t>)</w:t>
      </w:r>
      <w:r w:rsidR="00072743">
        <w:t xml:space="preserve"> está estrechamente relacionado con m</w:t>
      </w:r>
      <w:r w:rsidR="004A3A7C">
        <w:t>ostrar</w:t>
      </w:r>
      <w:r w:rsidR="00072743">
        <w:t xml:space="preserve"> motivación y agrado por la narración de cuentos e historias. Lo que significa que el niño prestará atención y podrá comprender la información si muestra interés en la historia narrada. </w:t>
      </w:r>
    </w:p>
    <w:p w14:paraId="58AFAB75" w14:textId="66519892" w:rsidR="00A65653" w:rsidRDefault="00A65653" w:rsidP="00A65653">
      <w:pPr>
        <w:pStyle w:val="NormalWeb"/>
        <w:shd w:val="clear" w:color="auto" w:fill="FFFFFF"/>
        <w:spacing w:before="240" w:beforeAutospacing="0" w:after="390" w:afterAutospacing="0" w:line="480" w:lineRule="auto"/>
        <w:ind w:firstLine="720"/>
      </w:pPr>
    </w:p>
    <w:p w14:paraId="6356F68C" w14:textId="6857DD91" w:rsidR="00A65653" w:rsidRDefault="00A65653" w:rsidP="00A65653">
      <w:pPr>
        <w:pStyle w:val="NormalWeb"/>
        <w:shd w:val="clear" w:color="auto" w:fill="FFFFFF"/>
        <w:spacing w:before="240" w:beforeAutospacing="0" w:after="390" w:afterAutospacing="0" w:line="480" w:lineRule="auto"/>
        <w:ind w:firstLine="720"/>
        <w:rPr>
          <w:b/>
          <w:bCs/>
        </w:rPr>
      </w:pPr>
      <w:r>
        <w:rPr>
          <w:b/>
          <w:bCs/>
        </w:rPr>
        <w:t xml:space="preserve">Figura 5 </w:t>
      </w:r>
    </w:p>
    <w:p w14:paraId="0DDBFC17" w14:textId="24A6CC0C" w:rsidR="004A3A7C" w:rsidRPr="004A3A7C" w:rsidRDefault="004A3A7C" w:rsidP="004A3A7C">
      <w:pPr>
        <w:pStyle w:val="NormalWeb"/>
        <w:shd w:val="clear" w:color="auto" w:fill="FFFFFF"/>
        <w:spacing w:before="240" w:beforeAutospacing="0" w:after="390" w:afterAutospacing="0" w:line="480" w:lineRule="auto"/>
        <w:ind w:firstLine="720"/>
        <w:rPr>
          <w:b/>
          <w:bCs/>
          <w:i/>
          <w:iCs/>
        </w:rPr>
      </w:pPr>
      <w:r w:rsidRPr="004A3A7C">
        <w:rPr>
          <w:i/>
          <w:iCs/>
        </w:rPr>
        <w:t>Correlación de ítems motivación y agrado por la narración de cuentos e historias y relata con sus propias palabras lo escuchado</w:t>
      </w:r>
    </w:p>
    <w:p w14:paraId="45BB949A" w14:textId="26BE1733" w:rsidR="00E03359" w:rsidRDefault="00A65653" w:rsidP="004A3A7C">
      <w:pPr>
        <w:pStyle w:val="NormalWeb"/>
        <w:shd w:val="clear" w:color="auto" w:fill="FFFFFF"/>
        <w:spacing w:before="240" w:beforeAutospacing="0" w:after="390" w:afterAutospacing="0" w:line="480" w:lineRule="auto"/>
        <w:ind w:firstLine="720"/>
        <w:rPr>
          <w:b/>
          <w:bCs/>
        </w:rPr>
      </w:pPr>
      <w:r>
        <w:rPr>
          <w:b/>
          <w:bCs/>
          <w:noProof/>
        </w:rPr>
        <w:drawing>
          <wp:inline distT="0" distB="0" distL="0" distR="0" wp14:anchorId="13B7E96E" wp14:editId="073DDE8C">
            <wp:extent cx="4591691" cy="2438740"/>
            <wp:effectExtent l="0" t="0" r="0" b="0"/>
            <wp:docPr id="7" name="Imagen 7"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Gráfico, Gráfico de líneas&#10;&#10;Descripción generada automáticamente"/>
                    <pic:cNvPicPr/>
                  </pic:nvPicPr>
                  <pic:blipFill>
                    <a:blip r:embed="rId21">
                      <a:extLst>
                        <a:ext uri="{28A0092B-C50C-407E-A947-70E740481C1C}">
                          <a14:useLocalDpi xmlns:a14="http://schemas.microsoft.com/office/drawing/2010/main" val="0"/>
                        </a:ext>
                      </a:extLst>
                    </a:blip>
                    <a:stretch>
                      <a:fillRect/>
                    </a:stretch>
                  </pic:blipFill>
                  <pic:spPr>
                    <a:xfrm>
                      <a:off x="0" y="0"/>
                      <a:ext cx="4591691" cy="2438740"/>
                    </a:xfrm>
                    <a:prstGeom prst="rect">
                      <a:avLst/>
                    </a:prstGeom>
                  </pic:spPr>
                </pic:pic>
              </a:graphicData>
            </a:graphic>
          </wp:inline>
        </w:drawing>
      </w:r>
    </w:p>
    <w:p w14:paraId="658CC971" w14:textId="134CB79C" w:rsidR="004A3A7C" w:rsidRDefault="004A3A7C" w:rsidP="004A3A7C">
      <w:pPr>
        <w:pStyle w:val="NormalWeb"/>
        <w:shd w:val="clear" w:color="auto" w:fill="FFFFFF"/>
        <w:spacing w:before="240" w:beforeAutospacing="0" w:after="390" w:afterAutospacing="0" w:line="480" w:lineRule="auto"/>
        <w:ind w:firstLine="720"/>
      </w:pPr>
      <w:r>
        <w:t>Los siguientes ítems que se correlacionaron fueron</w:t>
      </w:r>
      <w:r w:rsidR="00A55613">
        <w:t xml:space="preserve"> </w:t>
      </w:r>
      <w:r w:rsidR="003A5500">
        <w:t xml:space="preserve">hace cuestionamientos de interés durante la lectura del constructo de interés con el </w:t>
      </w:r>
      <w:r w:rsidR="00886BBB">
        <w:t>ítem</w:t>
      </w:r>
      <w:r w:rsidR="003A5500">
        <w:t xml:space="preserve"> recuerda partes importantes del cuento, de acuerdo con los resultados que arronja esta correlación es positiva</w:t>
      </w:r>
      <w:r w:rsidR="00886BBB">
        <w:t xml:space="preserve"> (ver figura 6)</w:t>
      </w:r>
      <w:r w:rsidR="003A5500">
        <w:t xml:space="preserve">, lo que indica que el </w:t>
      </w:r>
      <w:r w:rsidR="00886BBB">
        <w:t>ítem</w:t>
      </w:r>
      <w:r w:rsidR="003A5500">
        <w:t xml:space="preserve"> dependiente está estrechamente relacionado con hacer cuestionamientos de interés durante la lectura. </w:t>
      </w:r>
      <w:r w:rsidR="00886BBB">
        <w:t xml:space="preserve">Si el niño hace cuestionamientos de interés durante la lectura podrá recordar partes importantes de la historia o cuento leído. </w:t>
      </w:r>
    </w:p>
    <w:p w14:paraId="302C11E6" w14:textId="77777777" w:rsidR="00886BBB" w:rsidRDefault="00886BBB" w:rsidP="004A3A7C">
      <w:pPr>
        <w:pStyle w:val="NormalWeb"/>
        <w:shd w:val="clear" w:color="auto" w:fill="FFFFFF"/>
        <w:spacing w:before="240" w:beforeAutospacing="0" w:after="390" w:afterAutospacing="0" w:line="480" w:lineRule="auto"/>
        <w:ind w:firstLine="720"/>
      </w:pPr>
    </w:p>
    <w:p w14:paraId="265D3BBD" w14:textId="77777777" w:rsidR="00F9387F" w:rsidRDefault="00F9387F" w:rsidP="00331871">
      <w:pPr>
        <w:pStyle w:val="NormalWeb"/>
        <w:shd w:val="clear" w:color="auto" w:fill="FFFFFF"/>
        <w:spacing w:before="240" w:beforeAutospacing="0" w:after="390" w:afterAutospacing="0" w:line="480" w:lineRule="auto"/>
      </w:pPr>
    </w:p>
    <w:p w14:paraId="012C8855" w14:textId="25C5E39B" w:rsidR="00886BBB" w:rsidRDefault="00886BBB" w:rsidP="004A3A7C">
      <w:pPr>
        <w:pStyle w:val="NormalWeb"/>
        <w:shd w:val="clear" w:color="auto" w:fill="FFFFFF"/>
        <w:spacing w:before="240" w:beforeAutospacing="0" w:after="390" w:afterAutospacing="0" w:line="480" w:lineRule="auto"/>
        <w:ind w:firstLine="720"/>
        <w:rPr>
          <w:b/>
          <w:bCs/>
        </w:rPr>
      </w:pPr>
      <w:r w:rsidRPr="00886BBB">
        <w:rPr>
          <w:b/>
          <w:bCs/>
        </w:rPr>
        <w:t xml:space="preserve">Figura 6 </w:t>
      </w:r>
    </w:p>
    <w:p w14:paraId="33B982AF" w14:textId="10C55E48" w:rsidR="00886BBB" w:rsidRPr="004E10F7" w:rsidRDefault="004E10F7" w:rsidP="004E10F7">
      <w:pPr>
        <w:pStyle w:val="NormalWeb"/>
        <w:shd w:val="clear" w:color="auto" w:fill="FFFFFF"/>
        <w:spacing w:before="240" w:beforeAutospacing="0" w:after="390" w:afterAutospacing="0" w:line="480" w:lineRule="auto"/>
        <w:ind w:firstLine="720"/>
        <w:rPr>
          <w:i/>
          <w:iCs/>
        </w:rPr>
      </w:pPr>
      <w:r w:rsidRPr="004E10F7">
        <w:rPr>
          <w:i/>
          <w:iCs/>
        </w:rPr>
        <w:t>Correlación de los ítems hace cuestionamientos de interés durante la lectura-recuerda partes importantes del cuento</w:t>
      </w:r>
    </w:p>
    <w:p w14:paraId="7D6B6DB3" w14:textId="7A8EE92F" w:rsidR="00886BBB" w:rsidRPr="004A3A7C" w:rsidRDefault="00886BBB" w:rsidP="004A3A7C">
      <w:pPr>
        <w:pStyle w:val="NormalWeb"/>
        <w:shd w:val="clear" w:color="auto" w:fill="FFFFFF"/>
        <w:spacing w:before="240" w:beforeAutospacing="0" w:after="390" w:afterAutospacing="0" w:line="480" w:lineRule="auto"/>
        <w:ind w:firstLine="720"/>
      </w:pPr>
      <w:r>
        <w:rPr>
          <w:noProof/>
        </w:rPr>
        <w:drawing>
          <wp:inline distT="0" distB="0" distL="0" distR="0" wp14:anchorId="5794AEB4" wp14:editId="43717F10">
            <wp:extent cx="4572638" cy="2753109"/>
            <wp:effectExtent l="0" t="0" r="0" b="0"/>
            <wp:docPr id="8" name="Imagen 8" descr="Un mapa en una pared&#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Un mapa en una pared&#10;&#10;Descripción generada automáticamente con confianza baja"/>
                    <pic:cNvPicPr/>
                  </pic:nvPicPr>
                  <pic:blipFill>
                    <a:blip r:embed="rId22">
                      <a:extLst>
                        <a:ext uri="{28A0092B-C50C-407E-A947-70E740481C1C}">
                          <a14:useLocalDpi xmlns:a14="http://schemas.microsoft.com/office/drawing/2010/main" val="0"/>
                        </a:ext>
                      </a:extLst>
                    </a:blip>
                    <a:stretch>
                      <a:fillRect/>
                    </a:stretch>
                  </pic:blipFill>
                  <pic:spPr>
                    <a:xfrm>
                      <a:off x="0" y="0"/>
                      <a:ext cx="4572638" cy="2753109"/>
                    </a:xfrm>
                    <a:prstGeom prst="rect">
                      <a:avLst/>
                    </a:prstGeom>
                  </pic:spPr>
                </pic:pic>
              </a:graphicData>
            </a:graphic>
          </wp:inline>
        </w:drawing>
      </w:r>
    </w:p>
    <w:p w14:paraId="33DD7566" w14:textId="170F8277" w:rsidR="00887861" w:rsidRPr="0080703A" w:rsidRDefault="006B7996" w:rsidP="006B7996">
      <w:pPr>
        <w:pStyle w:val="NormalWeb"/>
        <w:shd w:val="clear" w:color="auto" w:fill="FFFFFF"/>
        <w:tabs>
          <w:tab w:val="left" w:pos="3473"/>
        </w:tabs>
        <w:spacing w:before="240" w:beforeAutospacing="0" w:after="390" w:afterAutospacing="0" w:line="480" w:lineRule="auto"/>
        <w:ind w:firstLine="720"/>
      </w:pPr>
      <w:r>
        <w:tab/>
      </w:r>
    </w:p>
    <w:p w14:paraId="3EAA18DB" w14:textId="37F0CA02" w:rsidR="00431605" w:rsidRPr="0080703A" w:rsidRDefault="00431605" w:rsidP="0080703A">
      <w:pPr>
        <w:spacing w:line="480" w:lineRule="auto"/>
        <w:ind w:firstLine="720"/>
        <w:rPr>
          <w:rFonts w:ascii="Times New Roman" w:hAnsi="Times New Roman" w:cs="Times New Roman"/>
        </w:rPr>
      </w:pPr>
    </w:p>
    <w:p w14:paraId="42D2A104" w14:textId="7AB94140" w:rsidR="00DC31A7" w:rsidRDefault="00DC31A7" w:rsidP="0080703A">
      <w:pPr>
        <w:spacing w:line="480" w:lineRule="auto"/>
        <w:ind w:firstLine="720"/>
        <w:rPr>
          <w:rFonts w:ascii="Times New Roman" w:hAnsi="Times New Roman" w:cs="Times New Roman"/>
          <w:b/>
          <w:bCs/>
          <w:sz w:val="28"/>
          <w:szCs w:val="28"/>
          <w:shd w:val="clear" w:color="auto" w:fill="FFFFFF"/>
        </w:rPr>
      </w:pPr>
    </w:p>
    <w:p w14:paraId="300940AB" w14:textId="77777777" w:rsidR="00DC31A7" w:rsidRDefault="00DC31A7">
      <w:pP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br w:type="page"/>
      </w:r>
    </w:p>
    <w:p w14:paraId="3E8D2FE2" w14:textId="44BAE451" w:rsidR="00DC31A7" w:rsidRDefault="00DC31A7" w:rsidP="007608BA">
      <w:pPr>
        <w:spacing w:line="480" w:lineRule="auto"/>
        <w:ind w:firstLine="720"/>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Conclusiones </w:t>
      </w:r>
    </w:p>
    <w:p w14:paraId="50D5CBA5" w14:textId="19677C5E" w:rsidR="007608BA" w:rsidRPr="00E54126" w:rsidRDefault="007608BA" w:rsidP="00EC4DD2">
      <w:pPr>
        <w:spacing w:line="480" w:lineRule="auto"/>
        <w:ind w:firstLine="720"/>
        <w:rPr>
          <w:rFonts w:ascii="Times New Roman" w:hAnsi="Times New Roman" w:cs="Times New Roman"/>
          <w:sz w:val="24"/>
          <w:szCs w:val="24"/>
          <w:shd w:val="clear" w:color="auto" w:fill="FFFFFF"/>
        </w:rPr>
      </w:pPr>
      <w:r w:rsidRPr="00E54126">
        <w:rPr>
          <w:rFonts w:ascii="Times New Roman" w:hAnsi="Times New Roman" w:cs="Times New Roman"/>
          <w:sz w:val="24"/>
          <w:szCs w:val="24"/>
          <w:shd w:val="clear" w:color="auto" w:fill="FFFFFF"/>
        </w:rPr>
        <w:t xml:space="preserve">El diseñar actividades lúdicas para generar interés por la lectura en los niños permite el desarrollo de competencias lectoras en </w:t>
      </w:r>
      <w:r w:rsidR="00BC5845" w:rsidRPr="00E54126">
        <w:rPr>
          <w:rFonts w:ascii="Times New Roman" w:hAnsi="Times New Roman" w:cs="Times New Roman"/>
          <w:sz w:val="24"/>
          <w:szCs w:val="24"/>
          <w:shd w:val="clear" w:color="auto" w:fill="FFFFFF"/>
        </w:rPr>
        <w:t>ellos</w:t>
      </w:r>
      <w:r w:rsidRPr="00E54126">
        <w:rPr>
          <w:rFonts w:ascii="Times New Roman" w:hAnsi="Times New Roman" w:cs="Times New Roman"/>
          <w:sz w:val="24"/>
          <w:szCs w:val="24"/>
          <w:shd w:val="clear" w:color="auto" w:fill="FFFFFF"/>
        </w:rPr>
        <w:t xml:space="preserve"> desde las primeras edades. </w:t>
      </w:r>
      <w:r w:rsidR="00BC5845" w:rsidRPr="00E54126">
        <w:rPr>
          <w:rFonts w:ascii="Times New Roman" w:hAnsi="Times New Roman" w:cs="Times New Roman"/>
          <w:sz w:val="24"/>
          <w:szCs w:val="24"/>
          <w:shd w:val="clear" w:color="auto" w:fill="FFFFFF"/>
        </w:rPr>
        <w:t>E</w:t>
      </w:r>
      <w:r w:rsidRPr="00E54126">
        <w:rPr>
          <w:rFonts w:ascii="Times New Roman" w:hAnsi="Times New Roman" w:cs="Times New Roman"/>
          <w:sz w:val="24"/>
          <w:szCs w:val="24"/>
          <w:shd w:val="clear" w:color="auto" w:fill="FFFFFF"/>
        </w:rPr>
        <w:t xml:space="preserve">l </w:t>
      </w:r>
      <w:r w:rsidR="00BC5845" w:rsidRPr="00E54126">
        <w:rPr>
          <w:rFonts w:ascii="Times New Roman" w:hAnsi="Times New Roman" w:cs="Times New Roman"/>
          <w:sz w:val="24"/>
          <w:szCs w:val="24"/>
          <w:shd w:val="clear" w:color="auto" w:fill="FFFFFF"/>
        </w:rPr>
        <w:t>ítem</w:t>
      </w:r>
      <w:r w:rsidR="006B7996" w:rsidRPr="00E54126">
        <w:rPr>
          <w:rFonts w:ascii="Times New Roman" w:hAnsi="Times New Roman" w:cs="Times New Roman"/>
          <w:sz w:val="24"/>
          <w:szCs w:val="24"/>
          <w:shd w:val="clear" w:color="auto" w:fill="FFFFFF"/>
        </w:rPr>
        <w:t>:</w:t>
      </w:r>
      <w:r w:rsidRPr="00E54126">
        <w:rPr>
          <w:rFonts w:ascii="Times New Roman" w:hAnsi="Times New Roman" w:cs="Times New Roman"/>
          <w:sz w:val="24"/>
          <w:szCs w:val="24"/>
          <w:shd w:val="clear" w:color="auto" w:fill="FFFFFF"/>
        </w:rPr>
        <w:t xml:space="preserve"> </w:t>
      </w:r>
      <w:r w:rsidR="006B7996" w:rsidRPr="00E54126">
        <w:rPr>
          <w:rFonts w:ascii="Times New Roman" w:hAnsi="Times New Roman" w:cs="Times New Roman"/>
          <w:sz w:val="24"/>
          <w:szCs w:val="24"/>
          <w:shd w:val="clear" w:color="auto" w:fill="FFFFFF"/>
        </w:rPr>
        <w:t>expresa</w:t>
      </w:r>
      <w:r w:rsidR="00926946" w:rsidRPr="00E54126">
        <w:rPr>
          <w:rFonts w:ascii="Times New Roman" w:hAnsi="Times New Roman" w:cs="Times New Roman"/>
          <w:sz w:val="24"/>
          <w:szCs w:val="24"/>
          <w:shd w:val="clear" w:color="auto" w:fill="FFFFFF"/>
        </w:rPr>
        <w:t xml:space="preserve"> con sus propias palabras lo escuchado</w:t>
      </w:r>
      <w:r w:rsidR="00BC5845" w:rsidRPr="00E54126">
        <w:rPr>
          <w:rFonts w:ascii="Times New Roman" w:hAnsi="Times New Roman" w:cs="Times New Roman"/>
          <w:sz w:val="24"/>
          <w:szCs w:val="24"/>
          <w:shd w:val="clear" w:color="auto" w:fill="FFFFFF"/>
        </w:rPr>
        <w:t xml:space="preserve"> refleja </w:t>
      </w:r>
      <w:r w:rsidR="006B7996" w:rsidRPr="00E54126">
        <w:rPr>
          <w:rFonts w:ascii="Times New Roman" w:hAnsi="Times New Roman" w:cs="Times New Roman"/>
          <w:sz w:val="24"/>
          <w:szCs w:val="24"/>
          <w:shd w:val="clear" w:color="auto" w:fill="FFFFFF"/>
        </w:rPr>
        <w:t>que,</w:t>
      </w:r>
      <w:r w:rsidR="00BC5845" w:rsidRPr="00E54126">
        <w:rPr>
          <w:rFonts w:ascii="Times New Roman" w:hAnsi="Times New Roman" w:cs="Times New Roman"/>
          <w:sz w:val="24"/>
          <w:szCs w:val="24"/>
          <w:shd w:val="clear" w:color="auto" w:fill="FFFFFF"/>
        </w:rPr>
        <w:t xml:space="preserve"> presentándoles una forma dinámica</w:t>
      </w:r>
      <w:r w:rsidR="000E0823" w:rsidRPr="00E54126">
        <w:rPr>
          <w:rFonts w:ascii="Times New Roman" w:hAnsi="Times New Roman" w:cs="Times New Roman"/>
          <w:sz w:val="24"/>
          <w:szCs w:val="24"/>
          <w:shd w:val="clear" w:color="auto" w:fill="FFFFFF"/>
        </w:rPr>
        <w:t xml:space="preserve"> </w:t>
      </w:r>
      <w:r w:rsidR="006B7996" w:rsidRPr="00E54126">
        <w:rPr>
          <w:rFonts w:ascii="Times New Roman" w:hAnsi="Times New Roman" w:cs="Times New Roman"/>
          <w:sz w:val="24"/>
          <w:szCs w:val="24"/>
          <w:shd w:val="clear" w:color="auto" w:fill="FFFFFF"/>
        </w:rPr>
        <w:t>e interesante</w:t>
      </w:r>
      <w:r w:rsidR="00BC5845" w:rsidRPr="00E54126">
        <w:rPr>
          <w:rFonts w:ascii="Times New Roman" w:hAnsi="Times New Roman" w:cs="Times New Roman"/>
          <w:sz w:val="24"/>
          <w:szCs w:val="24"/>
          <w:shd w:val="clear" w:color="auto" w:fill="FFFFFF"/>
        </w:rPr>
        <w:t xml:space="preserve"> de explorar la lectura</w:t>
      </w:r>
      <w:r w:rsidR="000E0823" w:rsidRPr="00E54126">
        <w:rPr>
          <w:rFonts w:ascii="Times New Roman" w:hAnsi="Times New Roman" w:cs="Times New Roman"/>
          <w:sz w:val="24"/>
          <w:szCs w:val="24"/>
          <w:shd w:val="clear" w:color="auto" w:fill="FFFFFF"/>
        </w:rPr>
        <w:t xml:space="preserve"> comienzan a desarrollar habilidades de comprensión lectora</w:t>
      </w:r>
      <w:r w:rsidR="00BC5845" w:rsidRPr="00E54126">
        <w:rPr>
          <w:rFonts w:ascii="Times New Roman" w:hAnsi="Times New Roman" w:cs="Times New Roman"/>
          <w:sz w:val="24"/>
          <w:szCs w:val="24"/>
          <w:shd w:val="clear" w:color="auto" w:fill="FFFFFF"/>
        </w:rPr>
        <w:t xml:space="preserve">. </w:t>
      </w:r>
      <w:r w:rsidR="00EC4DD2" w:rsidRPr="00E54126">
        <w:rPr>
          <w:rFonts w:ascii="Times New Roman" w:hAnsi="Times New Roman" w:cs="Times New Roman"/>
          <w:sz w:val="24"/>
          <w:szCs w:val="24"/>
          <w:shd w:val="clear" w:color="auto" w:fill="FFFFFF"/>
        </w:rPr>
        <w:t>S</w:t>
      </w:r>
      <w:r w:rsidR="00BC5845" w:rsidRPr="00E54126">
        <w:rPr>
          <w:rFonts w:ascii="Times New Roman" w:hAnsi="Times New Roman" w:cs="Times New Roman"/>
          <w:sz w:val="24"/>
          <w:szCs w:val="24"/>
          <w:shd w:val="clear" w:color="auto" w:fill="FFFFFF"/>
        </w:rPr>
        <w:t xml:space="preserve">olé </w:t>
      </w:r>
      <w:r w:rsidR="00EC4DD2" w:rsidRPr="00E54126">
        <w:rPr>
          <w:rFonts w:ascii="Times New Roman" w:hAnsi="Times New Roman" w:cs="Times New Roman"/>
          <w:sz w:val="24"/>
          <w:szCs w:val="24"/>
          <w:shd w:val="clear" w:color="auto" w:fill="FFFFFF"/>
        </w:rPr>
        <w:t>(</w:t>
      </w:r>
      <w:r w:rsidR="00674153" w:rsidRPr="00E54126">
        <w:rPr>
          <w:rFonts w:ascii="Times New Roman" w:hAnsi="Times New Roman" w:cs="Times New Roman"/>
          <w:sz w:val="24"/>
          <w:szCs w:val="24"/>
          <w:shd w:val="clear" w:color="auto" w:fill="FFFFFF"/>
        </w:rPr>
        <w:t>2012</w:t>
      </w:r>
      <w:r w:rsidR="00EC4DD2" w:rsidRPr="00E54126">
        <w:rPr>
          <w:rFonts w:ascii="Times New Roman" w:hAnsi="Times New Roman" w:cs="Times New Roman"/>
          <w:sz w:val="24"/>
          <w:szCs w:val="24"/>
          <w:shd w:val="clear" w:color="auto" w:fill="FFFFFF"/>
        </w:rPr>
        <w:t xml:space="preserve">) </w:t>
      </w:r>
      <w:r w:rsidR="001154F3" w:rsidRPr="00E54126">
        <w:rPr>
          <w:rFonts w:ascii="Times New Roman" w:hAnsi="Times New Roman" w:cs="Times New Roman"/>
          <w:sz w:val="24"/>
          <w:szCs w:val="24"/>
          <w:shd w:val="clear" w:color="auto" w:fill="FFFFFF"/>
        </w:rPr>
        <w:t xml:space="preserve">menciona que </w:t>
      </w:r>
      <w:r w:rsidR="00EC4DD2" w:rsidRPr="00E54126">
        <w:rPr>
          <w:rFonts w:ascii="Times New Roman" w:hAnsi="Times New Roman" w:cs="Times New Roman"/>
          <w:sz w:val="24"/>
          <w:szCs w:val="24"/>
          <w:shd w:val="clear" w:color="auto" w:fill="FFFFFF"/>
        </w:rPr>
        <w:t xml:space="preserve">el leer es una habilidad que se da en un periodo concreto de vida, pero esta solo se puede generar si desde los </w:t>
      </w:r>
      <w:r w:rsidR="00145621" w:rsidRPr="00E54126">
        <w:rPr>
          <w:rFonts w:ascii="Times New Roman" w:hAnsi="Times New Roman" w:cs="Times New Roman"/>
          <w:sz w:val="24"/>
          <w:szCs w:val="24"/>
          <w:shd w:val="clear" w:color="auto" w:fill="FFFFFF"/>
        </w:rPr>
        <w:t>primeros años</w:t>
      </w:r>
      <w:r w:rsidR="00EC4DD2" w:rsidRPr="00E54126">
        <w:rPr>
          <w:rFonts w:ascii="Times New Roman" w:hAnsi="Times New Roman" w:cs="Times New Roman"/>
          <w:sz w:val="24"/>
          <w:szCs w:val="24"/>
          <w:shd w:val="clear" w:color="auto" w:fill="FFFFFF"/>
        </w:rPr>
        <w:t xml:space="preserve"> se les presentan </w:t>
      </w:r>
      <w:r w:rsidR="006B7996" w:rsidRPr="00E54126">
        <w:rPr>
          <w:rFonts w:ascii="Times New Roman" w:hAnsi="Times New Roman" w:cs="Times New Roman"/>
          <w:sz w:val="24"/>
          <w:szCs w:val="24"/>
          <w:shd w:val="clear" w:color="auto" w:fill="FFFFFF"/>
        </w:rPr>
        <w:t>lecturas acordes</w:t>
      </w:r>
      <w:r w:rsidR="00EC4DD2" w:rsidRPr="00E54126">
        <w:rPr>
          <w:rFonts w:ascii="Times New Roman" w:hAnsi="Times New Roman" w:cs="Times New Roman"/>
          <w:sz w:val="24"/>
          <w:szCs w:val="24"/>
          <w:shd w:val="clear" w:color="auto" w:fill="FFFFFF"/>
        </w:rPr>
        <w:t xml:space="preserve"> a su edad y a su nivel de comprensión. La habilidad lectora solo se podrá ir desarrollando desde las primeras edades si se les da a los niños el acercamiento correcto a esta, ya que si se les presentan textos que no son los correctos</w:t>
      </w:r>
      <w:r w:rsidR="00926946" w:rsidRPr="00E54126">
        <w:rPr>
          <w:rFonts w:ascii="Times New Roman" w:hAnsi="Times New Roman" w:cs="Times New Roman"/>
          <w:sz w:val="24"/>
          <w:szCs w:val="24"/>
          <w:shd w:val="clear" w:color="auto" w:fill="FFFFFF"/>
        </w:rPr>
        <w:t xml:space="preserve"> y acorde a su capacidad de entendimiento</w:t>
      </w:r>
      <w:r w:rsidR="00EC4DD2" w:rsidRPr="00E54126">
        <w:rPr>
          <w:rFonts w:ascii="Times New Roman" w:hAnsi="Times New Roman" w:cs="Times New Roman"/>
          <w:sz w:val="24"/>
          <w:szCs w:val="24"/>
          <w:shd w:val="clear" w:color="auto" w:fill="FFFFFF"/>
        </w:rPr>
        <w:t xml:space="preserve"> el niño no generará interés por la lectura </w:t>
      </w:r>
      <w:r w:rsidR="00926946" w:rsidRPr="00E54126">
        <w:rPr>
          <w:rFonts w:ascii="Times New Roman" w:hAnsi="Times New Roman" w:cs="Times New Roman"/>
          <w:sz w:val="24"/>
          <w:szCs w:val="24"/>
          <w:shd w:val="clear" w:color="auto" w:fill="FFFFFF"/>
        </w:rPr>
        <w:t>ya que</w:t>
      </w:r>
      <w:r w:rsidR="00EC4DD2" w:rsidRPr="00E54126">
        <w:rPr>
          <w:rFonts w:ascii="Times New Roman" w:hAnsi="Times New Roman" w:cs="Times New Roman"/>
          <w:sz w:val="24"/>
          <w:szCs w:val="24"/>
          <w:shd w:val="clear" w:color="auto" w:fill="FFFFFF"/>
        </w:rPr>
        <w:t xml:space="preserve"> los textos serán </w:t>
      </w:r>
      <w:r w:rsidR="00926946" w:rsidRPr="00E54126">
        <w:rPr>
          <w:rFonts w:ascii="Times New Roman" w:hAnsi="Times New Roman" w:cs="Times New Roman"/>
          <w:sz w:val="24"/>
          <w:szCs w:val="24"/>
          <w:shd w:val="clear" w:color="auto" w:fill="FFFFFF"/>
        </w:rPr>
        <w:t>difíciles</w:t>
      </w:r>
      <w:r w:rsidR="00EC4DD2" w:rsidRPr="00E54126">
        <w:rPr>
          <w:rFonts w:ascii="Times New Roman" w:hAnsi="Times New Roman" w:cs="Times New Roman"/>
          <w:sz w:val="24"/>
          <w:szCs w:val="24"/>
          <w:shd w:val="clear" w:color="auto" w:fill="FFFFFF"/>
        </w:rPr>
        <w:t xml:space="preserve"> de comprender para el</w:t>
      </w:r>
      <w:r w:rsidR="00926946" w:rsidRPr="00E54126">
        <w:rPr>
          <w:rFonts w:ascii="Times New Roman" w:hAnsi="Times New Roman" w:cs="Times New Roman"/>
          <w:sz w:val="24"/>
          <w:szCs w:val="24"/>
          <w:shd w:val="clear" w:color="auto" w:fill="FFFFFF"/>
        </w:rPr>
        <w:t xml:space="preserve"> y no le interesa adentrarse </w:t>
      </w:r>
      <w:r w:rsidR="001154F3" w:rsidRPr="00E54126">
        <w:rPr>
          <w:rFonts w:ascii="Times New Roman" w:hAnsi="Times New Roman" w:cs="Times New Roman"/>
          <w:sz w:val="24"/>
          <w:szCs w:val="24"/>
          <w:shd w:val="clear" w:color="auto" w:fill="FFFFFF"/>
        </w:rPr>
        <w:t xml:space="preserve">a esta. </w:t>
      </w:r>
      <w:r w:rsidR="00926946" w:rsidRPr="00E54126">
        <w:rPr>
          <w:rFonts w:ascii="Times New Roman" w:hAnsi="Times New Roman" w:cs="Times New Roman"/>
          <w:sz w:val="24"/>
          <w:szCs w:val="24"/>
          <w:shd w:val="clear" w:color="auto" w:fill="FFFFFF"/>
        </w:rPr>
        <w:t xml:space="preserve"> </w:t>
      </w:r>
    </w:p>
    <w:p w14:paraId="0733CAAC" w14:textId="3197DA2D" w:rsidR="00926946" w:rsidRPr="00E54126" w:rsidRDefault="00926946" w:rsidP="00F47EF9">
      <w:pPr>
        <w:spacing w:line="480" w:lineRule="auto"/>
        <w:ind w:firstLine="720"/>
        <w:rPr>
          <w:rFonts w:ascii="Times New Roman" w:hAnsi="Times New Roman" w:cs="Times New Roman"/>
          <w:sz w:val="24"/>
          <w:szCs w:val="24"/>
          <w:shd w:val="clear" w:color="auto" w:fill="FFFFFF"/>
        </w:rPr>
      </w:pPr>
      <w:r w:rsidRPr="00E54126">
        <w:rPr>
          <w:rFonts w:ascii="Times New Roman" w:hAnsi="Times New Roman" w:cs="Times New Roman"/>
          <w:sz w:val="24"/>
          <w:szCs w:val="24"/>
          <w:shd w:val="clear" w:color="auto" w:fill="FFFFFF"/>
        </w:rPr>
        <w:t>El utilizar el juego como actividad lúdica para adentrar a los niños en el mundo de la lectura, ayuda a generar interés en ellos para escuchar la recitación de cuentos e historias</w:t>
      </w:r>
      <w:r w:rsidR="00FA3FE9" w:rsidRPr="00E54126">
        <w:rPr>
          <w:rFonts w:ascii="Times New Roman" w:hAnsi="Times New Roman" w:cs="Times New Roman"/>
          <w:sz w:val="24"/>
          <w:szCs w:val="24"/>
          <w:shd w:val="clear" w:color="auto" w:fill="FFFFFF"/>
        </w:rPr>
        <w:t>. En el ítem demuestra motivación y agrado por escuchar cuentos e historias (figura 1) se observa que al presentarles la historia de manera divertida</w:t>
      </w:r>
      <w:r w:rsidR="00E61B25" w:rsidRPr="00E54126">
        <w:rPr>
          <w:rFonts w:ascii="Times New Roman" w:hAnsi="Times New Roman" w:cs="Times New Roman"/>
          <w:sz w:val="24"/>
          <w:szCs w:val="24"/>
          <w:shd w:val="clear" w:color="auto" w:fill="FFFFFF"/>
        </w:rPr>
        <w:t xml:space="preserve"> genera interés por adentrarse a la lectura. Según Ángeles García (2012</w:t>
      </w:r>
      <w:r w:rsidR="00EB6A52" w:rsidRPr="00E54126">
        <w:rPr>
          <w:rFonts w:ascii="Times New Roman" w:hAnsi="Times New Roman" w:cs="Times New Roman"/>
          <w:sz w:val="24"/>
          <w:szCs w:val="24"/>
          <w:shd w:val="clear" w:color="auto" w:fill="FFFFFF"/>
        </w:rPr>
        <w:t>) el</w:t>
      </w:r>
      <w:r w:rsidR="00E61B25" w:rsidRPr="00E54126">
        <w:rPr>
          <w:rFonts w:ascii="Times New Roman" w:hAnsi="Times New Roman" w:cs="Times New Roman"/>
          <w:sz w:val="24"/>
          <w:szCs w:val="24"/>
          <w:shd w:val="clear" w:color="auto" w:fill="FFFFFF"/>
        </w:rPr>
        <w:t xml:space="preserve"> juego aplicado en la lectura de cuentos e historias</w:t>
      </w:r>
      <w:r w:rsidR="00197287" w:rsidRPr="00E54126">
        <w:rPr>
          <w:rFonts w:ascii="Times New Roman" w:hAnsi="Times New Roman" w:cs="Times New Roman"/>
          <w:sz w:val="24"/>
          <w:szCs w:val="24"/>
          <w:shd w:val="clear" w:color="auto" w:fill="FFFFFF"/>
        </w:rPr>
        <w:t xml:space="preserve"> la hace verse</w:t>
      </w:r>
      <w:r w:rsidR="00E61B25" w:rsidRPr="00E54126">
        <w:rPr>
          <w:rFonts w:ascii="Times New Roman" w:hAnsi="Times New Roman" w:cs="Times New Roman"/>
          <w:sz w:val="24"/>
          <w:szCs w:val="24"/>
          <w:shd w:val="clear" w:color="auto" w:fill="FFFFFF"/>
        </w:rPr>
        <w:t xml:space="preserve"> </w:t>
      </w:r>
      <w:r w:rsidR="00E61B25" w:rsidRPr="00E54126">
        <w:rPr>
          <w:rFonts w:ascii="Times New Roman" w:hAnsi="Times New Roman" w:cs="Times New Roman"/>
          <w:sz w:val="24"/>
          <w:szCs w:val="24"/>
        </w:rPr>
        <w:t>atractiva y motivadora</w:t>
      </w:r>
      <w:r w:rsidR="00EB6A52" w:rsidRPr="00E54126">
        <w:rPr>
          <w:rFonts w:ascii="Times New Roman" w:hAnsi="Times New Roman" w:cs="Times New Roman"/>
          <w:sz w:val="24"/>
          <w:szCs w:val="24"/>
        </w:rPr>
        <w:t xml:space="preserve">. </w:t>
      </w:r>
      <w:r w:rsidR="00E40A74" w:rsidRPr="00E54126">
        <w:rPr>
          <w:rFonts w:ascii="Times New Roman" w:hAnsi="Times New Roman" w:cs="Times New Roman"/>
          <w:sz w:val="24"/>
          <w:szCs w:val="24"/>
        </w:rPr>
        <w:t xml:space="preserve">Desde el instante en que los niños comienzan a ser parte de la historia, se mantienen más interesados en escucharla y su atención está completamente focalizada en saber que pasará en la lectura, si esta se les presenta de manera dinámica, es atractiva y los mantiene motivados su interés </w:t>
      </w:r>
      <w:r w:rsidR="00281B13" w:rsidRPr="00E54126">
        <w:rPr>
          <w:rFonts w:ascii="Times New Roman" w:hAnsi="Times New Roman" w:cs="Times New Roman"/>
          <w:sz w:val="24"/>
          <w:szCs w:val="24"/>
        </w:rPr>
        <w:t>por esta</w:t>
      </w:r>
      <w:r w:rsidR="00E40A74" w:rsidRPr="00E54126">
        <w:rPr>
          <w:rFonts w:ascii="Times New Roman" w:hAnsi="Times New Roman" w:cs="Times New Roman"/>
          <w:sz w:val="24"/>
          <w:szCs w:val="24"/>
        </w:rPr>
        <w:t xml:space="preserve"> </w:t>
      </w:r>
      <w:r w:rsidR="007615AA" w:rsidRPr="00E54126">
        <w:rPr>
          <w:rFonts w:ascii="Times New Roman" w:hAnsi="Times New Roman" w:cs="Times New Roman"/>
          <w:sz w:val="24"/>
          <w:szCs w:val="24"/>
        </w:rPr>
        <w:t xml:space="preserve">se vera </w:t>
      </w:r>
      <w:r w:rsidR="00281B13" w:rsidRPr="00E54126">
        <w:rPr>
          <w:rFonts w:ascii="Times New Roman" w:hAnsi="Times New Roman" w:cs="Times New Roman"/>
          <w:sz w:val="24"/>
          <w:szCs w:val="24"/>
        </w:rPr>
        <w:t xml:space="preserve">ampliamente beneficiado. </w:t>
      </w:r>
    </w:p>
    <w:p w14:paraId="762F8BDE" w14:textId="302BC2B1" w:rsidR="00DC31A7" w:rsidRPr="00E54126" w:rsidRDefault="00DC31A7" w:rsidP="0080703A">
      <w:pPr>
        <w:spacing w:line="480" w:lineRule="auto"/>
        <w:ind w:firstLine="720"/>
        <w:rPr>
          <w:rFonts w:ascii="Times New Roman" w:hAnsi="Times New Roman" w:cs="Times New Roman"/>
          <w:sz w:val="24"/>
          <w:szCs w:val="24"/>
          <w:shd w:val="clear" w:color="auto" w:fill="FFFFFF"/>
        </w:rPr>
      </w:pPr>
    </w:p>
    <w:p w14:paraId="19D8DBCA" w14:textId="77777777" w:rsidR="001154F3" w:rsidRPr="00E54126" w:rsidRDefault="001154F3" w:rsidP="0080703A">
      <w:pPr>
        <w:spacing w:line="480" w:lineRule="auto"/>
        <w:ind w:firstLine="720"/>
        <w:rPr>
          <w:rFonts w:ascii="Times New Roman" w:hAnsi="Times New Roman" w:cs="Times New Roman"/>
          <w:b/>
          <w:bCs/>
          <w:sz w:val="28"/>
          <w:szCs w:val="28"/>
          <w:shd w:val="clear" w:color="auto" w:fill="FFFFFF"/>
        </w:rPr>
      </w:pPr>
    </w:p>
    <w:p w14:paraId="737A4EC4" w14:textId="362CB089" w:rsidR="00DC31A7" w:rsidRPr="00E54126" w:rsidRDefault="00DC31A7" w:rsidP="0080703A">
      <w:pPr>
        <w:spacing w:line="480" w:lineRule="auto"/>
        <w:ind w:firstLine="720"/>
        <w:rPr>
          <w:rFonts w:ascii="Times New Roman" w:hAnsi="Times New Roman" w:cs="Times New Roman"/>
          <w:b/>
          <w:bCs/>
          <w:sz w:val="28"/>
          <w:szCs w:val="28"/>
          <w:shd w:val="clear" w:color="auto" w:fill="FFFFFF"/>
        </w:rPr>
      </w:pPr>
    </w:p>
    <w:p w14:paraId="7F0245C5" w14:textId="321AD8B3" w:rsidR="00CF34E7" w:rsidRPr="00E54126" w:rsidRDefault="002149E1" w:rsidP="006C67BB">
      <w:pPr>
        <w:spacing w:line="480" w:lineRule="auto"/>
        <w:ind w:firstLine="720"/>
        <w:rPr>
          <w:rFonts w:ascii="Times New Roman" w:hAnsi="Times New Roman" w:cs="Times New Roman"/>
          <w:sz w:val="24"/>
          <w:szCs w:val="24"/>
          <w:shd w:val="clear" w:color="auto" w:fill="FFFFFF"/>
        </w:rPr>
      </w:pPr>
      <w:r w:rsidRPr="00E54126">
        <w:rPr>
          <w:rFonts w:ascii="Times New Roman" w:hAnsi="Times New Roman" w:cs="Times New Roman"/>
          <w:sz w:val="24"/>
          <w:szCs w:val="24"/>
          <w:shd w:val="clear" w:color="auto" w:fill="FFFFFF"/>
        </w:rPr>
        <w:t>P</w:t>
      </w:r>
      <w:r w:rsidR="00CF34E7" w:rsidRPr="00E54126">
        <w:rPr>
          <w:rFonts w:ascii="Times New Roman" w:hAnsi="Times New Roman" w:cs="Times New Roman"/>
          <w:sz w:val="24"/>
          <w:szCs w:val="24"/>
          <w:shd w:val="clear" w:color="auto" w:fill="FFFFFF"/>
        </w:rPr>
        <w:t>ara que el niño pueda generar una comprensión lectora es necesario que</w:t>
      </w:r>
      <w:r w:rsidR="00C036C4" w:rsidRPr="00E54126">
        <w:rPr>
          <w:rFonts w:ascii="Times New Roman" w:hAnsi="Times New Roman" w:cs="Times New Roman"/>
          <w:sz w:val="24"/>
          <w:szCs w:val="24"/>
          <w:shd w:val="clear" w:color="auto" w:fill="FFFFFF"/>
        </w:rPr>
        <w:t xml:space="preserve"> a este</w:t>
      </w:r>
      <w:r w:rsidR="00CF34E7" w:rsidRPr="00E54126">
        <w:rPr>
          <w:rFonts w:ascii="Times New Roman" w:hAnsi="Times New Roman" w:cs="Times New Roman"/>
          <w:sz w:val="24"/>
          <w:szCs w:val="24"/>
          <w:shd w:val="clear" w:color="auto" w:fill="FFFFFF"/>
        </w:rPr>
        <w:t xml:space="preserve"> le interese la lectura</w:t>
      </w:r>
      <w:r w:rsidR="00C036C4" w:rsidRPr="00E54126">
        <w:rPr>
          <w:rFonts w:ascii="Times New Roman" w:hAnsi="Times New Roman" w:cs="Times New Roman"/>
          <w:sz w:val="24"/>
          <w:szCs w:val="24"/>
          <w:shd w:val="clear" w:color="auto" w:fill="FFFFFF"/>
        </w:rPr>
        <w:t xml:space="preserve"> que se le presenta</w:t>
      </w:r>
      <w:r w:rsidR="00CF34E7" w:rsidRPr="00E54126">
        <w:rPr>
          <w:rFonts w:ascii="Times New Roman" w:hAnsi="Times New Roman" w:cs="Times New Roman"/>
          <w:sz w:val="24"/>
          <w:szCs w:val="24"/>
          <w:shd w:val="clear" w:color="auto" w:fill="FFFFFF"/>
        </w:rPr>
        <w:t xml:space="preserve">. </w:t>
      </w:r>
      <w:r w:rsidRPr="00E54126">
        <w:rPr>
          <w:rFonts w:ascii="Times New Roman" w:hAnsi="Times New Roman" w:cs="Times New Roman"/>
          <w:sz w:val="24"/>
          <w:szCs w:val="24"/>
          <w:shd w:val="clear" w:color="auto" w:fill="FFFFFF"/>
        </w:rPr>
        <w:t xml:space="preserve"> </w:t>
      </w:r>
      <w:r w:rsidR="00C036C4" w:rsidRPr="00E54126">
        <w:rPr>
          <w:rFonts w:ascii="Times New Roman" w:hAnsi="Times New Roman" w:cs="Times New Roman"/>
          <w:sz w:val="24"/>
          <w:szCs w:val="24"/>
          <w:shd w:val="clear" w:color="auto" w:fill="FFFFFF"/>
        </w:rPr>
        <w:t xml:space="preserve">En el </w:t>
      </w:r>
      <w:r w:rsidR="00674153" w:rsidRPr="00E54126">
        <w:rPr>
          <w:rFonts w:ascii="Times New Roman" w:hAnsi="Times New Roman" w:cs="Times New Roman"/>
          <w:sz w:val="24"/>
          <w:szCs w:val="24"/>
          <w:shd w:val="clear" w:color="auto" w:fill="FFFFFF"/>
        </w:rPr>
        <w:t>instrumento aplicado (anexo 1) los constructos que se</w:t>
      </w:r>
      <w:r w:rsidR="006C67BB" w:rsidRPr="00E54126">
        <w:rPr>
          <w:rFonts w:ascii="Times New Roman" w:hAnsi="Times New Roman" w:cs="Times New Roman"/>
          <w:sz w:val="24"/>
          <w:szCs w:val="24"/>
          <w:shd w:val="clear" w:color="auto" w:fill="FFFFFF"/>
        </w:rPr>
        <w:t xml:space="preserve"> desarrollan</w:t>
      </w:r>
      <w:r w:rsidR="00674153" w:rsidRPr="00E54126">
        <w:rPr>
          <w:rFonts w:ascii="Times New Roman" w:hAnsi="Times New Roman" w:cs="Times New Roman"/>
          <w:sz w:val="24"/>
          <w:szCs w:val="24"/>
          <w:shd w:val="clear" w:color="auto" w:fill="FFFFFF"/>
        </w:rPr>
        <w:t xml:space="preserve"> es el interés y la comprensión, </w:t>
      </w:r>
      <w:r w:rsidR="00E40A74" w:rsidRPr="00E54126">
        <w:rPr>
          <w:rFonts w:ascii="Times New Roman" w:hAnsi="Times New Roman" w:cs="Times New Roman"/>
          <w:sz w:val="24"/>
          <w:szCs w:val="24"/>
          <w:shd w:val="clear" w:color="auto" w:fill="FFFFFF"/>
        </w:rPr>
        <w:t>de acuerdo con</w:t>
      </w:r>
      <w:r w:rsidR="006C67BB" w:rsidRPr="00E54126">
        <w:rPr>
          <w:rFonts w:ascii="Times New Roman" w:hAnsi="Times New Roman" w:cs="Times New Roman"/>
          <w:sz w:val="24"/>
          <w:szCs w:val="24"/>
          <w:shd w:val="clear" w:color="auto" w:fill="FFFFFF"/>
        </w:rPr>
        <w:t xml:space="preserve"> los </w:t>
      </w:r>
      <w:r w:rsidR="00674153" w:rsidRPr="00E54126">
        <w:rPr>
          <w:rFonts w:ascii="Times New Roman" w:hAnsi="Times New Roman" w:cs="Times New Roman"/>
          <w:sz w:val="24"/>
          <w:szCs w:val="24"/>
          <w:shd w:val="clear" w:color="auto" w:fill="FFFFFF"/>
        </w:rPr>
        <w:t>resultados que este arrojó</w:t>
      </w:r>
      <w:r w:rsidR="006C67BB" w:rsidRPr="00E54126">
        <w:rPr>
          <w:rFonts w:ascii="Times New Roman" w:hAnsi="Times New Roman" w:cs="Times New Roman"/>
          <w:sz w:val="24"/>
          <w:szCs w:val="24"/>
          <w:shd w:val="clear" w:color="auto" w:fill="FFFFFF"/>
        </w:rPr>
        <w:t xml:space="preserve"> se observa que</w:t>
      </w:r>
      <w:r w:rsidR="00674153" w:rsidRPr="00E54126">
        <w:rPr>
          <w:rFonts w:ascii="Times New Roman" w:hAnsi="Times New Roman" w:cs="Times New Roman"/>
          <w:sz w:val="24"/>
          <w:szCs w:val="24"/>
          <w:shd w:val="clear" w:color="auto" w:fill="FFFFFF"/>
        </w:rPr>
        <w:t xml:space="preserve"> si el niño no ve como algo interesante la lectura</w:t>
      </w:r>
      <w:r w:rsidR="00145621" w:rsidRPr="00E54126">
        <w:rPr>
          <w:rFonts w:ascii="Times New Roman" w:hAnsi="Times New Roman" w:cs="Times New Roman"/>
          <w:sz w:val="24"/>
          <w:szCs w:val="24"/>
          <w:shd w:val="clear" w:color="auto" w:fill="FFFFFF"/>
        </w:rPr>
        <w:t xml:space="preserve"> y si no se le presenta de una forma interesante para el</w:t>
      </w:r>
      <w:r w:rsidR="00674153" w:rsidRPr="00E54126">
        <w:rPr>
          <w:rFonts w:ascii="Times New Roman" w:hAnsi="Times New Roman" w:cs="Times New Roman"/>
          <w:sz w:val="24"/>
          <w:szCs w:val="24"/>
          <w:shd w:val="clear" w:color="auto" w:fill="FFFFFF"/>
        </w:rPr>
        <w:t xml:space="preserve"> no podrá comprender </w:t>
      </w:r>
      <w:r w:rsidR="00145621" w:rsidRPr="00E54126">
        <w:rPr>
          <w:rFonts w:ascii="Times New Roman" w:hAnsi="Times New Roman" w:cs="Times New Roman"/>
          <w:sz w:val="24"/>
          <w:szCs w:val="24"/>
          <w:shd w:val="clear" w:color="auto" w:fill="FFFFFF"/>
        </w:rPr>
        <w:t>y retener la información porque</w:t>
      </w:r>
      <w:r w:rsidR="00083876" w:rsidRPr="00E54126">
        <w:rPr>
          <w:rFonts w:ascii="Times New Roman" w:hAnsi="Times New Roman" w:cs="Times New Roman"/>
          <w:sz w:val="24"/>
          <w:szCs w:val="24"/>
          <w:shd w:val="clear" w:color="auto" w:fill="FFFFFF"/>
        </w:rPr>
        <w:t xml:space="preserve"> no le interesa la información que le están proporcionando</w:t>
      </w:r>
      <w:r w:rsidR="00386EA0" w:rsidRPr="00E54126">
        <w:rPr>
          <w:rFonts w:ascii="Times New Roman" w:hAnsi="Times New Roman" w:cs="Times New Roman"/>
          <w:sz w:val="24"/>
          <w:szCs w:val="24"/>
          <w:shd w:val="clear" w:color="auto" w:fill="FFFFFF"/>
        </w:rPr>
        <w:t xml:space="preserve">. </w:t>
      </w:r>
      <w:r w:rsidR="000F2E36" w:rsidRPr="00E54126">
        <w:rPr>
          <w:rFonts w:ascii="Times New Roman" w:hAnsi="Times New Roman" w:cs="Times New Roman"/>
          <w:sz w:val="24"/>
          <w:szCs w:val="24"/>
          <w:shd w:val="clear" w:color="auto" w:fill="FFFFFF"/>
        </w:rPr>
        <w:t xml:space="preserve">Según Sandoval et al. (2021) es necesario el papel del profesor como guía para generar la comprensión lectora en los alumnos, generando experiencias en ellos donde interactúen, imaginen y realicen preguntas. </w:t>
      </w:r>
      <w:r w:rsidR="00083876" w:rsidRPr="00E54126">
        <w:rPr>
          <w:rFonts w:ascii="Times New Roman" w:hAnsi="Times New Roman" w:cs="Times New Roman"/>
          <w:sz w:val="24"/>
          <w:szCs w:val="24"/>
          <w:shd w:val="clear" w:color="auto" w:fill="FFFFFF"/>
        </w:rPr>
        <w:t>Es importante que el profesor busque la forma de presentarles a los niños la lectura de una manera dinámica, en la que ellos se motiven por participar y les interese adentrarse a lo que sucederá en la historia, desarrollando así su imaginación para que vean la lectura como una forma de explorar nuevos mundos.</w:t>
      </w:r>
    </w:p>
    <w:p w14:paraId="5D4A79FD" w14:textId="249501A3" w:rsidR="00705FBB" w:rsidRPr="00E54126" w:rsidRDefault="00C36140" w:rsidP="00554A41">
      <w:pPr>
        <w:spacing w:line="480" w:lineRule="auto"/>
        <w:ind w:firstLine="720"/>
      </w:pPr>
      <w:r w:rsidRPr="00E54126">
        <w:rPr>
          <w:rFonts w:ascii="Times New Roman" w:hAnsi="Times New Roman" w:cs="Times New Roman"/>
          <w:sz w:val="24"/>
          <w:szCs w:val="24"/>
          <w:shd w:val="clear" w:color="auto" w:fill="FFFFFF"/>
        </w:rPr>
        <w:t xml:space="preserve">Que el niño haga cuestionamientos durante la lectura ayuda a que este recuerde partes importantes o significativas para el de la </w:t>
      </w:r>
      <w:r w:rsidR="00C72E6F" w:rsidRPr="00E54126">
        <w:rPr>
          <w:rFonts w:ascii="Times New Roman" w:hAnsi="Times New Roman" w:cs="Times New Roman"/>
          <w:sz w:val="24"/>
          <w:szCs w:val="24"/>
          <w:shd w:val="clear" w:color="auto" w:fill="FFFFFF"/>
        </w:rPr>
        <w:t>historia. En</w:t>
      </w:r>
      <w:r w:rsidRPr="00E54126">
        <w:rPr>
          <w:rFonts w:ascii="Times New Roman" w:hAnsi="Times New Roman" w:cs="Times New Roman"/>
          <w:sz w:val="24"/>
          <w:szCs w:val="24"/>
          <w:shd w:val="clear" w:color="auto" w:fill="FFFFFF"/>
        </w:rPr>
        <w:t xml:space="preserve"> la correlación de los ítems realiza cuestionamientos y recuerda partes importantes de la historia se ve reflejado (figura ) que uno depende del otro para que este se desarrolle.   </w:t>
      </w:r>
      <w:r w:rsidR="001A70AB" w:rsidRPr="00E54126">
        <w:rPr>
          <w:rFonts w:ascii="Times New Roman" w:hAnsi="Times New Roman" w:cs="Times New Roman"/>
          <w:sz w:val="24"/>
          <w:szCs w:val="24"/>
          <w:shd w:val="clear" w:color="auto" w:fill="FFFFFF"/>
        </w:rPr>
        <w:t xml:space="preserve">De acuerdo a </w:t>
      </w:r>
      <w:proofErr w:type="spellStart"/>
      <w:r w:rsidR="001A70AB" w:rsidRPr="00E54126">
        <w:rPr>
          <w:rFonts w:ascii="Times New Roman" w:hAnsi="Times New Roman" w:cs="Times New Roman"/>
          <w:sz w:val="24"/>
          <w:szCs w:val="24"/>
          <w:shd w:val="clear" w:color="auto" w:fill="FFFFFF"/>
        </w:rPr>
        <w:t>Landeos</w:t>
      </w:r>
      <w:proofErr w:type="spellEnd"/>
      <w:r w:rsidR="001A70AB" w:rsidRPr="00E54126">
        <w:rPr>
          <w:rFonts w:ascii="Times New Roman" w:hAnsi="Times New Roman" w:cs="Times New Roman"/>
          <w:sz w:val="24"/>
          <w:szCs w:val="24"/>
          <w:shd w:val="clear" w:color="auto" w:fill="FFFFFF"/>
        </w:rPr>
        <w:t xml:space="preserve"> Zúñiga (2013) los cuestionamientos que el niño elabora </w:t>
      </w:r>
      <w:r w:rsidR="001A70AB" w:rsidRPr="00E54126">
        <w:t xml:space="preserve">es el reflejo de lo que se va leyendo a partir de sus encuentros con las imágenes e ideas que se le van proporcionando. Por esto es importante mostrarle a los niños historias o cuentos de acuerdo a su nivel de desarrollo, complementando estas con imágenes, ejemplos o representaciones entendibles para </w:t>
      </w:r>
      <w:r w:rsidR="00554A41" w:rsidRPr="00E54126">
        <w:t>ellos</w:t>
      </w:r>
      <w:r w:rsidR="001A70AB" w:rsidRPr="00E54126">
        <w:t>, de esta manera el niño podrá recordar la información que se le presentó</w:t>
      </w:r>
      <w:r w:rsidR="00554A41" w:rsidRPr="00E54126">
        <w:t>.</w:t>
      </w:r>
    </w:p>
    <w:p w14:paraId="036C92F9" w14:textId="77777777" w:rsidR="00554A41" w:rsidRPr="00554A41" w:rsidRDefault="00554A41" w:rsidP="00554A41">
      <w:pPr>
        <w:spacing w:line="480" w:lineRule="auto"/>
        <w:ind w:firstLine="720"/>
        <w:rPr>
          <w:highlight w:val="magenta"/>
        </w:rPr>
      </w:pPr>
    </w:p>
    <w:p w14:paraId="07563392" w14:textId="57051B24" w:rsidR="00331871" w:rsidRPr="006A14FF" w:rsidRDefault="00331871" w:rsidP="0080703A">
      <w:pPr>
        <w:spacing w:line="480" w:lineRule="auto"/>
        <w:ind w:firstLine="720"/>
        <w:rPr>
          <w:rFonts w:ascii="Times New Roman" w:hAnsi="Times New Roman" w:cs="Times New Roman"/>
          <w:b/>
          <w:bCs/>
          <w:sz w:val="28"/>
          <w:szCs w:val="28"/>
        </w:rPr>
      </w:pPr>
      <w:r w:rsidRPr="006A14FF">
        <w:rPr>
          <w:rFonts w:ascii="Times New Roman" w:hAnsi="Times New Roman" w:cs="Times New Roman"/>
          <w:b/>
          <w:bCs/>
          <w:sz w:val="28"/>
          <w:szCs w:val="28"/>
        </w:rPr>
        <w:t xml:space="preserve">Anexos </w:t>
      </w:r>
    </w:p>
    <w:p w14:paraId="79EF1DCC" w14:textId="43C8DB09" w:rsidR="00331871" w:rsidRDefault="00331871" w:rsidP="0080703A">
      <w:pPr>
        <w:spacing w:line="480" w:lineRule="auto"/>
        <w:ind w:firstLine="720"/>
        <w:rPr>
          <w:rFonts w:ascii="Times New Roman" w:hAnsi="Times New Roman" w:cs="Times New Roman"/>
          <w:sz w:val="24"/>
          <w:szCs w:val="24"/>
        </w:rPr>
      </w:pPr>
      <w:r>
        <w:rPr>
          <w:rFonts w:ascii="Times New Roman" w:hAnsi="Times New Roman" w:cs="Times New Roman"/>
          <w:sz w:val="24"/>
          <w:szCs w:val="24"/>
        </w:rPr>
        <w:t>Anexo 1 p. 14</w:t>
      </w:r>
    </w:p>
    <w:tbl>
      <w:tblPr>
        <w:tblStyle w:val="Tablaconcuadrcula"/>
        <w:tblpPr w:leftFromText="141" w:rightFromText="141" w:vertAnchor="page" w:horzAnchor="margin" w:tblpY="5481"/>
        <w:tblW w:w="0" w:type="auto"/>
        <w:tblLook w:val="04A0" w:firstRow="1" w:lastRow="0" w:firstColumn="1" w:lastColumn="0" w:noHBand="0" w:noVBand="1"/>
      </w:tblPr>
      <w:tblGrid>
        <w:gridCol w:w="4465"/>
        <w:gridCol w:w="788"/>
        <w:gridCol w:w="918"/>
        <w:gridCol w:w="1128"/>
        <w:gridCol w:w="1096"/>
        <w:gridCol w:w="955"/>
      </w:tblGrid>
      <w:tr w:rsidR="006A14FF" w14:paraId="3BC2C64C" w14:textId="77777777" w:rsidTr="00F219BF">
        <w:tc>
          <w:tcPr>
            <w:tcW w:w="0" w:type="auto"/>
            <w:tcBorders>
              <w:top w:val="single" w:sz="4" w:space="0" w:color="auto"/>
              <w:left w:val="single" w:sz="4" w:space="0" w:color="auto"/>
              <w:bottom w:val="single" w:sz="4" w:space="0" w:color="auto"/>
              <w:right w:val="single" w:sz="4" w:space="0" w:color="auto"/>
            </w:tcBorders>
            <w:hideMark/>
          </w:tcPr>
          <w:p w14:paraId="615B5F1B" w14:textId="77777777" w:rsidR="006A14FF" w:rsidRDefault="006A14FF" w:rsidP="00F219BF">
            <w:r>
              <w:t xml:space="preserve">Dimensiones </w:t>
            </w:r>
          </w:p>
        </w:tc>
        <w:tc>
          <w:tcPr>
            <w:tcW w:w="0" w:type="auto"/>
            <w:tcBorders>
              <w:top w:val="single" w:sz="4" w:space="0" w:color="auto"/>
              <w:left w:val="single" w:sz="4" w:space="0" w:color="auto"/>
              <w:bottom w:val="single" w:sz="4" w:space="0" w:color="auto"/>
              <w:right w:val="single" w:sz="4" w:space="0" w:color="auto"/>
            </w:tcBorders>
            <w:hideMark/>
          </w:tcPr>
          <w:p w14:paraId="095C8832" w14:textId="77777777" w:rsidR="006A14FF" w:rsidRDefault="006A14FF" w:rsidP="00F219BF">
            <w:r>
              <w:t xml:space="preserve">Nunca </w:t>
            </w:r>
          </w:p>
        </w:tc>
        <w:tc>
          <w:tcPr>
            <w:tcW w:w="0" w:type="auto"/>
            <w:tcBorders>
              <w:top w:val="single" w:sz="4" w:space="0" w:color="auto"/>
              <w:left w:val="single" w:sz="4" w:space="0" w:color="auto"/>
              <w:bottom w:val="single" w:sz="4" w:space="0" w:color="auto"/>
              <w:right w:val="single" w:sz="4" w:space="0" w:color="auto"/>
            </w:tcBorders>
            <w:hideMark/>
          </w:tcPr>
          <w:p w14:paraId="3DE1A388" w14:textId="77777777" w:rsidR="006A14FF" w:rsidRDefault="006A14FF" w:rsidP="00F219BF">
            <w:r>
              <w:t xml:space="preserve">Casi nunca </w:t>
            </w:r>
          </w:p>
        </w:tc>
        <w:tc>
          <w:tcPr>
            <w:tcW w:w="0" w:type="auto"/>
            <w:tcBorders>
              <w:top w:val="single" w:sz="4" w:space="0" w:color="auto"/>
              <w:left w:val="single" w:sz="4" w:space="0" w:color="auto"/>
              <w:bottom w:val="single" w:sz="4" w:space="0" w:color="auto"/>
              <w:right w:val="single" w:sz="4" w:space="0" w:color="auto"/>
            </w:tcBorders>
            <w:hideMark/>
          </w:tcPr>
          <w:p w14:paraId="144B692F" w14:textId="77777777" w:rsidR="006A14FF" w:rsidRDefault="006A14FF" w:rsidP="00F219BF">
            <w:r>
              <w:t xml:space="preserve">Algunas veces </w:t>
            </w:r>
          </w:p>
        </w:tc>
        <w:tc>
          <w:tcPr>
            <w:tcW w:w="0" w:type="auto"/>
            <w:tcBorders>
              <w:top w:val="single" w:sz="4" w:space="0" w:color="auto"/>
              <w:left w:val="single" w:sz="4" w:space="0" w:color="auto"/>
              <w:bottom w:val="single" w:sz="4" w:space="0" w:color="auto"/>
              <w:right w:val="single" w:sz="4" w:space="0" w:color="auto"/>
            </w:tcBorders>
            <w:hideMark/>
          </w:tcPr>
          <w:p w14:paraId="2C0EDC35" w14:textId="77777777" w:rsidR="006A14FF" w:rsidRDefault="006A14FF" w:rsidP="00F219BF">
            <w:r>
              <w:t xml:space="preserve">Casi siempre </w:t>
            </w:r>
          </w:p>
        </w:tc>
        <w:tc>
          <w:tcPr>
            <w:tcW w:w="0" w:type="auto"/>
            <w:tcBorders>
              <w:top w:val="single" w:sz="4" w:space="0" w:color="auto"/>
              <w:left w:val="single" w:sz="4" w:space="0" w:color="auto"/>
              <w:bottom w:val="single" w:sz="4" w:space="0" w:color="auto"/>
              <w:right w:val="single" w:sz="4" w:space="0" w:color="auto"/>
            </w:tcBorders>
            <w:hideMark/>
          </w:tcPr>
          <w:p w14:paraId="5122B691" w14:textId="77777777" w:rsidR="006A14FF" w:rsidRDefault="006A14FF" w:rsidP="00F219BF">
            <w:r>
              <w:t xml:space="preserve">Siempre </w:t>
            </w:r>
          </w:p>
        </w:tc>
      </w:tr>
      <w:tr w:rsidR="006A14FF" w14:paraId="2429E1EF" w14:textId="77777777" w:rsidTr="00F219BF">
        <w:tc>
          <w:tcPr>
            <w:tcW w:w="0" w:type="auto"/>
            <w:tcBorders>
              <w:top w:val="single" w:sz="4" w:space="0" w:color="auto"/>
              <w:left w:val="single" w:sz="4" w:space="0" w:color="auto"/>
              <w:bottom w:val="single" w:sz="4" w:space="0" w:color="auto"/>
              <w:right w:val="single" w:sz="4" w:space="0" w:color="auto"/>
            </w:tcBorders>
            <w:hideMark/>
          </w:tcPr>
          <w:p w14:paraId="3A3E217C" w14:textId="77777777" w:rsidR="006A14FF" w:rsidRDefault="006A14FF" w:rsidP="00F219BF">
            <w:pPr>
              <w:rPr>
                <w:b/>
                <w:bCs/>
              </w:rPr>
            </w:pPr>
            <w:r>
              <w:rPr>
                <w:b/>
                <w:bCs/>
                <w:sz w:val="28"/>
                <w:szCs w:val="28"/>
              </w:rPr>
              <w:t xml:space="preserve">Interés </w:t>
            </w:r>
          </w:p>
        </w:tc>
        <w:tc>
          <w:tcPr>
            <w:tcW w:w="0" w:type="auto"/>
            <w:tcBorders>
              <w:top w:val="single" w:sz="4" w:space="0" w:color="auto"/>
              <w:left w:val="single" w:sz="4" w:space="0" w:color="auto"/>
              <w:bottom w:val="single" w:sz="4" w:space="0" w:color="auto"/>
              <w:right w:val="single" w:sz="4" w:space="0" w:color="auto"/>
            </w:tcBorders>
          </w:tcPr>
          <w:p w14:paraId="7C975DA5" w14:textId="77777777" w:rsidR="006A14FF" w:rsidRDefault="006A14FF" w:rsidP="00F219BF"/>
        </w:tc>
        <w:tc>
          <w:tcPr>
            <w:tcW w:w="0" w:type="auto"/>
            <w:tcBorders>
              <w:top w:val="single" w:sz="4" w:space="0" w:color="auto"/>
              <w:left w:val="single" w:sz="4" w:space="0" w:color="auto"/>
              <w:bottom w:val="single" w:sz="4" w:space="0" w:color="auto"/>
              <w:right w:val="single" w:sz="4" w:space="0" w:color="auto"/>
            </w:tcBorders>
          </w:tcPr>
          <w:p w14:paraId="55F08DB5" w14:textId="77777777" w:rsidR="006A14FF" w:rsidRDefault="006A14FF" w:rsidP="00F219BF"/>
        </w:tc>
        <w:tc>
          <w:tcPr>
            <w:tcW w:w="0" w:type="auto"/>
            <w:tcBorders>
              <w:top w:val="single" w:sz="4" w:space="0" w:color="auto"/>
              <w:left w:val="single" w:sz="4" w:space="0" w:color="auto"/>
              <w:bottom w:val="single" w:sz="4" w:space="0" w:color="auto"/>
              <w:right w:val="single" w:sz="4" w:space="0" w:color="auto"/>
            </w:tcBorders>
          </w:tcPr>
          <w:p w14:paraId="087941E2" w14:textId="77777777" w:rsidR="006A14FF" w:rsidRDefault="006A14FF" w:rsidP="00F219BF"/>
        </w:tc>
        <w:tc>
          <w:tcPr>
            <w:tcW w:w="0" w:type="auto"/>
            <w:tcBorders>
              <w:top w:val="single" w:sz="4" w:space="0" w:color="auto"/>
              <w:left w:val="single" w:sz="4" w:space="0" w:color="auto"/>
              <w:bottom w:val="single" w:sz="4" w:space="0" w:color="auto"/>
              <w:right w:val="single" w:sz="4" w:space="0" w:color="auto"/>
            </w:tcBorders>
          </w:tcPr>
          <w:p w14:paraId="2EE12882" w14:textId="77777777" w:rsidR="006A14FF" w:rsidRDefault="006A14FF" w:rsidP="00F219BF"/>
        </w:tc>
        <w:tc>
          <w:tcPr>
            <w:tcW w:w="0" w:type="auto"/>
            <w:tcBorders>
              <w:top w:val="single" w:sz="4" w:space="0" w:color="auto"/>
              <w:left w:val="single" w:sz="4" w:space="0" w:color="auto"/>
              <w:bottom w:val="single" w:sz="4" w:space="0" w:color="auto"/>
              <w:right w:val="single" w:sz="4" w:space="0" w:color="auto"/>
            </w:tcBorders>
          </w:tcPr>
          <w:p w14:paraId="0EDBDFEB" w14:textId="77777777" w:rsidR="006A14FF" w:rsidRDefault="006A14FF" w:rsidP="00F219BF"/>
        </w:tc>
      </w:tr>
      <w:tr w:rsidR="006A14FF" w14:paraId="3A58C2F4" w14:textId="77777777" w:rsidTr="00F219BF">
        <w:tc>
          <w:tcPr>
            <w:tcW w:w="0" w:type="auto"/>
            <w:tcBorders>
              <w:top w:val="single" w:sz="4" w:space="0" w:color="auto"/>
              <w:left w:val="single" w:sz="4" w:space="0" w:color="auto"/>
              <w:bottom w:val="single" w:sz="4" w:space="0" w:color="auto"/>
              <w:right w:val="single" w:sz="4" w:space="0" w:color="auto"/>
            </w:tcBorders>
            <w:hideMark/>
          </w:tcPr>
          <w:p w14:paraId="75CD6410" w14:textId="77777777" w:rsidR="006A14FF" w:rsidRDefault="006A14FF" w:rsidP="00F219BF">
            <w:r>
              <w:t>Demuestra motivación y agrado por la narración de cuentos e historias.</w:t>
            </w:r>
          </w:p>
        </w:tc>
        <w:tc>
          <w:tcPr>
            <w:tcW w:w="0" w:type="auto"/>
            <w:tcBorders>
              <w:top w:val="single" w:sz="4" w:space="0" w:color="auto"/>
              <w:left w:val="single" w:sz="4" w:space="0" w:color="auto"/>
              <w:bottom w:val="single" w:sz="4" w:space="0" w:color="auto"/>
              <w:right w:val="single" w:sz="4" w:space="0" w:color="auto"/>
            </w:tcBorders>
          </w:tcPr>
          <w:p w14:paraId="6384BCA3" w14:textId="77777777" w:rsidR="006A14FF" w:rsidRDefault="006A14FF" w:rsidP="00F219BF"/>
        </w:tc>
        <w:tc>
          <w:tcPr>
            <w:tcW w:w="0" w:type="auto"/>
            <w:tcBorders>
              <w:top w:val="single" w:sz="4" w:space="0" w:color="auto"/>
              <w:left w:val="single" w:sz="4" w:space="0" w:color="auto"/>
              <w:bottom w:val="single" w:sz="4" w:space="0" w:color="auto"/>
              <w:right w:val="single" w:sz="4" w:space="0" w:color="auto"/>
            </w:tcBorders>
          </w:tcPr>
          <w:p w14:paraId="764598BF" w14:textId="77777777" w:rsidR="006A14FF" w:rsidRDefault="006A14FF" w:rsidP="00F219BF"/>
        </w:tc>
        <w:tc>
          <w:tcPr>
            <w:tcW w:w="0" w:type="auto"/>
            <w:tcBorders>
              <w:top w:val="single" w:sz="4" w:space="0" w:color="auto"/>
              <w:left w:val="single" w:sz="4" w:space="0" w:color="auto"/>
              <w:bottom w:val="single" w:sz="4" w:space="0" w:color="auto"/>
              <w:right w:val="single" w:sz="4" w:space="0" w:color="auto"/>
            </w:tcBorders>
          </w:tcPr>
          <w:p w14:paraId="6701C7ED" w14:textId="77777777" w:rsidR="006A14FF" w:rsidRDefault="006A14FF" w:rsidP="00F219BF"/>
        </w:tc>
        <w:tc>
          <w:tcPr>
            <w:tcW w:w="0" w:type="auto"/>
            <w:tcBorders>
              <w:top w:val="single" w:sz="4" w:space="0" w:color="auto"/>
              <w:left w:val="single" w:sz="4" w:space="0" w:color="auto"/>
              <w:bottom w:val="single" w:sz="4" w:space="0" w:color="auto"/>
              <w:right w:val="single" w:sz="4" w:space="0" w:color="auto"/>
            </w:tcBorders>
          </w:tcPr>
          <w:p w14:paraId="4A5FC8B5" w14:textId="77777777" w:rsidR="006A14FF" w:rsidRDefault="006A14FF" w:rsidP="00F219BF"/>
        </w:tc>
        <w:tc>
          <w:tcPr>
            <w:tcW w:w="0" w:type="auto"/>
            <w:tcBorders>
              <w:top w:val="single" w:sz="4" w:space="0" w:color="auto"/>
              <w:left w:val="single" w:sz="4" w:space="0" w:color="auto"/>
              <w:bottom w:val="single" w:sz="4" w:space="0" w:color="auto"/>
              <w:right w:val="single" w:sz="4" w:space="0" w:color="auto"/>
            </w:tcBorders>
          </w:tcPr>
          <w:p w14:paraId="57A39A06" w14:textId="77777777" w:rsidR="006A14FF" w:rsidRDefault="006A14FF" w:rsidP="00F219BF"/>
        </w:tc>
      </w:tr>
      <w:tr w:rsidR="006A14FF" w14:paraId="1C1DD2CF" w14:textId="77777777" w:rsidTr="00F219BF">
        <w:tc>
          <w:tcPr>
            <w:tcW w:w="0" w:type="auto"/>
            <w:tcBorders>
              <w:top w:val="single" w:sz="4" w:space="0" w:color="auto"/>
              <w:left w:val="single" w:sz="4" w:space="0" w:color="auto"/>
              <w:bottom w:val="single" w:sz="4" w:space="0" w:color="auto"/>
              <w:right w:val="single" w:sz="4" w:space="0" w:color="auto"/>
            </w:tcBorders>
            <w:hideMark/>
          </w:tcPr>
          <w:p w14:paraId="7A3BDE42" w14:textId="77777777" w:rsidR="006A14FF" w:rsidRDefault="006A14FF" w:rsidP="00F219BF">
            <w:r>
              <w:t xml:space="preserve">Explora textos relacionados a la temática tratada </w:t>
            </w:r>
          </w:p>
        </w:tc>
        <w:tc>
          <w:tcPr>
            <w:tcW w:w="0" w:type="auto"/>
            <w:tcBorders>
              <w:top w:val="single" w:sz="4" w:space="0" w:color="auto"/>
              <w:left w:val="single" w:sz="4" w:space="0" w:color="auto"/>
              <w:bottom w:val="single" w:sz="4" w:space="0" w:color="auto"/>
              <w:right w:val="single" w:sz="4" w:space="0" w:color="auto"/>
            </w:tcBorders>
          </w:tcPr>
          <w:p w14:paraId="65CA7F16" w14:textId="77777777" w:rsidR="006A14FF" w:rsidRDefault="006A14FF" w:rsidP="00F219BF"/>
        </w:tc>
        <w:tc>
          <w:tcPr>
            <w:tcW w:w="0" w:type="auto"/>
            <w:tcBorders>
              <w:top w:val="single" w:sz="4" w:space="0" w:color="auto"/>
              <w:left w:val="single" w:sz="4" w:space="0" w:color="auto"/>
              <w:bottom w:val="single" w:sz="4" w:space="0" w:color="auto"/>
              <w:right w:val="single" w:sz="4" w:space="0" w:color="auto"/>
            </w:tcBorders>
          </w:tcPr>
          <w:p w14:paraId="247A6B9A" w14:textId="77777777" w:rsidR="006A14FF" w:rsidRDefault="006A14FF" w:rsidP="00F219BF"/>
        </w:tc>
        <w:tc>
          <w:tcPr>
            <w:tcW w:w="0" w:type="auto"/>
            <w:tcBorders>
              <w:top w:val="single" w:sz="4" w:space="0" w:color="auto"/>
              <w:left w:val="single" w:sz="4" w:space="0" w:color="auto"/>
              <w:bottom w:val="single" w:sz="4" w:space="0" w:color="auto"/>
              <w:right w:val="single" w:sz="4" w:space="0" w:color="auto"/>
            </w:tcBorders>
          </w:tcPr>
          <w:p w14:paraId="077EA90C" w14:textId="77777777" w:rsidR="006A14FF" w:rsidRDefault="006A14FF" w:rsidP="00F219BF"/>
        </w:tc>
        <w:tc>
          <w:tcPr>
            <w:tcW w:w="0" w:type="auto"/>
            <w:tcBorders>
              <w:top w:val="single" w:sz="4" w:space="0" w:color="auto"/>
              <w:left w:val="single" w:sz="4" w:space="0" w:color="auto"/>
              <w:bottom w:val="single" w:sz="4" w:space="0" w:color="auto"/>
              <w:right w:val="single" w:sz="4" w:space="0" w:color="auto"/>
            </w:tcBorders>
          </w:tcPr>
          <w:p w14:paraId="2127EA62" w14:textId="77777777" w:rsidR="006A14FF" w:rsidRDefault="006A14FF" w:rsidP="00F219BF"/>
        </w:tc>
        <w:tc>
          <w:tcPr>
            <w:tcW w:w="0" w:type="auto"/>
            <w:tcBorders>
              <w:top w:val="single" w:sz="4" w:space="0" w:color="auto"/>
              <w:left w:val="single" w:sz="4" w:space="0" w:color="auto"/>
              <w:bottom w:val="single" w:sz="4" w:space="0" w:color="auto"/>
              <w:right w:val="single" w:sz="4" w:space="0" w:color="auto"/>
            </w:tcBorders>
          </w:tcPr>
          <w:p w14:paraId="13576DD9" w14:textId="77777777" w:rsidR="006A14FF" w:rsidRDefault="006A14FF" w:rsidP="00F219BF"/>
        </w:tc>
      </w:tr>
      <w:tr w:rsidR="006A14FF" w14:paraId="07B33C5A" w14:textId="77777777" w:rsidTr="00F219BF">
        <w:tc>
          <w:tcPr>
            <w:tcW w:w="0" w:type="auto"/>
            <w:tcBorders>
              <w:top w:val="single" w:sz="4" w:space="0" w:color="auto"/>
              <w:left w:val="single" w:sz="4" w:space="0" w:color="auto"/>
              <w:bottom w:val="single" w:sz="4" w:space="0" w:color="auto"/>
              <w:right w:val="single" w:sz="4" w:space="0" w:color="auto"/>
            </w:tcBorders>
            <w:hideMark/>
          </w:tcPr>
          <w:p w14:paraId="3F2D12C9" w14:textId="77777777" w:rsidR="006A14FF" w:rsidRDefault="006A14FF" w:rsidP="00F219BF">
            <w:r>
              <w:t>Se cuestiona sobre el contenido del tema abordado</w:t>
            </w:r>
          </w:p>
        </w:tc>
        <w:tc>
          <w:tcPr>
            <w:tcW w:w="0" w:type="auto"/>
            <w:tcBorders>
              <w:top w:val="single" w:sz="4" w:space="0" w:color="auto"/>
              <w:left w:val="single" w:sz="4" w:space="0" w:color="auto"/>
              <w:bottom w:val="single" w:sz="4" w:space="0" w:color="auto"/>
              <w:right w:val="single" w:sz="4" w:space="0" w:color="auto"/>
            </w:tcBorders>
          </w:tcPr>
          <w:p w14:paraId="3F367CB7" w14:textId="77777777" w:rsidR="006A14FF" w:rsidRDefault="006A14FF" w:rsidP="00F219BF"/>
        </w:tc>
        <w:tc>
          <w:tcPr>
            <w:tcW w:w="0" w:type="auto"/>
            <w:tcBorders>
              <w:top w:val="single" w:sz="4" w:space="0" w:color="auto"/>
              <w:left w:val="single" w:sz="4" w:space="0" w:color="auto"/>
              <w:bottom w:val="single" w:sz="4" w:space="0" w:color="auto"/>
              <w:right w:val="single" w:sz="4" w:space="0" w:color="auto"/>
            </w:tcBorders>
          </w:tcPr>
          <w:p w14:paraId="285B4E33" w14:textId="77777777" w:rsidR="006A14FF" w:rsidRDefault="006A14FF" w:rsidP="00F219BF"/>
        </w:tc>
        <w:tc>
          <w:tcPr>
            <w:tcW w:w="0" w:type="auto"/>
            <w:tcBorders>
              <w:top w:val="single" w:sz="4" w:space="0" w:color="auto"/>
              <w:left w:val="single" w:sz="4" w:space="0" w:color="auto"/>
              <w:bottom w:val="single" w:sz="4" w:space="0" w:color="auto"/>
              <w:right w:val="single" w:sz="4" w:space="0" w:color="auto"/>
            </w:tcBorders>
          </w:tcPr>
          <w:p w14:paraId="51D3CC93" w14:textId="77777777" w:rsidR="006A14FF" w:rsidRDefault="006A14FF" w:rsidP="00F219BF"/>
        </w:tc>
        <w:tc>
          <w:tcPr>
            <w:tcW w:w="0" w:type="auto"/>
            <w:tcBorders>
              <w:top w:val="single" w:sz="4" w:space="0" w:color="auto"/>
              <w:left w:val="single" w:sz="4" w:space="0" w:color="auto"/>
              <w:bottom w:val="single" w:sz="4" w:space="0" w:color="auto"/>
              <w:right w:val="single" w:sz="4" w:space="0" w:color="auto"/>
            </w:tcBorders>
          </w:tcPr>
          <w:p w14:paraId="455BF945" w14:textId="77777777" w:rsidR="006A14FF" w:rsidRDefault="006A14FF" w:rsidP="00F219BF"/>
        </w:tc>
        <w:tc>
          <w:tcPr>
            <w:tcW w:w="0" w:type="auto"/>
            <w:tcBorders>
              <w:top w:val="single" w:sz="4" w:space="0" w:color="auto"/>
              <w:left w:val="single" w:sz="4" w:space="0" w:color="auto"/>
              <w:bottom w:val="single" w:sz="4" w:space="0" w:color="auto"/>
              <w:right w:val="single" w:sz="4" w:space="0" w:color="auto"/>
            </w:tcBorders>
          </w:tcPr>
          <w:p w14:paraId="7476AC0C" w14:textId="77777777" w:rsidR="006A14FF" w:rsidRDefault="006A14FF" w:rsidP="00F219BF"/>
        </w:tc>
      </w:tr>
      <w:tr w:rsidR="006A14FF" w14:paraId="54051D4C" w14:textId="77777777" w:rsidTr="00F219BF">
        <w:tc>
          <w:tcPr>
            <w:tcW w:w="0" w:type="auto"/>
            <w:tcBorders>
              <w:top w:val="single" w:sz="4" w:space="0" w:color="auto"/>
              <w:left w:val="single" w:sz="4" w:space="0" w:color="auto"/>
              <w:bottom w:val="single" w:sz="4" w:space="0" w:color="auto"/>
              <w:right w:val="single" w:sz="4" w:space="0" w:color="auto"/>
            </w:tcBorders>
            <w:hideMark/>
          </w:tcPr>
          <w:p w14:paraId="021F0312" w14:textId="77777777" w:rsidR="006A14FF" w:rsidRDefault="006A14FF" w:rsidP="00F219BF">
            <w:r>
              <w:t xml:space="preserve">Intercambia opiniones acerca de la lectura con sus compañeros </w:t>
            </w:r>
          </w:p>
        </w:tc>
        <w:tc>
          <w:tcPr>
            <w:tcW w:w="0" w:type="auto"/>
            <w:tcBorders>
              <w:top w:val="single" w:sz="4" w:space="0" w:color="auto"/>
              <w:left w:val="single" w:sz="4" w:space="0" w:color="auto"/>
              <w:bottom w:val="single" w:sz="4" w:space="0" w:color="auto"/>
              <w:right w:val="single" w:sz="4" w:space="0" w:color="auto"/>
            </w:tcBorders>
          </w:tcPr>
          <w:p w14:paraId="7AC569C1" w14:textId="77777777" w:rsidR="006A14FF" w:rsidRDefault="006A14FF" w:rsidP="00F219BF"/>
        </w:tc>
        <w:tc>
          <w:tcPr>
            <w:tcW w:w="0" w:type="auto"/>
            <w:tcBorders>
              <w:top w:val="single" w:sz="4" w:space="0" w:color="auto"/>
              <w:left w:val="single" w:sz="4" w:space="0" w:color="auto"/>
              <w:bottom w:val="single" w:sz="4" w:space="0" w:color="auto"/>
              <w:right w:val="single" w:sz="4" w:space="0" w:color="auto"/>
            </w:tcBorders>
          </w:tcPr>
          <w:p w14:paraId="0277155E" w14:textId="77777777" w:rsidR="006A14FF" w:rsidRDefault="006A14FF" w:rsidP="00F219BF"/>
        </w:tc>
        <w:tc>
          <w:tcPr>
            <w:tcW w:w="0" w:type="auto"/>
            <w:tcBorders>
              <w:top w:val="single" w:sz="4" w:space="0" w:color="auto"/>
              <w:left w:val="single" w:sz="4" w:space="0" w:color="auto"/>
              <w:bottom w:val="single" w:sz="4" w:space="0" w:color="auto"/>
              <w:right w:val="single" w:sz="4" w:space="0" w:color="auto"/>
            </w:tcBorders>
          </w:tcPr>
          <w:p w14:paraId="2D7B721E" w14:textId="77777777" w:rsidR="006A14FF" w:rsidRDefault="006A14FF" w:rsidP="00F219BF"/>
        </w:tc>
        <w:tc>
          <w:tcPr>
            <w:tcW w:w="0" w:type="auto"/>
            <w:tcBorders>
              <w:top w:val="single" w:sz="4" w:space="0" w:color="auto"/>
              <w:left w:val="single" w:sz="4" w:space="0" w:color="auto"/>
              <w:bottom w:val="single" w:sz="4" w:space="0" w:color="auto"/>
              <w:right w:val="single" w:sz="4" w:space="0" w:color="auto"/>
            </w:tcBorders>
          </w:tcPr>
          <w:p w14:paraId="73D5C0DD" w14:textId="77777777" w:rsidR="006A14FF" w:rsidRDefault="006A14FF" w:rsidP="00F219BF"/>
        </w:tc>
        <w:tc>
          <w:tcPr>
            <w:tcW w:w="0" w:type="auto"/>
            <w:tcBorders>
              <w:top w:val="single" w:sz="4" w:space="0" w:color="auto"/>
              <w:left w:val="single" w:sz="4" w:space="0" w:color="auto"/>
              <w:bottom w:val="single" w:sz="4" w:space="0" w:color="auto"/>
              <w:right w:val="single" w:sz="4" w:space="0" w:color="auto"/>
            </w:tcBorders>
          </w:tcPr>
          <w:p w14:paraId="6A54D891" w14:textId="77777777" w:rsidR="006A14FF" w:rsidRDefault="006A14FF" w:rsidP="00F219BF"/>
        </w:tc>
      </w:tr>
      <w:tr w:rsidR="006A14FF" w14:paraId="60EE3F02" w14:textId="77777777" w:rsidTr="00F219BF">
        <w:tc>
          <w:tcPr>
            <w:tcW w:w="0" w:type="auto"/>
            <w:tcBorders>
              <w:top w:val="single" w:sz="4" w:space="0" w:color="auto"/>
              <w:left w:val="single" w:sz="4" w:space="0" w:color="auto"/>
              <w:bottom w:val="single" w:sz="4" w:space="0" w:color="auto"/>
              <w:right w:val="single" w:sz="4" w:space="0" w:color="auto"/>
            </w:tcBorders>
            <w:hideMark/>
          </w:tcPr>
          <w:p w14:paraId="6341D8A7" w14:textId="77777777" w:rsidR="006A14FF" w:rsidRDefault="006A14FF" w:rsidP="00F219BF">
            <w:r>
              <w:t xml:space="preserve">Hace cuestionamientos de interés durante la lectura </w:t>
            </w:r>
          </w:p>
        </w:tc>
        <w:tc>
          <w:tcPr>
            <w:tcW w:w="0" w:type="auto"/>
            <w:tcBorders>
              <w:top w:val="single" w:sz="4" w:space="0" w:color="auto"/>
              <w:left w:val="single" w:sz="4" w:space="0" w:color="auto"/>
              <w:bottom w:val="single" w:sz="4" w:space="0" w:color="auto"/>
              <w:right w:val="single" w:sz="4" w:space="0" w:color="auto"/>
            </w:tcBorders>
          </w:tcPr>
          <w:p w14:paraId="70217C05" w14:textId="77777777" w:rsidR="006A14FF" w:rsidRDefault="006A14FF" w:rsidP="00F219BF"/>
        </w:tc>
        <w:tc>
          <w:tcPr>
            <w:tcW w:w="0" w:type="auto"/>
            <w:tcBorders>
              <w:top w:val="single" w:sz="4" w:space="0" w:color="auto"/>
              <w:left w:val="single" w:sz="4" w:space="0" w:color="auto"/>
              <w:bottom w:val="single" w:sz="4" w:space="0" w:color="auto"/>
              <w:right w:val="single" w:sz="4" w:space="0" w:color="auto"/>
            </w:tcBorders>
          </w:tcPr>
          <w:p w14:paraId="4F9FC799" w14:textId="77777777" w:rsidR="006A14FF" w:rsidRDefault="006A14FF" w:rsidP="00F219BF"/>
        </w:tc>
        <w:tc>
          <w:tcPr>
            <w:tcW w:w="0" w:type="auto"/>
            <w:tcBorders>
              <w:top w:val="single" w:sz="4" w:space="0" w:color="auto"/>
              <w:left w:val="single" w:sz="4" w:space="0" w:color="auto"/>
              <w:bottom w:val="single" w:sz="4" w:space="0" w:color="auto"/>
              <w:right w:val="single" w:sz="4" w:space="0" w:color="auto"/>
            </w:tcBorders>
          </w:tcPr>
          <w:p w14:paraId="3FB9151E" w14:textId="77777777" w:rsidR="006A14FF" w:rsidRDefault="006A14FF" w:rsidP="00F219BF"/>
        </w:tc>
        <w:tc>
          <w:tcPr>
            <w:tcW w:w="0" w:type="auto"/>
            <w:tcBorders>
              <w:top w:val="single" w:sz="4" w:space="0" w:color="auto"/>
              <w:left w:val="single" w:sz="4" w:space="0" w:color="auto"/>
              <w:bottom w:val="single" w:sz="4" w:space="0" w:color="auto"/>
              <w:right w:val="single" w:sz="4" w:space="0" w:color="auto"/>
            </w:tcBorders>
          </w:tcPr>
          <w:p w14:paraId="3A6C0640" w14:textId="77777777" w:rsidR="006A14FF" w:rsidRDefault="006A14FF" w:rsidP="00F219BF"/>
        </w:tc>
        <w:tc>
          <w:tcPr>
            <w:tcW w:w="0" w:type="auto"/>
            <w:tcBorders>
              <w:top w:val="single" w:sz="4" w:space="0" w:color="auto"/>
              <w:left w:val="single" w:sz="4" w:space="0" w:color="auto"/>
              <w:bottom w:val="single" w:sz="4" w:space="0" w:color="auto"/>
              <w:right w:val="single" w:sz="4" w:space="0" w:color="auto"/>
            </w:tcBorders>
          </w:tcPr>
          <w:p w14:paraId="5D38A3BC" w14:textId="77777777" w:rsidR="006A14FF" w:rsidRDefault="006A14FF" w:rsidP="00F219BF"/>
        </w:tc>
      </w:tr>
      <w:tr w:rsidR="006A14FF" w14:paraId="5360E15B" w14:textId="77777777" w:rsidTr="00F219BF">
        <w:tc>
          <w:tcPr>
            <w:tcW w:w="0" w:type="auto"/>
            <w:tcBorders>
              <w:top w:val="single" w:sz="4" w:space="0" w:color="auto"/>
              <w:left w:val="single" w:sz="4" w:space="0" w:color="auto"/>
              <w:bottom w:val="single" w:sz="4" w:space="0" w:color="auto"/>
              <w:right w:val="single" w:sz="4" w:space="0" w:color="auto"/>
            </w:tcBorders>
            <w:hideMark/>
          </w:tcPr>
          <w:p w14:paraId="2EF41628" w14:textId="77777777" w:rsidR="006A14FF" w:rsidRDefault="006A14FF" w:rsidP="00F219BF">
            <w:pPr>
              <w:rPr>
                <w:b/>
                <w:bCs/>
                <w:sz w:val="32"/>
                <w:szCs w:val="32"/>
              </w:rPr>
            </w:pPr>
            <w:r>
              <w:rPr>
                <w:b/>
                <w:bCs/>
                <w:sz w:val="32"/>
                <w:szCs w:val="32"/>
              </w:rPr>
              <w:t xml:space="preserve">Comprensión </w:t>
            </w:r>
          </w:p>
        </w:tc>
        <w:tc>
          <w:tcPr>
            <w:tcW w:w="0" w:type="auto"/>
            <w:tcBorders>
              <w:top w:val="single" w:sz="4" w:space="0" w:color="auto"/>
              <w:left w:val="single" w:sz="4" w:space="0" w:color="auto"/>
              <w:bottom w:val="single" w:sz="4" w:space="0" w:color="auto"/>
              <w:right w:val="single" w:sz="4" w:space="0" w:color="auto"/>
            </w:tcBorders>
          </w:tcPr>
          <w:p w14:paraId="6502BB9E" w14:textId="77777777" w:rsidR="006A14FF" w:rsidRDefault="006A14FF" w:rsidP="00F219BF"/>
        </w:tc>
        <w:tc>
          <w:tcPr>
            <w:tcW w:w="0" w:type="auto"/>
            <w:tcBorders>
              <w:top w:val="single" w:sz="4" w:space="0" w:color="auto"/>
              <w:left w:val="single" w:sz="4" w:space="0" w:color="auto"/>
              <w:bottom w:val="single" w:sz="4" w:space="0" w:color="auto"/>
              <w:right w:val="single" w:sz="4" w:space="0" w:color="auto"/>
            </w:tcBorders>
          </w:tcPr>
          <w:p w14:paraId="34E49A5B" w14:textId="77777777" w:rsidR="006A14FF" w:rsidRDefault="006A14FF" w:rsidP="00F219BF"/>
        </w:tc>
        <w:tc>
          <w:tcPr>
            <w:tcW w:w="0" w:type="auto"/>
            <w:tcBorders>
              <w:top w:val="single" w:sz="4" w:space="0" w:color="auto"/>
              <w:left w:val="single" w:sz="4" w:space="0" w:color="auto"/>
              <w:bottom w:val="single" w:sz="4" w:space="0" w:color="auto"/>
              <w:right w:val="single" w:sz="4" w:space="0" w:color="auto"/>
            </w:tcBorders>
          </w:tcPr>
          <w:p w14:paraId="4102557F" w14:textId="77777777" w:rsidR="006A14FF" w:rsidRDefault="006A14FF" w:rsidP="00F219BF"/>
        </w:tc>
        <w:tc>
          <w:tcPr>
            <w:tcW w:w="0" w:type="auto"/>
            <w:tcBorders>
              <w:top w:val="single" w:sz="4" w:space="0" w:color="auto"/>
              <w:left w:val="single" w:sz="4" w:space="0" w:color="auto"/>
              <w:bottom w:val="single" w:sz="4" w:space="0" w:color="auto"/>
              <w:right w:val="single" w:sz="4" w:space="0" w:color="auto"/>
            </w:tcBorders>
          </w:tcPr>
          <w:p w14:paraId="1196CB12" w14:textId="77777777" w:rsidR="006A14FF" w:rsidRDefault="006A14FF" w:rsidP="00F219BF"/>
        </w:tc>
        <w:tc>
          <w:tcPr>
            <w:tcW w:w="0" w:type="auto"/>
            <w:tcBorders>
              <w:top w:val="single" w:sz="4" w:space="0" w:color="auto"/>
              <w:left w:val="single" w:sz="4" w:space="0" w:color="auto"/>
              <w:bottom w:val="single" w:sz="4" w:space="0" w:color="auto"/>
              <w:right w:val="single" w:sz="4" w:space="0" w:color="auto"/>
            </w:tcBorders>
          </w:tcPr>
          <w:p w14:paraId="60F93486" w14:textId="77777777" w:rsidR="006A14FF" w:rsidRDefault="006A14FF" w:rsidP="00F219BF"/>
        </w:tc>
      </w:tr>
      <w:tr w:rsidR="006A14FF" w14:paraId="2F783C18" w14:textId="77777777" w:rsidTr="00F219BF">
        <w:tc>
          <w:tcPr>
            <w:tcW w:w="0" w:type="auto"/>
            <w:tcBorders>
              <w:top w:val="single" w:sz="4" w:space="0" w:color="auto"/>
              <w:left w:val="single" w:sz="4" w:space="0" w:color="auto"/>
              <w:bottom w:val="single" w:sz="4" w:space="0" w:color="auto"/>
              <w:right w:val="single" w:sz="4" w:space="0" w:color="auto"/>
            </w:tcBorders>
            <w:hideMark/>
          </w:tcPr>
          <w:p w14:paraId="46B23062" w14:textId="77777777" w:rsidR="006A14FF" w:rsidRDefault="006A14FF" w:rsidP="00F219BF">
            <w:r>
              <w:t>Relata con sus propias palabras lo escuchado</w:t>
            </w:r>
          </w:p>
        </w:tc>
        <w:tc>
          <w:tcPr>
            <w:tcW w:w="0" w:type="auto"/>
            <w:tcBorders>
              <w:top w:val="single" w:sz="4" w:space="0" w:color="auto"/>
              <w:left w:val="single" w:sz="4" w:space="0" w:color="auto"/>
              <w:bottom w:val="single" w:sz="4" w:space="0" w:color="auto"/>
              <w:right w:val="single" w:sz="4" w:space="0" w:color="auto"/>
            </w:tcBorders>
          </w:tcPr>
          <w:p w14:paraId="3CF6EEA7" w14:textId="77777777" w:rsidR="006A14FF" w:rsidRDefault="006A14FF" w:rsidP="00F219BF"/>
        </w:tc>
        <w:tc>
          <w:tcPr>
            <w:tcW w:w="0" w:type="auto"/>
            <w:tcBorders>
              <w:top w:val="single" w:sz="4" w:space="0" w:color="auto"/>
              <w:left w:val="single" w:sz="4" w:space="0" w:color="auto"/>
              <w:bottom w:val="single" w:sz="4" w:space="0" w:color="auto"/>
              <w:right w:val="single" w:sz="4" w:space="0" w:color="auto"/>
            </w:tcBorders>
          </w:tcPr>
          <w:p w14:paraId="682E4858" w14:textId="77777777" w:rsidR="006A14FF" w:rsidRDefault="006A14FF" w:rsidP="00F219BF"/>
        </w:tc>
        <w:tc>
          <w:tcPr>
            <w:tcW w:w="0" w:type="auto"/>
            <w:tcBorders>
              <w:top w:val="single" w:sz="4" w:space="0" w:color="auto"/>
              <w:left w:val="single" w:sz="4" w:space="0" w:color="auto"/>
              <w:bottom w:val="single" w:sz="4" w:space="0" w:color="auto"/>
              <w:right w:val="single" w:sz="4" w:space="0" w:color="auto"/>
            </w:tcBorders>
          </w:tcPr>
          <w:p w14:paraId="529A4357" w14:textId="77777777" w:rsidR="006A14FF" w:rsidRDefault="006A14FF" w:rsidP="00F219BF"/>
        </w:tc>
        <w:tc>
          <w:tcPr>
            <w:tcW w:w="0" w:type="auto"/>
            <w:tcBorders>
              <w:top w:val="single" w:sz="4" w:space="0" w:color="auto"/>
              <w:left w:val="single" w:sz="4" w:space="0" w:color="auto"/>
              <w:bottom w:val="single" w:sz="4" w:space="0" w:color="auto"/>
              <w:right w:val="single" w:sz="4" w:space="0" w:color="auto"/>
            </w:tcBorders>
          </w:tcPr>
          <w:p w14:paraId="0316459D" w14:textId="77777777" w:rsidR="006A14FF" w:rsidRDefault="006A14FF" w:rsidP="00F219BF"/>
        </w:tc>
        <w:tc>
          <w:tcPr>
            <w:tcW w:w="0" w:type="auto"/>
            <w:tcBorders>
              <w:top w:val="single" w:sz="4" w:space="0" w:color="auto"/>
              <w:left w:val="single" w:sz="4" w:space="0" w:color="auto"/>
              <w:bottom w:val="single" w:sz="4" w:space="0" w:color="auto"/>
              <w:right w:val="single" w:sz="4" w:space="0" w:color="auto"/>
            </w:tcBorders>
          </w:tcPr>
          <w:p w14:paraId="087945D2" w14:textId="77777777" w:rsidR="006A14FF" w:rsidRDefault="006A14FF" w:rsidP="00F219BF"/>
        </w:tc>
      </w:tr>
      <w:tr w:rsidR="006A14FF" w14:paraId="6F8D30F0" w14:textId="77777777" w:rsidTr="00F219BF">
        <w:tc>
          <w:tcPr>
            <w:tcW w:w="0" w:type="auto"/>
            <w:tcBorders>
              <w:top w:val="single" w:sz="4" w:space="0" w:color="auto"/>
              <w:left w:val="single" w:sz="4" w:space="0" w:color="auto"/>
              <w:bottom w:val="single" w:sz="4" w:space="0" w:color="auto"/>
              <w:right w:val="single" w:sz="4" w:space="0" w:color="auto"/>
            </w:tcBorders>
            <w:hideMark/>
          </w:tcPr>
          <w:p w14:paraId="32A63509" w14:textId="77777777" w:rsidR="006A14FF" w:rsidRDefault="006A14FF" w:rsidP="00F219BF">
            <w:r>
              <w:t xml:space="preserve">Recuerda partes importantes del cuento.  </w:t>
            </w:r>
          </w:p>
        </w:tc>
        <w:tc>
          <w:tcPr>
            <w:tcW w:w="0" w:type="auto"/>
            <w:tcBorders>
              <w:top w:val="single" w:sz="4" w:space="0" w:color="auto"/>
              <w:left w:val="single" w:sz="4" w:space="0" w:color="auto"/>
              <w:bottom w:val="single" w:sz="4" w:space="0" w:color="auto"/>
              <w:right w:val="single" w:sz="4" w:space="0" w:color="auto"/>
            </w:tcBorders>
          </w:tcPr>
          <w:p w14:paraId="2D4D5A13" w14:textId="77777777" w:rsidR="006A14FF" w:rsidRDefault="006A14FF" w:rsidP="00F219BF"/>
        </w:tc>
        <w:tc>
          <w:tcPr>
            <w:tcW w:w="0" w:type="auto"/>
            <w:tcBorders>
              <w:top w:val="single" w:sz="4" w:space="0" w:color="auto"/>
              <w:left w:val="single" w:sz="4" w:space="0" w:color="auto"/>
              <w:bottom w:val="single" w:sz="4" w:space="0" w:color="auto"/>
              <w:right w:val="single" w:sz="4" w:space="0" w:color="auto"/>
            </w:tcBorders>
          </w:tcPr>
          <w:p w14:paraId="0B8544CA" w14:textId="77777777" w:rsidR="006A14FF" w:rsidRDefault="006A14FF" w:rsidP="00F219BF"/>
        </w:tc>
        <w:tc>
          <w:tcPr>
            <w:tcW w:w="0" w:type="auto"/>
            <w:tcBorders>
              <w:top w:val="single" w:sz="4" w:space="0" w:color="auto"/>
              <w:left w:val="single" w:sz="4" w:space="0" w:color="auto"/>
              <w:bottom w:val="single" w:sz="4" w:space="0" w:color="auto"/>
              <w:right w:val="single" w:sz="4" w:space="0" w:color="auto"/>
            </w:tcBorders>
          </w:tcPr>
          <w:p w14:paraId="12ACA5DB" w14:textId="77777777" w:rsidR="006A14FF" w:rsidRDefault="006A14FF" w:rsidP="00F219BF"/>
        </w:tc>
        <w:tc>
          <w:tcPr>
            <w:tcW w:w="0" w:type="auto"/>
            <w:tcBorders>
              <w:top w:val="single" w:sz="4" w:space="0" w:color="auto"/>
              <w:left w:val="single" w:sz="4" w:space="0" w:color="auto"/>
              <w:bottom w:val="single" w:sz="4" w:space="0" w:color="auto"/>
              <w:right w:val="single" w:sz="4" w:space="0" w:color="auto"/>
            </w:tcBorders>
          </w:tcPr>
          <w:p w14:paraId="046381B1" w14:textId="77777777" w:rsidR="006A14FF" w:rsidRDefault="006A14FF" w:rsidP="00F219BF"/>
        </w:tc>
        <w:tc>
          <w:tcPr>
            <w:tcW w:w="0" w:type="auto"/>
            <w:tcBorders>
              <w:top w:val="single" w:sz="4" w:space="0" w:color="auto"/>
              <w:left w:val="single" w:sz="4" w:space="0" w:color="auto"/>
              <w:bottom w:val="single" w:sz="4" w:space="0" w:color="auto"/>
              <w:right w:val="single" w:sz="4" w:space="0" w:color="auto"/>
            </w:tcBorders>
          </w:tcPr>
          <w:p w14:paraId="787304D4" w14:textId="77777777" w:rsidR="006A14FF" w:rsidRDefault="006A14FF" w:rsidP="00F219BF"/>
        </w:tc>
      </w:tr>
      <w:tr w:rsidR="006A14FF" w14:paraId="03EF6624" w14:textId="77777777" w:rsidTr="00F219BF">
        <w:tc>
          <w:tcPr>
            <w:tcW w:w="0" w:type="auto"/>
            <w:tcBorders>
              <w:top w:val="single" w:sz="4" w:space="0" w:color="auto"/>
              <w:left w:val="single" w:sz="4" w:space="0" w:color="auto"/>
              <w:bottom w:val="single" w:sz="4" w:space="0" w:color="auto"/>
              <w:right w:val="single" w:sz="4" w:space="0" w:color="auto"/>
            </w:tcBorders>
            <w:hideMark/>
          </w:tcPr>
          <w:p w14:paraId="169B496C" w14:textId="77777777" w:rsidR="006A14FF" w:rsidRDefault="006A14FF" w:rsidP="00F219BF">
            <w:r>
              <w:t>Identifica a los personajes y hechos siguiendo la secuencia de ideas y elementos de la lectura</w:t>
            </w:r>
          </w:p>
        </w:tc>
        <w:tc>
          <w:tcPr>
            <w:tcW w:w="0" w:type="auto"/>
            <w:tcBorders>
              <w:top w:val="single" w:sz="4" w:space="0" w:color="auto"/>
              <w:left w:val="single" w:sz="4" w:space="0" w:color="auto"/>
              <w:bottom w:val="single" w:sz="4" w:space="0" w:color="auto"/>
              <w:right w:val="single" w:sz="4" w:space="0" w:color="auto"/>
            </w:tcBorders>
          </w:tcPr>
          <w:p w14:paraId="5E5C6CCE" w14:textId="77777777" w:rsidR="006A14FF" w:rsidRDefault="006A14FF" w:rsidP="00F219BF"/>
        </w:tc>
        <w:tc>
          <w:tcPr>
            <w:tcW w:w="0" w:type="auto"/>
            <w:tcBorders>
              <w:top w:val="single" w:sz="4" w:space="0" w:color="auto"/>
              <w:left w:val="single" w:sz="4" w:space="0" w:color="auto"/>
              <w:bottom w:val="single" w:sz="4" w:space="0" w:color="auto"/>
              <w:right w:val="single" w:sz="4" w:space="0" w:color="auto"/>
            </w:tcBorders>
          </w:tcPr>
          <w:p w14:paraId="1AC6F9FF" w14:textId="77777777" w:rsidR="006A14FF" w:rsidRDefault="006A14FF" w:rsidP="00F219BF"/>
        </w:tc>
        <w:tc>
          <w:tcPr>
            <w:tcW w:w="0" w:type="auto"/>
            <w:tcBorders>
              <w:top w:val="single" w:sz="4" w:space="0" w:color="auto"/>
              <w:left w:val="single" w:sz="4" w:space="0" w:color="auto"/>
              <w:bottom w:val="single" w:sz="4" w:space="0" w:color="auto"/>
              <w:right w:val="single" w:sz="4" w:space="0" w:color="auto"/>
            </w:tcBorders>
          </w:tcPr>
          <w:p w14:paraId="5E717956" w14:textId="77777777" w:rsidR="006A14FF" w:rsidRDefault="006A14FF" w:rsidP="00F219BF"/>
        </w:tc>
        <w:tc>
          <w:tcPr>
            <w:tcW w:w="0" w:type="auto"/>
            <w:tcBorders>
              <w:top w:val="single" w:sz="4" w:space="0" w:color="auto"/>
              <w:left w:val="single" w:sz="4" w:space="0" w:color="auto"/>
              <w:bottom w:val="single" w:sz="4" w:space="0" w:color="auto"/>
              <w:right w:val="single" w:sz="4" w:space="0" w:color="auto"/>
            </w:tcBorders>
          </w:tcPr>
          <w:p w14:paraId="4248BFF1" w14:textId="77777777" w:rsidR="006A14FF" w:rsidRDefault="006A14FF" w:rsidP="00F219BF"/>
        </w:tc>
        <w:tc>
          <w:tcPr>
            <w:tcW w:w="0" w:type="auto"/>
            <w:tcBorders>
              <w:top w:val="single" w:sz="4" w:space="0" w:color="auto"/>
              <w:left w:val="single" w:sz="4" w:space="0" w:color="auto"/>
              <w:bottom w:val="single" w:sz="4" w:space="0" w:color="auto"/>
              <w:right w:val="single" w:sz="4" w:space="0" w:color="auto"/>
            </w:tcBorders>
          </w:tcPr>
          <w:p w14:paraId="7BF8695F" w14:textId="77777777" w:rsidR="006A14FF" w:rsidRDefault="006A14FF" w:rsidP="00F219BF"/>
        </w:tc>
      </w:tr>
      <w:tr w:rsidR="006A14FF" w14:paraId="7903E522" w14:textId="77777777" w:rsidTr="00F219BF">
        <w:tc>
          <w:tcPr>
            <w:tcW w:w="0" w:type="auto"/>
            <w:tcBorders>
              <w:top w:val="single" w:sz="4" w:space="0" w:color="auto"/>
              <w:left w:val="single" w:sz="4" w:space="0" w:color="auto"/>
              <w:bottom w:val="single" w:sz="4" w:space="0" w:color="auto"/>
              <w:right w:val="single" w:sz="4" w:space="0" w:color="auto"/>
            </w:tcBorders>
            <w:hideMark/>
          </w:tcPr>
          <w:p w14:paraId="122E13AD" w14:textId="77777777" w:rsidR="006A14FF" w:rsidRDefault="006A14FF" w:rsidP="00F219BF">
            <w:r>
              <w:t>Comparte experiencias propias relacionadas con la lectura.</w:t>
            </w:r>
          </w:p>
        </w:tc>
        <w:tc>
          <w:tcPr>
            <w:tcW w:w="0" w:type="auto"/>
            <w:tcBorders>
              <w:top w:val="single" w:sz="4" w:space="0" w:color="auto"/>
              <w:left w:val="single" w:sz="4" w:space="0" w:color="auto"/>
              <w:bottom w:val="single" w:sz="4" w:space="0" w:color="auto"/>
              <w:right w:val="single" w:sz="4" w:space="0" w:color="auto"/>
            </w:tcBorders>
          </w:tcPr>
          <w:p w14:paraId="0CB587DA" w14:textId="77777777" w:rsidR="006A14FF" w:rsidRDefault="006A14FF" w:rsidP="00F219BF"/>
        </w:tc>
        <w:tc>
          <w:tcPr>
            <w:tcW w:w="0" w:type="auto"/>
            <w:tcBorders>
              <w:top w:val="single" w:sz="4" w:space="0" w:color="auto"/>
              <w:left w:val="single" w:sz="4" w:space="0" w:color="auto"/>
              <w:bottom w:val="single" w:sz="4" w:space="0" w:color="auto"/>
              <w:right w:val="single" w:sz="4" w:space="0" w:color="auto"/>
            </w:tcBorders>
          </w:tcPr>
          <w:p w14:paraId="2B296BEC" w14:textId="77777777" w:rsidR="006A14FF" w:rsidRDefault="006A14FF" w:rsidP="00F219BF"/>
        </w:tc>
        <w:tc>
          <w:tcPr>
            <w:tcW w:w="0" w:type="auto"/>
            <w:tcBorders>
              <w:top w:val="single" w:sz="4" w:space="0" w:color="auto"/>
              <w:left w:val="single" w:sz="4" w:space="0" w:color="auto"/>
              <w:bottom w:val="single" w:sz="4" w:space="0" w:color="auto"/>
              <w:right w:val="single" w:sz="4" w:space="0" w:color="auto"/>
            </w:tcBorders>
          </w:tcPr>
          <w:p w14:paraId="6F1DF946" w14:textId="77777777" w:rsidR="006A14FF" w:rsidRDefault="006A14FF" w:rsidP="00F219BF"/>
        </w:tc>
        <w:tc>
          <w:tcPr>
            <w:tcW w:w="0" w:type="auto"/>
            <w:tcBorders>
              <w:top w:val="single" w:sz="4" w:space="0" w:color="auto"/>
              <w:left w:val="single" w:sz="4" w:space="0" w:color="auto"/>
              <w:bottom w:val="single" w:sz="4" w:space="0" w:color="auto"/>
              <w:right w:val="single" w:sz="4" w:space="0" w:color="auto"/>
            </w:tcBorders>
          </w:tcPr>
          <w:p w14:paraId="6BF0E9A3" w14:textId="77777777" w:rsidR="006A14FF" w:rsidRDefault="006A14FF" w:rsidP="00F219BF"/>
        </w:tc>
        <w:tc>
          <w:tcPr>
            <w:tcW w:w="0" w:type="auto"/>
            <w:tcBorders>
              <w:top w:val="single" w:sz="4" w:space="0" w:color="auto"/>
              <w:left w:val="single" w:sz="4" w:space="0" w:color="auto"/>
              <w:bottom w:val="single" w:sz="4" w:space="0" w:color="auto"/>
              <w:right w:val="single" w:sz="4" w:space="0" w:color="auto"/>
            </w:tcBorders>
          </w:tcPr>
          <w:p w14:paraId="1440121F" w14:textId="77777777" w:rsidR="006A14FF" w:rsidRDefault="006A14FF" w:rsidP="00F219BF"/>
        </w:tc>
      </w:tr>
      <w:tr w:rsidR="006A14FF" w14:paraId="107C3D57" w14:textId="77777777" w:rsidTr="00F219BF">
        <w:tc>
          <w:tcPr>
            <w:tcW w:w="0" w:type="auto"/>
            <w:tcBorders>
              <w:top w:val="single" w:sz="4" w:space="0" w:color="auto"/>
              <w:left w:val="single" w:sz="4" w:space="0" w:color="auto"/>
              <w:bottom w:val="single" w:sz="4" w:space="0" w:color="auto"/>
              <w:right w:val="single" w:sz="4" w:space="0" w:color="auto"/>
            </w:tcBorders>
            <w:hideMark/>
          </w:tcPr>
          <w:p w14:paraId="257A3A32" w14:textId="77777777" w:rsidR="006A14FF" w:rsidRDefault="006A14FF" w:rsidP="00F219BF">
            <w:r>
              <w:t xml:space="preserve">Responde y crea preguntas con relación al cuento leído </w:t>
            </w:r>
          </w:p>
        </w:tc>
        <w:tc>
          <w:tcPr>
            <w:tcW w:w="0" w:type="auto"/>
            <w:tcBorders>
              <w:top w:val="single" w:sz="4" w:space="0" w:color="auto"/>
              <w:left w:val="single" w:sz="4" w:space="0" w:color="auto"/>
              <w:bottom w:val="single" w:sz="4" w:space="0" w:color="auto"/>
              <w:right w:val="single" w:sz="4" w:space="0" w:color="auto"/>
            </w:tcBorders>
          </w:tcPr>
          <w:p w14:paraId="5D1758EB" w14:textId="77777777" w:rsidR="006A14FF" w:rsidRDefault="006A14FF" w:rsidP="00F219BF"/>
        </w:tc>
        <w:tc>
          <w:tcPr>
            <w:tcW w:w="0" w:type="auto"/>
            <w:tcBorders>
              <w:top w:val="single" w:sz="4" w:space="0" w:color="auto"/>
              <w:left w:val="single" w:sz="4" w:space="0" w:color="auto"/>
              <w:bottom w:val="single" w:sz="4" w:space="0" w:color="auto"/>
              <w:right w:val="single" w:sz="4" w:space="0" w:color="auto"/>
            </w:tcBorders>
          </w:tcPr>
          <w:p w14:paraId="63BB1785" w14:textId="77777777" w:rsidR="006A14FF" w:rsidRDefault="006A14FF" w:rsidP="00F219BF"/>
        </w:tc>
        <w:tc>
          <w:tcPr>
            <w:tcW w:w="0" w:type="auto"/>
            <w:tcBorders>
              <w:top w:val="single" w:sz="4" w:space="0" w:color="auto"/>
              <w:left w:val="single" w:sz="4" w:space="0" w:color="auto"/>
              <w:bottom w:val="single" w:sz="4" w:space="0" w:color="auto"/>
              <w:right w:val="single" w:sz="4" w:space="0" w:color="auto"/>
            </w:tcBorders>
          </w:tcPr>
          <w:p w14:paraId="1B823597" w14:textId="77777777" w:rsidR="006A14FF" w:rsidRDefault="006A14FF" w:rsidP="00F219BF"/>
        </w:tc>
        <w:tc>
          <w:tcPr>
            <w:tcW w:w="0" w:type="auto"/>
            <w:tcBorders>
              <w:top w:val="single" w:sz="4" w:space="0" w:color="auto"/>
              <w:left w:val="single" w:sz="4" w:space="0" w:color="auto"/>
              <w:bottom w:val="single" w:sz="4" w:space="0" w:color="auto"/>
              <w:right w:val="single" w:sz="4" w:space="0" w:color="auto"/>
            </w:tcBorders>
          </w:tcPr>
          <w:p w14:paraId="6D4EA763" w14:textId="77777777" w:rsidR="006A14FF" w:rsidRDefault="006A14FF" w:rsidP="00F219BF"/>
        </w:tc>
        <w:tc>
          <w:tcPr>
            <w:tcW w:w="0" w:type="auto"/>
            <w:tcBorders>
              <w:top w:val="single" w:sz="4" w:space="0" w:color="auto"/>
              <w:left w:val="single" w:sz="4" w:space="0" w:color="auto"/>
              <w:bottom w:val="single" w:sz="4" w:space="0" w:color="auto"/>
              <w:right w:val="single" w:sz="4" w:space="0" w:color="auto"/>
            </w:tcBorders>
          </w:tcPr>
          <w:p w14:paraId="7D787061" w14:textId="77777777" w:rsidR="006A14FF" w:rsidRDefault="006A14FF" w:rsidP="00F219BF"/>
        </w:tc>
      </w:tr>
    </w:tbl>
    <w:p w14:paraId="0949EF14" w14:textId="77777777" w:rsidR="006A14FF" w:rsidRDefault="006A14FF" w:rsidP="006A14FF">
      <w:pPr>
        <w:jc w:val="center"/>
        <w:rPr>
          <w:rFonts w:ascii="Century Gothic" w:hAnsi="Century Gothic"/>
          <w:b/>
          <w:bCs/>
          <w:sz w:val="28"/>
          <w:szCs w:val="28"/>
        </w:rPr>
      </w:pPr>
      <w:r>
        <w:rPr>
          <w:rFonts w:ascii="Century Gothic" w:hAnsi="Century Gothic"/>
          <w:b/>
          <w:bCs/>
          <w:sz w:val="28"/>
          <w:szCs w:val="28"/>
        </w:rPr>
        <w:t>Instrumento para medir el interés por la lectura y la comprensión lectora con la ayuda de actividades lúdicas.</w:t>
      </w:r>
    </w:p>
    <w:p w14:paraId="746575C7" w14:textId="4E282AAD" w:rsidR="006A14FF" w:rsidRDefault="006A14FF" w:rsidP="006A14FF">
      <w:pPr>
        <w:rPr>
          <w:rFonts w:ascii="Century Gothic" w:hAnsi="Century Gothic"/>
          <w:sz w:val="24"/>
          <w:szCs w:val="24"/>
        </w:rPr>
      </w:pPr>
    </w:p>
    <w:p w14:paraId="7364573D" w14:textId="77777777" w:rsidR="006A14FF" w:rsidRDefault="006A14FF" w:rsidP="006A14FF"/>
    <w:p w14:paraId="6B73BA6A" w14:textId="77777777" w:rsidR="006A14FF" w:rsidRDefault="006A14FF" w:rsidP="006A14FF"/>
    <w:p w14:paraId="0B87C795" w14:textId="77777777" w:rsidR="006A14FF" w:rsidRDefault="006A14FF" w:rsidP="0080703A">
      <w:pPr>
        <w:spacing w:line="480" w:lineRule="auto"/>
        <w:ind w:firstLine="720"/>
        <w:rPr>
          <w:rFonts w:ascii="Times New Roman" w:hAnsi="Times New Roman" w:cs="Times New Roman"/>
          <w:sz w:val="24"/>
          <w:szCs w:val="24"/>
        </w:rPr>
      </w:pPr>
    </w:p>
    <w:p w14:paraId="0DFD119C" w14:textId="07717810" w:rsidR="006A14FF" w:rsidRDefault="00331871">
      <w:pPr>
        <w:rPr>
          <w:rFonts w:ascii="Times New Roman" w:hAnsi="Times New Roman" w:cs="Times New Roman"/>
          <w:sz w:val="24"/>
          <w:szCs w:val="24"/>
        </w:rPr>
      </w:pPr>
      <w:r>
        <w:rPr>
          <w:rFonts w:ascii="Times New Roman" w:hAnsi="Times New Roman" w:cs="Times New Roman"/>
          <w:sz w:val="24"/>
          <w:szCs w:val="24"/>
        </w:rPr>
        <w:br w:type="page"/>
      </w:r>
    </w:p>
    <w:p w14:paraId="2717BD81" w14:textId="35FCC45D" w:rsidR="006A14FF" w:rsidRDefault="006A14FF">
      <w:pPr>
        <w:rPr>
          <w:rFonts w:ascii="Times New Roman" w:hAnsi="Times New Roman" w:cs="Times New Roman"/>
          <w:sz w:val="24"/>
          <w:szCs w:val="24"/>
        </w:rPr>
      </w:pPr>
      <w:r w:rsidRPr="006A14FF">
        <w:rPr>
          <w:rFonts w:ascii="Times New Roman" w:hAnsi="Times New Roman" w:cs="Times New Roman"/>
          <w:sz w:val="24"/>
          <w:szCs w:val="24"/>
        </w:rPr>
        <w:t>Anexo 2 p. 15</w:t>
      </w:r>
    </w:p>
    <w:p w14:paraId="3D05F2AF" w14:textId="46A5F320" w:rsidR="006A14FF" w:rsidRDefault="005F62C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E118E49" wp14:editId="5D66287E">
            <wp:extent cx="4584700" cy="262763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84700" cy="2627630"/>
                    </a:xfrm>
                    <a:prstGeom prst="rect">
                      <a:avLst/>
                    </a:prstGeom>
                    <a:noFill/>
                  </pic:spPr>
                </pic:pic>
              </a:graphicData>
            </a:graphic>
          </wp:inline>
        </w:drawing>
      </w:r>
    </w:p>
    <w:p w14:paraId="21FF6B77" w14:textId="5ECA721F" w:rsidR="006A14FF" w:rsidRDefault="006A14FF">
      <w:pPr>
        <w:rPr>
          <w:rFonts w:ascii="Times New Roman" w:hAnsi="Times New Roman" w:cs="Times New Roman"/>
          <w:sz w:val="24"/>
          <w:szCs w:val="24"/>
        </w:rPr>
      </w:pPr>
    </w:p>
    <w:p w14:paraId="1788EA74" w14:textId="27974E3E" w:rsidR="006A14FF" w:rsidRDefault="005F62C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9A5996B" wp14:editId="4E8035A8">
            <wp:extent cx="4584700" cy="262763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84700" cy="2627630"/>
                    </a:xfrm>
                    <a:prstGeom prst="rect">
                      <a:avLst/>
                    </a:prstGeom>
                    <a:noFill/>
                  </pic:spPr>
                </pic:pic>
              </a:graphicData>
            </a:graphic>
          </wp:inline>
        </w:drawing>
      </w:r>
    </w:p>
    <w:p w14:paraId="11C53653" w14:textId="55C1BCD5" w:rsidR="006A14FF" w:rsidRDefault="006A14FF">
      <w:pPr>
        <w:rPr>
          <w:rFonts w:ascii="Times New Roman" w:hAnsi="Times New Roman" w:cs="Times New Roman"/>
          <w:sz w:val="24"/>
          <w:szCs w:val="24"/>
        </w:rPr>
      </w:pPr>
    </w:p>
    <w:p w14:paraId="0B9019CB" w14:textId="77777777" w:rsidR="005F62CD" w:rsidRDefault="005F62CD">
      <w:pPr>
        <w:rPr>
          <w:rFonts w:ascii="Times New Roman" w:hAnsi="Times New Roman" w:cs="Times New Roman"/>
          <w:sz w:val="24"/>
          <w:szCs w:val="24"/>
        </w:rPr>
      </w:pPr>
    </w:p>
    <w:p w14:paraId="04761771" w14:textId="5CE9AC9E" w:rsidR="006A14FF" w:rsidRDefault="005F62C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828A23F" wp14:editId="594E60A9">
            <wp:extent cx="4590415" cy="262128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90415" cy="2621280"/>
                    </a:xfrm>
                    <a:prstGeom prst="rect">
                      <a:avLst/>
                    </a:prstGeom>
                    <a:noFill/>
                  </pic:spPr>
                </pic:pic>
              </a:graphicData>
            </a:graphic>
          </wp:inline>
        </w:drawing>
      </w:r>
    </w:p>
    <w:p w14:paraId="32DABEC5" w14:textId="0CD55287" w:rsidR="006A14FF" w:rsidRDefault="006A14FF">
      <w:pPr>
        <w:rPr>
          <w:rFonts w:ascii="Times New Roman" w:hAnsi="Times New Roman" w:cs="Times New Roman"/>
          <w:sz w:val="24"/>
          <w:szCs w:val="24"/>
        </w:rPr>
      </w:pPr>
    </w:p>
    <w:p w14:paraId="6ECBB90A" w14:textId="1886B716" w:rsidR="006A14FF" w:rsidRDefault="006A14FF">
      <w:pPr>
        <w:rPr>
          <w:rFonts w:ascii="Times New Roman" w:hAnsi="Times New Roman" w:cs="Times New Roman"/>
          <w:sz w:val="24"/>
          <w:szCs w:val="24"/>
        </w:rPr>
      </w:pPr>
    </w:p>
    <w:p w14:paraId="032A839D" w14:textId="4AF22724" w:rsidR="006A14FF" w:rsidRDefault="005F62C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098A1DD" wp14:editId="23C1554D">
            <wp:extent cx="4590415" cy="262128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90415" cy="2621280"/>
                    </a:xfrm>
                    <a:prstGeom prst="rect">
                      <a:avLst/>
                    </a:prstGeom>
                    <a:noFill/>
                  </pic:spPr>
                </pic:pic>
              </a:graphicData>
            </a:graphic>
          </wp:inline>
        </w:drawing>
      </w:r>
    </w:p>
    <w:p w14:paraId="73AFC3C1" w14:textId="38F5AFAF" w:rsidR="006A14FF" w:rsidRDefault="006A14FF">
      <w:pPr>
        <w:rPr>
          <w:rFonts w:ascii="Times New Roman" w:hAnsi="Times New Roman" w:cs="Times New Roman"/>
          <w:sz w:val="24"/>
          <w:szCs w:val="24"/>
        </w:rPr>
      </w:pPr>
    </w:p>
    <w:p w14:paraId="4461AE0E" w14:textId="725F34FC" w:rsidR="006A14FF" w:rsidRDefault="006A14FF">
      <w:pPr>
        <w:rPr>
          <w:rFonts w:ascii="Times New Roman" w:hAnsi="Times New Roman" w:cs="Times New Roman"/>
          <w:sz w:val="24"/>
          <w:szCs w:val="24"/>
        </w:rPr>
      </w:pPr>
    </w:p>
    <w:p w14:paraId="4980A8F3" w14:textId="67DE406D" w:rsidR="006A14FF" w:rsidRDefault="006A14FF">
      <w:pPr>
        <w:rPr>
          <w:rFonts w:ascii="Times New Roman" w:hAnsi="Times New Roman" w:cs="Times New Roman"/>
          <w:sz w:val="24"/>
          <w:szCs w:val="24"/>
        </w:rPr>
      </w:pPr>
    </w:p>
    <w:p w14:paraId="545A80BF" w14:textId="2F09EF7D" w:rsidR="006A14FF" w:rsidRDefault="006A14FF">
      <w:pPr>
        <w:rPr>
          <w:rFonts w:ascii="Times New Roman" w:hAnsi="Times New Roman" w:cs="Times New Roman"/>
          <w:sz w:val="24"/>
          <w:szCs w:val="24"/>
        </w:rPr>
      </w:pPr>
    </w:p>
    <w:p w14:paraId="2B35488E" w14:textId="4374419C" w:rsidR="006A14FF" w:rsidRDefault="005F62C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FA3A7E5" wp14:editId="0CA2250E">
            <wp:extent cx="4590415" cy="263398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90415" cy="2633980"/>
                    </a:xfrm>
                    <a:prstGeom prst="rect">
                      <a:avLst/>
                    </a:prstGeom>
                    <a:noFill/>
                  </pic:spPr>
                </pic:pic>
              </a:graphicData>
            </a:graphic>
          </wp:inline>
        </w:drawing>
      </w:r>
    </w:p>
    <w:p w14:paraId="0221AF61" w14:textId="6151BF14" w:rsidR="006A14FF" w:rsidRDefault="006A14FF">
      <w:pPr>
        <w:rPr>
          <w:rFonts w:ascii="Times New Roman" w:hAnsi="Times New Roman" w:cs="Times New Roman"/>
          <w:sz w:val="24"/>
          <w:szCs w:val="24"/>
        </w:rPr>
      </w:pPr>
    </w:p>
    <w:p w14:paraId="181C4DDE" w14:textId="10E401D6" w:rsidR="006A14FF" w:rsidRDefault="006A14FF">
      <w:pPr>
        <w:rPr>
          <w:rFonts w:ascii="Times New Roman" w:hAnsi="Times New Roman" w:cs="Times New Roman"/>
          <w:sz w:val="24"/>
          <w:szCs w:val="24"/>
        </w:rPr>
      </w:pPr>
    </w:p>
    <w:p w14:paraId="16272D76" w14:textId="7807BC9D" w:rsidR="006A14FF" w:rsidRDefault="006A14FF">
      <w:pPr>
        <w:rPr>
          <w:rFonts w:ascii="Times New Roman" w:hAnsi="Times New Roman" w:cs="Times New Roman"/>
          <w:sz w:val="24"/>
          <w:szCs w:val="24"/>
        </w:rPr>
      </w:pPr>
    </w:p>
    <w:p w14:paraId="5BDBCE71" w14:textId="1A8BA530" w:rsidR="006A14FF" w:rsidRDefault="006A14FF">
      <w:pPr>
        <w:rPr>
          <w:rFonts w:ascii="Times New Roman" w:hAnsi="Times New Roman" w:cs="Times New Roman"/>
          <w:sz w:val="24"/>
          <w:szCs w:val="24"/>
        </w:rPr>
      </w:pPr>
    </w:p>
    <w:p w14:paraId="7A4CD7A2" w14:textId="3FB554E8" w:rsidR="006A14FF" w:rsidRDefault="005F62C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753DA5D" wp14:editId="46AEEC8A">
            <wp:extent cx="4590415" cy="262763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90415" cy="2627630"/>
                    </a:xfrm>
                    <a:prstGeom prst="rect">
                      <a:avLst/>
                    </a:prstGeom>
                    <a:noFill/>
                  </pic:spPr>
                </pic:pic>
              </a:graphicData>
            </a:graphic>
          </wp:inline>
        </w:drawing>
      </w:r>
    </w:p>
    <w:p w14:paraId="29FFC72A" w14:textId="54884DC7" w:rsidR="006A14FF" w:rsidRDefault="006A14FF">
      <w:pPr>
        <w:rPr>
          <w:rFonts w:ascii="Times New Roman" w:hAnsi="Times New Roman" w:cs="Times New Roman"/>
          <w:sz w:val="24"/>
          <w:szCs w:val="24"/>
        </w:rPr>
      </w:pPr>
    </w:p>
    <w:p w14:paraId="0C1CBBFD" w14:textId="45649394" w:rsidR="006A14FF" w:rsidRDefault="006A14FF">
      <w:pPr>
        <w:rPr>
          <w:rFonts w:ascii="Times New Roman" w:hAnsi="Times New Roman" w:cs="Times New Roman"/>
          <w:sz w:val="24"/>
          <w:szCs w:val="24"/>
        </w:rPr>
      </w:pPr>
    </w:p>
    <w:p w14:paraId="3E7E7739" w14:textId="14B0931C" w:rsidR="006A14FF" w:rsidRDefault="006A14FF">
      <w:pPr>
        <w:rPr>
          <w:rFonts w:ascii="Times New Roman" w:hAnsi="Times New Roman" w:cs="Times New Roman"/>
          <w:sz w:val="24"/>
          <w:szCs w:val="24"/>
        </w:rPr>
      </w:pPr>
    </w:p>
    <w:p w14:paraId="6E4896A1" w14:textId="2A871BE7" w:rsidR="006A14FF" w:rsidRDefault="006A14FF">
      <w:pPr>
        <w:rPr>
          <w:rFonts w:ascii="Times New Roman" w:hAnsi="Times New Roman" w:cs="Times New Roman"/>
          <w:sz w:val="24"/>
          <w:szCs w:val="24"/>
        </w:rPr>
      </w:pPr>
    </w:p>
    <w:p w14:paraId="1C463BAC" w14:textId="77777777" w:rsidR="005F62CD" w:rsidRDefault="005F62CD">
      <w:pPr>
        <w:rPr>
          <w:rFonts w:ascii="Times New Roman" w:hAnsi="Times New Roman" w:cs="Times New Roman"/>
          <w:sz w:val="24"/>
          <w:szCs w:val="24"/>
        </w:rPr>
      </w:pPr>
    </w:p>
    <w:p w14:paraId="7A2445A7" w14:textId="110528DB" w:rsidR="00FD2CDE" w:rsidRPr="00F9387F" w:rsidRDefault="00FD2CDE" w:rsidP="0080703A">
      <w:pPr>
        <w:spacing w:line="480" w:lineRule="auto"/>
        <w:ind w:firstLine="720"/>
        <w:rPr>
          <w:rFonts w:ascii="Times New Roman" w:hAnsi="Times New Roman" w:cs="Times New Roman"/>
          <w:sz w:val="24"/>
          <w:szCs w:val="24"/>
        </w:rPr>
      </w:pPr>
      <w:r w:rsidRPr="00F9387F">
        <w:rPr>
          <w:rFonts w:ascii="Times New Roman" w:hAnsi="Times New Roman" w:cs="Times New Roman"/>
          <w:sz w:val="24"/>
          <w:szCs w:val="24"/>
        </w:rPr>
        <w:t xml:space="preserve">Bibliografía </w:t>
      </w:r>
    </w:p>
    <w:p w14:paraId="5DDA96F3" w14:textId="1FE51058" w:rsidR="00322A3B" w:rsidRPr="00F9387F" w:rsidRDefault="00322A3B" w:rsidP="0080703A">
      <w:pPr>
        <w:spacing w:line="480" w:lineRule="auto"/>
        <w:ind w:firstLine="720"/>
        <w:rPr>
          <w:rFonts w:ascii="Times New Roman" w:hAnsi="Times New Roman" w:cs="Times New Roman"/>
          <w:color w:val="222222"/>
          <w:sz w:val="24"/>
          <w:szCs w:val="24"/>
          <w:shd w:val="clear" w:color="auto" w:fill="FFFFFF"/>
        </w:rPr>
      </w:pPr>
      <w:r w:rsidRPr="00F9387F">
        <w:rPr>
          <w:rFonts w:ascii="Times New Roman" w:hAnsi="Times New Roman" w:cs="Times New Roman"/>
          <w:color w:val="222222"/>
          <w:sz w:val="24"/>
          <w:szCs w:val="24"/>
          <w:shd w:val="clear" w:color="auto" w:fill="FFFFFF"/>
        </w:rPr>
        <w:t>Vera, S. E. P. (2018). Factores que aportan las actividades lúdicas en los contextos educativos. </w:t>
      </w:r>
      <w:r w:rsidRPr="00F9387F">
        <w:rPr>
          <w:rFonts w:ascii="Times New Roman" w:hAnsi="Times New Roman" w:cs="Times New Roman"/>
          <w:i/>
          <w:iCs/>
          <w:color w:val="222222"/>
          <w:sz w:val="24"/>
          <w:szCs w:val="24"/>
          <w:shd w:val="clear" w:color="auto" w:fill="FFFFFF"/>
        </w:rPr>
        <w:t xml:space="preserve">Revista </w:t>
      </w:r>
      <w:proofErr w:type="spellStart"/>
      <w:r w:rsidRPr="00F9387F">
        <w:rPr>
          <w:rFonts w:ascii="Times New Roman" w:hAnsi="Times New Roman" w:cs="Times New Roman"/>
          <w:i/>
          <w:iCs/>
          <w:color w:val="222222"/>
          <w:sz w:val="24"/>
          <w:szCs w:val="24"/>
          <w:shd w:val="clear" w:color="auto" w:fill="FFFFFF"/>
        </w:rPr>
        <w:t>Cognosis</w:t>
      </w:r>
      <w:proofErr w:type="spellEnd"/>
      <w:r w:rsidRPr="00F9387F">
        <w:rPr>
          <w:rFonts w:ascii="Times New Roman" w:hAnsi="Times New Roman" w:cs="Times New Roman"/>
          <w:i/>
          <w:iCs/>
          <w:color w:val="222222"/>
          <w:sz w:val="24"/>
          <w:szCs w:val="24"/>
          <w:shd w:val="clear" w:color="auto" w:fill="FFFFFF"/>
        </w:rPr>
        <w:t>. ISSN 2588-0578</w:t>
      </w:r>
      <w:r w:rsidRPr="00F9387F">
        <w:rPr>
          <w:rFonts w:ascii="Times New Roman" w:hAnsi="Times New Roman" w:cs="Times New Roman"/>
          <w:color w:val="222222"/>
          <w:sz w:val="24"/>
          <w:szCs w:val="24"/>
          <w:shd w:val="clear" w:color="auto" w:fill="FFFFFF"/>
        </w:rPr>
        <w:t>, </w:t>
      </w:r>
      <w:r w:rsidRPr="00F9387F">
        <w:rPr>
          <w:rFonts w:ascii="Times New Roman" w:hAnsi="Times New Roman" w:cs="Times New Roman"/>
          <w:i/>
          <w:iCs/>
          <w:color w:val="222222"/>
          <w:sz w:val="24"/>
          <w:szCs w:val="24"/>
          <w:shd w:val="clear" w:color="auto" w:fill="FFFFFF"/>
        </w:rPr>
        <w:t>3</w:t>
      </w:r>
      <w:r w:rsidRPr="00F9387F">
        <w:rPr>
          <w:rFonts w:ascii="Times New Roman" w:hAnsi="Times New Roman" w:cs="Times New Roman"/>
          <w:color w:val="222222"/>
          <w:sz w:val="24"/>
          <w:szCs w:val="24"/>
          <w:shd w:val="clear" w:color="auto" w:fill="FFFFFF"/>
        </w:rPr>
        <w:t>(2), 93-108.</w:t>
      </w:r>
    </w:p>
    <w:p w14:paraId="5907CBBF" w14:textId="77777777" w:rsidR="00FD2CDE" w:rsidRPr="00F9387F" w:rsidRDefault="00FD2CDE" w:rsidP="0080703A">
      <w:pPr>
        <w:pStyle w:val="NormalWeb"/>
        <w:spacing w:before="0" w:beforeAutospacing="0" w:after="240" w:afterAutospacing="0" w:line="480" w:lineRule="auto"/>
        <w:ind w:firstLine="720"/>
        <w:rPr>
          <w:color w:val="222222"/>
          <w:shd w:val="clear" w:color="auto" w:fill="FFFFFF"/>
        </w:rPr>
      </w:pPr>
      <w:proofErr w:type="spellStart"/>
      <w:r w:rsidRPr="00F9387F">
        <w:rPr>
          <w:color w:val="222222"/>
          <w:shd w:val="clear" w:color="auto" w:fill="FFFFFF"/>
        </w:rPr>
        <w:t>Danniels</w:t>
      </w:r>
      <w:proofErr w:type="spellEnd"/>
      <w:r w:rsidRPr="00F9387F">
        <w:rPr>
          <w:color w:val="222222"/>
          <w:shd w:val="clear" w:color="auto" w:fill="FFFFFF"/>
        </w:rPr>
        <w:t xml:space="preserve">, E., &amp; </w:t>
      </w:r>
      <w:proofErr w:type="spellStart"/>
      <w:r w:rsidRPr="00F9387F">
        <w:rPr>
          <w:color w:val="222222"/>
          <w:shd w:val="clear" w:color="auto" w:fill="FFFFFF"/>
        </w:rPr>
        <w:t>Pyle</w:t>
      </w:r>
      <w:proofErr w:type="spellEnd"/>
      <w:r w:rsidRPr="00F9387F">
        <w:rPr>
          <w:color w:val="222222"/>
          <w:shd w:val="clear" w:color="auto" w:fill="FFFFFF"/>
        </w:rPr>
        <w:t>, A. (2018). Definir el aprendizaje basado en el juego. </w:t>
      </w:r>
      <w:r w:rsidRPr="00F9387F">
        <w:rPr>
          <w:i/>
          <w:iCs/>
          <w:color w:val="222222"/>
          <w:shd w:val="clear" w:color="auto" w:fill="FFFFFF"/>
        </w:rPr>
        <w:t>Aprendizaje basado en el juego. Actualizado en febrero de</w:t>
      </w:r>
      <w:r w:rsidRPr="00F9387F">
        <w:rPr>
          <w:color w:val="222222"/>
          <w:shd w:val="clear" w:color="auto" w:fill="FFFFFF"/>
        </w:rPr>
        <w:t>.</w:t>
      </w:r>
    </w:p>
    <w:p w14:paraId="1B203708" w14:textId="77777777" w:rsidR="00FD2CDE" w:rsidRPr="00F9387F" w:rsidRDefault="00FD2CDE" w:rsidP="0080703A">
      <w:pPr>
        <w:pStyle w:val="NormalWeb"/>
        <w:spacing w:before="0" w:beforeAutospacing="0" w:after="240" w:afterAutospacing="0" w:line="480" w:lineRule="auto"/>
        <w:ind w:firstLine="720"/>
        <w:rPr>
          <w:color w:val="4F4F4F"/>
        </w:rPr>
      </w:pPr>
      <w:r w:rsidRPr="00F9387F">
        <w:rPr>
          <w:color w:val="222222"/>
          <w:shd w:val="clear" w:color="auto" w:fill="FFFFFF"/>
        </w:rPr>
        <w:t>Gallardo-López, J. A., &amp; Gallardo-Vázquez, P. (2018). Teorías sobre el juego y su importancia como recurso educativo para el desarrollo integral infantil. </w:t>
      </w:r>
      <w:proofErr w:type="spellStart"/>
      <w:r w:rsidRPr="00F9387F">
        <w:rPr>
          <w:i/>
          <w:iCs/>
          <w:color w:val="222222"/>
          <w:shd w:val="clear" w:color="auto" w:fill="FFFFFF"/>
        </w:rPr>
        <w:t>Hekademos</w:t>
      </w:r>
      <w:proofErr w:type="spellEnd"/>
      <w:r w:rsidRPr="00F9387F">
        <w:rPr>
          <w:i/>
          <w:iCs/>
          <w:color w:val="222222"/>
          <w:shd w:val="clear" w:color="auto" w:fill="FFFFFF"/>
        </w:rPr>
        <w:t>: revista educativa digital</w:t>
      </w:r>
      <w:r w:rsidRPr="00F9387F">
        <w:rPr>
          <w:color w:val="222222"/>
          <w:shd w:val="clear" w:color="auto" w:fill="FFFFFF"/>
        </w:rPr>
        <w:t>, (24), 41-51.</w:t>
      </w:r>
    </w:p>
    <w:p w14:paraId="6BF960E9" w14:textId="3A8C7722" w:rsidR="00FD2CDE" w:rsidRPr="00F9387F" w:rsidRDefault="008E2106" w:rsidP="0080703A">
      <w:pPr>
        <w:spacing w:line="480" w:lineRule="auto"/>
        <w:ind w:firstLine="720"/>
        <w:rPr>
          <w:rFonts w:ascii="Times New Roman" w:hAnsi="Times New Roman" w:cs="Times New Roman"/>
          <w:color w:val="222222"/>
          <w:sz w:val="24"/>
          <w:szCs w:val="24"/>
          <w:shd w:val="clear" w:color="auto" w:fill="FFFFFF"/>
        </w:rPr>
      </w:pPr>
      <w:r w:rsidRPr="00F9387F">
        <w:rPr>
          <w:rFonts w:ascii="Times New Roman" w:hAnsi="Times New Roman" w:cs="Times New Roman"/>
          <w:color w:val="222222"/>
          <w:sz w:val="24"/>
          <w:szCs w:val="24"/>
          <w:shd w:val="clear" w:color="auto" w:fill="FFFFFF"/>
        </w:rPr>
        <w:t>Gallardo-López, J. A., &amp; Gallardo-Vázquez, P. (2018). Teorías del juego como recurso educativo. In </w:t>
      </w:r>
      <w:r w:rsidRPr="00F9387F">
        <w:rPr>
          <w:rFonts w:ascii="Times New Roman" w:hAnsi="Times New Roman" w:cs="Times New Roman"/>
          <w:i/>
          <w:iCs/>
          <w:color w:val="222222"/>
          <w:sz w:val="24"/>
          <w:szCs w:val="24"/>
          <w:shd w:val="clear" w:color="auto" w:fill="FFFFFF"/>
        </w:rPr>
        <w:t>IV Congreso Virtual Internacional sobre Innovación Pedagógica y Praxis Educativa INNOVAGOGÍA 2018: libro de actas. 20, 21 y 22 de marzo 2018</w:t>
      </w:r>
      <w:r w:rsidRPr="00F9387F">
        <w:rPr>
          <w:rFonts w:ascii="Times New Roman" w:hAnsi="Times New Roman" w:cs="Times New Roman"/>
          <w:color w:val="222222"/>
          <w:sz w:val="24"/>
          <w:szCs w:val="24"/>
          <w:shd w:val="clear" w:color="auto" w:fill="FFFFFF"/>
        </w:rPr>
        <w:t> (p. 290). AFOE. Asociación para la Formación, el Ocio y el Empleo.</w:t>
      </w:r>
    </w:p>
    <w:p w14:paraId="39C32805" w14:textId="3BD85A75" w:rsidR="00075E63" w:rsidRPr="00F9387F" w:rsidRDefault="00075E63" w:rsidP="0080703A">
      <w:pPr>
        <w:spacing w:line="480" w:lineRule="auto"/>
        <w:ind w:firstLine="720"/>
        <w:rPr>
          <w:rFonts w:ascii="Times New Roman" w:hAnsi="Times New Roman" w:cs="Times New Roman"/>
          <w:color w:val="222222"/>
          <w:sz w:val="24"/>
          <w:szCs w:val="24"/>
          <w:shd w:val="clear" w:color="auto" w:fill="FFFFFF"/>
        </w:rPr>
      </w:pPr>
      <w:r w:rsidRPr="00F9387F">
        <w:rPr>
          <w:rFonts w:ascii="Times New Roman" w:hAnsi="Times New Roman" w:cs="Times New Roman"/>
          <w:color w:val="222222"/>
          <w:sz w:val="24"/>
          <w:szCs w:val="24"/>
          <w:shd w:val="clear" w:color="auto" w:fill="FFFFFF"/>
        </w:rPr>
        <w:t>Chambean, J. L. O., &amp; en Pedagogía, M. Breve manual para elaborar Secuencia Didáctica.</w:t>
      </w:r>
    </w:p>
    <w:p w14:paraId="7613177D" w14:textId="1759EB33" w:rsidR="0080703A" w:rsidRPr="00F9387F" w:rsidRDefault="0080703A" w:rsidP="0080703A">
      <w:pPr>
        <w:spacing w:line="480" w:lineRule="auto"/>
        <w:ind w:firstLine="720"/>
        <w:rPr>
          <w:rFonts w:ascii="Times New Roman" w:hAnsi="Times New Roman" w:cs="Times New Roman"/>
          <w:sz w:val="24"/>
          <w:szCs w:val="24"/>
        </w:rPr>
      </w:pPr>
      <w:r w:rsidRPr="00F9387F">
        <w:rPr>
          <w:rFonts w:ascii="Times New Roman" w:hAnsi="Times New Roman" w:cs="Times New Roman"/>
          <w:sz w:val="24"/>
          <w:szCs w:val="24"/>
        </w:rPr>
        <w:t xml:space="preserve">DirecciÃ3n General @prende.mx. (s. f.). La importancia de la lectura en las </w:t>
      </w:r>
      <w:proofErr w:type="spellStart"/>
      <w:r w:rsidRPr="00F9387F">
        <w:rPr>
          <w:rFonts w:ascii="Times New Roman" w:hAnsi="Times New Roman" w:cs="Times New Roman"/>
          <w:sz w:val="24"/>
          <w:szCs w:val="24"/>
        </w:rPr>
        <w:t>niÃ±as</w:t>
      </w:r>
      <w:proofErr w:type="spellEnd"/>
      <w:r w:rsidRPr="00F9387F">
        <w:rPr>
          <w:rFonts w:ascii="Times New Roman" w:hAnsi="Times New Roman" w:cs="Times New Roman"/>
          <w:sz w:val="24"/>
          <w:szCs w:val="24"/>
        </w:rPr>
        <w:t xml:space="preserve">, </w:t>
      </w:r>
      <w:proofErr w:type="spellStart"/>
      <w:r w:rsidRPr="00F9387F">
        <w:rPr>
          <w:rFonts w:ascii="Times New Roman" w:hAnsi="Times New Roman" w:cs="Times New Roman"/>
          <w:sz w:val="24"/>
          <w:szCs w:val="24"/>
        </w:rPr>
        <w:t>niÃ±os</w:t>
      </w:r>
      <w:proofErr w:type="spellEnd"/>
      <w:r w:rsidRPr="00F9387F">
        <w:rPr>
          <w:rFonts w:ascii="Times New Roman" w:hAnsi="Times New Roman" w:cs="Times New Roman"/>
          <w:sz w:val="24"/>
          <w:szCs w:val="24"/>
        </w:rPr>
        <w:t xml:space="preserve"> y adolescentes. </w:t>
      </w:r>
      <w:proofErr w:type="spellStart"/>
      <w:r w:rsidRPr="00F9387F">
        <w:rPr>
          <w:rFonts w:ascii="Times New Roman" w:hAnsi="Times New Roman" w:cs="Times New Roman"/>
          <w:sz w:val="24"/>
          <w:szCs w:val="24"/>
        </w:rPr>
        <w:t>gob.mx</w:t>
      </w:r>
      <w:proofErr w:type="spellEnd"/>
      <w:r w:rsidRPr="00F9387F">
        <w:rPr>
          <w:rFonts w:ascii="Times New Roman" w:hAnsi="Times New Roman" w:cs="Times New Roman"/>
          <w:sz w:val="24"/>
          <w:szCs w:val="24"/>
        </w:rPr>
        <w:t>. Recuperado 2 de noviembre de 2022, de https://www.gob.mx/aprendemx/articulos/la-importancia-de-la-lectura-en-las-ninas-ninos-y-adolescentes?idiom=es</w:t>
      </w:r>
    </w:p>
    <w:p w14:paraId="7BDE0C75" w14:textId="77777777" w:rsidR="00F9387F" w:rsidRPr="00F9387F" w:rsidRDefault="00F9387F" w:rsidP="00F9387F">
      <w:pPr>
        <w:spacing w:line="480" w:lineRule="auto"/>
        <w:ind w:firstLine="720"/>
        <w:rPr>
          <w:rFonts w:ascii="Times New Roman" w:hAnsi="Times New Roman" w:cs="Times New Roman"/>
          <w:color w:val="222222"/>
          <w:sz w:val="24"/>
          <w:szCs w:val="24"/>
          <w:shd w:val="clear" w:color="auto" w:fill="FFFFFF"/>
        </w:rPr>
      </w:pPr>
    </w:p>
    <w:p w14:paraId="33F44894" w14:textId="77777777" w:rsidR="00F9387F" w:rsidRPr="00F9387F" w:rsidRDefault="00F9387F" w:rsidP="00F9387F">
      <w:pPr>
        <w:spacing w:line="480" w:lineRule="auto"/>
        <w:ind w:firstLine="720"/>
        <w:rPr>
          <w:rFonts w:ascii="Times New Roman" w:hAnsi="Times New Roman" w:cs="Times New Roman"/>
          <w:color w:val="222222"/>
          <w:sz w:val="24"/>
          <w:szCs w:val="24"/>
          <w:shd w:val="clear" w:color="auto" w:fill="FFFFFF"/>
        </w:rPr>
      </w:pPr>
      <w:r w:rsidRPr="00F9387F">
        <w:rPr>
          <w:rFonts w:ascii="Times New Roman" w:hAnsi="Times New Roman" w:cs="Times New Roman"/>
          <w:color w:val="222222"/>
          <w:sz w:val="24"/>
          <w:szCs w:val="24"/>
          <w:shd w:val="clear" w:color="auto" w:fill="FFFFFF"/>
        </w:rPr>
        <w:t xml:space="preserve">Esteban Nieto, N. (2018). Tipos de investigación </w:t>
      </w:r>
    </w:p>
    <w:p w14:paraId="41C2DED2" w14:textId="426EE92D" w:rsidR="00F10A5E" w:rsidRPr="00F9387F" w:rsidRDefault="00326EEE" w:rsidP="00F9387F">
      <w:pPr>
        <w:spacing w:line="480" w:lineRule="auto"/>
        <w:ind w:firstLine="720"/>
        <w:rPr>
          <w:rFonts w:ascii="Times New Roman" w:hAnsi="Times New Roman" w:cs="Times New Roman"/>
          <w:sz w:val="24"/>
          <w:szCs w:val="24"/>
        </w:rPr>
      </w:pPr>
      <w:r w:rsidRPr="00F9387F">
        <w:rPr>
          <w:rFonts w:ascii="Times New Roman" w:hAnsi="Times New Roman" w:cs="Times New Roman"/>
          <w:color w:val="222222"/>
          <w:sz w:val="24"/>
          <w:szCs w:val="24"/>
          <w:shd w:val="clear" w:color="auto" w:fill="FFFFFF"/>
        </w:rPr>
        <w:t>Vega-Malagón, G., Ávila-Morales, J., Vega-Malagón, A. J., Camacho-Calderón, N., Becerril-Santos, A., &amp; Leo-Amador, G. E. (2014). Paradigmas en la investigación. Enfoque cuantitativo y cualitativo. </w:t>
      </w:r>
      <w:proofErr w:type="spellStart"/>
      <w:r w:rsidRPr="00F9387F">
        <w:rPr>
          <w:rFonts w:ascii="Times New Roman" w:hAnsi="Times New Roman" w:cs="Times New Roman"/>
          <w:i/>
          <w:iCs/>
          <w:color w:val="222222"/>
          <w:sz w:val="24"/>
          <w:szCs w:val="24"/>
          <w:shd w:val="clear" w:color="auto" w:fill="FFFFFF"/>
        </w:rPr>
        <w:t>European</w:t>
      </w:r>
      <w:proofErr w:type="spellEnd"/>
      <w:r w:rsidRPr="00F9387F">
        <w:rPr>
          <w:rFonts w:ascii="Times New Roman" w:hAnsi="Times New Roman" w:cs="Times New Roman"/>
          <w:i/>
          <w:iCs/>
          <w:color w:val="222222"/>
          <w:sz w:val="24"/>
          <w:szCs w:val="24"/>
          <w:shd w:val="clear" w:color="auto" w:fill="FFFFFF"/>
        </w:rPr>
        <w:t xml:space="preserve"> </w:t>
      </w:r>
      <w:proofErr w:type="spellStart"/>
      <w:r w:rsidRPr="00F9387F">
        <w:rPr>
          <w:rFonts w:ascii="Times New Roman" w:hAnsi="Times New Roman" w:cs="Times New Roman"/>
          <w:i/>
          <w:iCs/>
          <w:color w:val="222222"/>
          <w:sz w:val="24"/>
          <w:szCs w:val="24"/>
          <w:shd w:val="clear" w:color="auto" w:fill="FFFFFF"/>
        </w:rPr>
        <w:t>Scientific</w:t>
      </w:r>
      <w:proofErr w:type="spellEnd"/>
      <w:r w:rsidRPr="00F9387F">
        <w:rPr>
          <w:rFonts w:ascii="Times New Roman" w:hAnsi="Times New Roman" w:cs="Times New Roman"/>
          <w:i/>
          <w:iCs/>
          <w:color w:val="222222"/>
          <w:sz w:val="24"/>
          <w:szCs w:val="24"/>
          <w:shd w:val="clear" w:color="auto" w:fill="FFFFFF"/>
        </w:rPr>
        <w:t xml:space="preserve"> </w:t>
      </w:r>
      <w:proofErr w:type="spellStart"/>
      <w:r w:rsidRPr="00F9387F">
        <w:rPr>
          <w:rFonts w:ascii="Times New Roman" w:hAnsi="Times New Roman" w:cs="Times New Roman"/>
          <w:i/>
          <w:iCs/>
          <w:color w:val="222222"/>
          <w:sz w:val="24"/>
          <w:szCs w:val="24"/>
          <w:shd w:val="clear" w:color="auto" w:fill="FFFFFF"/>
        </w:rPr>
        <w:t>Journal</w:t>
      </w:r>
      <w:proofErr w:type="spellEnd"/>
      <w:r w:rsidRPr="00F9387F">
        <w:rPr>
          <w:rFonts w:ascii="Times New Roman" w:hAnsi="Times New Roman" w:cs="Times New Roman"/>
          <w:color w:val="222222"/>
          <w:sz w:val="24"/>
          <w:szCs w:val="24"/>
          <w:shd w:val="clear" w:color="auto" w:fill="FFFFFF"/>
        </w:rPr>
        <w:t>, </w:t>
      </w:r>
      <w:r w:rsidRPr="00F9387F">
        <w:rPr>
          <w:rFonts w:ascii="Times New Roman" w:hAnsi="Times New Roman" w:cs="Times New Roman"/>
          <w:i/>
          <w:iCs/>
          <w:color w:val="222222"/>
          <w:sz w:val="24"/>
          <w:szCs w:val="24"/>
          <w:shd w:val="clear" w:color="auto" w:fill="FFFFFF"/>
        </w:rPr>
        <w:t>10</w:t>
      </w:r>
      <w:r w:rsidRPr="00F9387F">
        <w:rPr>
          <w:rFonts w:ascii="Times New Roman" w:hAnsi="Times New Roman" w:cs="Times New Roman"/>
          <w:color w:val="222222"/>
          <w:sz w:val="24"/>
          <w:szCs w:val="24"/>
          <w:shd w:val="clear" w:color="auto" w:fill="FFFFFF"/>
        </w:rPr>
        <w:t>(15).</w:t>
      </w:r>
    </w:p>
    <w:p w14:paraId="1A99065A" w14:textId="164AA16C" w:rsidR="00F9387F" w:rsidRDefault="005918CE" w:rsidP="00F9387F">
      <w:pPr>
        <w:spacing w:line="480" w:lineRule="auto"/>
        <w:ind w:firstLine="720"/>
        <w:rPr>
          <w:rFonts w:ascii="Arial" w:hAnsi="Arial" w:cs="Arial"/>
          <w:color w:val="222222"/>
          <w:sz w:val="20"/>
          <w:szCs w:val="20"/>
          <w:shd w:val="clear" w:color="auto" w:fill="FFFFFF"/>
        </w:rPr>
      </w:pPr>
      <w:r w:rsidRPr="00F9387F">
        <w:rPr>
          <w:rFonts w:ascii="Times New Roman" w:hAnsi="Times New Roman" w:cs="Times New Roman"/>
          <w:color w:val="222222"/>
          <w:sz w:val="24"/>
          <w:szCs w:val="24"/>
          <w:shd w:val="clear" w:color="auto" w:fill="FFFFFF"/>
        </w:rPr>
        <w:t>Laguna, C. (2014). Correlación y regresión</w:t>
      </w:r>
      <w:r>
        <w:rPr>
          <w:rFonts w:ascii="Arial" w:hAnsi="Arial" w:cs="Arial"/>
          <w:color w:val="222222"/>
          <w:sz w:val="20"/>
          <w:szCs w:val="20"/>
          <w:shd w:val="clear" w:color="auto" w:fill="FFFFFF"/>
        </w:rPr>
        <w:t xml:space="preserve"> lineal. </w:t>
      </w:r>
      <w:r>
        <w:rPr>
          <w:rFonts w:ascii="Arial" w:hAnsi="Arial" w:cs="Arial"/>
          <w:i/>
          <w:iCs/>
          <w:color w:val="222222"/>
          <w:sz w:val="20"/>
          <w:szCs w:val="20"/>
          <w:shd w:val="clear" w:color="auto" w:fill="FFFFFF"/>
        </w:rPr>
        <w:t>Instituto Aragonés de Ciencias de la Salud</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w:t>
      </w:r>
      <w:r>
        <w:rPr>
          <w:rFonts w:ascii="Arial" w:hAnsi="Arial" w:cs="Arial"/>
          <w:color w:val="222222"/>
          <w:sz w:val="20"/>
          <w:szCs w:val="20"/>
          <w:shd w:val="clear" w:color="auto" w:fill="FFFFFF"/>
        </w:rPr>
        <w:t>, 1-18.</w:t>
      </w:r>
      <w:r w:rsidR="00F9387F">
        <w:rPr>
          <w:rFonts w:ascii="Arial" w:hAnsi="Arial" w:cs="Arial"/>
          <w:color w:val="222222"/>
          <w:sz w:val="20"/>
          <w:szCs w:val="20"/>
          <w:shd w:val="clear" w:color="auto" w:fill="FFFFFF"/>
        </w:rPr>
        <w:t>.</w:t>
      </w:r>
    </w:p>
    <w:p w14:paraId="481F5C0A" w14:textId="0C8094EC" w:rsidR="00EB6A52" w:rsidRDefault="00EB6A52" w:rsidP="00F9387F">
      <w:pPr>
        <w:spacing w:line="480" w:lineRule="auto"/>
        <w:ind w:firstLine="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Andreu, M. D., &amp; García, M. (2012, </w:t>
      </w:r>
      <w:proofErr w:type="spellStart"/>
      <w:r>
        <w:rPr>
          <w:rFonts w:ascii="Arial" w:hAnsi="Arial" w:cs="Arial"/>
          <w:color w:val="222222"/>
          <w:sz w:val="20"/>
          <w:szCs w:val="20"/>
          <w:shd w:val="clear" w:color="auto" w:fill="FFFFFF"/>
        </w:rPr>
        <w:t>November</w:t>
      </w:r>
      <w:proofErr w:type="spellEnd"/>
      <w:r>
        <w:rPr>
          <w:rFonts w:ascii="Arial" w:hAnsi="Arial" w:cs="Arial"/>
          <w:color w:val="222222"/>
          <w:sz w:val="20"/>
          <w:szCs w:val="20"/>
          <w:shd w:val="clear" w:color="auto" w:fill="FFFFFF"/>
        </w:rPr>
        <w:t>). Actividades lúdicas en la enseñanza de LFE: el juego didáctico. In </w:t>
      </w:r>
      <w:r>
        <w:rPr>
          <w:rFonts w:ascii="Arial" w:hAnsi="Arial" w:cs="Arial"/>
          <w:i/>
          <w:iCs/>
          <w:color w:val="222222"/>
          <w:sz w:val="20"/>
          <w:szCs w:val="20"/>
          <w:shd w:val="clear" w:color="auto" w:fill="FFFFFF"/>
        </w:rPr>
        <w:t>I Conferencia Internacional de Español para fines específicos</w:t>
      </w:r>
      <w:r>
        <w:rPr>
          <w:rFonts w:ascii="Arial" w:hAnsi="Arial" w:cs="Arial"/>
          <w:color w:val="222222"/>
          <w:sz w:val="20"/>
          <w:szCs w:val="20"/>
          <w:shd w:val="clear" w:color="auto" w:fill="FFFFFF"/>
        </w:rPr>
        <w:t> (pp. 121-125).</w:t>
      </w:r>
    </w:p>
    <w:p w14:paraId="3BDDE76B" w14:textId="3B6BA5B5" w:rsidR="00281B13" w:rsidRDefault="00281B13" w:rsidP="00F9387F">
      <w:pPr>
        <w:spacing w:line="480" w:lineRule="auto"/>
        <w:ind w:firstLine="72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Canquiz</w:t>
      </w:r>
      <w:proofErr w:type="spellEnd"/>
      <w:r>
        <w:rPr>
          <w:rFonts w:ascii="Arial" w:hAnsi="Arial" w:cs="Arial"/>
          <w:color w:val="222222"/>
          <w:sz w:val="20"/>
          <w:szCs w:val="20"/>
          <w:shd w:val="clear" w:color="auto" w:fill="FFFFFF"/>
        </w:rPr>
        <w:t xml:space="preserve"> Rincón, L., Mayorga </w:t>
      </w:r>
      <w:proofErr w:type="spellStart"/>
      <w:r>
        <w:rPr>
          <w:rFonts w:ascii="Arial" w:hAnsi="Arial" w:cs="Arial"/>
          <w:color w:val="222222"/>
          <w:sz w:val="20"/>
          <w:szCs w:val="20"/>
          <w:shd w:val="clear" w:color="auto" w:fill="FFFFFF"/>
        </w:rPr>
        <w:t>Sulbarán</w:t>
      </w:r>
      <w:proofErr w:type="spellEnd"/>
      <w:r>
        <w:rPr>
          <w:rFonts w:ascii="Arial" w:hAnsi="Arial" w:cs="Arial"/>
          <w:color w:val="222222"/>
          <w:sz w:val="20"/>
          <w:szCs w:val="20"/>
          <w:shd w:val="clear" w:color="auto" w:fill="FFFFFF"/>
        </w:rPr>
        <w:t xml:space="preserve">, D., &amp; Sandoval </w:t>
      </w:r>
      <w:proofErr w:type="spellStart"/>
      <w:r>
        <w:rPr>
          <w:rFonts w:ascii="Arial" w:hAnsi="Arial" w:cs="Arial"/>
          <w:color w:val="222222"/>
          <w:sz w:val="20"/>
          <w:szCs w:val="20"/>
          <w:shd w:val="clear" w:color="auto" w:fill="FFFFFF"/>
        </w:rPr>
        <w:t>Fontalvo</w:t>
      </w:r>
      <w:proofErr w:type="spellEnd"/>
      <w:r>
        <w:rPr>
          <w:rFonts w:ascii="Arial" w:hAnsi="Arial" w:cs="Arial"/>
          <w:color w:val="222222"/>
          <w:sz w:val="20"/>
          <w:szCs w:val="20"/>
          <w:shd w:val="clear" w:color="auto" w:fill="FFFFFF"/>
        </w:rPr>
        <w:t>, C. (2021). Planeación didáctica para el desarrollo de la comprensión lectora.</w:t>
      </w:r>
    </w:p>
    <w:p w14:paraId="7D4C94E0" w14:textId="1A24C975" w:rsidR="00F10A5E" w:rsidRDefault="00554A41" w:rsidP="00554A41">
      <w:pPr>
        <w:spacing w:line="480" w:lineRule="auto"/>
        <w:ind w:firstLine="720"/>
      </w:pPr>
      <w:proofErr w:type="spellStart"/>
      <w:r>
        <w:rPr>
          <w:rFonts w:ascii="Arial" w:hAnsi="Arial" w:cs="Arial"/>
          <w:color w:val="222222"/>
          <w:sz w:val="20"/>
          <w:szCs w:val="20"/>
          <w:shd w:val="clear" w:color="auto" w:fill="FFFFFF"/>
        </w:rPr>
        <w:t>Landeo</w:t>
      </w:r>
      <w:proofErr w:type="spellEnd"/>
      <w:r>
        <w:rPr>
          <w:rFonts w:ascii="Arial" w:hAnsi="Arial" w:cs="Arial"/>
          <w:color w:val="222222"/>
          <w:sz w:val="20"/>
          <w:szCs w:val="20"/>
          <w:shd w:val="clear" w:color="auto" w:fill="FFFFFF"/>
        </w:rPr>
        <w:t xml:space="preserve"> Molina, Y., &amp; </w:t>
      </w:r>
      <w:proofErr w:type="spellStart"/>
      <w:r>
        <w:rPr>
          <w:rFonts w:ascii="Arial" w:hAnsi="Arial" w:cs="Arial"/>
          <w:color w:val="222222"/>
          <w:sz w:val="20"/>
          <w:szCs w:val="20"/>
          <w:shd w:val="clear" w:color="auto" w:fill="FFFFFF"/>
        </w:rPr>
        <w:t>Zuñiga</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Mayhua</w:t>
      </w:r>
      <w:proofErr w:type="spellEnd"/>
      <w:r>
        <w:rPr>
          <w:rFonts w:ascii="Arial" w:hAnsi="Arial" w:cs="Arial"/>
          <w:color w:val="222222"/>
          <w:sz w:val="20"/>
          <w:szCs w:val="20"/>
          <w:shd w:val="clear" w:color="auto" w:fill="FFFFFF"/>
        </w:rPr>
        <w:t>, H. (2013). La comprensión lectora, en niños y niñas de 5 años de la IE N° 142-Huancavelica.</w:t>
      </w:r>
    </w:p>
    <w:p w14:paraId="3B931988" w14:textId="5445B566" w:rsidR="00D16E90" w:rsidRDefault="00D16E90" w:rsidP="005B4073">
      <w:pPr>
        <w:spacing w:line="480" w:lineRule="auto"/>
        <w:ind w:firstLine="720"/>
        <w:jc w:val="center"/>
      </w:pPr>
    </w:p>
    <w:p w14:paraId="426498DC" w14:textId="4A807843" w:rsidR="004F439E" w:rsidRDefault="004F439E" w:rsidP="00554A41"/>
    <w:p w14:paraId="3D927FC7" w14:textId="383CBC2D" w:rsidR="00EB2951" w:rsidRDefault="00EB2951" w:rsidP="00554A41"/>
    <w:p w14:paraId="0D0BDDBF" w14:textId="1B46A23C" w:rsidR="00EB2951" w:rsidRDefault="00EB2951" w:rsidP="00554A41"/>
    <w:p w14:paraId="7FCA93F6" w14:textId="199B3F1A" w:rsidR="00EB2951" w:rsidRDefault="00EB2951" w:rsidP="00554A41"/>
    <w:p w14:paraId="73D0904C" w14:textId="233CBB3B" w:rsidR="00EB2951" w:rsidRDefault="00EB2951" w:rsidP="00554A41"/>
    <w:p w14:paraId="6BE79794" w14:textId="2EAEFE1B" w:rsidR="00EB2951" w:rsidRDefault="00EB2951" w:rsidP="00554A41"/>
    <w:p w14:paraId="0A5716AC" w14:textId="4A0D7530" w:rsidR="00EB2951" w:rsidRDefault="00EB2951" w:rsidP="00554A41"/>
    <w:p w14:paraId="01558ED4" w14:textId="4A550D11" w:rsidR="00EB2951" w:rsidRDefault="00EB2951" w:rsidP="00554A41"/>
    <w:p w14:paraId="3BE32BE7" w14:textId="15182359" w:rsidR="00EB2951" w:rsidRDefault="00EB2951" w:rsidP="00554A41"/>
    <w:p w14:paraId="5A10CC6C" w14:textId="517F22D3" w:rsidR="00EB2951" w:rsidRDefault="00EB2951" w:rsidP="00554A41"/>
    <w:p w14:paraId="1567DF75" w14:textId="4CF44712" w:rsidR="00EB2951" w:rsidRDefault="00EB2951" w:rsidP="00554A41"/>
    <w:p w14:paraId="2B6A36C7" w14:textId="77777777" w:rsidR="00EB2951" w:rsidRDefault="00EB2951" w:rsidP="00EB2951"/>
    <w:p w14:paraId="18A1F46F" w14:textId="77777777" w:rsidR="00EB2951" w:rsidRDefault="00EB2951" w:rsidP="00EB2951">
      <w:pPr>
        <w:rPr>
          <w:rFonts w:ascii="Times New Roman" w:hAnsi="Times New Roman" w:cs="Times New Roman"/>
          <w:sz w:val="28"/>
          <w:szCs w:val="28"/>
        </w:rPr>
      </w:pPr>
    </w:p>
    <w:p w14:paraId="2BA8AD72" w14:textId="74D1D378" w:rsidR="00EB2951" w:rsidRDefault="00EB2951" w:rsidP="00EB2951">
      <w:pPr>
        <w:jc w:val="center"/>
        <w:rPr>
          <w:rFonts w:ascii="Times New Roman" w:hAnsi="Times New Roman" w:cs="Times New Roman"/>
          <w:sz w:val="28"/>
          <w:szCs w:val="28"/>
        </w:rPr>
      </w:pPr>
      <w:r>
        <w:rPr>
          <w:rFonts w:ascii="Times New Roman" w:hAnsi="Times New Roman" w:cs="Times New Roman"/>
          <w:sz w:val="28"/>
          <w:szCs w:val="28"/>
        </w:rPr>
        <w:t>Rubrica de evaluación</w:t>
      </w:r>
    </w:p>
    <w:p w14:paraId="4392E116" w14:textId="77777777" w:rsidR="00EB2951" w:rsidRDefault="00EB2951" w:rsidP="00EB2951">
      <w:pPr>
        <w:rPr>
          <w:rFonts w:ascii="Times New Roman" w:hAnsi="Times New Roman" w:cs="Times New Roman"/>
          <w:sz w:val="28"/>
          <w:szCs w:val="28"/>
        </w:rPr>
      </w:pPr>
    </w:p>
    <w:tbl>
      <w:tblPr>
        <w:tblStyle w:val="Tablaconcuadrcula"/>
        <w:tblW w:w="5000" w:type="pct"/>
        <w:tblLook w:val="04A0" w:firstRow="1" w:lastRow="0" w:firstColumn="1" w:lastColumn="0" w:noHBand="0" w:noVBand="1"/>
      </w:tblPr>
      <w:tblGrid>
        <w:gridCol w:w="3338"/>
        <w:gridCol w:w="1284"/>
        <w:gridCol w:w="1284"/>
        <w:gridCol w:w="3444"/>
      </w:tblGrid>
      <w:tr w:rsidR="00EB2951" w14:paraId="234E2A41" w14:textId="77777777" w:rsidTr="00EB2951">
        <w:tc>
          <w:tcPr>
            <w:tcW w:w="1770" w:type="pct"/>
            <w:tcBorders>
              <w:top w:val="single" w:sz="4" w:space="0" w:color="auto"/>
              <w:left w:val="single" w:sz="4" w:space="0" w:color="auto"/>
              <w:bottom w:val="single" w:sz="4" w:space="0" w:color="auto"/>
              <w:right w:val="single" w:sz="4" w:space="0" w:color="auto"/>
            </w:tcBorders>
            <w:hideMark/>
          </w:tcPr>
          <w:p w14:paraId="0112C39D" w14:textId="77777777" w:rsidR="00EB2951" w:rsidRDefault="00EB2951">
            <w:pPr>
              <w:jc w:val="center"/>
              <w:rPr>
                <w:rFonts w:ascii="Arial" w:hAnsi="Arial" w:cs="Arial"/>
                <w:b/>
                <w:sz w:val="24"/>
                <w:szCs w:val="24"/>
                <w:lang w:val="es-ES"/>
              </w:rPr>
            </w:pPr>
            <w:r>
              <w:rPr>
                <w:rFonts w:ascii="Arial" w:hAnsi="Arial" w:cs="Arial"/>
                <w:b/>
                <w:sz w:val="24"/>
                <w:szCs w:val="24"/>
                <w:lang w:val="es-ES"/>
              </w:rPr>
              <w:t>Criterios de Evaluación/</w:t>
            </w:r>
          </w:p>
          <w:p w14:paraId="47E6FF4E" w14:textId="77777777" w:rsidR="00EB2951" w:rsidRDefault="00EB2951">
            <w:pPr>
              <w:jc w:val="center"/>
              <w:textAlignment w:val="baseline"/>
              <w:rPr>
                <w:rFonts w:ascii="Arial" w:eastAsia="Times New Roman" w:hAnsi="Arial" w:cs="Arial"/>
                <w:b/>
                <w:sz w:val="24"/>
                <w:szCs w:val="24"/>
                <w:lang w:eastAsia="es-MX"/>
              </w:rPr>
            </w:pPr>
            <w:r>
              <w:rPr>
                <w:rFonts w:ascii="Arial" w:hAnsi="Arial" w:cs="Arial"/>
                <w:b/>
                <w:sz w:val="24"/>
                <w:szCs w:val="24"/>
                <w:lang w:val="es-ES"/>
              </w:rPr>
              <w:t>Indicadores</w:t>
            </w:r>
          </w:p>
        </w:tc>
        <w:tc>
          <w:tcPr>
            <w:tcW w:w="509" w:type="pct"/>
            <w:tcBorders>
              <w:top w:val="single" w:sz="4" w:space="0" w:color="auto"/>
              <w:left w:val="single" w:sz="4" w:space="0" w:color="auto"/>
              <w:bottom w:val="single" w:sz="4" w:space="0" w:color="auto"/>
              <w:right w:val="single" w:sz="4" w:space="0" w:color="auto"/>
            </w:tcBorders>
            <w:hideMark/>
          </w:tcPr>
          <w:p w14:paraId="03DD1FB1" w14:textId="77777777" w:rsidR="00EB2951" w:rsidRDefault="00EB2951">
            <w:pPr>
              <w:jc w:val="center"/>
              <w:textAlignment w:val="baseline"/>
              <w:rPr>
                <w:rFonts w:ascii="Arial" w:eastAsia="Times New Roman" w:hAnsi="Arial" w:cs="Arial"/>
                <w:b/>
                <w:sz w:val="24"/>
                <w:szCs w:val="24"/>
                <w:lang w:eastAsia="es-MX"/>
              </w:rPr>
            </w:pPr>
            <w:r>
              <w:rPr>
                <w:rFonts w:ascii="Arial" w:eastAsia="Times New Roman" w:hAnsi="Arial" w:cs="Arial"/>
                <w:b/>
                <w:sz w:val="24"/>
                <w:szCs w:val="24"/>
                <w:lang w:eastAsia="es-MX"/>
              </w:rPr>
              <w:t>Si lo presenta </w:t>
            </w:r>
          </w:p>
        </w:tc>
        <w:tc>
          <w:tcPr>
            <w:tcW w:w="509" w:type="pct"/>
            <w:tcBorders>
              <w:top w:val="single" w:sz="4" w:space="0" w:color="auto"/>
              <w:left w:val="single" w:sz="4" w:space="0" w:color="auto"/>
              <w:bottom w:val="single" w:sz="4" w:space="0" w:color="auto"/>
              <w:right w:val="single" w:sz="4" w:space="0" w:color="auto"/>
            </w:tcBorders>
            <w:hideMark/>
          </w:tcPr>
          <w:p w14:paraId="55158BC3" w14:textId="77777777" w:rsidR="00EB2951" w:rsidRDefault="00EB2951">
            <w:pPr>
              <w:jc w:val="center"/>
              <w:textAlignment w:val="baseline"/>
              <w:rPr>
                <w:rFonts w:ascii="Arial" w:eastAsia="Times New Roman" w:hAnsi="Arial" w:cs="Arial"/>
                <w:b/>
                <w:sz w:val="24"/>
                <w:szCs w:val="24"/>
                <w:lang w:eastAsia="es-MX"/>
              </w:rPr>
            </w:pPr>
            <w:r>
              <w:rPr>
                <w:rFonts w:ascii="Arial" w:eastAsia="Times New Roman" w:hAnsi="Arial" w:cs="Arial"/>
                <w:b/>
                <w:sz w:val="24"/>
                <w:szCs w:val="24"/>
                <w:lang w:eastAsia="es-MX"/>
              </w:rPr>
              <w:t>No lo presenta </w:t>
            </w:r>
          </w:p>
        </w:tc>
        <w:tc>
          <w:tcPr>
            <w:tcW w:w="2212" w:type="pct"/>
            <w:tcBorders>
              <w:top w:val="single" w:sz="4" w:space="0" w:color="auto"/>
              <w:left w:val="single" w:sz="4" w:space="0" w:color="auto"/>
              <w:bottom w:val="single" w:sz="4" w:space="0" w:color="auto"/>
              <w:right w:val="single" w:sz="4" w:space="0" w:color="auto"/>
            </w:tcBorders>
            <w:hideMark/>
          </w:tcPr>
          <w:p w14:paraId="369F961A" w14:textId="77777777" w:rsidR="00EB2951" w:rsidRDefault="00EB2951">
            <w:pPr>
              <w:jc w:val="center"/>
              <w:textAlignment w:val="baseline"/>
              <w:rPr>
                <w:rFonts w:ascii="Arial" w:eastAsia="Times New Roman" w:hAnsi="Arial" w:cs="Arial"/>
                <w:b/>
                <w:sz w:val="24"/>
                <w:szCs w:val="24"/>
                <w:lang w:eastAsia="es-MX"/>
              </w:rPr>
            </w:pPr>
            <w:r>
              <w:rPr>
                <w:rFonts w:ascii="Arial" w:eastAsia="Times New Roman" w:hAnsi="Arial" w:cs="Arial"/>
                <w:b/>
                <w:sz w:val="24"/>
                <w:szCs w:val="24"/>
                <w:lang w:eastAsia="es-MX"/>
              </w:rPr>
              <w:t>Sugerencias </w:t>
            </w:r>
          </w:p>
        </w:tc>
      </w:tr>
      <w:tr w:rsidR="00EB2951" w14:paraId="5CF3EB59" w14:textId="77777777" w:rsidTr="00EB2951">
        <w:trPr>
          <w:trHeight w:val="570"/>
        </w:trPr>
        <w:tc>
          <w:tcPr>
            <w:tcW w:w="1770" w:type="pct"/>
            <w:tcBorders>
              <w:top w:val="single" w:sz="4" w:space="0" w:color="auto"/>
              <w:left w:val="single" w:sz="4" w:space="0" w:color="auto"/>
              <w:bottom w:val="single" w:sz="4" w:space="0" w:color="auto"/>
              <w:right w:val="single" w:sz="4" w:space="0" w:color="auto"/>
            </w:tcBorders>
            <w:hideMark/>
          </w:tcPr>
          <w:p w14:paraId="08B7CC0B" w14:textId="77777777" w:rsidR="00EB2951" w:rsidRDefault="00EB2951">
            <w:pPr>
              <w:textAlignment w:val="baseline"/>
              <w:rPr>
                <w:rFonts w:ascii="Segoe UI" w:eastAsia="Times New Roman" w:hAnsi="Segoe UI" w:cs="Segoe UI"/>
                <w:b/>
                <w:sz w:val="24"/>
                <w:szCs w:val="18"/>
                <w:lang w:eastAsia="es-MX"/>
              </w:rPr>
            </w:pPr>
            <w:r>
              <w:rPr>
                <w:rFonts w:ascii="Arial" w:eastAsia="Times New Roman" w:hAnsi="Arial" w:cs="Arial"/>
                <w:b/>
                <w:sz w:val="24"/>
                <w:lang w:eastAsia="es-MX"/>
              </w:rPr>
              <w:t>Título de la investigación (incluye el tema a investigar) </w:t>
            </w:r>
          </w:p>
        </w:tc>
        <w:tc>
          <w:tcPr>
            <w:tcW w:w="509" w:type="pct"/>
            <w:tcBorders>
              <w:top w:val="single" w:sz="4" w:space="0" w:color="auto"/>
              <w:left w:val="single" w:sz="4" w:space="0" w:color="auto"/>
              <w:bottom w:val="single" w:sz="4" w:space="0" w:color="auto"/>
              <w:right w:val="single" w:sz="4" w:space="0" w:color="auto"/>
            </w:tcBorders>
            <w:hideMark/>
          </w:tcPr>
          <w:p w14:paraId="0E1B7FF7" w14:textId="77777777" w:rsidR="00EB2951" w:rsidRDefault="00EB2951">
            <w:pPr>
              <w:rPr>
                <w:rFonts w:ascii="Segoe UI" w:eastAsia="Times New Roman" w:hAnsi="Segoe UI" w:cs="Segoe UI"/>
                <w:b/>
                <w:sz w:val="24"/>
                <w:szCs w:val="18"/>
                <w:lang w:eastAsia="es-MX"/>
              </w:rPr>
            </w:pPr>
          </w:p>
        </w:tc>
        <w:tc>
          <w:tcPr>
            <w:tcW w:w="509" w:type="pct"/>
            <w:tcBorders>
              <w:top w:val="single" w:sz="4" w:space="0" w:color="auto"/>
              <w:left w:val="single" w:sz="4" w:space="0" w:color="auto"/>
              <w:bottom w:val="single" w:sz="4" w:space="0" w:color="auto"/>
              <w:right w:val="single" w:sz="4" w:space="0" w:color="auto"/>
            </w:tcBorders>
            <w:hideMark/>
          </w:tcPr>
          <w:p w14:paraId="5008E286" w14:textId="77777777" w:rsidR="00EB2951" w:rsidRDefault="00EB2951">
            <w:pPr>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c>
          <w:tcPr>
            <w:tcW w:w="2212" w:type="pct"/>
            <w:tcBorders>
              <w:top w:val="single" w:sz="4" w:space="0" w:color="auto"/>
              <w:left w:val="single" w:sz="4" w:space="0" w:color="auto"/>
              <w:bottom w:val="single" w:sz="4" w:space="0" w:color="auto"/>
              <w:right w:val="single" w:sz="4" w:space="0" w:color="auto"/>
            </w:tcBorders>
            <w:hideMark/>
          </w:tcPr>
          <w:p w14:paraId="7FE70691" w14:textId="77777777" w:rsidR="00EB2951" w:rsidRDefault="00EB2951">
            <w:pPr>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r>
      <w:tr w:rsidR="00EB2951" w14:paraId="494C6938" w14:textId="77777777" w:rsidTr="00EB2951">
        <w:tc>
          <w:tcPr>
            <w:tcW w:w="1770" w:type="pct"/>
            <w:tcBorders>
              <w:top w:val="single" w:sz="4" w:space="0" w:color="auto"/>
              <w:left w:val="single" w:sz="4" w:space="0" w:color="auto"/>
              <w:bottom w:val="single" w:sz="4" w:space="0" w:color="auto"/>
              <w:right w:val="single" w:sz="4" w:space="0" w:color="auto"/>
            </w:tcBorders>
            <w:hideMark/>
          </w:tcPr>
          <w:p w14:paraId="1498AD25" w14:textId="77777777" w:rsidR="00EB2951" w:rsidRDefault="00EB2951">
            <w:pPr>
              <w:textAlignment w:val="baseline"/>
              <w:rPr>
                <w:rFonts w:ascii="Segoe UI" w:eastAsia="Times New Roman" w:hAnsi="Segoe UI" w:cs="Segoe UI"/>
                <w:b/>
                <w:sz w:val="24"/>
                <w:szCs w:val="18"/>
                <w:lang w:eastAsia="es-MX"/>
              </w:rPr>
            </w:pPr>
            <w:r>
              <w:rPr>
                <w:rFonts w:ascii="Arial" w:eastAsia="Times New Roman" w:hAnsi="Arial" w:cs="Arial"/>
                <w:b/>
                <w:sz w:val="24"/>
                <w:lang w:eastAsia="es-MX"/>
              </w:rPr>
              <w:t>Menciona el objetivo para mejorar la situación o que propone hacer al respecto e indican lo que se pretende alcanzar en la investigación (Inicia con verbo e incluye el ¿qué?, ¿cómo? y ¿para qué?)  </w:t>
            </w:r>
          </w:p>
        </w:tc>
        <w:tc>
          <w:tcPr>
            <w:tcW w:w="509" w:type="pct"/>
            <w:tcBorders>
              <w:top w:val="single" w:sz="4" w:space="0" w:color="auto"/>
              <w:left w:val="single" w:sz="4" w:space="0" w:color="auto"/>
              <w:bottom w:val="single" w:sz="4" w:space="0" w:color="auto"/>
              <w:right w:val="single" w:sz="4" w:space="0" w:color="auto"/>
            </w:tcBorders>
            <w:hideMark/>
          </w:tcPr>
          <w:p w14:paraId="403728ED" w14:textId="77777777" w:rsidR="00EB2951" w:rsidRDefault="00EB2951">
            <w:pPr>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c>
          <w:tcPr>
            <w:tcW w:w="509" w:type="pct"/>
            <w:tcBorders>
              <w:top w:val="single" w:sz="4" w:space="0" w:color="auto"/>
              <w:left w:val="single" w:sz="4" w:space="0" w:color="auto"/>
              <w:bottom w:val="single" w:sz="4" w:space="0" w:color="auto"/>
              <w:right w:val="single" w:sz="4" w:space="0" w:color="auto"/>
            </w:tcBorders>
            <w:hideMark/>
          </w:tcPr>
          <w:p w14:paraId="1F29E6B0" w14:textId="77777777" w:rsidR="00EB2951" w:rsidRDefault="00EB2951">
            <w:pPr>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c>
          <w:tcPr>
            <w:tcW w:w="2212" w:type="pct"/>
            <w:tcBorders>
              <w:top w:val="single" w:sz="4" w:space="0" w:color="auto"/>
              <w:left w:val="single" w:sz="4" w:space="0" w:color="auto"/>
              <w:bottom w:val="single" w:sz="4" w:space="0" w:color="auto"/>
              <w:right w:val="single" w:sz="4" w:space="0" w:color="auto"/>
            </w:tcBorders>
            <w:hideMark/>
          </w:tcPr>
          <w:p w14:paraId="2583B891" w14:textId="77777777" w:rsidR="00EB2951" w:rsidRDefault="00EB2951">
            <w:pPr>
              <w:rPr>
                <w:rFonts w:ascii="Segoe UI" w:eastAsia="Times New Roman" w:hAnsi="Segoe UI" w:cs="Segoe UI"/>
                <w:sz w:val="18"/>
                <w:szCs w:val="18"/>
                <w:lang w:eastAsia="es-MX"/>
              </w:rPr>
            </w:pPr>
          </w:p>
        </w:tc>
      </w:tr>
      <w:tr w:rsidR="00EB2951" w14:paraId="2CF1DB53" w14:textId="77777777" w:rsidTr="00EB2951">
        <w:tc>
          <w:tcPr>
            <w:tcW w:w="1770" w:type="pct"/>
            <w:tcBorders>
              <w:top w:val="single" w:sz="4" w:space="0" w:color="auto"/>
              <w:left w:val="single" w:sz="4" w:space="0" w:color="auto"/>
              <w:bottom w:val="single" w:sz="4" w:space="0" w:color="auto"/>
              <w:right w:val="single" w:sz="4" w:space="0" w:color="auto"/>
            </w:tcBorders>
            <w:hideMark/>
          </w:tcPr>
          <w:p w14:paraId="136D5B51" w14:textId="77777777" w:rsidR="00EB2951" w:rsidRDefault="00EB2951">
            <w:pPr>
              <w:textAlignment w:val="baseline"/>
              <w:rPr>
                <w:rFonts w:ascii="Segoe UI" w:eastAsia="Times New Roman" w:hAnsi="Segoe UI" w:cs="Segoe UI"/>
                <w:b/>
                <w:sz w:val="24"/>
                <w:szCs w:val="18"/>
                <w:lang w:eastAsia="es-MX"/>
              </w:rPr>
            </w:pPr>
            <w:r>
              <w:rPr>
                <w:rFonts w:ascii="Arial" w:eastAsia="Times New Roman" w:hAnsi="Arial" w:cs="Arial"/>
                <w:b/>
                <w:sz w:val="24"/>
                <w:lang w:eastAsia="es-MX"/>
              </w:rPr>
              <w:t>Incluye el planteamiento del problema Identificando el problema relacionado con la competencia seleccionada, Justifica de manera clara y coherente el por qué y para qué se quiere estudiar e investigar ese problema, lo delimita e incluye las preguntas de investigación. </w:t>
            </w:r>
          </w:p>
        </w:tc>
        <w:tc>
          <w:tcPr>
            <w:tcW w:w="509" w:type="pct"/>
            <w:tcBorders>
              <w:top w:val="single" w:sz="4" w:space="0" w:color="auto"/>
              <w:left w:val="single" w:sz="4" w:space="0" w:color="auto"/>
              <w:bottom w:val="single" w:sz="4" w:space="0" w:color="auto"/>
              <w:right w:val="single" w:sz="4" w:space="0" w:color="auto"/>
            </w:tcBorders>
            <w:hideMark/>
          </w:tcPr>
          <w:p w14:paraId="65550153" w14:textId="77777777" w:rsidR="00EB2951" w:rsidRDefault="00EB2951">
            <w:pPr>
              <w:rPr>
                <w:rFonts w:ascii="Segoe UI" w:eastAsia="Times New Roman" w:hAnsi="Segoe UI" w:cs="Segoe UI"/>
                <w:b/>
                <w:sz w:val="24"/>
                <w:szCs w:val="18"/>
                <w:lang w:eastAsia="es-MX"/>
              </w:rPr>
            </w:pPr>
          </w:p>
        </w:tc>
        <w:tc>
          <w:tcPr>
            <w:tcW w:w="509" w:type="pct"/>
            <w:tcBorders>
              <w:top w:val="single" w:sz="4" w:space="0" w:color="auto"/>
              <w:left w:val="single" w:sz="4" w:space="0" w:color="auto"/>
              <w:bottom w:val="single" w:sz="4" w:space="0" w:color="auto"/>
              <w:right w:val="single" w:sz="4" w:space="0" w:color="auto"/>
            </w:tcBorders>
            <w:hideMark/>
          </w:tcPr>
          <w:p w14:paraId="0920B143" w14:textId="77777777" w:rsidR="00EB2951" w:rsidRDefault="00EB2951">
            <w:pPr>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c>
          <w:tcPr>
            <w:tcW w:w="2212" w:type="pct"/>
            <w:tcBorders>
              <w:top w:val="single" w:sz="4" w:space="0" w:color="auto"/>
              <w:left w:val="single" w:sz="4" w:space="0" w:color="auto"/>
              <w:bottom w:val="single" w:sz="4" w:space="0" w:color="auto"/>
              <w:right w:val="single" w:sz="4" w:space="0" w:color="auto"/>
            </w:tcBorders>
            <w:hideMark/>
          </w:tcPr>
          <w:p w14:paraId="463CFE3A" w14:textId="77777777" w:rsidR="00EB2951" w:rsidRDefault="00EB2951">
            <w:pPr>
              <w:jc w:val="both"/>
              <w:textAlignment w:val="baseline"/>
              <w:rPr>
                <w:rFonts w:ascii="Times New Roman" w:eastAsia="Times New Roman" w:hAnsi="Times New Roman" w:cs="Times New Roman"/>
                <w:sz w:val="18"/>
                <w:szCs w:val="18"/>
                <w:lang w:eastAsia="es-MX"/>
              </w:rPr>
            </w:pPr>
            <w:r>
              <w:rPr>
                <w:rFonts w:ascii="Calibri" w:eastAsia="Times New Roman" w:hAnsi="Calibri" w:cs="Calibri"/>
                <w:lang w:eastAsia="es-MX"/>
              </w:rPr>
              <w:t> </w:t>
            </w:r>
          </w:p>
        </w:tc>
      </w:tr>
      <w:tr w:rsidR="00EB2951" w14:paraId="058CAC95" w14:textId="77777777" w:rsidTr="00EB2951">
        <w:tc>
          <w:tcPr>
            <w:tcW w:w="1770" w:type="pct"/>
            <w:tcBorders>
              <w:top w:val="single" w:sz="4" w:space="0" w:color="auto"/>
              <w:left w:val="single" w:sz="4" w:space="0" w:color="auto"/>
              <w:bottom w:val="single" w:sz="4" w:space="0" w:color="auto"/>
              <w:right w:val="single" w:sz="4" w:space="0" w:color="auto"/>
            </w:tcBorders>
            <w:hideMark/>
          </w:tcPr>
          <w:p w14:paraId="5577DA57" w14:textId="77777777" w:rsidR="00EB2951" w:rsidRDefault="00EB2951">
            <w:pPr>
              <w:textAlignment w:val="baseline"/>
              <w:rPr>
                <w:rFonts w:ascii="Segoe UI" w:eastAsia="Times New Roman" w:hAnsi="Segoe UI" w:cs="Segoe UI"/>
                <w:b/>
                <w:sz w:val="24"/>
                <w:szCs w:val="18"/>
                <w:lang w:eastAsia="es-MX"/>
              </w:rPr>
            </w:pPr>
            <w:r>
              <w:rPr>
                <w:rFonts w:ascii="Arial" w:eastAsia="Times New Roman" w:hAnsi="Arial" w:cs="Arial"/>
                <w:b/>
                <w:sz w:val="24"/>
                <w:lang w:eastAsia="es-MX"/>
              </w:rPr>
              <w:t>En el marco teórico u</w:t>
            </w:r>
            <w:r>
              <w:rPr>
                <w:rFonts w:ascii="Arial" w:eastAsia="Times New Roman" w:hAnsi="Arial" w:cs="Arial"/>
                <w:b/>
                <w:color w:val="333333"/>
                <w:sz w:val="24"/>
                <w:lang w:eastAsia="es-MX"/>
              </w:rPr>
              <w:t>bica el tema objeto de investigación dentro del conjunto de las teorías existentes y vigentes (teorías como el constructivismo, sociocultural, aprendizaje significativo, etc.) con el propósito de precisar en cual corriente de pensamiento se escribe y en qué medida significa algo nuevo o complementario. </w:t>
            </w:r>
          </w:p>
        </w:tc>
        <w:tc>
          <w:tcPr>
            <w:tcW w:w="509" w:type="pct"/>
            <w:tcBorders>
              <w:top w:val="single" w:sz="4" w:space="0" w:color="auto"/>
              <w:left w:val="single" w:sz="4" w:space="0" w:color="auto"/>
              <w:bottom w:val="single" w:sz="4" w:space="0" w:color="auto"/>
              <w:right w:val="single" w:sz="4" w:space="0" w:color="auto"/>
            </w:tcBorders>
            <w:hideMark/>
          </w:tcPr>
          <w:p w14:paraId="7200179D" w14:textId="77777777" w:rsidR="00EB2951" w:rsidRDefault="00EB2951">
            <w:pPr>
              <w:rPr>
                <w:rFonts w:ascii="Segoe UI" w:eastAsia="Times New Roman" w:hAnsi="Segoe UI" w:cs="Segoe UI"/>
                <w:b/>
                <w:sz w:val="24"/>
                <w:szCs w:val="18"/>
                <w:lang w:eastAsia="es-MX"/>
              </w:rPr>
            </w:pPr>
          </w:p>
        </w:tc>
        <w:tc>
          <w:tcPr>
            <w:tcW w:w="509" w:type="pct"/>
            <w:tcBorders>
              <w:top w:val="single" w:sz="4" w:space="0" w:color="auto"/>
              <w:left w:val="single" w:sz="4" w:space="0" w:color="auto"/>
              <w:bottom w:val="single" w:sz="4" w:space="0" w:color="auto"/>
              <w:right w:val="single" w:sz="4" w:space="0" w:color="auto"/>
            </w:tcBorders>
            <w:hideMark/>
          </w:tcPr>
          <w:p w14:paraId="0896E457" w14:textId="77777777" w:rsidR="00EB2951" w:rsidRDefault="00EB2951">
            <w:pPr>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c>
          <w:tcPr>
            <w:tcW w:w="2212" w:type="pct"/>
            <w:tcBorders>
              <w:top w:val="single" w:sz="4" w:space="0" w:color="auto"/>
              <w:left w:val="single" w:sz="4" w:space="0" w:color="auto"/>
              <w:bottom w:val="single" w:sz="4" w:space="0" w:color="auto"/>
              <w:right w:val="single" w:sz="4" w:space="0" w:color="auto"/>
            </w:tcBorders>
            <w:hideMark/>
          </w:tcPr>
          <w:p w14:paraId="1FC28C4A" w14:textId="77777777" w:rsidR="00EB2951" w:rsidRDefault="00EB2951">
            <w:pPr>
              <w:jc w:val="both"/>
              <w:textAlignment w:val="baseline"/>
              <w:rPr>
                <w:rFonts w:ascii="Segoe UI" w:eastAsia="Times New Roman" w:hAnsi="Segoe UI" w:cs="Segoe UI"/>
                <w:sz w:val="18"/>
                <w:szCs w:val="18"/>
                <w:lang w:eastAsia="es-MX"/>
              </w:rPr>
            </w:pPr>
            <w:r>
              <w:rPr>
                <w:rFonts w:ascii="Calibri" w:eastAsia="Times New Roman" w:hAnsi="Calibri" w:cs="Calibri"/>
                <w:b/>
                <w:lang w:eastAsia="es-MX"/>
              </w:rPr>
              <w:t> </w:t>
            </w:r>
          </w:p>
        </w:tc>
      </w:tr>
      <w:tr w:rsidR="00EB2951" w14:paraId="34267586" w14:textId="77777777" w:rsidTr="00EB2951">
        <w:tc>
          <w:tcPr>
            <w:tcW w:w="1770" w:type="pct"/>
            <w:tcBorders>
              <w:top w:val="single" w:sz="4" w:space="0" w:color="auto"/>
              <w:left w:val="single" w:sz="4" w:space="0" w:color="auto"/>
              <w:bottom w:val="single" w:sz="4" w:space="0" w:color="auto"/>
              <w:right w:val="single" w:sz="4" w:space="0" w:color="auto"/>
            </w:tcBorders>
            <w:hideMark/>
          </w:tcPr>
          <w:p w14:paraId="00C57E5D" w14:textId="77777777" w:rsidR="00EB2951" w:rsidRDefault="00EB2951">
            <w:pPr>
              <w:textAlignment w:val="baseline"/>
              <w:rPr>
                <w:rFonts w:ascii="Segoe UI" w:eastAsia="Times New Roman" w:hAnsi="Segoe UI" w:cs="Segoe UI"/>
                <w:b/>
                <w:sz w:val="24"/>
                <w:szCs w:val="18"/>
                <w:lang w:eastAsia="es-MX"/>
              </w:rPr>
            </w:pPr>
            <w:r>
              <w:rPr>
                <w:rFonts w:ascii="Arial" w:eastAsia="Times New Roman" w:hAnsi="Arial" w:cs="Arial"/>
                <w:b/>
                <w:sz w:val="24"/>
                <w:lang w:eastAsia="es-MX"/>
              </w:rPr>
              <w:t>En el marco de referencia hace una revisión de la literatura disponible sobre el tema (antecedentes e investigaciones previas) . </w:t>
            </w:r>
          </w:p>
        </w:tc>
        <w:tc>
          <w:tcPr>
            <w:tcW w:w="509" w:type="pct"/>
            <w:tcBorders>
              <w:top w:val="single" w:sz="4" w:space="0" w:color="auto"/>
              <w:left w:val="single" w:sz="4" w:space="0" w:color="auto"/>
              <w:bottom w:val="single" w:sz="4" w:space="0" w:color="auto"/>
              <w:right w:val="single" w:sz="4" w:space="0" w:color="auto"/>
            </w:tcBorders>
            <w:hideMark/>
          </w:tcPr>
          <w:p w14:paraId="338D6C09" w14:textId="77777777" w:rsidR="00EB2951" w:rsidRDefault="00EB2951">
            <w:pPr>
              <w:rPr>
                <w:rFonts w:ascii="Segoe UI" w:eastAsia="Times New Roman" w:hAnsi="Segoe UI" w:cs="Segoe UI"/>
                <w:b/>
                <w:sz w:val="24"/>
                <w:szCs w:val="18"/>
                <w:lang w:eastAsia="es-MX"/>
              </w:rPr>
            </w:pPr>
          </w:p>
        </w:tc>
        <w:tc>
          <w:tcPr>
            <w:tcW w:w="509" w:type="pct"/>
            <w:tcBorders>
              <w:top w:val="single" w:sz="4" w:space="0" w:color="auto"/>
              <w:left w:val="single" w:sz="4" w:space="0" w:color="auto"/>
              <w:bottom w:val="single" w:sz="4" w:space="0" w:color="auto"/>
              <w:right w:val="single" w:sz="4" w:space="0" w:color="auto"/>
            </w:tcBorders>
            <w:hideMark/>
          </w:tcPr>
          <w:p w14:paraId="53765C3A" w14:textId="77777777" w:rsidR="00EB2951" w:rsidRDefault="00EB2951">
            <w:pPr>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c>
          <w:tcPr>
            <w:tcW w:w="2212" w:type="pct"/>
            <w:tcBorders>
              <w:top w:val="single" w:sz="4" w:space="0" w:color="auto"/>
              <w:left w:val="single" w:sz="4" w:space="0" w:color="auto"/>
              <w:bottom w:val="single" w:sz="4" w:space="0" w:color="auto"/>
              <w:right w:val="single" w:sz="4" w:space="0" w:color="auto"/>
            </w:tcBorders>
            <w:hideMark/>
          </w:tcPr>
          <w:p w14:paraId="7EBD02EF" w14:textId="77777777" w:rsidR="00EB2951" w:rsidRDefault="00EB2951">
            <w:pPr>
              <w:jc w:val="both"/>
              <w:textAlignment w:val="baseline"/>
              <w:rPr>
                <w:rFonts w:ascii="Times New Roman" w:eastAsia="Times New Roman" w:hAnsi="Times New Roman" w:cs="Times New Roman"/>
                <w:sz w:val="24"/>
                <w:szCs w:val="18"/>
                <w:lang w:eastAsia="es-MX"/>
              </w:rPr>
            </w:pPr>
            <w:r>
              <w:rPr>
                <w:rFonts w:ascii="Calibri" w:eastAsia="Times New Roman" w:hAnsi="Calibri" w:cs="Calibri"/>
                <w:lang w:eastAsia="es-MX"/>
              </w:rPr>
              <w:t> </w:t>
            </w:r>
          </w:p>
        </w:tc>
      </w:tr>
      <w:tr w:rsidR="00EB2951" w14:paraId="0E43AC36" w14:textId="77777777" w:rsidTr="00EB2951">
        <w:tc>
          <w:tcPr>
            <w:tcW w:w="1770" w:type="pct"/>
            <w:tcBorders>
              <w:top w:val="single" w:sz="4" w:space="0" w:color="auto"/>
              <w:left w:val="single" w:sz="4" w:space="0" w:color="auto"/>
              <w:bottom w:val="single" w:sz="4" w:space="0" w:color="auto"/>
              <w:right w:val="single" w:sz="4" w:space="0" w:color="auto"/>
            </w:tcBorders>
            <w:hideMark/>
          </w:tcPr>
          <w:p w14:paraId="42776255" w14:textId="77777777" w:rsidR="00EB2951" w:rsidRDefault="00EB2951">
            <w:pPr>
              <w:textAlignment w:val="baseline"/>
              <w:rPr>
                <w:rFonts w:ascii="Segoe UI" w:eastAsia="Times New Roman" w:hAnsi="Segoe UI" w:cs="Segoe UI"/>
                <w:b/>
                <w:sz w:val="24"/>
                <w:szCs w:val="18"/>
                <w:lang w:eastAsia="es-MX"/>
              </w:rPr>
            </w:pPr>
            <w:r>
              <w:rPr>
                <w:rFonts w:ascii="Arial" w:eastAsia="Times New Roman" w:hAnsi="Arial" w:cs="Arial"/>
                <w:b/>
                <w:sz w:val="24"/>
                <w:lang w:eastAsia="es-MX"/>
              </w:rPr>
              <w:t>La formulación de la hipótesis o supuestos es clara, escrita de manera afirmativa, tiene relación directa con el problema de investigación, incluye las variables y hace una predicción de los resultados esperados. </w:t>
            </w:r>
          </w:p>
        </w:tc>
        <w:tc>
          <w:tcPr>
            <w:tcW w:w="509" w:type="pct"/>
            <w:tcBorders>
              <w:top w:val="single" w:sz="4" w:space="0" w:color="auto"/>
              <w:left w:val="single" w:sz="4" w:space="0" w:color="auto"/>
              <w:bottom w:val="single" w:sz="4" w:space="0" w:color="auto"/>
              <w:right w:val="single" w:sz="4" w:space="0" w:color="auto"/>
            </w:tcBorders>
            <w:hideMark/>
          </w:tcPr>
          <w:p w14:paraId="790429BF" w14:textId="77777777" w:rsidR="00EB2951" w:rsidRDefault="00EB2951">
            <w:pPr>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c>
          <w:tcPr>
            <w:tcW w:w="509" w:type="pct"/>
            <w:tcBorders>
              <w:top w:val="single" w:sz="4" w:space="0" w:color="auto"/>
              <w:left w:val="single" w:sz="4" w:space="0" w:color="auto"/>
              <w:bottom w:val="single" w:sz="4" w:space="0" w:color="auto"/>
              <w:right w:val="single" w:sz="4" w:space="0" w:color="auto"/>
            </w:tcBorders>
            <w:hideMark/>
          </w:tcPr>
          <w:p w14:paraId="2FC2808B" w14:textId="77777777" w:rsidR="00EB2951" w:rsidRDefault="00EB2951">
            <w:pPr>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c>
          <w:tcPr>
            <w:tcW w:w="2212" w:type="pct"/>
            <w:tcBorders>
              <w:top w:val="single" w:sz="4" w:space="0" w:color="auto"/>
              <w:left w:val="single" w:sz="4" w:space="0" w:color="auto"/>
              <w:bottom w:val="single" w:sz="4" w:space="0" w:color="auto"/>
              <w:right w:val="single" w:sz="4" w:space="0" w:color="auto"/>
            </w:tcBorders>
            <w:hideMark/>
          </w:tcPr>
          <w:p w14:paraId="53CA2D96" w14:textId="77777777" w:rsidR="00EB2951" w:rsidRDefault="00EB2951">
            <w:pPr>
              <w:textAlignment w:val="baseline"/>
              <w:rPr>
                <w:rFonts w:ascii="Segoe UI" w:eastAsia="Times New Roman" w:hAnsi="Segoe UI" w:cs="Segoe UI"/>
                <w:sz w:val="18"/>
                <w:szCs w:val="18"/>
                <w:lang w:eastAsia="es-MX"/>
              </w:rPr>
            </w:pPr>
            <w:r>
              <w:rPr>
                <w:rFonts w:ascii="Times New Roman" w:eastAsia="Times New Roman" w:hAnsi="Times New Roman" w:cs="Times New Roman"/>
                <w:sz w:val="24"/>
                <w:lang w:eastAsia="es-MX"/>
              </w:rPr>
              <w:t> </w:t>
            </w:r>
          </w:p>
        </w:tc>
      </w:tr>
      <w:tr w:rsidR="00EB2951" w14:paraId="2035C33B" w14:textId="77777777" w:rsidTr="00EB2951">
        <w:tc>
          <w:tcPr>
            <w:tcW w:w="1770" w:type="pct"/>
            <w:tcBorders>
              <w:top w:val="single" w:sz="4" w:space="0" w:color="auto"/>
              <w:left w:val="single" w:sz="4" w:space="0" w:color="auto"/>
              <w:bottom w:val="single" w:sz="4" w:space="0" w:color="auto"/>
              <w:right w:val="single" w:sz="4" w:space="0" w:color="auto"/>
            </w:tcBorders>
            <w:hideMark/>
          </w:tcPr>
          <w:p w14:paraId="5532497D" w14:textId="77777777" w:rsidR="00EB2951" w:rsidRDefault="00EB2951">
            <w:pPr>
              <w:textAlignment w:val="baseline"/>
              <w:rPr>
                <w:rFonts w:ascii="Segoe UI" w:eastAsia="Times New Roman" w:hAnsi="Segoe UI" w:cs="Segoe UI"/>
                <w:b/>
                <w:sz w:val="24"/>
                <w:szCs w:val="18"/>
                <w:lang w:eastAsia="es-MX"/>
              </w:rPr>
            </w:pPr>
            <w:r>
              <w:rPr>
                <w:rFonts w:ascii="Arial" w:eastAsia="Times New Roman" w:hAnsi="Arial" w:cs="Arial"/>
                <w:b/>
                <w:sz w:val="24"/>
                <w:lang w:eastAsia="es-MX"/>
              </w:rPr>
              <w:t>Estrategia metodológica, específica el tipo de investigación que se va a hacer (cualitativa, cuantitativa o mixta), la muestra, incluye las técnicas de acopio de información describiendo la manera en cómo se llevará acabo y otros recursos para realizar la investigación, así como las técnicas para realizar el análisis de datos. </w:t>
            </w:r>
          </w:p>
          <w:p w14:paraId="053A3142" w14:textId="77777777" w:rsidR="00EB2951" w:rsidRDefault="00EB2951">
            <w:pPr>
              <w:textAlignment w:val="baseline"/>
              <w:rPr>
                <w:rFonts w:ascii="Segoe UI" w:eastAsia="Times New Roman" w:hAnsi="Segoe UI" w:cs="Segoe UI"/>
                <w:b/>
                <w:sz w:val="24"/>
                <w:szCs w:val="18"/>
                <w:lang w:eastAsia="es-MX"/>
              </w:rPr>
            </w:pPr>
            <w:r>
              <w:rPr>
                <w:rFonts w:ascii="Arial" w:eastAsia="Times New Roman" w:hAnsi="Arial" w:cs="Arial"/>
                <w:b/>
                <w:sz w:val="24"/>
                <w:lang w:eastAsia="es-MX"/>
              </w:rPr>
              <w:t>Tiene las citas que sustentan el tipo de investigación, técnicas de acopio y análisis de datos. </w:t>
            </w:r>
          </w:p>
        </w:tc>
        <w:tc>
          <w:tcPr>
            <w:tcW w:w="509" w:type="pct"/>
            <w:tcBorders>
              <w:top w:val="single" w:sz="4" w:space="0" w:color="auto"/>
              <w:left w:val="single" w:sz="4" w:space="0" w:color="auto"/>
              <w:bottom w:val="single" w:sz="4" w:space="0" w:color="auto"/>
              <w:right w:val="single" w:sz="4" w:space="0" w:color="auto"/>
            </w:tcBorders>
            <w:hideMark/>
          </w:tcPr>
          <w:p w14:paraId="24805339" w14:textId="77777777" w:rsidR="00EB2951" w:rsidRDefault="00EB2951">
            <w:pPr>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c>
          <w:tcPr>
            <w:tcW w:w="509" w:type="pct"/>
            <w:tcBorders>
              <w:top w:val="single" w:sz="4" w:space="0" w:color="auto"/>
              <w:left w:val="single" w:sz="4" w:space="0" w:color="auto"/>
              <w:bottom w:val="single" w:sz="4" w:space="0" w:color="auto"/>
              <w:right w:val="single" w:sz="4" w:space="0" w:color="auto"/>
            </w:tcBorders>
            <w:hideMark/>
          </w:tcPr>
          <w:p w14:paraId="6A05658E" w14:textId="77777777" w:rsidR="00EB2951" w:rsidRDefault="00EB2951">
            <w:pPr>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c>
          <w:tcPr>
            <w:tcW w:w="2212" w:type="pct"/>
            <w:tcBorders>
              <w:top w:val="single" w:sz="4" w:space="0" w:color="auto"/>
              <w:left w:val="single" w:sz="4" w:space="0" w:color="auto"/>
              <w:bottom w:val="single" w:sz="4" w:space="0" w:color="auto"/>
              <w:right w:val="single" w:sz="4" w:space="0" w:color="auto"/>
            </w:tcBorders>
            <w:hideMark/>
          </w:tcPr>
          <w:p w14:paraId="6C15ED19" w14:textId="77777777" w:rsidR="00EB2951" w:rsidRDefault="00EB2951">
            <w:pPr>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r>
      <w:tr w:rsidR="00EB2951" w14:paraId="59AB0A9D" w14:textId="77777777" w:rsidTr="00EB2951">
        <w:tc>
          <w:tcPr>
            <w:tcW w:w="1770" w:type="pct"/>
            <w:tcBorders>
              <w:top w:val="single" w:sz="4" w:space="0" w:color="auto"/>
              <w:left w:val="single" w:sz="4" w:space="0" w:color="auto"/>
              <w:bottom w:val="single" w:sz="4" w:space="0" w:color="auto"/>
              <w:right w:val="single" w:sz="4" w:space="0" w:color="auto"/>
            </w:tcBorders>
            <w:hideMark/>
          </w:tcPr>
          <w:p w14:paraId="498F7EAE" w14:textId="77777777" w:rsidR="00EB2951" w:rsidRDefault="00EB2951">
            <w:pPr>
              <w:textAlignment w:val="baseline"/>
              <w:rPr>
                <w:rFonts w:ascii="Segoe UI" w:eastAsia="Times New Roman" w:hAnsi="Segoe UI" w:cs="Segoe UI"/>
                <w:b/>
                <w:sz w:val="24"/>
                <w:szCs w:val="18"/>
                <w:lang w:eastAsia="es-MX"/>
              </w:rPr>
            </w:pPr>
            <w:r>
              <w:rPr>
                <w:rFonts w:ascii="Arial" w:eastAsia="Times New Roman" w:hAnsi="Arial" w:cs="Arial"/>
                <w:b/>
                <w:sz w:val="24"/>
                <w:lang w:eastAsia="es-MX"/>
              </w:rPr>
              <w:t>Cronograma de actividades incluye las etapas que realizará durante su investigación, así como las fechas en que se llevarán a cabo cada una de ellas, desde el inicio hasta el final de la investigación.  </w:t>
            </w:r>
          </w:p>
        </w:tc>
        <w:tc>
          <w:tcPr>
            <w:tcW w:w="509" w:type="pct"/>
            <w:tcBorders>
              <w:top w:val="single" w:sz="4" w:space="0" w:color="auto"/>
              <w:left w:val="single" w:sz="4" w:space="0" w:color="auto"/>
              <w:bottom w:val="single" w:sz="4" w:space="0" w:color="auto"/>
              <w:right w:val="single" w:sz="4" w:space="0" w:color="auto"/>
            </w:tcBorders>
            <w:hideMark/>
          </w:tcPr>
          <w:p w14:paraId="20FBC7A8" w14:textId="77777777" w:rsidR="00EB2951" w:rsidRDefault="00EB2951">
            <w:pPr>
              <w:rPr>
                <w:rFonts w:ascii="Segoe UI" w:eastAsia="Times New Roman" w:hAnsi="Segoe UI" w:cs="Segoe UI"/>
                <w:b/>
                <w:sz w:val="24"/>
                <w:szCs w:val="18"/>
                <w:lang w:eastAsia="es-MX"/>
              </w:rPr>
            </w:pPr>
          </w:p>
        </w:tc>
        <w:tc>
          <w:tcPr>
            <w:tcW w:w="509" w:type="pct"/>
            <w:tcBorders>
              <w:top w:val="single" w:sz="4" w:space="0" w:color="auto"/>
              <w:left w:val="single" w:sz="4" w:space="0" w:color="auto"/>
              <w:bottom w:val="single" w:sz="4" w:space="0" w:color="auto"/>
              <w:right w:val="single" w:sz="4" w:space="0" w:color="auto"/>
            </w:tcBorders>
            <w:hideMark/>
          </w:tcPr>
          <w:p w14:paraId="762747D4" w14:textId="77777777" w:rsidR="00EB2951" w:rsidRDefault="00EB2951">
            <w:pPr>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c>
          <w:tcPr>
            <w:tcW w:w="2212" w:type="pct"/>
            <w:tcBorders>
              <w:top w:val="single" w:sz="4" w:space="0" w:color="auto"/>
              <w:left w:val="single" w:sz="4" w:space="0" w:color="auto"/>
              <w:bottom w:val="single" w:sz="4" w:space="0" w:color="auto"/>
              <w:right w:val="single" w:sz="4" w:space="0" w:color="auto"/>
            </w:tcBorders>
            <w:hideMark/>
          </w:tcPr>
          <w:p w14:paraId="5BFB7B03" w14:textId="77777777" w:rsidR="00EB2951" w:rsidRDefault="00EB2951">
            <w:pPr>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r>
      <w:tr w:rsidR="00EB2951" w14:paraId="09B93215" w14:textId="77777777" w:rsidTr="00EB2951">
        <w:tc>
          <w:tcPr>
            <w:tcW w:w="1770" w:type="pct"/>
            <w:tcBorders>
              <w:top w:val="single" w:sz="4" w:space="0" w:color="auto"/>
              <w:left w:val="single" w:sz="4" w:space="0" w:color="auto"/>
              <w:bottom w:val="single" w:sz="4" w:space="0" w:color="auto"/>
              <w:right w:val="single" w:sz="4" w:space="0" w:color="auto"/>
            </w:tcBorders>
            <w:hideMark/>
          </w:tcPr>
          <w:p w14:paraId="11C311CA" w14:textId="77777777" w:rsidR="00EB2951" w:rsidRDefault="00EB2951">
            <w:pPr>
              <w:textAlignment w:val="baseline"/>
              <w:rPr>
                <w:rFonts w:ascii="Segoe UI" w:eastAsia="Times New Roman" w:hAnsi="Segoe UI" w:cs="Segoe UI"/>
                <w:b/>
                <w:sz w:val="24"/>
                <w:szCs w:val="18"/>
                <w:lang w:eastAsia="es-MX"/>
              </w:rPr>
            </w:pPr>
            <w:r>
              <w:rPr>
                <w:rFonts w:ascii="Arial" w:eastAsia="Times New Roman" w:hAnsi="Arial" w:cs="Arial"/>
                <w:b/>
                <w:sz w:val="24"/>
                <w:lang w:eastAsia="es-MX"/>
              </w:rPr>
              <w:t>Referencias se incluyen todas las citas mencionadas en el documento y están escritas de acuerdo al formato APA 7. </w:t>
            </w:r>
          </w:p>
        </w:tc>
        <w:tc>
          <w:tcPr>
            <w:tcW w:w="509" w:type="pct"/>
            <w:tcBorders>
              <w:top w:val="single" w:sz="4" w:space="0" w:color="auto"/>
              <w:left w:val="single" w:sz="4" w:space="0" w:color="auto"/>
              <w:bottom w:val="single" w:sz="4" w:space="0" w:color="auto"/>
              <w:right w:val="single" w:sz="4" w:space="0" w:color="auto"/>
            </w:tcBorders>
            <w:hideMark/>
          </w:tcPr>
          <w:p w14:paraId="038E2351" w14:textId="77777777" w:rsidR="00EB2951" w:rsidRDefault="00EB2951">
            <w:pPr>
              <w:rPr>
                <w:rFonts w:ascii="Segoe UI" w:eastAsia="Times New Roman" w:hAnsi="Segoe UI" w:cs="Segoe UI"/>
                <w:b/>
                <w:sz w:val="24"/>
                <w:szCs w:val="18"/>
                <w:lang w:eastAsia="es-MX"/>
              </w:rPr>
            </w:pPr>
          </w:p>
        </w:tc>
        <w:tc>
          <w:tcPr>
            <w:tcW w:w="509" w:type="pct"/>
            <w:tcBorders>
              <w:top w:val="single" w:sz="4" w:space="0" w:color="auto"/>
              <w:left w:val="single" w:sz="4" w:space="0" w:color="auto"/>
              <w:bottom w:val="single" w:sz="4" w:space="0" w:color="auto"/>
              <w:right w:val="single" w:sz="4" w:space="0" w:color="auto"/>
            </w:tcBorders>
            <w:hideMark/>
          </w:tcPr>
          <w:p w14:paraId="7EED7EFD" w14:textId="77777777" w:rsidR="00EB2951" w:rsidRDefault="00EB2951">
            <w:pPr>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c>
          <w:tcPr>
            <w:tcW w:w="2212" w:type="pct"/>
            <w:tcBorders>
              <w:top w:val="single" w:sz="4" w:space="0" w:color="auto"/>
              <w:left w:val="single" w:sz="4" w:space="0" w:color="auto"/>
              <w:bottom w:val="single" w:sz="4" w:space="0" w:color="auto"/>
              <w:right w:val="single" w:sz="4" w:space="0" w:color="auto"/>
            </w:tcBorders>
            <w:hideMark/>
          </w:tcPr>
          <w:p w14:paraId="782DA253" w14:textId="77777777" w:rsidR="00EB2951" w:rsidRDefault="00EB2951">
            <w:pPr>
              <w:jc w:val="both"/>
              <w:textAlignment w:val="baseline"/>
              <w:rPr>
                <w:rFonts w:ascii="Segoe UI" w:eastAsia="Times New Roman" w:hAnsi="Segoe UI" w:cs="Segoe UI"/>
                <w:sz w:val="18"/>
                <w:szCs w:val="18"/>
                <w:lang w:eastAsia="es-MX"/>
              </w:rPr>
            </w:pPr>
            <w:r>
              <w:rPr>
                <w:rFonts w:ascii="Calibri" w:eastAsia="Times New Roman" w:hAnsi="Calibri" w:cs="Calibri"/>
                <w:lang w:eastAsia="es-MX"/>
              </w:rPr>
              <w:t> </w:t>
            </w:r>
          </w:p>
        </w:tc>
      </w:tr>
    </w:tbl>
    <w:p w14:paraId="0A4CF218" w14:textId="77777777" w:rsidR="00EB2951" w:rsidRDefault="00EB2951" w:rsidP="00554A41"/>
    <w:sectPr w:rsidR="00EB2951" w:rsidSect="005E32AF">
      <w:headerReference w:type="default" r:id="rId29"/>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BD985" w14:textId="77777777" w:rsidR="002956BF" w:rsidRDefault="002956BF" w:rsidP="001F3D64">
      <w:pPr>
        <w:spacing w:after="0" w:line="240" w:lineRule="auto"/>
      </w:pPr>
      <w:r>
        <w:separator/>
      </w:r>
    </w:p>
  </w:endnote>
  <w:endnote w:type="continuationSeparator" w:id="0">
    <w:p w14:paraId="4E9F8EA8" w14:textId="77777777" w:rsidR="002956BF" w:rsidRDefault="002956BF" w:rsidP="001F3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858B4" w14:textId="77777777" w:rsidR="002956BF" w:rsidRDefault="002956BF" w:rsidP="001F3D64">
      <w:pPr>
        <w:spacing w:after="0" w:line="240" w:lineRule="auto"/>
      </w:pPr>
      <w:r>
        <w:separator/>
      </w:r>
    </w:p>
  </w:footnote>
  <w:footnote w:type="continuationSeparator" w:id="0">
    <w:p w14:paraId="1284C988" w14:textId="77777777" w:rsidR="002956BF" w:rsidRDefault="002956BF" w:rsidP="001F3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633805"/>
      <w:docPartObj>
        <w:docPartGallery w:val="Page Numbers (Top of Page)"/>
        <w:docPartUnique/>
      </w:docPartObj>
    </w:sdtPr>
    <w:sdtEndPr/>
    <w:sdtContent>
      <w:p w14:paraId="0B22B793" w14:textId="19B3733A" w:rsidR="00331871" w:rsidRDefault="00331871">
        <w:pPr>
          <w:pStyle w:val="Encabezado"/>
          <w:jc w:val="right"/>
        </w:pPr>
        <w:r>
          <w:fldChar w:fldCharType="begin"/>
        </w:r>
        <w:r>
          <w:instrText>PAGE   \* MERGEFORMAT</w:instrText>
        </w:r>
        <w:r>
          <w:fldChar w:fldCharType="separate"/>
        </w:r>
        <w:r>
          <w:rPr>
            <w:lang w:val="es-ES"/>
          </w:rPr>
          <w:t>2</w:t>
        </w:r>
        <w:r>
          <w:fldChar w:fldCharType="end"/>
        </w:r>
      </w:p>
    </w:sdtContent>
  </w:sdt>
  <w:p w14:paraId="16167F78" w14:textId="77777777" w:rsidR="00331871" w:rsidRDefault="0033187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30BB"/>
    <w:multiLevelType w:val="hybridMultilevel"/>
    <w:tmpl w:val="228CAC7C"/>
    <w:lvl w:ilvl="0" w:tplc="6ACCA1A0">
      <w:start w:val="10"/>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954594D"/>
    <w:multiLevelType w:val="hybridMultilevel"/>
    <w:tmpl w:val="5E8A50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42A1E69"/>
    <w:multiLevelType w:val="hybridMultilevel"/>
    <w:tmpl w:val="4F724EEC"/>
    <w:lvl w:ilvl="0" w:tplc="3E22F450">
      <w:start w:val="10"/>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87C1B16"/>
    <w:multiLevelType w:val="hybridMultilevel"/>
    <w:tmpl w:val="A7887E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8077ACD"/>
    <w:multiLevelType w:val="multilevel"/>
    <w:tmpl w:val="A204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0157670">
    <w:abstractNumId w:val="0"/>
  </w:num>
  <w:num w:numId="2" w16cid:durableId="496842328">
    <w:abstractNumId w:val="2"/>
  </w:num>
  <w:num w:numId="3" w16cid:durableId="1999772521">
    <w:abstractNumId w:val="4"/>
  </w:num>
  <w:num w:numId="4" w16cid:durableId="177351160">
    <w:abstractNumId w:val="1"/>
  </w:num>
  <w:num w:numId="5" w16cid:durableId="3970944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5D7"/>
    <w:rsid w:val="0001460A"/>
    <w:rsid w:val="000167B2"/>
    <w:rsid w:val="000315DB"/>
    <w:rsid w:val="000413FF"/>
    <w:rsid w:val="000464DB"/>
    <w:rsid w:val="00050649"/>
    <w:rsid w:val="000639F5"/>
    <w:rsid w:val="00072743"/>
    <w:rsid w:val="00073E8D"/>
    <w:rsid w:val="00075E63"/>
    <w:rsid w:val="000800D2"/>
    <w:rsid w:val="00083876"/>
    <w:rsid w:val="000B2C3B"/>
    <w:rsid w:val="000B4863"/>
    <w:rsid w:val="000C088E"/>
    <w:rsid w:val="000D7B8A"/>
    <w:rsid w:val="000E0823"/>
    <w:rsid w:val="000F2E36"/>
    <w:rsid w:val="001154F3"/>
    <w:rsid w:val="00116680"/>
    <w:rsid w:val="00133A05"/>
    <w:rsid w:val="00140294"/>
    <w:rsid w:val="001449E4"/>
    <w:rsid w:val="00145621"/>
    <w:rsid w:val="00157D7E"/>
    <w:rsid w:val="00197287"/>
    <w:rsid w:val="001A70AB"/>
    <w:rsid w:val="001E33B3"/>
    <w:rsid w:val="001E3906"/>
    <w:rsid w:val="001E5F7A"/>
    <w:rsid w:val="001E6A4D"/>
    <w:rsid w:val="001F3D64"/>
    <w:rsid w:val="002149E1"/>
    <w:rsid w:val="00255B8A"/>
    <w:rsid w:val="00261BAE"/>
    <w:rsid w:val="002652B8"/>
    <w:rsid w:val="00266094"/>
    <w:rsid w:val="00275C9D"/>
    <w:rsid w:val="00281B13"/>
    <w:rsid w:val="00290768"/>
    <w:rsid w:val="002956BF"/>
    <w:rsid w:val="002A7ABA"/>
    <w:rsid w:val="002B70A0"/>
    <w:rsid w:val="002E3413"/>
    <w:rsid w:val="003176E4"/>
    <w:rsid w:val="00322A3B"/>
    <w:rsid w:val="00326AA7"/>
    <w:rsid w:val="00326EEE"/>
    <w:rsid w:val="00331871"/>
    <w:rsid w:val="00360C64"/>
    <w:rsid w:val="00386EA0"/>
    <w:rsid w:val="00392944"/>
    <w:rsid w:val="00394714"/>
    <w:rsid w:val="00396384"/>
    <w:rsid w:val="00397930"/>
    <w:rsid w:val="003A5500"/>
    <w:rsid w:val="003B5197"/>
    <w:rsid w:val="003B7760"/>
    <w:rsid w:val="003B793B"/>
    <w:rsid w:val="003E13F5"/>
    <w:rsid w:val="003E4AFC"/>
    <w:rsid w:val="003F0262"/>
    <w:rsid w:val="004059DC"/>
    <w:rsid w:val="004137CD"/>
    <w:rsid w:val="0041401F"/>
    <w:rsid w:val="004264D2"/>
    <w:rsid w:val="00431605"/>
    <w:rsid w:val="00431EDA"/>
    <w:rsid w:val="00442F06"/>
    <w:rsid w:val="00492DEE"/>
    <w:rsid w:val="004A3A7C"/>
    <w:rsid w:val="004A66E3"/>
    <w:rsid w:val="004B5755"/>
    <w:rsid w:val="004C2104"/>
    <w:rsid w:val="004E10F7"/>
    <w:rsid w:val="004E4EE2"/>
    <w:rsid w:val="004F439E"/>
    <w:rsid w:val="004F6777"/>
    <w:rsid w:val="0052769A"/>
    <w:rsid w:val="0053340D"/>
    <w:rsid w:val="00554A41"/>
    <w:rsid w:val="005605C0"/>
    <w:rsid w:val="005653D8"/>
    <w:rsid w:val="0058313A"/>
    <w:rsid w:val="005918CE"/>
    <w:rsid w:val="005B0FAE"/>
    <w:rsid w:val="005B4073"/>
    <w:rsid w:val="005C53D0"/>
    <w:rsid w:val="005D2605"/>
    <w:rsid w:val="005D34B8"/>
    <w:rsid w:val="005E32AF"/>
    <w:rsid w:val="005F4308"/>
    <w:rsid w:val="005F62CD"/>
    <w:rsid w:val="0060133F"/>
    <w:rsid w:val="00624CE7"/>
    <w:rsid w:val="006269A1"/>
    <w:rsid w:val="00630D82"/>
    <w:rsid w:val="0063421D"/>
    <w:rsid w:val="00643F04"/>
    <w:rsid w:val="00671E4A"/>
    <w:rsid w:val="00674153"/>
    <w:rsid w:val="00681ED3"/>
    <w:rsid w:val="006A04DB"/>
    <w:rsid w:val="006A14FF"/>
    <w:rsid w:val="006A3419"/>
    <w:rsid w:val="006A4492"/>
    <w:rsid w:val="006A6BD1"/>
    <w:rsid w:val="006B7996"/>
    <w:rsid w:val="006C67BB"/>
    <w:rsid w:val="006E47C6"/>
    <w:rsid w:val="006F00B0"/>
    <w:rsid w:val="00705FBB"/>
    <w:rsid w:val="0071132B"/>
    <w:rsid w:val="007600E7"/>
    <w:rsid w:val="007608BA"/>
    <w:rsid w:val="007615AA"/>
    <w:rsid w:val="00764DF7"/>
    <w:rsid w:val="007778CE"/>
    <w:rsid w:val="00786BD8"/>
    <w:rsid w:val="007C5D3F"/>
    <w:rsid w:val="007D62A9"/>
    <w:rsid w:val="007D6C2F"/>
    <w:rsid w:val="007D7DC5"/>
    <w:rsid w:val="007E1F56"/>
    <w:rsid w:val="007E284E"/>
    <w:rsid w:val="007F47FA"/>
    <w:rsid w:val="0080080E"/>
    <w:rsid w:val="008063CF"/>
    <w:rsid w:val="0080703A"/>
    <w:rsid w:val="008113E6"/>
    <w:rsid w:val="008153F6"/>
    <w:rsid w:val="00822F50"/>
    <w:rsid w:val="0083281C"/>
    <w:rsid w:val="008359D3"/>
    <w:rsid w:val="00864B4D"/>
    <w:rsid w:val="00877D79"/>
    <w:rsid w:val="0088119D"/>
    <w:rsid w:val="00885A45"/>
    <w:rsid w:val="00886BBB"/>
    <w:rsid w:val="00887861"/>
    <w:rsid w:val="008D3277"/>
    <w:rsid w:val="008E2106"/>
    <w:rsid w:val="008F7EC1"/>
    <w:rsid w:val="00916EAB"/>
    <w:rsid w:val="0092334E"/>
    <w:rsid w:val="00926946"/>
    <w:rsid w:val="00930A43"/>
    <w:rsid w:val="0093565D"/>
    <w:rsid w:val="00937199"/>
    <w:rsid w:val="00961257"/>
    <w:rsid w:val="00973C02"/>
    <w:rsid w:val="00977E0A"/>
    <w:rsid w:val="009B58C2"/>
    <w:rsid w:val="009B67EF"/>
    <w:rsid w:val="009D2D9C"/>
    <w:rsid w:val="009D57A3"/>
    <w:rsid w:val="00A37B17"/>
    <w:rsid w:val="00A55613"/>
    <w:rsid w:val="00A56439"/>
    <w:rsid w:val="00A65653"/>
    <w:rsid w:val="00A65E76"/>
    <w:rsid w:val="00A95040"/>
    <w:rsid w:val="00AB1DB2"/>
    <w:rsid w:val="00AD5502"/>
    <w:rsid w:val="00AE1384"/>
    <w:rsid w:val="00AE5FEC"/>
    <w:rsid w:val="00B1423F"/>
    <w:rsid w:val="00B82299"/>
    <w:rsid w:val="00BB4BCD"/>
    <w:rsid w:val="00BC5845"/>
    <w:rsid w:val="00BD23E5"/>
    <w:rsid w:val="00BD2F32"/>
    <w:rsid w:val="00BE6E27"/>
    <w:rsid w:val="00C036C4"/>
    <w:rsid w:val="00C0691A"/>
    <w:rsid w:val="00C247F2"/>
    <w:rsid w:val="00C36140"/>
    <w:rsid w:val="00C366C3"/>
    <w:rsid w:val="00C72E6F"/>
    <w:rsid w:val="00C77036"/>
    <w:rsid w:val="00C8445D"/>
    <w:rsid w:val="00C86F98"/>
    <w:rsid w:val="00CC4ED1"/>
    <w:rsid w:val="00CE5D6E"/>
    <w:rsid w:val="00CF34E7"/>
    <w:rsid w:val="00CF4C39"/>
    <w:rsid w:val="00D075D7"/>
    <w:rsid w:val="00D101BE"/>
    <w:rsid w:val="00D16E90"/>
    <w:rsid w:val="00D227C2"/>
    <w:rsid w:val="00D314B5"/>
    <w:rsid w:val="00D3591E"/>
    <w:rsid w:val="00D76D9C"/>
    <w:rsid w:val="00D77417"/>
    <w:rsid w:val="00D915BE"/>
    <w:rsid w:val="00D95DBB"/>
    <w:rsid w:val="00D960F1"/>
    <w:rsid w:val="00DC31A7"/>
    <w:rsid w:val="00DD398B"/>
    <w:rsid w:val="00DE39AA"/>
    <w:rsid w:val="00E03359"/>
    <w:rsid w:val="00E07CD6"/>
    <w:rsid w:val="00E16A27"/>
    <w:rsid w:val="00E20BC5"/>
    <w:rsid w:val="00E40A74"/>
    <w:rsid w:val="00E54126"/>
    <w:rsid w:val="00E61B25"/>
    <w:rsid w:val="00E92B95"/>
    <w:rsid w:val="00E931C9"/>
    <w:rsid w:val="00EA102F"/>
    <w:rsid w:val="00EB2951"/>
    <w:rsid w:val="00EB4E32"/>
    <w:rsid w:val="00EB6A52"/>
    <w:rsid w:val="00EC1007"/>
    <w:rsid w:val="00EC4DD2"/>
    <w:rsid w:val="00ED52C5"/>
    <w:rsid w:val="00ED7559"/>
    <w:rsid w:val="00EE7613"/>
    <w:rsid w:val="00EF5030"/>
    <w:rsid w:val="00F0106F"/>
    <w:rsid w:val="00F10A5E"/>
    <w:rsid w:val="00F219BF"/>
    <w:rsid w:val="00F33069"/>
    <w:rsid w:val="00F375F1"/>
    <w:rsid w:val="00F47EF9"/>
    <w:rsid w:val="00F617AF"/>
    <w:rsid w:val="00F7316A"/>
    <w:rsid w:val="00F8099C"/>
    <w:rsid w:val="00F9387F"/>
    <w:rsid w:val="00F97B2D"/>
    <w:rsid w:val="00FA3FE9"/>
    <w:rsid w:val="00FD249E"/>
    <w:rsid w:val="00FD2CDE"/>
    <w:rsid w:val="00FE2AC7"/>
    <w:rsid w:val="00FE368E"/>
    <w:rsid w:val="00FE73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8D799"/>
  <w15:docId w15:val="{3452EA54-173F-4131-BFC0-33701304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5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75D7"/>
    <w:pPr>
      <w:ind w:left="720"/>
      <w:contextualSpacing/>
    </w:pPr>
  </w:style>
  <w:style w:type="paragraph" w:styleId="NormalWeb">
    <w:name w:val="Normal (Web)"/>
    <w:basedOn w:val="Normal"/>
    <w:uiPriority w:val="99"/>
    <w:unhideWhenUsed/>
    <w:rsid w:val="005D2605"/>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4F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F617A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cabezado">
    <w:name w:val="header"/>
    <w:basedOn w:val="Normal"/>
    <w:link w:val="EncabezadoCar"/>
    <w:uiPriority w:val="99"/>
    <w:unhideWhenUsed/>
    <w:rsid w:val="001F3D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3D64"/>
  </w:style>
  <w:style w:type="paragraph" w:styleId="Piedepgina">
    <w:name w:val="footer"/>
    <w:basedOn w:val="Normal"/>
    <w:link w:val="PiedepginaCar"/>
    <w:uiPriority w:val="99"/>
    <w:unhideWhenUsed/>
    <w:rsid w:val="001F3D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3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36299">
      <w:bodyDiv w:val="1"/>
      <w:marLeft w:val="0"/>
      <w:marRight w:val="0"/>
      <w:marTop w:val="0"/>
      <w:marBottom w:val="0"/>
      <w:divBdr>
        <w:top w:val="none" w:sz="0" w:space="0" w:color="auto"/>
        <w:left w:val="none" w:sz="0" w:space="0" w:color="auto"/>
        <w:bottom w:val="none" w:sz="0" w:space="0" w:color="auto"/>
        <w:right w:val="none" w:sz="0" w:space="0" w:color="auto"/>
      </w:divBdr>
    </w:div>
    <w:div w:id="478156307">
      <w:bodyDiv w:val="1"/>
      <w:marLeft w:val="0"/>
      <w:marRight w:val="0"/>
      <w:marTop w:val="0"/>
      <w:marBottom w:val="0"/>
      <w:divBdr>
        <w:top w:val="none" w:sz="0" w:space="0" w:color="auto"/>
        <w:left w:val="none" w:sz="0" w:space="0" w:color="auto"/>
        <w:bottom w:val="none" w:sz="0" w:space="0" w:color="auto"/>
        <w:right w:val="none" w:sz="0" w:space="0" w:color="auto"/>
      </w:divBdr>
    </w:div>
    <w:div w:id="568541499">
      <w:bodyDiv w:val="1"/>
      <w:marLeft w:val="0"/>
      <w:marRight w:val="0"/>
      <w:marTop w:val="0"/>
      <w:marBottom w:val="0"/>
      <w:divBdr>
        <w:top w:val="none" w:sz="0" w:space="0" w:color="auto"/>
        <w:left w:val="none" w:sz="0" w:space="0" w:color="auto"/>
        <w:bottom w:val="none" w:sz="0" w:space="0" w:color="auto"/>
        <w:right w:val="none" w:sz="0" w:space="0" w:color="auto"/>
      </w:divBdr>
    </w:div>
    <w:div w:id="1674723082">
      <w:bodyDiv w:val="1"/>
      <w:marLeft w:val="0"/>
      <w:marRight w:val="0"/>
      <w:marTop w:val="0"/>
      <w:marBottom w:val="0"/>
      <w:divBdr>
        <w:top w:val="none" w:sz="0" w:space="0" w:color="auto"/>
        <w:left w:val="none" w:sz="0" w:space="0" w:color="auto"/>
        <w:bottom w:val="none" w:sz="0" w:space="0" w:color="auto"/>
        <w:right w:val="none" w:sz="0" w:space="0" w:color="auto"/>
      </w:divBdr>
    </w:div>
    <w:div w:id="2043282164">
      <w:bodyDiv w:val="1"/>
      <w:marLeft w:val="0"/>
      <w:marRight w:val="0"/>
      <w:marTop w:val="0"/>
      <w:marBottom w:val="0"/>
      <w:divBdr>
        <w:top w:val="none" w:sz="0" w:space="0" w:color="auto"/>
        <w:left w:val="none" w:sz="0" w:space="0" w:color="auto"/>
        <w:bottom w:val="none" w:sz="0" w:space="0" w:color="auto"/>
        <w:right w:val="none" w:sz="0" w:space="0" w:color="auto"/>
      </w:divBdr>
    </w:div>
    <w:div w:id="2119719823">
      <w:bodyDiv w:val="1"/>
      <w:marLeft w:val="0"/>
      <w:marRight w:val="0"/>
      <w:marTop w:val="0"/>
      <w:marBottom w:val="0"/>
      <w:divBdr>
        <w:top w:val="none" w:sz="0" w:space="0" w:color="auto"/>
        <w:left w:val="none" w:sz="0" w:space="0" w:color="auto"/>
        <w:bottom w:val="none" w:sz="0" w:space="0" w:color="auto"/>
        <w:right w:val="none" w:sz="0" w:space="0" w:color="auto"/>
      </w:divBdr>
    </w:div>
    <w:div w:id="2127384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diagramLayout" Target="diagrams/layout1.xml" /><Relationship Id="rId18" Type="http://schemas.openxmlformats.org/officeDocument/2006/relationships/image" Target="media/image3.png" /><Relationship Id="rId26" Type="http://schemas.openxmlformats.org/officeDocument/2006/relationships/image" Target="media/image11.png" /><Relationship Id="rId3" Type="http://schemas.openxmlformats.org/officeDocument/2006/relationships/customXml" Target="../customXml/item3.xml" /><Relationship Id="rId21" Type="http://schemas.openxmlformats.org/officeDocument/2006/relationships/image" Target="media/image6.png" /><Relationship Id="rId7" Type="http://schemas.openxmlformats.org/officeDocument/2006/relationships/settings" Target="settings.xml" /><Relationship Id="rId12" Type="http://schemas.openxmlformats.org/officeDocument/2006/relationships/diagramData" Target="diagrams/data1.xml" /><Relationship Id="rId17" Type="http://schemas.openxmlformats.org/officeDocument/2006/relationships/image" Target="media/image2.png" /><Relationship Id="rId25" Type="http://schemas.openxmlformats.org/officeDocument/2006/relationships/image" Target="media/image10.png" /><Relationship Id="rId2" Type="http://schemas.openxmlformats.org/officeDocument/2006/relationships/customXml" Target="../customXml/item2.xml" /><Relationship Id="rId16" Type="http://schemas.microsoft.com/office/2007/relationships/diagramDrawing" Target="diagrams/drawing1.xml" /><Relationship Id="rId20" Type="http://schemas.openxmlformats.org/officeDocument/2006/relationships/image" Target="media/image5.png" /><Relationship Id="rId29" Type="http://schemas.openxmlformats.org/officeDocument/2006/relationships/header" Target="header1.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image" Target="media/image1.png" /><Relationship Id="rId24" Type="http://schemas.openxmlformats.org/officeDocument/2006/relationships/image" Target="media/image9.png" /><Relationship Id="rId5" Type="http://schemas.openxmlformats.org/officeDocument/2006/relationships/numbering" Target="numbering.xml" /><Relationship Id="rId15" Type="http://schemas.openxmlformats.org/officeDocument/2006/relationships/diagramColors" Target="diagrams/colors1.xml" /><Relationship Id="rId23" Type="http://schemas.openxmlformats.org/officeDocument/2006/relationships/image" Target="media/image8.png" /><Relationship Id="rId28" Type="http://schemas.openxmlformats.org/officeDocument/2006/relationships/image" Target="media/image13.png" /><Relationship Id="rId10" Type="http://schemas.openxmlformats.org/officeDocument/2006/relationships/endnotes" Target="endnotes.xml" /><Relationship Id="rId19" Type="http://schemas.openxmlformats.org/officeDocument/2006/relationships/image" Target="media/image4.png" /><Relationship Id="rId31" Type="http://schemas.openxmlformats.org/officeDocument/2006/relationships/theme" Target="theme/theme1.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diagramQuickStyle" Target="diagrams/quickStyle1.xml" /><Relationship Id="rId22" Type="http://schemas.openxmlformats.org/officeDocument/2006/relationships/image" Target="media/image7.png" /><Relationship Id="rId27" Type="http://schemas.openxmlformats.org/officeDocument/2006/relationships/image" Target="media/image12.png" /><Relationship Id="rId30" Type="http://schemas.openxmlformats.org/officeDocument/2006/relationships/fontTable" Target="fontTable.xml"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E74009-1012-4DEC-8BA2-67D660419F4A}"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s-MX"/>
        </a:p>
      </dgm:t>
    </dgm:pt>
    <dgm:pt modelId="{664CBC3B-6B94-4ADE-9B3B-009FFFEB8CAE}">
      <dgm:prSet phldrT="[Texto]"/>
      <dgm:spPr/>
      <dgm:t>
        <a:bodyPr/>
        <a:lstStyle/>
        <a:p>
          <a:r>
            <a:rPr lang="es-MX">
              <a:latin typeface="Times New Roman" panose="02020603050405020304" pitchFamily="18" charset="0"/>
              <a:cs typeface="Times New Roman" panose="02020603050405020304" pitchFamily="18" charset="0"/>
            </a:rPr>
            <a:t>Actividades ludicas como propuesta didactica para generar interes por la lectura </a:t>
          </a:r>
        </a:p>
      </dgm:t>
    </dgm:pt>
    <dgm:pt modelId="{6B0A9FDA-DF84-44A2-AE90-86FFF3C3125A}" type="parTrans" cxnId="{94B20756-BE95-4B58-A6DE-63D275036765}">
      <dgm:prSet/>
      <dgm:spPr/>
      <dgm:t>
        <a:bodyPr/>
        <a:lstStyle/>
        <a:p>
          <a:endParaRPr lang="es-MX"/>
        </a:p>
      </dgm:t>
    </dgm:pt>
    <dgm:pt modelId="{983AAB50-1147-4A3E-B0B3-B945C19A162C}" type="sibTrans" cxnId="{94B20756-BE95-4B58-A6DE-63D275036765}">
      <dgm:prSet/>
      <dgm:spPr/>
      <dgm:t>
        <a:bodyPr/>
        <a:lstStyle/>
        <a:p>
          <a:endParaRPr lang="es-MX"/>
        </a:p>
      </dgm:t>
    </dgm:pt>
    <dgm:pt modelId="{BAD67D56-F4BA-44B6-B856-EB6BDCBC27CE}">
      <dgm:prSet phldrT="[Texto]"/>
      <dgm:spPr/>
      <dgm:t>
        <a:bodyPr/>
        <a:lstStyle/>
        <a:p>
          <a:r>
            <a:rPr lang="es-MX">
              <a:latin typeface="Times New Roman" panose="02020603050405020304" pitchFamily="18" charset="0"/>
              <a:cs typeface="Times New Roman" panose="02020603050405020304" pitchFamily="18" charset="0"/>
            </a:rPr>
            <a:t>Actividades ludicas</a:t>
          </a:r>
        </a:p>
        <a:p>
          <a:r>
            <a:rPr lang="es-MX">
              <a:latin typeface="Times New Roman" panose="02020603050405020304" pitchFamily="18" charset="0"/>
              <a:cs typeface="Times New Roman" panose="02020603050405020304" pitchFamily="18" charset="0"/>
            </a:rPr>
            <a:t>¿Que son? </a:t>
          </a:r>
        </a:p>
      </dgm:t>
    </dgm:pt>
    <dgm:pt modelId="{32F9D1FB-E17A-4F09-A462-C471B4DEB35B}" type="parTrans" cxnId="{CDE0653E-0068-4C19-B19C-716D928974CC}">
      <dgm:prSet/>
      <dgm:spPr/>
      <dgm:t>
        <a:bodyPr/>
        <a:lstStyle/>
        <a:p>
          <a:endParaRPr lang="es-MX"/>
        </a:p>
      </dgm:t>
    </dgm:pt>
    <dgm:pt modelId="{44B58E6C-AD73-4A40-B972-399A2D73BC59}" type="sibTrans" cxnId="{CDE0653E-0068-4C19-B19C-716D928974CC}">
      <dgm:prSet/>
      <dgm:spPr/>
      <dgm:t>
        <a:bodyPr/>
        <a:lstStyle/>
        <a:p>
          <a:endParaRPr lang="es-MX"/>
        </a:p>
      </dgm:t>
    </dgm:pt>
    <dgm:pt modelId="{14B67A8B-518A-449A-9ECE-3C3132C6ECF9}">
      <dgm:prSet phldrT="[Texto]"/>
      <dgm:spPr/>
      <dgm:t>
        <a:bodyPr/>
        <a:lstStyle/>
        <a:p>
          <a:r>
            <a:rPr lang="es-MX">
              <a:latin typeface="Times New Roman" panose="02020603050405020304" pitchFamily="18" charset="0"/>
              <a:cs typeface="Times New Roman" panose="02020603050405020304" pitchFamily="18" charset="0"/>
            </a:rPr>
            <a:t>El</a:t>
          </a:r>
          <a:r>
            <a:rPr lang="es-MX" baseline="0">
              <a:latin typeface="Times New Roman" panose="02020603050405020304" pitchFamily="18" charset="0"/>
              <a:cs typeface="Times New Roman" panose="02020603050405020304" pitchFamily="18" charset="0"/>
            </a:rPr>
            <a:t> juego </a:t>
          </a:r>
        </a:p>
        <a:p>
          <a:r>
            <a:rPr lang="es-MX" baseline="0">
              <a:latin typeface="Times New Roman" panose="02020603050405020304" pitchFamily="18" charset="0"/>
              <a:cs typeface="Times New Roman" panose="02020603050405020304" pitchFamily="18" charset="0"/>
            </a:rPr>
            <a:t>¿que es y que beneficos aporta?</a:t>
          </a:r>
          <a:endParaRPr lang="es-MX">
            <a:latin typeface="Times New Roman" panose="02020603050405020304" pitchFamily="18" charset="0"/>
            <a:cs typeface="Times New Roman" panose="02020603050405020304" pitchFamily="18" charset="0"/>
          </a:endParaRPr>
        </a:p>
      </dgm:t>
    </dgm:pt>
    <dgm:pt modelId="{50555B3D-D213-4098-BC82-DC74E466027E}" type="parTrans" cxnId="{ED2A99B6-D97D-4B84-B8B2-8AC4DAC1DDA1}">
      <dgm:prSet/>
      <dgm:spPr/>
      <dgm:t>
        <a:bodyPr/>
        <a:lstStyle/>
        <a:p>
          <a:endParaRPr lang="es-MX"/>
        </a:p>
      </dgm:t>
    </dgm:pt>
    <dgm:pt modelId="{9DEC9E57-6287-464D-BDBE-FD9D86F28C86}" type="sibTrans" cxnId="{ED2A99B6-D97D-4B84-B8B2-8AC4DAC1DDA1}">
      <dgm:prSet/>
      <dgm:spPr/>
      <dgm:t>
        <a:bodyPr/>
        <a:lstStyle/>
        <a:p>
          <a:endParaRPr lang="es-MX"/>
        </a:p>
      </dgm:t>
    </dgm:pt>
    <dgm:pt modelId="{E79BCFD7-757F-41B7-B8C9-A4FDB7D6CD23}">
      <dgm:prSet phldrT="[Texto]"/>
      <dgm:spPr/>
      <dgm:t>
        <a:bodyPr/>
        <a:lstStyle/>
        <a:p>
          <a:r>
            <a:rPr lang="es-MX">
              <a:latin typeface="Times New Roman" panose="02020603050405020304" pitchFamily="18" charset="0"/>
              <a:cs typeface="Times New Roman" panose="02020603050405020304" pitchFamily="18" charset="0"/>
            </a:rPr>
            <a:t>Secuencia didactica </a:t>
          </a:r>
        </a:p>
      </dgm:t>
    </dgm:pt>
    <dgm:pt modelId="{FC9A187A-0B8A-4284-A755-24304FAB6BF5}" type="parTrans" cxnId="{597A5660-C201-4D86-B11A-E74BC8BB19B0}">
      <dgm:prSet/>
      <dgm:spPr/>
      <dgm:t>
        <a:bodyPr/>
        <a:lstStyle/>
        <a:p>
          <a:endParaRPr lang="es-MX"/>
        </a:p>
      </dgm:t>
    </dgm:pt>
    <dgm:pt modelId="{DF8B72A7-EC3B-4307-BE8A-5A315A8898F7}" type="sibTrans" cxnId="{597A5660-C201-4D86-B11A-E74BC8BB19B0}">
      <dgm:prSet/>
      <dgm:spPr/>
      <dgm:t>
        <a:bodyPr/>
        <a:lstStyle/>
        <a:p>
          <a:endParaRPr lang="es-MX"/>
        </a:p>
      </dgm:t>
    </dgm:pt>
    <dgm:pt modelId="{72119F37-5489-45A9-B2BF-C1BC63244D5F}">
      <dgm:prSet phldrT="[Texto]"/>
      <dgm:spPr/>
      <dgm:t>
        <a:bodyPr/>
        <a:lstStyle/>
        <a:p>
          <a:r>
            <a:rPr lang="es-MX">
              <a:latin typeface="Times New Roman" panose="02020603050405020304" pitchFamily="18" charset="0"/>
              <a:cs typeface="Times New Roman" panose="02020603050405020304" pitchFamily="18" charset="0"/>
            </a:rPr>
            <a:t>Importancia de la lectura en las primeras edades </a:t>
          </a:r>
        </a:p>
      </dgm:t>
    </dgm:pt>
    <dgm:pt modelId="{B539A256-B24F-403F-A30F-12924605472E}" type="parTrans" cxnId="{8F4B6366-D735-491C-B863-8F20D8B05B7C}">
      <dgm:prSet/>
      <dgm:spPr/>
      <dgm:t>
        <a:bodyPr/>
        <a:lstStyle/>
        <a:p>
          <a:endParaRPr lang="es-MX"/>
        </a:p>
      </dgm:t>
    </dgm:pt>
    <dgm:pt modelId="{F4359DB2-8C89-4406-81F1-BA62CAD02C87}" type="sibTrans" cxnId="{8F4B6366-D735-491C-B863-8F20D8B05B7C}">
      <dgm:prSet/>
      <dgm:spPr/>
      <dgm:t>
        <a:bodyPr/>
        <a:lstStyle/>
        <a:p>
          <a:endParaRPr lang="es-MX"/>
        </a:p>
      </dgm:t>
    </dgm:pt>
    <dgm:pt modelId="{9AD6AA4E-E52F-46A6-9E35-114B02097E8C}" type="pres">
      <dgm:prSet presAssocID="{F3E74009-1012-4DEC-8BA2-67D660419F4A}" presName="diagram" presStyleCnt="0">
        <dgm:presLayoutVars>
          <dgm:chPref val="1"/>
          <dgm:dir/>
          <dgm:animOne val="branch"/>
          <dgm:animLvl val="lvl"/>
          <dgm:resizeHandles val="exact"/>
        </dgm:presLayoutVars>
      </dgm:prSet>
      <dgm:spPr/>
    </dgm:pt>
    <dgm:pt modelId="{288D7972-D6C6-4DBA-9162-26E49FDDEED7}" type="pres">
      <dgm:prSet presAssocID="{664CBC3B-6B94-4ADE-9B3B-009FFFEB8CAE}" presName="root1" presStyleCnt="0"/>
      <dgm:spPr/>
    </dgm:pt>
    <dgm:pt modelId="{72E41CE3-C0EB-4517-BC88-34253B958A65}" type="pres">
      <dgm:prSet presAssocID="{664CBC3B-6B94-4ADE-9B3B-009FFFEB8CAE}" presName="LevelOneTextNode" presStyleLbl="node0" presStyleIdx="0" presStyleCnt="1">
        <dgm:presLayoutVars>
          <dgm:chPref val="3"/>
        </dgm:presLayoutVars>
      </dgm:prSet>
      <dgm:spPr/>
    </dgm:pt>
    <dgm:pt modelId="{A69AA70B-BD44-44FD-B042-6D39FC091E52}" type="pres">
      <dgm:prSet presAssocID="{664CBC3B-6B94-4ADE-9B3B-009FFFEB8CAE}" presName="level2hierChild" presStyleCnt="0"/>
      <dgm:spPr/>
    </dgm:pt>
    <dgm:pt modelId="{AB92BB3C-0A1C-4C4B-A11C-E9965B0F1839}" type="pres">
      <dgm:prSet presAssocID="{32F9D1FB-E17A-4F09-A462-C471B4DEB35B}" presName="conn2-1" presStyleLbl="parChTrans1D2" presStyleIdx="0" presStyleCnt="3"/>
      <dgm:spPr/>
    </dgm:pt>
    <dgm:pt modelId="{0535B26D-7F15-41B4-AE1D-1990C8A9D41F}" type="pres">
      <dgm:prSet presAssocID="{32F9D1FB-E17A-4F09-A462-C471B4DEB35B}" presName="connTx" presStyleLbl="parChTrans1D2" presStyleIdx="0" presStyleCnt="3"/>
      <dgm:spPr/>
    </dgm:pt>
    <dgm:pt modelId="{BDE3E01A-0B73-4D4E-86F0-21E0FDC4E00E}" type="pres">
      <dgm:prSet presAssocID="{BAD67D56-F4BA-44B6-B856-EB6BDCBC27CE}" presName="root2" presStyleCnt="0"/>
      <dgm:spPr/>
    </dgm:pt>
    <dgm:pt modelId="{A7FCD756-17A5-4661-ACF0-02CAAE777EF8}" type="pres">
      <dgm:prSet presAssocID="{BAD67D56-F4BA-44B6-B856-EB6BDCBC27CE}" presName="LevelTwoTextNode" presStyleLbl="node2" presStyleIdx="0" presStyleCnt="3">
        <dgm:presLayoutVars>
          <dgm:chPref val="3"/>
        </dgm:presLayoutVars>
      </dgm:prSet>
      <dgm:spPr/>
    </dgm:pt>
    <dgm:pt modelId="{9A50C370-B1E0-4921-B435-2BA79532C889}" type="pres">
      <dgm:prSet presAssocID="{BAD67D56-F4BA-44B6-B856-EB6BDCBC27CE}" presName="level3hierChild" presStyleCnt="0"/>
      <dgm:spPr/>
    </dgm:pt>
    <dgm:pt modelId="{55398198-A05C-4FB2-94E0-7AA968F0AB1D}" type="pres">
      <dgm:prSet presAssocID="{50555B3D-D213-4098-BC82-DC74E466027E}" presName="conn2-1" presStyleLbl="parChTrans1D3" presStyleIdx="0" presStyleCnt="1"/>
      <dgm:spPr/>
    </dgm:pt>
    <dgm:pt modelId="{23E70ACC-3C62-42E9-92F4-C39563D40798}" type="pres">
      <dgm:prSet presAssocID="{50555B3D-D213-4098-BC82-DC74E466027E}" presName="connTx" presStyleLbl="parChTrans1D3" presStyleIdx="0" presStyleCnt="1"/>
      <dgm:spPr/>
    </dgm:pt>
    <dgm:pt modelId="{03B55D51-EE6B-43ED-917E-20E70A55FA9E}" type="pres">
      <dgm:prSet presAssocID="{14B67A8B-518A-449A-9ECE-3C3132C6ECF9}" presName="root2" presStyleCnt="0"/>
      <dgm:spPr/>
    </dgm:pt>
    <dgm:pt modelId="{B3FF176F-079B-4450-9C8D-B5CB164A8FEF}" type="pres">
      <dgm:prSet presAssocID="{14B67A8B-518A-449A-9ECE-3C3132C6ECF9}" presName="LevelTwoTextNode" presStyleLbl="node3" presStyleIdx="0" presStyleCnt="1">
        <dgm:presLayoutVars>
          <dgm:chPref val="3"/>
        </dgm:presLayoutVars>
      </dgm:prSet>
      <dgm:spPr/>
    </dgm:pt>
    <dgm:pt modelId="{B9E51000-EF3E-4FC1-9129-65CBBBB83C8B}" type="pres">
      <dgm:prSet presAssocID="{14B67A8B-518A-449A-9ECE-3C3132C6ECF9}" presName="level3hierChild" presStyleCnt="0"/>
      <dgm:spPr/>
    </dgm:pt>
    <dgm:pt modelId="{7CB8EE42-AE94-4B72-95F6-373D2B68F582}" type="pres">
      <dgm:prSet presAssocID="{FC9A187A-0B8A-4284-A755-24304FAB6BF5}" presName="conn2-1" presStyleLbl="parChTrans1D2" presStyleIdx="1" presStyleCnt="3"/>
      <dgm:spPr/>
    </dgm:pt>
    <dgm:pt modelId="{518B9563-930A-4FBC-9778-E36954C87C05}" type="pres">
      <dgm:prSet presAssocID="{FC9A187A-0B8A-4284-A755-24304FAB6BF5}" presName="connTx" presStyleLbl="parChTrans1D2" presStyleIdx="1" presStyleCnt="3"/>
      <dgm:spPr/>
    </dgm:pt>
    <dgm:pt modelId="{67C89AD4-4F85-4A05-851D-28C1653CCCA9}" type="pres">
      <dgm:prSet presAssocID="{E79BCFD7-757F-41B7-B8C9-A4FDB7D6CD23}" presName="root2" presStyleCnt="0"/>
      <dgm:spPr/>
    </dgm:pt>
    <dgm:pt modelId="{96253295-DA36-4598-9455-E7333727F15A}" type="pres">
      <dgm:prSet presAssocID="{E79BCFD7-757F-41B7-B8C9-A4FDB7D6CD23}" presName="LevelTwoTextNode" presStyleLbl="node2" presStyleIdx="1" presStyleCnt="3">
        <dgm:presLayoutVars>
          <dgm:chPref val="3"/>
        </dgm:presLayoutVars>
      </dgm:prSet>
      <dgm:spPr/>
    </dgm:pt>
    <dgm:pt modelId="{6378EFE4-7BCA-4A42-8456-C90F75F9B5FA}" type="pres">
      <dgm:prSet presAssocID="{E79BCFD7-757F-41B7-B8C9-A4FDB7D6CD23}" presName="level3hierChild" presStyleCnt="0"/>
      <dgm:spPr/>
    </dgm:pt>
    <dgm:pt modelId="{94990434-47BA-4DFB-8324-12A70F3EC669}" type="pres">
      <dgm:prSet presAssocID="{B539A256-B24F-403F-A30F-12924605472E}" presName="conn2-1" presStyleLbl="parChTrans1D2" presStyleIdx="2" presStyleCnt="3"/>
      <dgm:spPr/>
    </dgm:pt>
    <dgm:pt modelId="{4187DB01-E70E-4F30-A72F-E3E781C7E78E}" type="pres">
      <dgm:prSet presAssocID="{B539A256-B24F-403F-A30F-12924605472E}" presName="connTx" presStyleLbl="parChTrans1D2" presStyleIdx="2" presStyleCnt="3"/>
      <dgm:spPr/>
    </dgm:pt>
    <dgm:pt modelId="{D5A8CD4E-054B-49F7-BEA2-2CDE76D83290}" type="pres">
      <dgm:prSet presAssocID="{72119F37-5489-45A9-B2BF-C1BC63244D5F}" presName="root2" presStyleCnt="0"/>
      <dgm:spPr/>
    </dgm:pt>
    <dgm:pt modelId="{238E3EFB-1CD9-4DC0-81E0-8ED862558E6E}" type="pres">
      <dgm:prSet presAssocID="{72119F37-5489-45A9-B2BF-C1BC63244D5F}" presName="LevelTwoTextNode" presStyleLbl="node2" presStyleIdx="2" presStyleCnt="3">
        <dgm:presLayoutVars>
          <dgm:chPref val="3"/>
        </dgm:presLayoutVars>
      </dgm:prSet>
      <dgm:spPr/>
    </dgm:pt>
    <dgm:pt modelId="{743E39D9-05D9-4895-9550-83C28CCEFBE6}" type="pres">
      <dgm:prSet presAssocID="{72119F37-5489-45A9-B2BF-C1BC63244D5F}" presName="level3hierChild" presStyleCnt="0"/>
      <dgm:spPr/>
    </dgm:pt>
  </dgm:ptLst>
  <dgm:cxnLst>
    <dgm:cxn modelId="{EC19771A-8837-4649-A294-76757A6CF60C}" type="presOf" srcId="{72119F37-5489-45A9-B2BF-C1BC63244D5F}" destId="{238E3EFB-1CD9-4DC0-81E0-8ED862558E6E}" srcOrd="0" destOrd="0" presId="urn:microsoft.com/office/officeart/2005/8/layout/hierarchy2"/>
    <dgm:cxn modelId="{3462611D-B679-49D6-83B5-A536C8CB574B}" type="presOf" srcId="{32F9D1FB-E17A-4F09-A462-C471B4DEB35B}" destId="{AB92BB3C-0A1C-4C4B-A11C-E9965B0F1839}" srcOrd="0" destOrd="0" presId="urn:microsoft.com/office/officeart/2005/8/layout/hierarchy2"/>
    <dgm:cxn modelId="{42DB682D-D75F-45B2-A2F0-C06A5F70116E}" type="presOf" srcId="{32F9D1FB-E17A-4F09-A462-C471B4DEB35B}" destId="{0535B26D-7F15-41B4-AE1D-1990C8A9D41F}" srcOrd="1" destOrd="0" presId="urn:microsoft.com/office/officeart/2005/8/layout/hierarchy2"/>
    <dgm:cxn modelId="{CDE0653E-0068-4C19-B19C-716D928974CC}" srcId="{664CBC3B-6B94-4ADE-9B3B-009FFFEB8CAE}" destId="{BAD67D56-F4BA-44B6-B856-EB6BDCBC27CE}" srcOrd="0" destOrd="0" parTransId="{32F9D1FB-E17A-4F09-A462-C471B4DEB35B}" sibTransId="{44B58E6C-AD73-4A40-B972-399A2D73BC59}"/>
    <dgm:cxn modelId="{D480D45C-5045-49AF-9629-017BAAF900D3}" type="presOf" srcId="{50555B3D-D213-4098-BC82-DC74E466027E}" destId="{55398198-A05C-4FB2-94E0-7AA968F0AB1D}" srcOrd="0" destOrd="0" presId="urn:microsoft.com/office/officeart/2005/8/layout/hierarchy2"/>
    <dgm:cxn modelId="{597A5660-C201-4D86-B11A-E74BC8BB19B0}" srcId="{664CBC3B-6B94-4ADE-9B3B-009FFFEB8CAE}" destId="{E79BCFD7-757F-41B7-B8C9-A4FDB7D6CD23}" srcOrd="1" destOrd="0" parTransId="{FC9A187A-0B8A-4284-A755-24304FAB6BF5}" sibTransId="{DF8B72A7-EC3B-4307-BE8A-5A315A8898F7}"/>
    <dgm:cxn modelId="{8F4B6366-D735-491C-B863-8F20D8B05B7C}" srcId="{664CBC3B-6B94-4ADE-9B3B-009FFFEB8CAE}" destId="{72119F37-5489-45A9-B2BF-C1BC63244D5F}" srcOrd="2" destOrd="0" parTransId="{B539A256-B24F-403F-A30F-12924605472E}" sibTransId="{F4359DB2-8C89-4406-81F1-BA62CAD02C87}"/>
    <dgm:cxn modelId="{C00A1548-38B0-4531-8E2A-0CC5307A4AE8}" type="presOf" srcId="{664CBC3B-6B94-4ADE-9B3B-009FFFEB8CAE}" destId="{72E41CE3-C0EB-4517-BC88-34253B958A65}" srcOrd="0" destOrd="0" presId="urn:microsoft.com/office/officeart/2005/8/layout/hierarchy2"/>
    <dgm:cxn modelId="{C8D7B349-B07A-4CB4-97CE-455F6306C97C}" type="presOf" srcId="{FC9A187A-0B8A-4284-A755-24304FAB6BF5}" destId="{7CB8EE42-AE94-4B72-95F6-373D2B68F582}" srcOrd="0" destOrd="0" presId="urn:microsoft.com/office/officeart/2005/8/layout/hierarchy2"/>
    <dgm:cxn modelId="{AE59FC53-8656-43C7-8922-B8CB7AC6433C}" type="presOf" srcId="{BAD67D56-F4BA-44B6-B856-EB6BDCBC27CE}" destId="{A7FCD756-17A5-4661-ACF0-02CAAE777EF8}" srcOrd="0" destOrd="0" presId="urn:microsoft.com/office/officeart/2005/8/layout/hierarchy2"/>
    <dgm:cxn modelId="{6218E354-EEC1-412F-AD0C-782D369810C1}" type="presOf" srcId="{14B67A8B-518A-449A-9ECE-3C3132C6ECF9}" destId="{B3FF176F-079B-4450-9C8D-B5CB164A8FEF}" srcOrd="0" destOrd="0" presId="urn:microsoft.com/office/officeart/2005/8/layout/hierarchy2"/>
    <dgm:cxn modelId="{94B20756-BE95-4B58-A6DE-63D275036765}" srcId="{F3E74009-1012-4DEC-8BA2-67D660419F4A}" destId="{664CBC3B-6B94-4ADE-9B3B-009FFFEB8CAE}" srcOrd="0" destOrd="0" parTransId="{6B0A9FDA-DF84-44A2-AE90-86FFF3C3125A}" sibTransId="{983AAB50-1147-4A3E-B0B3-B945C19A162C}"/>
    <dgm:cxn modelId="{6FD70459-B248-4ACB-B677-312C84A414C9}" type="presOf" srcId="{B539A256-B24F-403F-A30F-12924605472E}" destId="{94990434-47BA-4DFB-8324-12A70F3EC669}" srcOrd="0" destOrd="0" presId="urn:microsoft.com/office/officeart/2005/8/layout/hierarchy2"/>
    <dgm:cxn modelId="{A2016794-46F2-442A-8B31-E8D2CDD702CC}" type="presOf" srcId="{50555B3D-D213-4098-BC82-DC74E466027E}" destId="{23E70ACC-3C62-42E9-92F4-C39563D40798}" srcOrd="1" destOrd="0" presId="urn:microsoft.com/office/officeart/2005/8/layout/hierarchy2"/>
    <dgm:cxn modelId="{614641B0-E397-4A35-86CE-84B4A7536BEB}" type="presOf" srcId="{B539A256-B24F-403F-A30F-12924605472E}" destId="{4187DB01-E70E-4F30-A72F-E3E781C7E78E}" srcOrd="1" destOrd="0" presId="urn:microsoft.com/office/officeart/2005/8/layout/hierarchy2"/>
    <dgm:cxn modelId="{ED2A99B6-D97D-4B84-B8B2-8AC4DAC1DDA1}" srcId="{BAD67D56-F4BA-44B6-B856-EB6BDCBC27CE}" destId="{14B67A8B-518A-449A-9ECE-3C3132C6ECF9}" srcOrd="0" destOrd="0" parTransId="{50555B3D-D213-4098-BC82-DC74E466027E}" sibTransId="{9DEC9E57-6287-464D-BDBE-FD9D86F28C86}"/>
    <dgm:cxn modelId="{B76D62CB-97CE-45E9-93ED-3FEC020E3C69}" type="presOf" srcId="{E79BCFD7-757F-41B7-B8C9-A4FDB7D6CD23}" destId="{96253295-DA36-4598-9455-E7333727F15A}" srcOrd="0" destOrd="0" presId="urn:microsoft.com/office/officeart/2005/8/layout/hierarchy2"/>
    <dgm:cxn modelId="{EAB8BED7-26D7-4DE0-BFFB-8AA36C471AC9}" type="presOf" srcId="{FC9A187A-0B8A-4284-A755-24304FAB6BF5}" destId="{518B9563-930A-4FBC-9778-E36954C87C05}" srcOrd="1" destOrd="0" presId="urn:microsoft.com/office/officeart/2005/8/layout/hierarchy2"/>
    <dgm:cxn modelId="{CA9609F0-68F4-4467-8AFA-F1A08D86938F}" type="presOf" srcId="{F3E74009-1012-4DEC-8BA2-67D660419F4A}" destId="{9AD6AA4E-E52F-46A6-9E35-114B02097E8C}" srcOrd="0" destOrd="0" presId="urn:microsoft.com/office/officeart/2005/8/layout/hierarchy2"/>
    <dgm:cxn modelId="{A8E5F9DD-8CC1-4F39-9F4B-A9FF1F7B02A9}" type="presParOf" srcId="{9AD6AA4E-E52F-46A6-9E35-114B02097E8C}" destId="{288D7972-D6C6-4DBA-9162-26E49FDDEED7}" srcOrd="0" destOrd="0" presId="urn:microsoft.com/office/officeart/2005/8/layout/hierarchy2"/>
    <dgm:cxn modelId="{EEEF33AF-E241-41B3-9FEB-A927F7C5DF86}" type="presParOf" srcId="{288D7972-D6C6-4DBA-9162-26E49FDDEED7}" destId="{72E41CE3-C0EB-4517-BC88-34253B958A65}" srcOrd="0" destOrd="0" presId="urn:microsoft.com/office/officeart/2005/8/layout/hierarchy2"/>
    <dgm:cxn modelId="{57777BCF-0DFB-4208-B2BF-8813284F1411}" type="presParOf" srcId="{288D7972-D6C6-4DBA-9162-26E49FDDEED7}" destId="{A69AA70B-BD44-44FD-B042-6D39FC091E52}" srcOrd="1" destOrd="0" presId="urn:microsoft.com/office/officeart/2005/8/layout/hierarchy2"/>
    <dgm:cxn modelId="{D4D3DCF8-0732-46A2-B961-A969E10FA4A3}" type="presParOf" srcId="{A69AA70B-BD44-44FD-B042-6D39FC091E52}" destId="{AB92BB3C-0A1C-4C4B-A11C-E9965B0F1839}" srcOrd="0" destOrd="0" presId="urn:microsoft.com/office/officeart/2005/8/layout/hierarchy2"/>
    <dgm:cxn modelId="{73DE5A1C-DC8B-4D78-B5D6-86667CFA68D9}" type="presParOf" srcId="{AB92BB3C-0A1C-4C4B-A11C-E9965B0F1839}" destId="{0535B26D-7F15-41B4-AE1D-1990C8A9D41F}" srcOrd="0" destOrd="0" presId="urn:microsoft.com/office/officeart/2005/8/layout/hierarchy2"/>
    <dgm:cxn modelId="{66083116-6D29-4457-9B7A-0D4AAE18D5A7}" type="presParOf" srcId="{A69AA70B-BD44-44FD-B042-6D39FC091E52}" destId="{BDE3E01A-0B73-4D4E-86F0-21E0FDC4E00E}" srcOrd="1" destOrd="0" presId="urn:microsoft.com/office/officeart/2005/8/layout/hierarchy2"/>
    <dgm:cxn modelId="{2EBDAB2E-B409-40C0-8226-0C8617FE6525}" type="presParOf" srcId="{BDE3E01A-0B73-4D4E-86F0-21E0FDC4E00E}" destId="{A7FCD756-17A5-4661-ACF0-02CAAE777EF8}" srcOrd="0" destOrd="0" presId="urn:microsoft.com/office/officeart/2005/8/layout/hierarchy2"/>
    <dgm:cxn modelId="{B91E128C-A8AB-4553-BB7B-B2AE56BCCF2D}" type="presParOf" srcId="{BDE3E01A-0B73-4D4E-86F0-21E0FDC4E00E}" destId="{9A50C370-B1E0-4921-B435-2BA79532C889}" srcOrd="1" destOrd="0" presId="urn:microsoft.com/office/officeart/2005/8/layout/hierarchy2"/>
    <dgm:cxn modelId="{125364B2-7708-48B4-AE3A-9095B81ED06A}" type="presParOf" srcId="{9A50C370-B1E0-4921-B435-2BA79532C889}" destId="{55398198-A05C-4FB2-94E0-7AA968F0AB1D}" srcOrd="0" destOrd="0" presId="urn:microsoft.com/office/officeart/2005/8/layout/hierarchy2"/>
    <dgm:cxn modelId="{652D7F5E-DEC1-47CE-988A-53068BB11169}" type="presParOf" srcId="{55398198-A05C-4FB2-94E0-7AA968F0AB1D}" destId="{23E70ACC-3C62-42E9-92F4-C39563D40798}" srcOrd="0" destOrd="0" presId="urn:microsoft.com/office/officeart/2005/8/layout/hierarchy2"/>
    <dgm:cxn modelId="{ED9A80BE-54D1-4FF8-8D72-6A98A460E5D8}" type="presParOf" srcId="{9A50C370-B1E0-4921-B435-2BA79532C889}" destId="{03B55D51-EE6B-43ED-917E-20E70A55FA9E}" srcOrd="1" destOrd="0" presId="urn:microsoft.com/office/officeart/2005/8/layout/hierarchy2"/>
    <dgm:cxn modelId="{3885F3B6-4747-4E6B-9E27-7717EAB113B6}" type="presParOf" srcId="{03B55D51-EE6B-43ED-917E-20E70A55FA9E}" destId="{B3FF176F-079B-4450-9C8D-B5CB164A8FEF}" srcOrd="0" destOrd="0" presId="urn:microsoft.com/office/officeart/2005/8/layout/hierarchy2"/>
    <dgm:cxn modelId="{D2B6C892-C208-428F-BA6B-08A1F89B3B38}" type="presParOf" srcId="{03B55D51-EE6B-43ED-917E-20E70A55FA9E}" destId="{B9E51000-EF3E-4FC1-9129-65CBBBB83C8B}" srcOrd="1" destOrd="0" presId="urn:microsoft.com/office/officeart/2005/8/layout/hierarchy2"/>
    <dgm:cxn modelId="{A4B41A49-73D7-458A-9CC6-FCC2D3955D7C}" type="presParOf" srcId="{A69AA70B-BD44-44FD-B042-6D39FC091E52}" destId="{7CB8EE42-AE94-4B72-95F6-373D2B68F582}" srcOrd="2" destOrd="0" presId="urn:microsoft.com/office/officeart/2005/8/layout/hierarchy2"/>
    <dgm:cxn modelId="{0B81E0DE-9B4F-4DF4-9072-11796B43FE4F}" type="presParOf" srcId="{7CB8EE42-AE94-4B72-95F6-373D2B68F582}" destId="{518B9563-930A-4FBC-9778-E36954C87C05}" srcOrd="0" destOrd="0" presId="urn:microsoft.com/office/officeart/2005/8/layout/hierarchy2"/>
    <dgm:cxn modelId="{E5CCBBCE-7B22-4194-8E53-AD9D96CF402A}" type="presParOf" srcId="{A69AA70B-BD44-44FD-B042-6D39FC091E52}" destId="{67C89AD4-4F85-4A05-851D-28C1653CCCA9}" srcOrd="3" destOrd="0" presId="urn:microsoft.com/office/officeart/2005/8/layout/hierarchy2"/>
    <dgm:cxn modelId="{474002AA-3B9C-4D1B-A5DE-ADC8B28A5261}" type="presParOf" srcId="{67C89AD4-4F85-4A05-851D-28C1653CCCA9}" destId="{96253295-DA36-4598-9455-E7333727F15A}" srcOrd="0" destOrd="0" presId="urn:microsoft.com/office/officeart/2005/8/layout/hierarchy2"/>
    <dgm:cxn modelId="{51830E5E-C96E-4AB4-BEFE-FAD27BFBE1EE}" type="presParOf" srcId="{67C89AD4-4F85-4A05-851D-28C1653CCCA9}" destId="{6378EFE4-7BCA-4A42-8456-C90F75F9B5FA}" srcOrd="1" destOrd="0" presId="urn:microsoft.com/office/officeart/2005/8/layout/hierarchy2"/>
    <dgm:cxn modelId="{A17ECA49-FAD2-4346-8857-2EFE0875F2BE}" type="presParOf" srcId="{A69AA70B-BD44-44FD-B042-6D39FC091E52}" destId="{94990434-47BA-4DFB-8324-12A70F3EC669}" srcOrd="4" destOrd="0" presId="urn:microsoft.com/office/officeart/2005/8/layout/hierarchy2"/>
    <dgm:cxn modelId="{DF929982-A8D3-4FCB-80B2-1D3A60D6F76D}" type="presParOf" srcId="{94990434-47BA-4DFB-8324-12A70F3EC669}" destId="{4187DB01-E70E-4F30-A72F-E3E781C7E78E}" srcOrd="0" destOrd="0" presId="urn:microsoft.com/office/officeart/2005/8/layout/hierarchy2"/>
    <dgm:cxn modelId="{41CE41E3-6D46-469D-936B-610B0BBA96D6}" type="presParOf" srcId="{A69AA70B-BD44-44FD-B042-6D39FC091E52}" destId="{D5A8CD4E-054B-49F7-BEA2-2CDE76D83290}" srcOrd="5" destOrd="0" presId="urn:microsoft.com/office/officeart/2005/8/layout/hierarchy2"/>
    <dgm:cxn modelId="{6CF9F287-7938-4973-9C95-1D9BDE695DA3}" type="presParOf" srcId="{D5A8CD4E-054B-49F7-BEA2-2CDE76D83290}" destId="{238E3EFB-1CD9-4DC0-81E0-8ED862558E6E}" srcOrd="0" destOrd="0" presId="urn:microsoft.com/office/officeart/2005/8/layout/hierarchy2"/>
    <dgm:cxn modelId="{24BCEDC1-23A8-4579-A544-2B3B7DE3328B}" type="presParOf" srcId="{D5A8CD4E-054B-49F7-BEA2-2CDE76D83290}" destId="{743E39D9-05D9-4895-9550-83C28CCEFBE6}" srcOrd="1" destOrd="0" presId="urn:microsoft.com/office/officeart/2005/8/layout/hierarchy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E41CE3-C0EB-4517-BC88-34253B958A65}">
      <dsp:nvSpPr>
        <dsp:cNvPr id="0" name=""/>
        <dsp:cNvSpPr/>
      </dsp:nvSpPr>
      <dsp:spPr>
        <a:xfrm>
          <a:off x="2701" y="1239608"/>
          <a:ext cx="1442367" cy="72118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latin typeface="Times New Roman" panose="02020603050405020304" pitchFamily="18" charset="0"/>
              <a:cs typeface="Times New Roman" panose="02020603050405020304" pitchFamily="18" charset="0"/>
            </a:rPr>
            <a:t>Actividades ludicas como propuesta didactica para generar interes por la lectura </a:t>
          </a:r>
        </a:p>
      </dsp:txBody>
      <dsp:txXfrm>
        <a:off x="23824" y="1260731"/>
        <a:ext cx="1400121" cy="678937"/>
      </dsp:txXfrm>
    </dsp:sp>
    <dsp:sp modelId="{AB92BB3C-0A1C-4C4B-A11C-E9965B0F1839}">
      <dsp:nvSpPr>
        <dsp:cNvPr id="0" name=""/>
        <dsp:cNvSpPr/>
      </dsp:nvSpPr>
      <dsp:spPr>
        <a:xfrm rot="18289469">
          <a:off x="1228391" y="1165238"/>
          <a:ext cx="1010301" cy="40561"/>
        </a:xfrm>
        <a:custGeom>
          <a:avLst/>
          <a:gdLst/>
          <a:ahLst/>
          <a:cxnLst/>
          <a:rect l="0" t="0" r="0" b="0"/>
          <a:pathLst>
            <a:path>
              <a:moveTo>
                <a:pt x="0" y="20280"/>
              </a:moveTo>
              <a:lnTo>
                <a:pt x="1010301" y="202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1708285" y="1160261"/>
        <a:ext cx="50515" cy="50515"/>
      </dsp:txXfrm>
    </dsp:sp>
    <dsp:sp modelId="{A7FCD756-17A5-4661-ACF0-02CAAE777EF8}">
      <dsp:nvSpPr>
        <dsp:cNvPr id="0" name=""/>
        <dsp:cNvSpPr/>
      </dsp:nvSpPr>
      <dsp:spPr>
        <a:xfrm>
          <a:off x="2022016" y="410246"/>
          <a:ext cx="1442367" cy="72118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latin typeface="Times New Roman" panose="02020603050405020304" pitchFamily="18" charset="0"/>
              <a:cs typeface="Times New Roman" panose="02020603050405020304" pitchFamily="18" charset="0"/>
            </a:rPr>
            <a:t>Actividades ludicas</a:t>
          </a:r>
        </a:p>
        <a:p>
          <a:pPr marL="0" lvl="0" indent="0" algn="ctr" defTabSz="533400">
            <a:lnSpc>
              <a:spcPct val="90000"/>
            </a:lnSpc>
            <a:spcBef>
              <a:spcPct val="0"/>
            </a:spcBef>
            <a:spcAft>
              <a:spcPct val="35000"/>
            </a:spcAft>
            <a:buNone/>
          </a:pPr>
          <a:r>
            <a:rPr lang="es-MX" sz="1200" kern="1200">
              <a:latin typeface="Times New Roman" panose="02020603050405020304" pitchFamily="18" charset="0"/>
              <a:cs typeface="Times New Roman" panose="02020603050405020304" pitchFamily="18" charset="0"/>
            </a:rPr>
            <a:t>¿Que son? </a:t>
          </a:r>
        </a:p>
      </dsp:txBody>
      <dsp:txXfrm>
        <a:off x="2043139" y="431369"/>
        <a:ext cx="1400121" cy="678937"/>
      </dsp:txXfrm>
    </dsp:sp>
    <dsp:sp modelId="{55398198-A05C-4FB2-94E0-7AA968F0AB1D}">
      <dsp:nvSpPr>
        <dsp:cNvPr id="0" name=""/>
        <dsp:cNvSpPr/>
      </dsp:nvSpPr>
      <dsp:spPr>
        <a:xfrm>
          <a:off x="3464383" y="750557"/>
          <a:ext cx="576947" cy="40561"/>
        </a:xfrm>
        <a:custGeom>
          <a:avLst/>
          <a:gdLst/>
          <a:ahLst/>
          <a:cxnLst/>
          <a:rect l="0" t="0" r="0" b="0"/>
          <a:pathLst>
            <a:path>
              <a:moveTo>
                <a:pt x="0" y="20280"/>
              </a:moveTo>
              <a:lnTo>
                <a:pt x="576947" y="2028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3738433" y="756414"/>
        <a:ext cx="28847" cy="28847"/>
      </dsp:txXfrm>
    </dsp:sp>
    <dsp:sp modelId="{B3FF176F-079B-4450-9C8D-B5CB164A8FEF}">
      <dsp:nvSpPr>
        <dsp:cNvPr id="0" name=""/>
        <dsp:cNvSpPr/>
      </dsp:nvSpPr>
      <dsp:spPr>
        <a:xfrm>
          <a:off x="4041330" y="410246"/>
          <a:ext cx="1442367" cy="72118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latin typeface="Times New Roman" panose="02020603050405020304" pitchFamily="18" charset="0"/>
              <a:cs typeface="Times New Roman" panose="02020603050405020304" pitchFamily="18" charset="0"/>
            </a:rPr>
            <a:t>El</a:t>
          </a:r>
          <a:r>
            <a:rPr lang="es-MX" sz="1200" kern="1200" baseline="0">
              <a:latin typeface="Times New Roman" panose="02020603050405020304" pitchFamily="18" charset="0"/>
              <a:cs typeface="Times New Roman" panose="02020603050405020304" pitchFamily="18" charset="0"/>
            </a:rPr>
            <a:t> juego </a:t>
          </a:r>
        </a:p>
        <a:p>
          <a:pPr marL="0" lvl="0" indent="0" algn="ctr" defTabSz="533400">
            <a:lnSpc>
              <a:spcPct val="90000"/>
            </a:lnSpc>
            <a:spcBef>
              <a:spcPct val="0"/>
            </a:spcBef>
            <a:spcAft>
              <a:spcPct val="35000"/>
            </a:spcAft>
            <a:buNone/>
          </a:pPr>
          <a:r>
            <a:rPr lang="es-MX" sz="1200" kern="1200" baseline="0">
              <a:latin typeface="Times New Roman" panose="02020603050405020304" pitchFamily="18" charset="0"/>
              <a:cs typeface="Times New Roman" panose="02020603050405020304" pitchFamily="18" charset="0"/>
            </a:rPr>
            <a:t>¿que es y que beneficos aporta?</a:t>
          </a:r>
          <a:endParaRPr lang="es-MX" sz="1200" kern="1200">
            <a:latin typeface="Times New Roman" panose="02020603050405020304" pitchFamily="18" charset="0"/>
            <a:cs typeface="Times New Roman" panose="02020603050405020304" pitchFamily="18" charset="0"/>
          </a:endParaRPr>
        </a:p>
      </dsp:txBody>
      <dsp:txXfrm>
        <a:off x="4062453" y="431369"/>
        <a:ext cx="1400121" cy="678937"/>
      </dsp:txXfrm>
    </dsp:sp>
    <dsp:sp modelId="{7CB8EE42-AE94-4B72-95F6-373D2B68F582}">
      <dsp:nvSpPr>
        <dsp:cNvPr id="0" name=""/>
        <dsp:cNvSpPr/>
      </dsp:nvSpPr>
      <dsp:spPr>
        <a:xfrm>
          <a:off x="1445069" y="1579919"/>
          <a:ext cx="576947" cy="40561"/>
        </a:xfrm>
        <a:custGeom>
          <a:avLst/>
          <a:gdLst/>
          <a:ahLst/>
          <a:cxnLst/>
          <a:rect l="0" t="0" r="0" b="0"/>
          <a:pathLst>
            <a:path>
              <a:moveTo>
                <a:pt x="0" y="20280"/>
              </a:moveTo>
              <a:lnTo>
                <a:pt x="576947" y="202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1719118" y="1585776"/>
        <a:ext cx="28847" cy="28847"/>
      </dsp:txXfrm>
    </dsp:sp>
    <dsp:sp modelId="{96253295-DA36-4598-9455-E7333727F15A}">
      <dsp:nvSpPr>
        <dsp:cNvPr id="0" name=""/>
        <dsp:cNvSpPr/>
      </dsp:nvSpPr>
      <dsp:spPr>
        <a:xfrm>
          <a:off x="2022016" y="1239608"/>
          <a:ext cx="1442367" cy="72118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latin typeface="Times New Roman" panose="02020603050405020304" pitchFamily="18" charset="0"/>
              <a:cs typeface="Times New Roman" panose="02020603050405020304" pitchFamily="18" charset="0"/>
            </a:rPr>
            <a:t>Secuencia didactica </a:t>
          </a:r>
        </a:p>
      </dsp:txBody>
      <dsp:txXfrm>
        <a:off x="2043139" y="1260731"/>
        <a:ext cx="1400121" cy="678937"/>
      </dsp:txXfrm>
    </dsp:sp>
    <dsp:sp modelId="{94990434-47BA-4DFB-8324-12A70F3EC669}">
      <dsp:nvSpPr>
        <dsp:cNvPr id="0" name=""/>
        <dsp:cNvSpPr/>
      </dsp:nvSpPr>
      <dsp:spPr>
        <a:xfrm rot="3310531">
          <a:off x="1228391" y="1994599"/>
          <a:ext cx="1010301" cy="40561"/>
        </a:xfrm>
        <a:custGeom>
          <a:avLst/>
          <a:gdLst/>
          <a:ahLst/>
          <a:cxnLst/>
          <a:rect l="0" t="0" r="0" b="0"/>
          <a:pathLst>
            <a:path>
              <a:moveTo>
                <a:pt x="0" y="20280"/>
              </a:moveTo>
              <a:lnTo>
                <a:pt x="1010301" y="202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1708285" y="1989623"/>
        <a:ext cx="50515" cy="50515"/>
      </dsp:txXfrm>
    </dsp:sp>
    <dsp:sp modelId="{238E3EFB-1CD9-4DC0-81E0-8ED862558E6E}">
      <dsp:nvSpPr>
        <dsp:cNvPr id="0" name=""/>
        <dsp:cNvSpPr/>
      </dsp:nvSpPr>
      <dsp:spPr>
        <a:xfrm>
          <a:off x="2022016" y="2068969"/>
          <a:ext cx="1442367" cy="72118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latin typeface="Times New Roman" panose="02020603050405020304" pitchFamily="18" charset="0"/>
              <a:cs typeface="Times New Roman" panose="02020603050405020304" pitchFamily="18" charset="0"/>
            </a:rPr>
            <a:t>Importancia de la lectura en las primeras edades </a:t>
          </a:r>
        </a:p>
      </dsp:txBody>
      <dsp:txXfrm>
        <a:off x="2043139" y="2090092"/>
        <a:ext cx="1400121" cy="67893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9970975785E24C8B67AEC49A949F30" ma:contentTypeVersion="9" ma:contentTypeDescription="Create a new document." ma:contentTypeScope="" ma:versionID="c727f8028d0c366640f87e2409af701e">
  <xsd:schema xmlns:xsd="http://www.w3.org/2001/XMLSchema" xmlns:xs="http://www.w3.org/2001/XMLSchema" xmlns:p="http://schemas.microsoft.com/office/2006/metadata/properties" xmlns:ns3="c4add773-11b8-468a-a785-7d2e7f138a65" xmlns:ns4="6b2d9319-2c28-451a-a993-fa787c3d113b" targetNamespace="http://schemas.microsoft.com/office/2006/metadata/properties" ma:root="true" ma:fieldsID="bdb004b329711ff9bfb99d7f2caa80c9" ns3:_="" ns4:_="">
    <xsd:import namespace="c4add773-11b8-468a-a785-7d2e7f138a65"/>
    <xsd:import namespace="6b2d9319-2c28-451a-a993-fa787c3d113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dd773-11b8-468a-a785-7d2e7f138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2d9319-2c28-451a-a993-fa787c3d11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C0B690-86AF-4C5B-ADB6-E3F3CCB3A184}">
  <ds:schemaRefs>
    <ds:schemaRef ds:uri="http://schemas.microsoft.com/sharepoint/v3/contenttype/forms"/>
  </ds:schemaRefs>
</ds:datastoreItem>
</file>

<file path=customXml/itemProps2.xml><?xml version="1.0" encoding="utf-8"?>
<ds:datastoreItem xmlns:ds="http://schemas.openxmlformats.org/officeDocument/2006/customXml" ds:itemID="{DCC7C587-2D96-4251-96CE-D56043A0C7EC}">
  <ds:schemaRefs>
    <ds:schemaRef ds:uri="http://schemas.microsoft.com/office/2006/metadata/contentType"/>
    <ds:schemaRef ds:uri="http://schemas.microsoft.com/office/2006/metadata/properties/metaAttributes"/>
    <ds:schemaRef ds:uri="http://www.w3.org/2000/xmlns/"/>
    <ds:schemaRef ds:uri="http://www.w3.org/2001/XMLSchema"/>
    <ds:schemaRef ds:uri="c4add773-11b8-468a-a785-7d2e7f138a65"/>
    <ds:schemaRef ds:uri="6b2d9319-2c28-451a-a993-fa787c3d113b"/>
  </ds:schemaRefs>
</ds:datastoreItem>
</file>

<file path=customXml/itemProps3.xml><?xml version="1.0" encoding="utf-8"?>
<ds:datastoreItem xmlns:ds="http://schemas.openxmlformats.org/officeDocument/2006/customXml" ds:itemID="{EB5F2418-87DA-46F2-BDBE-CD219BCE8452}">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F1C9FAB4-4E01-4041-BB73-C9689981188D}">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4825</Words>
  <Characters>26540</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Vianney Daniela Torres</dc:creator>
  <cp:keywords/>
  <dc:description/>
  <cp:lastModifiedBy>Vianney Daniela Torres</cp:lastModifiedBy>
  <cp:revision>2</cp:revision>
  <dcterms:created xsi:type="dcterms:W3CDTF">2023-01-25T03:39:00Z</dcterms:created>
  <dcterms:modified xsi:type="dcterms:W3CDTF">2023-01-25T03:39:00Z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0x010100109970975785E24C8B67AEC49A949F30</vt:lpwstr>
  </property>
</Properties>
</file>