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1A7E3" w14:textId="7EE1D4E4" w:rsidR="001B5281" w:rsidRPr="001B5281" w:rsidRDefault="001B5281" w:rsidP="001B5281">
      <w:pPr>
        <w:ind w:left="1080" w:firstLine="709"/>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1" locked="0" layoutInCell="1" allowOverlap="1" wp14:anchorId="64CC4F63" wp14:editId="02A13E5B">
            <wp:simplePos x="0" y="0"/>
            <wp:positionH relativeFrom="column">
              <wp:posOffset>573567</wp:posOffset>
            </wp:positionH>
            <wp:positionV relativeFrom="paragraph">
              <wp:posOffset>10057</wp:posOffset>
            </wp:positionV>
            <wp:extent cx="1722120" cy="1382395"/>
            <wp:effectExtent l="0" t="0" r="0" b="8255"/>
            <wp:wrapTight wrapText="bothSides">
              <wp:wrapPolygon edited="0">
                <wp:start x="4779" y="0"/>
                <wp:lineTo x="4779" y="16073"/>
                <wp:lineTo x="5735" y="19348"/>
                <wp:lineTo x="6212" y="19943"/>
                <wp:lineTo x="9558" y="21431"/>
                <wp:lineTo x="10752" y="21431"/>
                <wp:lineTo x="11947" y="21431"/>
                <wp:lineTo x="12425" y="21431"/>
                <wp:lineTo x="16487" y="19348"/>
                <wp:lineTo x="17681" y="16073"/>
                <wp:lineTo x="17442" y="0"/>
                <wp:lineTo x="4779"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2120" cy="1382395"/>
                    </a:xfrm>
                    <a:prstGeom prst="rect">
                      <a:avLst/>
                    </a:prstGeom>
                    <a:noFill/>
                  </pic:spPr>
                </pic:pic>
              </a:graphicData>
            </a:graphic>
            <wp14:sizeRelH relativeFrom="margin">
              <wp14:pctWidth>0</wp14:pctWidth>
            </wp14:sizeRelH>
            <wp14:sizeRelV relativeFrom="margin">
              <wp14:pctHeight>0</wp14:pctHeight>
            </wp14:sizeRelV>
          </wp:anchor>
        </w:drawing>
      </w:r>
      <w:r w:rsidRPr="001B5281">
        <w:rPr>
          <w:rFonts w:ascii="Times New Roman" w:hAnsi="Times New Roman" w:cs="Times New Roman"/>
          <w:sz w:val="28"/>
          <w:szCs w:val="28"/>
        </w:rPr>
        <w:t xml:space="preserve">Escuela </w:t>
      </w:r>
      <w:r>
        <w:rPr>
          <w:rFonts w:ascii="Times New Roman" w:hAnsi="Times New Roman" w:cs="Times New Roman"/>
          <w:sz w:val="28"/>
          <w:szCs w:val="28"/>
        </w:rPr>
        <w:t>N</w:t>
      </w:r>
      <w:r w:rsidRPr="001B5281">
        <w:rPr>
          <w:rFonts w:ascii="Times New Roman" w:hAnsi="Times New Roman" w:cs="Times New Roman"/>
          <w:sz w:val="28"/>
          <w:szCs w:val="28"/>
        </w:rPr>
        <w:t>ormal de Educación Preescolar</w:t>
      </w:r>
    </w:p>
    <w:p w14:paraId="20F163C6" w14:textId="26035133" w:rsidR="001B5281" w:rsidRPr="001B5281" w:rsidRDefault="001B5281" w:rsidP="001B5281">
      <w:pPr>
        <w:ind w:left="1080" w:firstLine="709"/>
        <w:jc w:val="center"/>
        <w:rPr>
          <w:rFonts w:ascii="Times New Roman" w:hAnsi="Times New Roman" w:cs="Times New Roman"/>
          <w:sz w:val="28"/>
          <w:szCs w:val="28"/>
        </w:rPr>
      </w:pPr>
      <w:r w:rsidRPr="001B5281">
        <w:rPr>
          <w:rFonts w:ascii="Times New Roman" w:hAnsi="Times New Roman" w:cs="Times New Roman"/>
          <w:sz w:val="28"/>
          <w:szCs w:val="28"/>
        </w:rPr>
        <w:t>Licenciatura en Educación Preescolar</w:t>
      </w:r>
    </w:p>
    <w:p w14:paraId="7F1FCE3E" w14:textId="46E88FA7" w:rsidR="001B5281" w:rsidRPr="001B5281" w:rsidRDefault="001B5281" w:rsidP="001B5281">
      <w:pPr>
        <w:ind w:left="1080" w:firstLine="709"/>
        <w:jc w:val="center"/>
        <w:rPr>
          <w:rFonts w:ascii="Times New Roman" w:hAnsi="Times New Roman" w:cs="Times New Roman"/>
          <w:sz w:val="28"/>
          <w:szCs w:val="28"/>
        </w:rPr>
      </w:pPr>
      <w:r w:rsidRPr="001B5281">
        <w:rPr>
          <w:rFonts w:ascii="Times New Roman" w:hAnsi="Times New Roman" w:cs="Times New Roman"/>
          <w:sz w:val="28"/>
          <w:szCs w:val="28"/>
        </w:rPr>
        <w:t xml:space="preserve">Ciclo </w:t>
      </w:r>
      <w:r>
        <w:rPr>
          <w:rFonts w:ascii="Times New Roman" w:hAnsi="Times New Roman" w:cs="Times New Roman"/>
          <w:sz w:val="28"/>
          <w:szCs w:val="28"/>
        </w:rPr>
        <w:t>E</w:t>
      </w:r>
      <w:r w:rsidRPr="001B5281">
        <w:rPr>
          <w:rFonts w:ascii="Times New Roman" w:hAnsi="Times New Roman" w:cs="Times New Roman"/>
          <w:sz w:val="28"/>
          <w:szCs w:val="28"/>
        </w:rPr>
        <w:t>scolar 2021-2022</w:t>
      </w:r>
    </w:p>
    <w:p w14:paraId="4DAE2353" w14:textId="7BF97118" w:rsidR="001B5281" w:rsidRPr="001B5281" w:rsidRDefault="001B5281" w:rsidP="001B5281">
      <w:pPr>
        <w:ind w:left="1080" w:firstLine="709"/>
        <w:jc w:val="center"/>
        <w:rPr>
          <w:rFonts w:ascii="Times New Roman" w:hAnsi="Times New Roman" w:cs="Times New Roman"/>
          <w:sz w:val="28"/>
          <w:szCs w:val="28"/>
        </w:rPr>
      </w:pPr>
      <w:r w:rsidRPr="001B5281">
        <w:rPr>
          <w:rFonts w:ascii="Times New Roman" w:hAnsi="Times New Roman" w:cs="Times New Roman"/>
          <w:sz w:val="28"/>
          <w:szCs w:val="28"/>
        </w:rPr>
        <w:t>Curso: Herramientas Básicas para la Investigación Educativa</w:t>
      </w:r>
    </w:p>
    <w:p w14:paraId="643DF931" w14:textId="38B129A2" w:rsidR="001B5281" w:rsidRPr="001B5281" w:rsidRDefault="001B5281" w:rsidP="001B5281">
      <w:pPr>
        <w:ind w:left="1080" w:firstLine="709"/>
        <w:jc w:val="center"/>
        <w:rPr>
          <w:rFonts w:ascii="Times New Roman" w:hAnsi="Times New Roman" w:cs="Times New Roman"/>
          <w:sz w:val="28"/>
          <w:szCs w:val="28"/>
        </w:rPr>
      </w:pPr>
      <w:r w:rsidRPr="001B5281">
        <w:rPr>
          <w:rFonts w:ascii="Times New Roman" w:hAnsi="Times New Roman" w:cs="Times New Roman"/>
          <w:sz w:val="28"/>
          <w:szCs w:val="28"/>
        </w:rPr>
        <w:t>Maestra: Marlene Múzquiz Flores</w:t>
      </w:r>
    </w:p>
    <w:p w14:paraId="0B82A7CB" w14:textId="7F96F2F4" w:rsidR="001B5281" w:rsidRPr="001B5281" w:rsidRDefault="001B5281" w:rsidP="001B5281">
      <w:pPr>
        <w:ind w:left="1080" w:firstLine="709"/>
        <w:jc w:val="center"/>
        <w:rPr>
          <w:rFonts w:ascii="Times New Roman" w:hAnsi="Times New Roman" w:cs="Times New Roman"/>
          <w:sz w:val="28"/>
          <w:szCs w:val="28"/>
        </w:rPr>
      </w:pPr>
      <w:r w:rsidRPr="001B5281">
        <w:rPr>
          <w:rFonts w:ascii="Times New Roman" w:hAnsi="Times New Roman" w:cs="Times New Roman"/>
          <w:sz w:val="28"/>
          <w:szCs w:val="28"/>
        </w:rPr>
        <w:t>Grado y sección: 3 A</w:t>
      </w:r>
    </w:p>
    <w:p w14:paraId="53794164" w14:textId="24E742BE" w:rsidR="001B5281" w:rsidRDefault="001B5281" w:rsidP="001B5281">
      <w:pPr>
        <w:ind w:left="1080" w:firstLine="709"/>
        <w:jc w:val="center"/>
        <w:rPr>
          <w:rFonts w:ascii="Times New Roman" w:hAnsi="Times New Roman" w:cs="Times New Roman"/>
          <w:sz w:val="28"/>
          <w:szCs w:val="28"/>
        </w:rPr>
      </w:pPr>
      <w:r w:rsidRPr="001B5281">
        <w:rPr>
          <w:rFonts w:ascii="Times New Roman" w:hAnsi="Times New Roman" w:cs="Times New Roman"/>
          <w:sz w:val="28"/>
          <w:szCs w:val="28"/>
        </w:rPr>
        <w:t>Alumna: Valeria Torres Gutiérrez #21</w:t>
      </w:r>
    </w:p>
    <w:p w14:paraId="303010F0" w14:textId="77777777" w:rsidR="001B5281" w:rsidRPr="001B5281" w:rsidRDefault="001B5281" w:rsidP="001B5281">
      <w:pPr>
        <w:ind w:left="1080" w:firstLine="709"/>
        <w:rPr>
          <w:rFonts w:ascii="Times New Roman" w:hAnsi="Times New Roman" w:cs="Times New Roman"/>
          <w:sz w:val="28"/>
          <w:szCs w:val="28"/>
        </w:rPr>
      </w:pPr>
      <w:r>
        <w:rPr>
          <w:rFonts w:ascii="Times New Roman" w:hAnsi="Times New Roman" w:cs="Times New Roman"/>
          <w:sz w:val="28"/>
          <w:szCs w:val="28"/>
        </w:rPr>
        <w:t xml:space="preserve">Competencias del curso </w:t>
      </w:r>
      <w:r w:rsidRPr="001B5281">
        <w:rPr>
          <w:rFonts w:ascii="Times New Roman" w:hAnsi="Times New Roman" w:cs="Times New Roman"/>
          <w:sz w:val="28"/>
          <w:szCs w:val="28"/>
        </w:rPr>
        <w:tab/>
      </w:r>
    </w:p>
    <w:p w14:paraId="7B5C86B9" w14:textId="28BAA42F" w:rsidR="001B5281" w:rsidRPr="001B5281" w:rsidRDefault="001B5281" w:rsidP="001B5281">
      <w:pPr>
        <w:ind w:left="1080" w:firstLine="709"/>
        <w:rPr>
          <w:rFonts w:ascii="Times New Roman" w:hAnsi="Times New Roman" w:cs="Times New Roman"/>
          <w:sz w:val="28"/>
          <w:szCs w:val="28"/>
        </w:rPr>
      </w:pPr>
      <w:r w:rsidRPr="001B5281">
        <w:rPr>
          <w:rFonts w:ascii="Times New Roman" w:hAnsi="Times New Roman" w:cs="Times New Roman"/>
          <w:sz w:val="28"/>
          <w:szCs w:val="28"/>
        </w:rPr>
        <w:t>Aplica el plan y programa de estudio para alcanzar los propósitos educativos y contribuir al pleno desenvolvimiento de las capacidades de sus alumnos.</w:t>
      </w:r>
    </w:p>
    <w:p w14:paraId="2658F6B1" w14:textId="05370DD3" w:rsidR="001B5281" w:rsidRPr="001B5281" w:rsidRDefault="001B5281" w:rsidP="001B5281">
      <w:pPr>
        <w:ind w:left="1080" w:firstLine="709"/>
        <w:rPr>
          <w:rFonts w:ascii="Times New Roman" w:hAnsi="Times New Roman" w:cs="Times New Roman"/>
          <w:sz w:val="28"/>
          <w:szCs w:val="28"/>
        </w:rPr>
      </w:pPr>
      <w:r w:rsidRPr="001B5281">
        <w:rPr>
          <w:rFonts w:ascii="Times New Roman" w:hAnsi="Times New Roman" w:cs="Times New Roman"/>
          <w:sz w:val="28"/>
          <w:szCs w:val="28"/>
        </w:rPr>
        <w:t>Integra recursos de la investigación educativa para enriquecer su práctica profesional, expresando su interés por el conocimiento, la ciencia y la mejora de la educación.</w:t>
      </w:r>
    </w:p>
    <w:p w14:paraId="56F8496A" w14:textId="5CF3894D" w:rsidR="001B5281" w:rsidRDefault="001B5281" w:rsidP="001B5281">
      <w:pPr>
        <w:ind w:left="1080" w:firstLine="709"/>
        <w:rPr>
          <w:rFonts w:ascii="Times New Roman" w:hAnsi="Times New Roman" w:cs="Times New Roman"/>
          <w:sz w:val="28"/>
          <w:szCs w:val="28"/>
        </w:rPr>
      </w:pPr>
      <w:r w:rsidRPr="001B5281">
        <w:rPr>
          <w:rFonts w:ascii="Times New Roman" w:hAnsi="Times New Roman" w:cs="Times New Roman"/>
          <w:sz w:val="28"/>
          <w:szCs w:val="28"/>
        </w:rPr>
        <w:t>Actúa de manera ética ante la diversidad de situaciones que se presentan en la práctica profesional</w:t>
      </w:r>
    </w:p>
    <w:p w14:paraId="05E7492F" w14:textId="4BBB13FE" w:rsidR="001B5281" w:rsidRPr="001B5281" w:rsidRDefault="001B5281" w:rsidP="001B5281">
      <w:pPr>
        <w:ind w:left="1080" w:firstLine="709"/>
        <w:jc w:val="right"/>
        <w:rPr>
          <w:rFonts w:ascii="Times New Roman" w:hAnsi="Times New Roman" w:cs="Times New Roman"/>
          <w:sz w:val="28"/>
          <w:szCs w:val="28"/>
        </w:rPr>
      </w:pPr>
      <w:r>
        <w:rPr>
          <w:rFonts w:ascii="Times New Roman" w:hAnsi="Times New Roman" w:cs="Times New Roman"/>
          <w:sz w:val="28"/>
          <w:szCs w:val="28"/>
        </w:rPr>
        <w:t>Saltillo, Coahuila, enero 2023</w:t>
      </w:r>
    </w:p>
    <w:p w14:paraId="0456D518" w14:textId="03E75FC4" w:rsidR="000F5DC7" w:rsidRPr="000F5DC7" w:rsidRDefault="000F5DC7" w:rsidP="00EE3CAE">
      <w:pPr>
        <w:ind w:left="1080" w:firstLine="709"/>
        <w:rPr>
          <w:rFonts w:ascii="Times New Roman" w:hAnsi="Times New Roman" w:cs="Times New Roman"/>
          <w:b/>
          <w:bCs/>
          <w:sz w:val="28"/>
          <w:szCs w:val="28"/>
        </w:rPr>
      </w:pPr>
      <w:r w:rsidRPr="000F5DC7">
        <w:rPr>
          <w:rFonts w:ascii="Times New Roman" w:hAnsi="Times New Roman" w:cs="Times New Roman"/>
          <w:b/>
          <w:bCs/>
          <w:sz w:val="28"/>
          <w:szCs w:val="28"/>
        </w:rPr>
        <w:lastRenderedPageBreak/>
        <w:t>Planteamiento Del Problema</w:t>
      </w:r>
    </w:p>
    <w:p w14:paraId="7248B85A" w14:textId="7E2C4B6F" w:rsidR="00174A64" w:rsidRPr="006D1AAB" w:rsidRDefault="00BD2C7C" w:rsidP="00EE3CAE">
      <w:pPr>
        <w:ind w:left="1080" w:firstLine="709"/>
        <w:rPr>
          <w:rFonts w:ascii="Times New Roman" w:hAnsi="Times New Roman" w:cs="Times New Roman"/>
          <w:b/>
          <w:bCs/>
          <w:sz w:val="24"/>
          <w:szCs w:val="24"/>
        </w:rPr>
      </w:pPr>
      <w:r w:rsidRPr="006D1AAB">
        <w:rPr>
          <w:rFonts w:ascii="Times New Roman" w:hAnsi="Times New Roman" w:cs="Times New Roman"/>
          <w:b/>
          <w:bCs/>
          <w:sz w:val="24"/>
          <w:szCs w:val="24"/>
        </w:rPr>
        <w:t xml:space="preserve">Delimitación </w:t>
      </w:r>
    </w:p>
    <w:p w14:paraId="3BE9F70D" w14:textId="77777777" w:rsidR="00EE3CAE" w:rsidRDefault="003A41F9" w:rsidP="00EE3CAE">
      <w:pPr>
        <w:ind w:left="1080" w:firstLine="709"/>
        <w:rPr>
          <w:rFonts w:ascii="Times New Roman" w:hAnsi="Times New Roman" w:cs="Times New Roman"/>
          <w:sz w:val="24"/>
          <w:szCs w:val="24"/>
        </w:rPr>
      </w:pPr>
      <w:r w:rsidRPr="000F5DC7">
        <w:rPr>
          <w:rFonts w:ascii="Times New Roman" w:hAnsi="Times New Roman" w:cs="Times New Roman"/>
          <w:sz w:val="24"/>
          <w:szCs w:val="24"/>
        </w:rPr>
        <w:t xml:space="preserve">Uno de los factores que mas afecta a la obtención de conocimientos </w:t>
      </w:r>
      <w:r w:rsidR="0046365B" w:rsidRPr="000F5DC7">
        <w:rPr>
          <w:rFonts w:ascii="Times New Roman" w:hAnsi="Times New Roman" w:cs="Times New Roman"/>
          <w:sz w:val="24"/>
          <w:szCs w:val="24"/>
        </w:rPr>
        <w:t xml:space="preserve">es el rezago presentado por el alumnado en las </w:t>
      </w:r>
      <w:r w:rsidR="004305E1" w:rsidRPr="000F5DC7">
        <w:rPr>
          <w:rFonts w:ascii="Times New Roman" w:hAnsi="Times New Roman" w:cs="Times New Roman"/>
          <w:sz w:val="24"/>
          <w:szCs w:val="24"/>
        </w:rPr>
        <w:t>aulas</w:t>
      </w:r>
      <w:r w:rsidR="0046365B" w:rsidRPr="000F5DC7">
        <w:rPr>
          <w:rFonts w:ascii="Times New Roman" w:hAnsi="Times New Roman" w:cs="Times New Roman"/>
          <w:sz w:val="24"/>
          <w:szCs w:val="24"/>
        </w:rPr>
        <w:t xml:space="preserve"> este lleva a que no se favorezcan los aprendizajes esperados y retrasa los procesos cognitivos que se deben desarrollar. En el preescolar este rezago puede ocasionar que los alumnos se vean afectados a la hora de aprender a regular sus emociones, trabajar en colaboración, resolver conflictos mediante el dialogo </w:t>
      </w:r>
      <w:r w:rsidR="004305E1" w:rsidRPr="000F5DC7">
        <w:rPr>
          <w:rFonts w:ascii="Times New Roman" w:hAnsi="Times New Roman" w:cs="Times New Roman"/>
          <w:sz w:val="24"/>
          <w:szCs w:val="24"/>
        </w:rPr>
        <w:t xml:space="preserve">y a respetar normas de convivencia en el aula, en la escuela y fuera de ella, actuando con iniciativa, autonomía y disposición para aprender. </w:t>
      </w:r>
    </w:p>
    <w:p w14:paraId="30CFD160" w14:textId="77777777" w:rsidR="00EE3CAE" w:rsidRDefault="00EE3CAE" w:rsidP="00EE3CAE">
      <w:pPr>
        <w:ind w:left="1080" w:firstLine="709"/>
        <w:rPr>
          <w:rFonts w:ascii="Times New Roman" w:hAnsi="Times New Roman" w:cs="Times New Roman"/>
          <w:sz w:val="24"/>
          <w:szCs w:val="24"/>
        </w:rPr>
      </w:pPr>
    </w:p>
    <w:p w14:paraId="2A7670CE" w14:textId="77777777" w:rsidR="00EE3CAE" w:rsidRDefault="004305E1" w:rsidP="00EE3CAE">
      <w:pPr>
        <w:ind w:left="1080" w:firstLine="709"/>
        <w:rPr>
          <w:rFonts w:ascii="Times New Roman" w:hAnsi="Times New Roman" w:cs="Times New Roman"/>
          <w:sz w:val="24"/>
          <w:szCs w:val="24"/>
        </w:rPr>
      </w:pPr>
      <w:r w:rsidRPr="000F5DC7">
        <w:rPr>
          <w:rFonts w:ascii="Times New Roman" w:hAnsi="Times New Roman" w:cs="Times New Roman"/>
          <w:sz w:val="24"/>
          <w:szCs w:val="24"/>
        </w:rPr>
        <w:t>Específicamente en el campo matemático este rezago podría ocasionar que el alumno no logre razonar y usar sus saberes, habilidades y destrezas de una manera creativa que le permita dar soluciones a situaciones que implican un reto para ellos, además limitaría el desarrollo de actitudes positivas hacia la búsqueda de soluciones y el proceso de encontrarlas, todo esto y mas según lo que marca el libro de aprendizajes clave (2017) es indispensable para el alumno de preescolar logre desarrollarse de una forma que le permita en un futuro ser una persona competente social y personalmente.</w:t>
      </w:r>
    </w:p>
    <w:p w14:paraId="4E7F6C99" w14:textId="77777777" w:rsidR="00EE3CAE" w:rsidRDefault="00EE3CAE" w:rsidP="00EE3CAE">
      <w:pPr>
        <w:ind w:left="1080" w:firstLine="709"/>
        <w:rPr>
          <w:rFonts w:ascii="Times New Roman" w:hAnsi="Times New Roman" w:cs="Times New Roman"/>
          <w:sz w:val="24"/>
          <w:szCs w:val="24"/>
        </w:rPr>
      </w:pPr>
    </w:p>
    <w:p w14:paraId="3CD1D498" w14:textId="77777777" w:rsidR="00EE3CAE" w:rsidRDefault="004305E1" w:rsidP="00EE3CAE">
      <w:pPr>
        <w:ind w:left="1080" w:firstLine="709"/>
        <w:rPr>
          <w:rFonts w:ascii="Times New Roman" w:hAnsi="Times New Roman" w:cs="Times New Roman"/>
          <w:sz w:val="24"/>
          <w:szCs w:val="24"/>
        </w:rPr>
      </w:pPr>
      <w:r w:rsidRPr="000F5DC7">
        <w:rPr>
          <w:rFonts w:ascii="Times New Roman" w:hAnsi="Times New Roman" w:cs="Times New Roman"/>
          <w:sz w:val="24"/>
          <w:szCs w:val="24"/>
        </w:rPr>
        <w:t xml:space="preserve"> Esta </w:t>
      </w:r>
      <w:r w:rsidR="002F2187" w:rsidRPr="000F5DC7">
        <w:rPr>
          <w:rFonts w:ascii="Times New Roman" w:hAnsi="Times New Roman" w:cs="Times New Roman"/>
          <w:sz w:val="24"/>
          <w:szCs w:val="24"/>
        </w:rPr>
        <w:t>investigación</w:t>
      </w:r>
      <w:r w:rsidRPr="000F5DC7">
        <w:rPr>
          <w:rFonts w:ascii="Times New Roman" w:hAnsi="Times New Roman" w:cs="Times New Roman"/>
          <w:sz w:val="24"/>
          <w:szCs w:val="24"/>
        </w:rPr>
        <w:t xml:space="preserve"> tiene lugar en el jardín de niños </w:t>
      </w:r>
      <w:r w:rsidR="002F2187" w:rsidRPr="000F5DC7">
        <w:rPr>
          <w:rFonts w:ascii="Times New Roman" w:hAnsi="Times New Roman" w:cs="Times New Roman"/>
          <w:sz w:val="24"/>
          <w:szCs w:val="24"/>
        </w:rPr>
        <w:t xml:space="preserve">profesora. Evangelina Valdés de Moreira ubicado en la calle apaches #1386 de la colonia Teresitas en la ciudad de Saltillo, Coahuila. De sostenimiento federal con clave 05DJN1107AZE en </w:t>
      </w:r>
      <w:r w:rsidR="002F2187" w:rsidRPr="000F5DC7">
        <w:rPr>
          <w:rFonts w:ascii="Times New Roman" w:hAnsi="Times New Roman" w:cs="Times New Roman"/>
          <w:sz w:val="24"/>
          <w:szCs w:val="24"/>
        </w:rPr>
        <w:lastRenderedPageBreak/>
        <w:t>el turno matutino. En el grupo a cargo de la maestra maría Guadalupe García Buenrostro en el grado de primero con un total de 33 alumnos siendo exactamente 14 niños y 19 niñas. El tiempo delimitado para esta investigación fue de una jornada de práctica.</w:t>
      </w:r>
    </w:p>
    <w:p w14:paraId="3E73C62C" w14:textId="0FA4B574" w:rsidR="002F2187" w:rsidRPr="000F5DC7" w:rsidRDefault="002F2187" w:rsidP="00EE3CAE">
      <w:pPr>
        <w:ind w:left="1080" w:firstLine="709"/>
        <w:rPr>
          <w:rFonts w:ascii="Times New Roman" w:hAnsi="Times New Roman" w:cs="Times New Roman"/>
          <w:sz w:val="24"/>
          <w:szCs w:val="24"/>
        </w:rPr>
      </w:pPr>
      <w:r w:rsidRPr="000F5DC7">
        <w:rPr>
          <w:rFonts w:ascii="Times New Roman" w:hAnsi="Times New Roman" w:cs="Times New Roman"/>
          <w:sz w:val="24"/>
          <w:szCs w:val="24"/>
        </w:rPr>
        <w:t xml:space="preserve">Para este trabajo es importante preguntarnos ¿Cómo </w:t>
      </w:r>
      <w:r w:rsidR="003B7B61" w:rsidRPr="000F5DC7">
        <w:rPr>
          <w:rFonts w:ascii="Times New Roman" w:hAnsi="Times New Roman" w:cs="Times New Roman"/>
          <w:sz w:val="24"/>
          <w:szCs w:val="24"/>
        </w:rPr>
        <w:t>evitar</w:t>
      </w:r>
      <w:r w:rsidRPr="000F5DC7">
        <w:rPr>
          <w:rFonts w:ascii="Times New Roman" w:hAnsi="Times New Roman" w:cs="Times New Roman"/>
          <w:sz w:val="24"/>
          <w:szCs w:val="24"/>
        </w:rPr>
        <w:t xml:space="preserve"> que el rezago en los alumnos sea un factor que atrase la adquisición de conocimientos en el campo de pensamiento matemático?</w:t>
      </w:r>
      <w:r w:rsidR="003B7B61" w:rsidRPr="000F5DC7">
        <w:rPr>
          <w:rFonts w:ascii="Times New Roman" w:hAnsi="Times New Roman" w:cs="Times New Roman"/>
          <w:sz w:val="24"/>
          <w:szCs w:val="24"/>
        </w:rPr>
        <w:t xml:space="preserve"> Y es que es importante pensar que</w:t>
      </w:r>
      <w:r w:rsidR="000F5DC7" w:rsidRPr="000F5DC7">
        <w:rPr>
          <w:rFonts w:ascii="Times New Roman" w:hAnsi="Times New Roman" w:cs="Times New Roman"/>
          <w:sz w:val="24"/>
          <w:szCs w:val="24"/>
        </w:rPr>
        <w:t xml:space="preserve"> en</w:t>
      </w:r>
      <w:r w:rsidR="003B7B61" w:rsidRPr="000F5DC7">
        <w:rPr>
          <w:rFonts w:ascii="Times New Roman" w:hAnsi="Times New Roman" w:cs="Times New Roman"/>
          <w:sz w:val="24"/>
          <w:szCs w:val="24"/>
        </w:rPr>
        <w:t xml:space="preserve"> </w:t>
      </w:r>
      <w:r w:rsidR="0076708C" w:rsidRPr="000F5DC7">
        <w:rPr>
          <w:rFonts w:ascii="Times New Roman" w:hAnsi="Times New Roman" w:cs="Times New Roman"/>
          <w:sz w:val="24"/>
          <w:szCs w:val="24"/>
        </w:rPr>
        <w:t>este amplio campo matemático existe</w:t>
      </w:r>
      <w:r w:rsidR="000F5DC7" w:rsidRPr="000F5DC7">
        <w:rPr>
          <w:rFonts w:ascii="Times New Roman" w:hAnsi="Times New Roman" w:cs="Times New Roman"/>
          <w:sz w:val="24"/>
          <w:szCs w:val="24"/>
        </w:rPr>
        <w:t>n</w:t>
      </w:r>
      <w:r w:rsidR="003B7B61" w:rsidRPr="000F5DC7">
        <w:rPr>
          <w:rFonts w:ascii="Times New Roman" w:hAnsi="Times New Roman" w:cs="Times New Roman"/>
          <w:sz w:val="24"/>
          <w:szCs w:val="24"/>
        </w:rPr>
        <w:t xml:space="preserve"> diversas estrategias</w:t>
      </w:r>
      <w:r w:rsidR="0076708C" w:rsidRPr="000F5DC7">
        <w:rPr>
          <w:rFonts w:ascii="Times New Roman" w:hAnsi="Times New Roman" w:cs="Times New Roman"/>
          <w:sz w:val="24"/>
          <w:szCs w:val="24"/>
        </w:rPr>
        <w:t xml:space="preserve"> que se deben planificar para</w:t>
      </w:r>
      <w:r w:rsidR="003B7B61" w:rsidRPr="000F5DC7">
        <w:rPr>
          <w:rFonts w:ascii="Times New Roman" w:hAnsi="Times New Roman" w:cs="Times New Roman"/>
          <w:sz w:val="24"/>
          <w:szCs w:val="24"/>
        </w:rPr>
        <w:t xml:space="preserve"> que nos ayud</w:t>
      </w:r>
      <w:r w:rsidR="0076708C" w:rsidRPr="000F5DC7">
        <w:rPr>
          <w:rFonts w:ascii="Times New Roman" w:hAnsi="Times New Roman" w:cs="Times New Roman"/>
          <w:sz w:val="24"/>
          <w:szCs w:val="24"/>
        </w:rPr>
        <w:t>en</w:t>
      </w:r>
      <w:r w:rsidR="003B7B61" w:rsidRPr="000F5DC7">
        <w:rPr>
          <w:rFonts w:ascii="Times New Roman" w:hAnsi="Times New Roman" w:cs="Times New Roman"/>
          <w:sz w:val="24"/>
          <w:szCs w:val="24"/>
        </w:rPr>
        <w:t xml:space="preserve"> a favorecer esta obtención de aprendizajes en el alumnado</w:t>
      </w:r>
    </w:p>
    <w:p w14:paraId="7A54ED5E" w14:textId="53CBA4AD" w:rsidR="000F5DC7" w:rsidRPr="000F5DC7" w:rsidRDefault="000F5DC7" w:rsidP="00EE3CAE">
      <w:pPr>
        <w:ind w:left="360" w:firstLine="709"/>
        <w:rPr>
          <w:rFonts w:ascii="Times New Roman" w:hAnsi="Times New Roman" w:cs="Times New Roman"/>
          <w:b/>
          <w:bCs/>
          <w:sz w:val="24"/>
          <w:szCs w:val="24"/>
        </w:rPr>
      </w:pPr>
      <w:r w:rsidRPr="000F5DC7">
        <w:rPr>
          <w:rFonts w:ascii="Times New Roman" w:hAnsi="Times New Roman" w:cs="Times New Roman"/>
          <w:b/>
          <w:bCs/>
          <w:sz w:val="24"/>
          <w:szCs w:val="24"/>
        </w:rPr>
        <w:t>Objetivos</w:t>
      </w:r>
    </w:p>
    <w:p w14:paraId="26DA78FF" w14:textId="62FE5851" w:rsidR="0076708C" w:rsidRPr="000F5DC7" w:rsidRDefault="0076708C" w:rsidP="00EE3CAE">
      <w:pPr>
        <w:ind w:left="360" w:firstLine="709"/>
        <w:rPr>
          <w:rFonts w:ascii="Times New Roman" w:hAnsi="Times New Roman" w:cs="Times New Roman"/>
          <w:b/>
          <w:bCs/>
          <w:sz w:val="24"/>
          <w:szCs w:val="24"/>
        </w:rPr>
      </w:pPr>
      <w:r w:rsidRPr="000F5DC7">
        <w:rPr>
          <w:rFonts w:ascii="Times New Roman" w:hAnsi="Times New Roman" w:cs="Times New Roman"/>
          <w:b/>
          <w:bCs/>
          <w:sz w:val="24"/>
          <w:szCs w:val="24"/>
        </w:rPr>
        <w:t xml:space="preserve">Objetivo general </w:t>
      </w:r>
    </w:p>
    <w:p w14:paraId="6B404E30" w14:textId="77777777" w:rsidR="00F56B5A" w:rsidRPr="006D1AAB" w:rsidRDefault="00F56B5A" w:rsidP="00F56B5A">
      <w:pPr>
        <w:ind w:left="360" w:firstLine="709"/>
        <w:rPr>
          <w:rFonts w:ascii="Times New Roman" w:hAnsi="Times New Roman" w:cs="Times New Roman"/>
          <w:sz w:val="24"/>
          <w:szCs w:val="24"/>
        </w:rPr>
      </w:pPr>
      <w:r w:rsidRPr="006D1AAB">
        <w:rPr>
          <w:rFonts w:ascii="Times New Roman" w:hAnsi="Times New Roman" w:cs="Times New Roman"/>
          <w:sz w:val="24"/>
          <w:szCs w:val="24"/>
        </w:rPr>
        <w:t xml:space="preserve">Aprender </w:t>
      </w:r>
      <w:r w:rsidRPr="00BB1604">
        <w:rPr>
          <w:rFonts w:ascii="Times New Roman" w:hAnsi="Times New Roman" w:cs="Times New Roman"/>
          <w:sz w:val="24"/>
          <w:szCs w:val="24"/>
        </w:rPr>
        <w:t>estrategias lúdicas</w:t>
      </w:r>
      <w:r w:rsidRPr="006D1AAB">
        <w:rPr>
          <w:rFonts w:ascii="Times New Roman" w:hAnsi="Times New Roman" w:cs="Times New Roman"/>
          <w:sz w:val="24"/>
          <w:szCs w:val="24"/>
        </w:rPr>
        <w:t xml:space="preserve"> para disminuir </w:t>
      </w:r>
      <w:r w:rsidRPr="006D1AAB">
        <w:rPr>
          <w:rFonts w:ascii="Times New Roman" w:hAnsi="Times New Roman" w:cs="Times New Roman"/>
          <w:sz w:val="24"/>
          <w:szCs w:val="24"/>
          <w:u w:val="single"/>
        </w:rPr>
        <w:t>el rezago</w:t>
      </w:r>
      <w:r w:rsidRPr="006D1AAB">
        <w:rPr>
          <w:rFonts w:ascii="Times New Roman" w:hAnsi="Times New Roman" w:cs="Times New Roman"/>
          <w:sz w:val="24"/>
          <w:szCs w:val="24"/>
        </w:rPr>
        <w:t xml:space="preserve"> en los alumnos </w:t>
      </w:r>
      <w:r>
        <w:rPr>
          <w:rFonts w:ascii="Times New Roman" w:hAnsi="Times New Roman" w:cs="Times New Roman"/>
          <w:sz w:val="24"/>
          <w:szCs w:val="24"/>
        </w:rPr>
        <w:t xml:space="preserve">en la </w:t>
      </w:r>
      <w:r w:rsidRPr="00BB1604">
        <w:rPr>
          <w:rFonts w:ascii="Times New Roman" w:hAnsi="Times New Roman" w:cs="Times New Roman"/>
          <w:sz w:val="24"/>
          <w:szCs w:val="24"/>
          <w:u w:val="single"/>
        </w:rPr>
        <w:t>identificación del número</w:t>
      </w:r>
      <w:r>
        <w:rPr>
          <w:rFonts w:ascii="Times New Roman" w:hAnsi="Times New Roman" w:cs="Times New Roman"/>
          <w:sz w:val="24"/>
          <w:szCs w:val="24"/>
        </w:rPr>
        <w:t xml:space="preserve"> </w:t>
      </w:r>
      <w:r w:rsidRPr="006D1AAB">
        <w:rPr>
          <w:rFonts w:ascii="Times New Roman" w:hAnsi="Times New Roman" w:cs="Times New Roman"/>
          <w:sz w:val="24"/>
          <w:szCs w:val="24"/>
        </w:rPr>
        <w:t xml:space="preserve">en el campo de </w:t>
      </w:r>
      <w:r w:rsidRPr="00BB1604">
        <w:rPr>
          <w:rFonts w:ascii="Times New Roman" w:hAnsi="Times New Roman" w:cs="Times New Roman"/>
          <w:sz w:val="24"/>
          <w:szCs w:val="24"/>
          <w:u w:val="single"/>
        </w:rPr>
        <w:t xml:space="preserve">pensamiento matemático  </w:t>
      </w:r>
    </w:p>
    <w:p w14:paraId="779B0F74" w14:textId="77777777" w:rsidR="0076708C" w:rsidRPr="000F5DC7" w:rsidRDefault="0076708C" w:rsidP="00EE3CAE">
      <w:pPr>
        <w:ind w:left="360" w:firstLine="709"/>
        <w:rPr>
          <w:rFonts w:ascii="Times New Roman" w:hAnsi="Times New Roman" w:cs="Times New Roman"/>
          <w:b/>
          <w:bCs/>
          <w:sz w:val="24"/>
          <w:szCs w:val="24"/>
        </w:rPr>
      </w:pPr>
      <w:r w:rsidRPr="000F5DC7">
        <w:rPr>
          <w:rFonts w:ascii="Times New Roman" w:hAnsi="Times New Roman" w:cs="Times New Roman"/>
          <w:b/>
          <w:bCs/>
          <w:sz w:val="24"/>
          <w:szCs w:val="24"/>
        </w:rPr>
        <w:t xml:space="preserve">Objetivo especifico </w:t>
      </w:r>
    </w:p>
    <w:p w14:paraId="556BC3FC" w14:textId="1F1D5798" w:rsidR="006D1AAB" w:rsidRPr="006D1AAB" w:rsidRDefault="0076708C" w:rsidP="00EE3CAE">
      <w:pPr>
        <w:ind w:left="360" w:firstLine="709"/>
        <w:rPr>
          <w:rFonts w:ascii="Times New Roman" w:hAnsi="Times New Roman" w:cs="Times New Roman"/>
          <w:sz w:val="24"/>
          <w:szCs w:val="24"/>
          <w:u w:val="single"/>
        </w:rPr>
      </w:pPr>
      <w:r w:rsidRPr="006D1AAB">
        <w:rPr>
          <w:rFonts w:ascii="Times New Roman" w:hAnsi="Times New Roman" w:cs="Times New Roman"/>
          <w:sz w:val="24"/>
          <w:szCs w:val="24"/>
        </w:rPr>
        <w:t xml:space="preserve">Definir las estrategias de evaluación para conocer por que se presenta un </w:t>
      </w:r>
      <w:r w:rsidRPr="006D1AAB">
        <w:rPr>
          <w:rFonts w:ascii="Times New Roman" w:hAnsi="Times New Roman" w:cs="Times New Roman"/>
          <w:sz w:val="24"/>
          <w:szCs w:val="24"/>
          <w:u w:val="single"/>
        </w:rPr>
        <w:t>rezago</w:t>
      </w:r>
      <w:r w:rsidRPr="006D1AAB">
        <w:rPr>
          <w:rFonts w:ascii="Times New Roman" w:hAnsi="Times New Roman" w:cs="Times New Roman"/>
          <w:sz w:val="24"/>
          <w:szCs w:val="24"/>
        </w:rPr>
        <w:t xml:space="preserve"> en los alumnos en el campo de </w:t>
      </w:r>
      <w:r w:rsidRPr="006D1AAB">
        <w:rPr>
          <w:rFonts w:ascii="Times New Roman" w:hAnsi="Times New Roman" w:cs="Times New Roman"/>
          <w:sz w:val="24"/>
          <w:szCs w:val="24"/>
          <w:u w:val="single"/>
        </w:rPr>
        <w:t>pensamiento matemático</w:t>
      </w:r>
    </w:p>
    <w:p w14:paraId="1D338EB8" w14:textId="77777777" w:rsidR="006D1AAB" w:rsidRPr="006D1AAB" w:rsidRDefault="006D1AAB" w:rsidP="00EE3CAE">
      <w:pPr>
        <w:ind w:left="360" w:firstLine="709"/>
        <w:rPr>
          <w:rFonts w:ascii="Times New Roman" w:hAnsi="Times New Roman" w:cs="Times New Roman"/>
          <w:sz w:val="24"/>
          <w:szCs w:val="24"/>
          <w:u w:val="single"/>
        </w:rPr>
      </w:pPr>
    </w:p>
    <w:p w14:paraId="599B2E8D" w14:textId="5DF6EB27" w:rsidR="0076708C" w:rsidRPr="006D1AAB" w:rsidRDefault="0076708C" w:rsidP="00EE3CAE">
      <w:pPr>
        <w:ind w:left="360" w:firstLine="709"/>
        <w:rPr>
          <w:rFonts w:ascii="Times New Roman" w:hAnsi="Times New Roman" w:cs="Times New Roman"/>
          <w:sz w:val="24"/>
          <w:szCs w:val="24"/>
          <w:u w:val="single"/>
        </w:rPr>
      </w:pPr>
      <w:r w:rsidRPr="006D1AAB">
        <w:rPr>
          <w:rFonts w:ascii="Times New Roman" w:hAnsi="Times New Roman" w:cs="Times New Roman"/>
          <w:sz w:val="24"/>
          <w:szCs w:val="24"/>
        </w:rPr>
        <w:t xml:space="preserve">Proponer actividades innovadoras para regularizar a los alumnos en el campo de </w:t>
      </w:r>
      <w:r w:rsidRPr="006D1AAB">
        <w:rPr>
          <w:rFonts w:ascii="Times New Roman" w:hAnsi="Times New Roman" w:cs="Times New Roman"/>
          <w:sz w:val="24"/>
          <w:szCs w:val="24"/>
          <w:u w:val="single"/>
        </w:rPr>
        <w:t>pensamiento matemático</w:t>
      </w:r>
    </w:p>
    <w:p w14:paraId="64A82DDA" w14:textId="77777777" w:rsidR="006D1AAB" w:rsidRPr="006D1AAB" w:rsidRDefault="006D1AAB" w:rsidP="00EE3CAE">
      <w:pPr>
        <w:ind w:left="360" w:firstLine="709"/>
        <w:rPr>
          <w:rFonts w:ascii="Times New Roman" w:hAnsi="Times New Roman" w:cs="Times New Roman"/>
          <w:sz w:val="24"/>
          <w:szCs w:val="24"/>
          <w:u w:val="single"/>
        </w:rPr>
      </w:pPr>
    </w:p>
    <w:p w14:paraId="3155B123" w14:textId="71427A24" w:rsidR="0076708C" w:rsidRPr="006D1AAB" w:rsidRDefault="0076708C" w:rsidP="00EE3CAE">
      <w:pPr>
        <w:ind w:left="360" w:firstLine="709"/>
        <w:rPr>
          <w:rFonts w:ascii="Times New Roman" w:hAnsi="Times New Roman" w:cs="Times New Roman"/>
          <w:sz w:val="24"/>
          <w:szCs w:val="24"/>
        </w:rPr>
      </w:pPr>
      <w:r w:rsidRPr="006D1AAB">
        <w:rPr>
          <w:rFonts w:ascii="Times New Roman" w:hAnsi="Times New Roman" w:cs="Times New Roman"/>
          <w:sz w:val="24"/>
          <w:szCs w:val="24"/>
        </w:rPr>
        <w:lastRenderedPageBreak/>
        <w:t xml:space="preserve">Valorar la sostenibilidad de la aplicación de actividades extras para utilizarlas como recurso al momento de regularizar a los alumnos </w:t>
      </w:r>
    </w:p>
    <w:p w14:paraId="1E54BB07" w14:textId="25C43410" w:rsidR="0076708C" w:rsidRPr="000F5DC7" w:rsidRDefault="0076708C" w:rsidP="00EE3CAE">
      <w:pPr>
        <w:ind w:left="360" w:firstLine="709"/>
        <w:rPr>
          <w:rFonts w:ascii="Times New Roman" w:hAnsi="Times New Roman" w:cs="Times New Roman"/>
          <w:i/>
          <w:iCs/>
          <w:sz w:val="24"/>
          <w:szCs w:val="24"/>
        </w:rPr>
      </w:pPr>
      <w:r w:rsidRPr="000F5DC7">
        <w:rPr>
          <w:rFonts w:ascii="Times New Roman" w:hAnsi="Times New Roman" w:cs="Times New Roman"/>
          <w:b/>
          <w:bCs/>
          <w:sz w:val="24"/>
          <w:szCs w:val="24"/>
        </w:rPr>
        <w:t>Preguntas de investigación</w:t>
      </w:r>
    </w:p>
    <w:p w14:paraId="7BB2066E" w14:textId="77777777" w:rsidR="0076708C" w:rsidRPr="006D1AAB" w:rsidRDefault="0076708C" w:rsidP="00EE3CAE">
      <w:pPr>
        <w:ind w:left="360" w:firstLine="709"/>
        <w:rPr>
          <w:rFonts w:ascii="Times New Roman" w:hAnsi="Times New Roman" w:cs="Times New Roman"/>
          <w:sz w:val="24"/>
          <w:szCs w:val="24"/>
        </w:rPr>
      </w:pPr>
      <w:r w:rsidRPr="006D1AAB">
        <w:rPr>
          <w:rFonts w:ascii="Times New Roman" w:hAnsi="Times New Roman" w:cs="Times New Roman"/>
          <w:sz w:val="24"/>
          <w:szCs w:val="24"/>
        </w:rPr>
        <w:t>¿Por qué aprender estrategias lúdicas podría considerarse una de las técnicas para disminuir el rezago en los alumnos en el campo de pensamiento matemático?</w:t>
      </w:r>
    </w:p>
    <w:p w14:paraId="77ADA092" w14:textId="77777777" w:rsidR="0076708C" w:rsidRDefault="0076708C" w:rsidP="00EE3CAE">
      <w:pPr>
        <w:pStyle w:val="Prrafodelista"/>
        <w:spacing w:line="480" w:lineRule="auto"/>
        <w:ind w:left="708" w:firstLine="709"/>
        <w:rPr>
          <w:rFonts w:ascii="Times New Roman" w:hAnsi="Times New Roman" w:cs="Times New Roman"/>
          <w:i/>
          <w:iCs/>
          <w:sz w:val="24"/>
          <w:szCs w:val="24"/>
        </w:rPr>
      </w:pPr>
    </w:p>
    <w:p w14:paraId="5AF5EF8F" w14:textId="77777777" w:rsidR="0076708C" w:rsidRPr="006D1AAB" w:rsidRDefault="0076708C" w:rsidP="00EE3CAE">
      <w:pPr>
        <w:ind w:left="360" w:firstLine="709"/>
        <w:rPr>
          <w:rFonts w:ascii="Times New Roman" w:hAnsi="Times New Roman" w:cs="Times New Roman"/>
          <w:sz w:val="24"/>
          <w:szCs w:val="24"/>
        </w:rPr>
      </w:pPr>
      <w:r w:rsidRPr="006D1AAB">
        <w:rPr>
          <w:rFonts w:ascii="Times New Roman" w:hAnsi="Times New Roman" w:cs="Times New Roman"/>
          <w:sz w:val="24"/>
          <w:szCs w:val="24"/>
        </w:rPr>
        <w:t>¿Cuáles son las estrategias de evaluación para evaluar el rezago de los alumnos en el campo de pensamiento matemático?</w:t>
      </w:r>
    </w:p>
    <w:p w14:paraId="27F417CB" w14:textId="4DAB7264" w:rsidR="0076708C" w:rsidRPr="006D1AAB" w:rsidRDefault="0076708C" w:rsidP="00EE3CAE">
      <w:pPr>
        <w:pStyle w:val="Prrafodelista"/>
        <w:spacing w:line="480" w:lineRule="auto"/>
        <w:ind w:left="708" w:firstLine="709"/>
        <w:rPr>
          <w:rFonts w:ascii="Times New Roman" w:hAnsi="Times New Roman" w:cs="Times New Roman"/>
          <w:sz w:val="24"/>
          <w:szCs w:val="24"/>
        </w:rPr>
      </w:pPr>
    </w:p>
    <w:p w14:paraId="5A418E3A" w14:textId="77777777" w:rsidR="0076708C" w:rsidRPr="006D1AAB" w:rsidRDefault="0076708C" w:rsidP="00EE3CAE">
      <w:pPr>
        <w:ind w:left="360" w:firstLine="709"/>
        <w:rPr>
          <w:rFonts w:ascii="Times New Roman" w:hAnsi="Times New Roman" w:cs="Times New Roman"/>
          <w:sz w:val="24"/>
          <w:szCs w:val="24"/>
        </w:rPr>
      </w:pPr>
      <w:r w:rsidRPr="006D1AAB">
        <w:rPr>
          <w:rFonts w:ascii="Times New Roman" w:hAnsi="Times New Roman" w:cs="Times New Roman"/>
          <w:sz w:val="24"/>
          <w:szCs w:val="24"/>
        </w:rPr>
        <w:t>¿Qué actividades innovadoras se proponen para regularizar a los alumnos en el campo de pensamiento matemático?</w:t>
      </w:r>
    </w:p>
    <w:p w14:paraId="1FFA2BDA" w14:textId="77777777" w:rsidR="0076708C" w:rsidRPr="006D1AAB" w:rsidRDefault="0076708C" w:rsidP="00EE3CAE">
      <w:pPr>
        <w:pStyle w:val="Prrafodelista"/>
        <w:spacing w:line="480" w:lineRule="auto"/>
        <w:ind w:left="360" w:firstLine="709"/>
        <w:rPr>
          <w:rFonts w:ascii="Times New Roman" w:hAnsi="Times New Roman" w:cs="Times New Roman"/>
          <w:sz w:val="24"/>
          <w:szCs w:val="24"/>
        </w:rPr>
      </w:pPr>
    </w:p>
    <w:p w14:paraId="5B71096F" w14:textId="1A4F49EE" w:rsidR="0076708C" w:rsidRPr="006D1AAB" w:rsidRDefault="0076708C" w:rsidP="00EE3CAE">
      <w:pPr>
        <w:ind w:left="360" w:firstLine="709"/>
        <w:rPr>
          <w:rFonts w:ascii="Times New Roman" w:hAnsi="Times New Roman" w:cs="Times New Roman"/>
          <w:sz w:val="24"/>
          <w:szCs w:val="24"/>
        </w:rPr>
      </w:pPr>
      <w:r w:rsidRPr="006D1AAB">
        <w:rPr>
          <w:rFonts w:ascii="Times New Roman" w:hAnsi="Times New Roman" w:cs="Times New Roman"/>
          <w:sz w:val="24"/>
          <w:szCs w:val="24"/>
        </w:rPr>
        <w:t>¿Cuál es la sostenibilidad de que la aplicación de actividades extras sean un recurso para logar regularizar a los alumnos?</w:t>
      </w:r>
    </w:p>
    <w:p w14:paraId="04BBA15A" w14:textId="3DCDCED0" w:rsidR="006D1AAB" w:rsidRDefault="006D1AAB" w:rsidP="00EE3CAE">
      <w:pPr>
        <w:ind w:left="360" w:firstLine="709"/>
        <w:rPr>
          <w:rFonts w:ascii="Times New Roman" w:hAnsi="Times New Roman" w:cs="Times New Roman"/>
          <w:b/>
          <w:bCs/>
          <w:sz w:val="24"/>
          <w:szCs w:val="24"/>
        </w:rPr>
      </w:pPr>
      <w:r w:rsidRPr="006D1AAB">
        <w:rPr>
          <w:rFonts w:ascii="Times New Roman" w:hAnsi="Times New Roman" w:cs="Times New Roman"/>
          <w:b/>
          <w:bCs/>
          <w:sz w:val="24"/>
          <w:szCs w:val="24"/>
        </w:rPr>
        <w:t>Hipótesis</w:t>
      </w:r>
    </w:p>
    <w:p w14:paraId="1FE0D72B" w14:textId="76D3EA33" w:rsidR="00975FAF" w:rsidRPr="00975FAF" w:rsidRDefault="00975FAF" w:rsidP="00975FAF">
      <w:pPr>
        <w:ind w:left="360" w:firstLine="709"/>
        <w:rPr>
          <w:rFonts w:ascii="Times New Roman" w:hAnsi="Times New Roman" w:cs="Times New Roman"/>
          <w:sz w:val="24"/>
          <w:szCs w:val="24"/>
        </w:rPr>
      </w:pPr>
      <w:r w:rsidRPr="00975FAF">
        <w:rPr>
          <w:rFonts w:ascii="Times New Roman" w:hAnsi="Times New Roman" w:cs="Times New Roman"/>
          <w:sz w:val="24"/>
          <w:szCs w:val="24"/>
        </w:rPr>
        <w:t>Las actividades innovadoras en el campo de pensamiento matemático log</w:t>
      </w:r>
      <w:r>
        <w:rPr>
          <w:rFonts w:ascii="Times New Roman" w:hAnsi="Times New Roman" w:cs="Times New Roman"/>
          <w:sz w:val="24"/>
          <w:szCs w:val="24"/>
        </w:rPr>
        <w:t>a</w:t>
      </w:r>
      <w:r w:rsidRPr="00975FAF">
        <w:rPr>
          <w:rFonts w:ascii="Times New Roman" w:hAnsi="Times New Roman" w:cs="Times New Roman"/>
          <w:sz w:val="24"/>
          <w:szCs w:val="24"/>
        </w:rPr>
        <w:t>n que los estudiantes adquieran los conocimientos</w:t>
      </w:r>
    </w:p>
    <w:p w14:paraId="0FAB58E7" w14:textId="77777777" w:rsidR="00975FAF" w:rsidRPr="00975FAF" w:rsidRDefault="00975FAF" w:rsidP="00975FAF">
      <w:pPr>
        <w:ind w:left="360" w:firstLine="709"/>
        <w:rPr>
          <w:rFonts w:ascii="Times New Roman" w:hAnsi="Times New Roman" w:cs="Times New Roman"/>
          <w:sz w:val="24"/>
          <w:szCs w:val="24"/>
        </w:rPr>
      </w:pPr>
      <w:r w:rsidRPr="00975FAF">
        <w:rPr>
          <w:rFonts w:ascii="Times New Roman" w:hAnsi="Times New Roman" w:cs="Times New Roman"/>
          <w:sz w:val="24"/>
          <w:szCs w:val="24"/>
        </w:rPr>
        <w:t>Las actividades extras como recurso son un apoyo para que los estudiantes regularicen sus conocimientos en el salón</w:t>
      </w:r>
    </w:p>
    <w:p w14:paraId="1B83E059" w14:textId="3B7E45F3" w:rsidR="006D1AAB" w:rsidRPr="006D1AAB" w:rsidRDefault="00975FAF" w:rsidP="00975FAF">
      <w:pPr>
        <w:ind w:left="360" w:firstLine="709"/>
        <w:rPr>
          <w:rFonts w:ascii="Times New Roman" w:hAnsi="Times New Roman" w:cs="Times New Roman"/>
          <w:sz w:val="24"/>
          <w:szCs w:val="24"/>
        </w:rPr>
      </w:pPr>
      <w:r w:rsidRPr="00975FAF">
        <w:rPr>
          <w:rFonts w:ascii="Times New Roman" w:hAnsi="Times New Roman" w:cs="Times New Roman"/>
          <w:sz w:val="24"/>
          <w:szCs w:val="24"/>
        </w:rPr>
        <w:lastRenderedPageBreak/>
        <w:t>Las estrategias de evaluación previas son un instrumento importante para detectar a os estudiantes que se encuentran en rezago.</w:t>
      </w:r>
    </w:p>
    <w:p w14:paraId="6C572887" w14:textId="77777777" w:rsidR="006D1AAB" w:rsidRDefault="001428B2" w:rsidP="00EE3CAE">
      <w:pPr>
        <w:ind w:left="360" w:firstLine="709"/>
        <w:rPr>
          <w:rFonts w:ascii="Times New Roman" w:hAnsi="Times New Roman" w:cs="Times New Roman"/>
          <w:b/>
          <w:bCs/>
          <w:sz w:val="24"/>
          <w:szCs w:val="24"/>
        </w:rPr>
      </w:pPr>
      <w:r w:rsidRPr="006D1AAB">
        <w:rPr>
          <w:rFonts w:ascii="Times New Roman" w:hAnsi="Times New Roman" w:cs="Times New Roman"/>
          <w:b/>
          <w:bCs/>
          <w:sz w:val="24"/>
          <w:szCs w:val="24"/>
        </w:rPr>
        <w:t>Justificación</w:t>
      </w:r>
    </w:p>
    <w:p w14:paraId="56A1BC11" w14:textId="178C2513" w:rsidR="00994573" w:rsidRDefault="001428B2" w:rsidP="00EE3CAE">
      <w:pPr>
        <w:ind w:left="360" w:firstLine="709"/>
        <w:rPr>
          <w:rFonts w:ascii="Times New Roman" w:hAnsi="Times New Roman" w:cs="Times New Roman"/>
          <w:sz w:val="24"/>
          <w:szCs w:val="24"/>
        </w:rPr>
      </w:pPr>
      <w:r w:rsidRPr="006D1AAB">
        <w:rPr>
          <w:rFonts w:ascii="Times New Roman" w:hAnsi="Times New Roman" w:cs="Times New Roman"/>
          <w:b/>
          <w:bCs/>
          <w:sz w:val="24"/>
          <w:szCs w:val="24"/>
        </w:rPr>
        <w:t xml:space="preserve"> </w:t>
      </w:r>
      <w:r w:rsidR="001B5281">
        <w:rPr>
          <w:rFonts w:ascii="Times New Roman" w:hAnsi="Times New Roman" w:cs="Times New Roman"/>
          <w:sz w:val="24"/>
          <w:szCs w:val="24"/>
        </w:rPr>
        <w:t>La finalidad de esta investigación es dar a conocer que tan factibles son las actividades extras para regularizar a los alumnos que tengan dificultades en el campo de pensamiento matemático</w:t>
      </w:r>
      <w:r w:rsidR="00994573">
        <w:rPr>
          <w:rFonts w:ascii="Times New Roman" w:hAnsi="Times New Roman" w:cs="Times New Roman"/>
          <w:sz w:val="24"/>
          <w:szCs w:val="24"/>
        </w:rPr>
        <w:t>, además de que estas actividades sean basadas en estrategias lúdicas que ayuden a los estudiantes a adquirir los conocimientos y alcanzar los aprendizajes esperados al terminar su educación preescolar.</w:t>
      </w:r>
    </w:p>
    <w:p w14:paraId="79127F07" w14:textId="33F2D1A4" w:rsidR="001428B2" w:rsidRDefault="00994573" w:rsidP="00EE3CAE">
      <w:pPr>
        <w:ind w:left="360" w:firstLine="709"/>
        <w:rPr>
          <w:rFonts w:ascii="Times New Roman" w:hAnsi="Times New Roman" w:cs="Times New Roman"/>
          <w:sz w:val="24"/>
          <w:szCs w:val="24"/>
        </w:rPr>
      </w:pPr>
      <w:r>
        <w:rPr>
          <w:rFonts w:ascii="Times New Roman" w:hAnsi="Times New Roman" w:cs="Times New Roman"/>
          <w:sz w:val="24"/>
          <w:szCs w:val="24"/>
        </w:rPr>
        <w:t>Durante las diferentes jornadas de practica en las cuales he participado de manera presencial, hibrido y en línea en donde me he empapado de que la realidad es que los estudiantes están acostumbrados a que sus docentes utilicen otro tipo de estrategias mas visuales, o en donde el resultado sea un producto tangible que muchas de las veces la finalidad de estas son obtener algo y no el que el estudiante se lleve algo de esta estrategia.</w:t>
      </w:r>
    </w:p>
    <w:p w14:paraId="05615A7F" w14:textId="66F4D51E" w:rsidR="00994573" w:rsidRDefault="00994573" w:rsidP="00EE3CAE">
      <w:pPr>
        <w:ind w:left="360" w:firstLine="709"/>
        <w:rPr>
          <w:rFonts w:ascii="Times New Roman" w:hAnsi="Times New Roman" w:cs="Times New Roman"/>
          <w:sz w:val="24"/>
          <w:szCs w:val="24"/>
        </w:rPr>
      </w:pPr>
      <w:r>
        <w:rPr>
          <w:rFonts w:ascii="Times New Roman" w:hAnsi="Times New Roman" w:cs="Times New Roman"/>
          <w:sz w:val="24"/>
          <w:szCs w:val="24"/>
        </w:rPr>
        <w:t>Es por esto que esta investigación se enfoca en las estrategias pata disminuir el rázago en los estudiantes que por diversas razones no están logrando alcanzar o ir a la par de los logros de manera que mientras van avanzando estos se van quedando un paso atrás. Si bien es sabido que darle la atención a cada niño de forma individual nos resulta humanamente imposible es necesario conocer que esto lo podemos lograr a través de este tipo de estrategias.</w:t>
      </w:r>
    </w:p>
    <w:p w14:paraId="5CAD7613" w14:textId="77777777" w:rsidR="00994573" w:rsidRPr="001B5281" w:rsidRDefault="00994573" w:rsidP="00994573">
      <w:pPr>
        <w:rPr>
          <w:rFonts w:ascii="Times New Roman" w:hAnsi="Times New Roman" w:cs="Times New Roman"/>
          <w:sz w:val="24"/>
          <w:szCs w:val="24"/>
        </w:rPr>
      </w:pPr>
    </w:p>
    <w:p w14:paraId="2218654B" w14:textId="3FDD8138" w:rsidR="006D1AAB" w:rsidRPr="00994573" w:rsidRDefault="006D1AAB" w:rsidP="00127566">
      <w:pPr>
        <w:ind w:left="360" w:firstLine="709"/>
        <w:jc w:val="center"/>
        <w:rPr>
          <w:rFonts w:ascii="Times New Roman" w:hAnsi="Times New Roman" w:cs="Times New Roman"/>
          <w:b/>
          <w:bCs/>
          <w:sz w:val="28"/>
          <w:szCs w:val="28"/>
        </w:rPr>
      </w:pPr>
      <w:r w:rsidRPr="006D1AAB">
        <w:rPr>
          <w:rFonts w:ascii="Times New Roman" w:hAnsi="Times New Roman" w:cs="Times New Roman"/>
          <w:b/>
          <w:bCs/>
          <w:sz w:val="28"/>
          <w:szCs w:val="28"/>
        </w:rPr>
        <w:t>Marco Referencial</w:t>
      </w:r>
    </w:p>
    <w:p w14:paraId="26608348" w14:textId="2FB3084D" w:rsidR="006D1AAB" w:rsidRPr="006D1AAB" w:rsidRDefault="00994573" w:rsidP="00127566">
      <w:pPr>
        <w:ind w:left="360" w:firstLine="709"/>
        <w:rPr>
          <w:rFonts w:ascii="Times New Roman" w:hAnsi="Times New Roman" w:cs="Times New Roman"/>
          <w:sz w:val="24"/>
          <w:szCs w:val="24"/>
        </w:rPr>
      </w:pPr>
      <w:r w:rsidRPr="00994573">
        <w:rPr>
          <w:rFonts w:ascii="Times New Roman" w:hAnsi="Times New Roman" w:cs="Times New Roman"/>
          <w:sz w:val="24"/>
          <w:szCs w:val="24"/>
        </w:rPr>
        <w:lastRenderedPageBreak/>
        <w:t>Para dar un fundamento a esta investigación realice</w:t>
      </w:r>
      <w:r>
        <w:rPr>
          <w:rFonts w:ascii="Times New Roman" w:hAnsi="Times New Roman" w:cs="Times New Roman"/>
          <w:sz w:val="24"/>
          <w:szCs w:val="24"/>
        </w:rPr>
        <w:t xml:space="preserve"> una investigación en los diferentes documentos </w:t>
      </w:r>
      <w:r w:rsidR="00127566">
        <w:rPr>
          <w:rFonts w:ascii="Times New Roman" w:hAnsi="Times New Roman" w:cs="Times New Roman"/>
          <w:sz w:val="24"/>
          <w:szCs w:val="24"/>
        </w:rPr>
        <w:t>publicados como lo son las tesis, artículos e investigaciones realizadas</w:t>
      </w:r>
      <w:r w:rsidRPr="00994573">
        <w:rPr>
          <w:rFonts w:ascii="Times New Roman" w:hAnsi="Times New Roman" w:cs="Times New Roman"/>
          <w:sz w:val="24"/>
          <w:szCs w:val="24"/>
        </w:rPr>
        <w:t xml:space="preserve"> </w:t>
      </w:r>
      <w:r w:rsidR="00127566">
        <w:rPr>
          <w:rFonts w:ascii="Times New Roman" w:hAnsi="Times New Roman" w:cs="Times New Roman"/>
          <w:sz w:val="24"/>
          <w:szCs w:val="24"/>
        </w:rPr>
        <w:t xml:space="preserve">con el fin de conocer las diferentes experiencias y estadísticas y con esto darle inicio a mi investigación </w:t>
      </w:r>
    </w:p>
    <w:p w14:paraId="121A9599" w14:textId="77777777" w:rsidR="006D1AAB" w:rsidRDefault="006D1AAB" w:rsidP="00EE3CAE">
      <w:pPr>
        <w:ind w:left="360" w:firstLine="709"/>
        <w:rPr>
          <w:rFonts w:ascii="Times New Roman" w:hAnsi="Times New Roman" w:cs="Times New Roman"/>
          <w:b/>
          <w:bCs/>
          <w:sz w:val="24"/>
          <w:szCs w:val="24"/>
        </w:rPr>
      </w:pPr>
      <w:r>
        <w:rPr>
          <w:rFonts w:ascii="Times New Roman" w:hAnsi="Times New Roman" w:cs="Times New Roman"/>
          <w:b/>
          <w:bCs/>
          <w:sz w:val="24"/>
          <w:szCs w:val="24"/>
        </w:rPr>
        <w:t>Antecedentes internacionales</w:t>
      </w:r>
    </w:p>
    <w:p w14:paraId="2F8109BF" w14:textId="4683465D" w:rsidR="006D1AAB" w:rsidRPr="00127566" w:rsidRDefault="006D1AAB" w:rsidP="00EE64BA">
      <w:pPr>
        <w:ind w:left="360" w:firstLine="709"/>
        <w:rPr>
          <w:rFonts w:ascii="Times New Roman" w:hAnsi="Times New Roman" w:cs="Times New Roman"/>
          <w:sz w:val="24"/>
          <w:szCs w:val="24"/>
        </w:rPr>
      </w:pPr>
      <w:r>
        <w:rPr>
          <w:rFonts w:ascii="Times New Roman" w:hAnsi="Times New Roman" w:cs="Times New Roman"/>
          <w:b/>
          <w:bCs/>
          <w:sz w:val="24"/>
          <w:szCs w:val="24"/>
        </w:rPr>
        <w:t xml:space="preserve"> </w:t>
      </w:r>
      <w:r w:rsidR="00127566">
        <w:rPr>
          <w:rFonts w:ascii="Times New Roman" w:hAnsi="Times New Roman" w:cs="Times New Roman"/>
          <w:sz w:val="24"/>
          <w:szCs w:val="24"/>
        </w:rPr>
        <w:t xml:space="preserve">En el trabajo de Jenny Viviana Ávila Lavid (2020) nos expone sobre las estrategias lúdicas en la enseñanza de la matemática, su investigación fue aplicada en la </w:t>
      </w:r>
      <w:r w:rsidR="00EE64BA">
        <w:rPr>
          <w:rFonts w:ascii="Times New Roman" w:hAnsi="Times New Roman" w:cs="Times New Roman"/>
          <w:sz w:val="24"/>
          <w:szCs w:val="24"/>
        </w:rPr>
        <w:t>Escuela</w:t>
      </w:r>
      <w:r w:rsidR="00127566">
        <w:rPr>
          <w:rFonts w:ascii="Times New Roman" w:hAnsi="Times New Roman" w:cs="Times New Roman"/>
          <w:sz w:val="24"/>
          <w:szCs w:val="24"/>
        </w:rPr>
        <w:t xml:space="preserve"> de </w:t>
      </w:r>
      <w:r w:rsidR="00EE64BA">
        <w:rPr>
          <w:rFonts w:ascii="Times New Roman" w:hAnsi="Times New Roman" w:cs="Times New Roman"/>
          <w:sz w:val="24"/>
          <w:szCs w:val="24"/>
        </w:rPr>
        <w:t>Educación Básica Fiscal Bárbara Maridueña de Moran en la ciudad de Guayaquil. El objetivo de esta investigación es evidenciar que el uso de estas estrategias mejorar el proceso de aprendizaje de los estudiantes. La autora concluyo que el uso de las estrategias lúdicas ayudó a los</w:t>
      </w:r>
      <w:r w:rsidR="00EE64BA" w:rsidRPr="00EE64BA">
        <w:rPr>
          <w:rFonts w:ascii="Times New Roman" w:hAnsi="Times New Roman" w:cs="Times New Roman"/>
          <w:sz w:val="24"/>
          <w:szCs w:val="24"/>
        </w:rPr>
        <w:t xml:space="preserve"> estudiantes a demostrar sus</w:t>
      </w:r>
      <w:r w:rsidR="00EE64BA">
        <w:rPr>
          <w:rFonts w:ascii="Times New Roman" w:hAnsi="Times New Roman" w:cs="Times New Roman"/>
          <w:sz w:val="24"/>
          <w:szCs w:val="24"/>
        </w:rPr>
        <w:t xml:space="preserve"> </w:t>
      </w:r>
      <w:r w:rsidR="00EE64BA" w:rsidRPr="00EE64BA">
        <w:rPr>
          <w:rFonts w:ascii="Times New Roman" w:hAnsi="Times New Roman" w:cs="Times New Roman"/>
          <w:sz w:val="24"/>
          <w:szCs w:val="24"/>
        </w:rPr>
        <w:t>habilidades y destrezas por lo tanto debe ser estimulada adecuadamente para</w:t>
      </w:r>
      <w:r w:rsidR="00EE64BA">
        <w:rPr>
          <w:rFonts w:ascii="Times New Roman" w:hAnsi="Times New Roman" w:cs="Times New Roman"/>
          <w:sz w:val="24"/>
          <w:szCs w:val="24"/>
        </w:rPr>
        <w:t xml:space="preserve"> </w:t>
      </w:r>
      <w:r w:rsidR="00EE64BA" w:rsidRPr="00EE64BA">
        <w:rPr>
          <w:rFonts w:ascii="Times New Roman" w:hAnsi="Times New Roman" w:cs="Times New Roman"/>
          <w:sz w:val="24"/>
          <w:szCs w:val="24"/>
        </w:rPr>
        <w:t>despertar el interés y facilitando el logro del aprendizaje en</w:t>
      </w:r>
      <w:r w:rsidR="00EE64BA">
        <w:rPr>
          <w:rFonts w:ascii="Times New Roman" w:hAnsi="Times New Roman" w:cs="Times New Roman"/>
          <w:sz w:val="24"/>
          <w:szCs w:val="24"/>
        </w:rPr>
        <w:t xml:space="preserve"> </w:t>
      </w:r>
      <w:r w:rsidR="00EE64BA" w:rsidRPr="00EE64BA">
        <w:rPr>
          <w:rFonts w:ascii="Times New Roman" w:hAnsi="Times New Roman" w:cs="Times New Roman"/>
          <w:sz w:val="24"/>
          <w:szCs w:val="24"/>
        </w:rPr>
        <w:t>su ámbito educativo</w:t>
      </w:r>
      <w:r w:rsidR="00EE64BA">
        <w:rPr>
          <w:rFonts w:ascii="Times New Roman" w:hAnsi="Times New Roman" w:cs="Times New Roman"/>
          <w:sz w:val="24"/>
          <w:szCs w:val="24"/>
        </w:rPr>
        <w:t xml:space="preserve">. </w:t>
      </w:r>
    </w:p>
    <w:p w14:paraId="702A6998" w14:textId="20E9DB29" w:rsidR="006D1AAB" w:rsidRDefault="006D1AAB" w:rsidP="00EE3CAE">
      <w:pPr>
        <w:ind w:left="360" w:firstLine="709"/>
        <w:rPr>
          <w:rFonts w:ascii="Times New Roman" w:hAnsi="Times New Roman" w:cs="Times New Roman"/>
          <w:b/>
          <w:bCs/>
          <w:sz w:val="24"/>
          <w:szCs w:val="24"/>
        </w:rPr>
      </w:pPr>
      <w:r>
        <w:rPr>
          <w:rFonts w:ascii="Times New Roman" w:hAnsi="Times New Roman" w:cs="Times New Roman"/>
          <w:b/>
          <w:bCs/>
          <w:sz w:val="24"/>
          <w:szCs w:val="24"/>
        </w:rPr>
        <w:t>Antecedentes nacionales</w:t>
      </w:r>
    </w:p>
    <w:p w14:paraId="46897FCC" w14:textId="07DF6A89" w:rsidR="006D1AAB" w:rsidRPr="006D1AAB" w:rsidRDefault="000E0BD8" w:rsidP="009B42BA">
      <w:pPr>
        <w:ind w:left="360" w:firstLine="709"/>
        <w:rPr>
          <w:rFonts w:ascii="Times New Roman" w:hAnsi="Times New Roman" w:cs="Times New Roman"/>
          <w:sz w:val="24"/>
          <w:szCs w:val="24"/>
        </w:rPr>
      </w:pPr>
      <w:r>
        <w:rPr>
          <w:rFonts w:ascii="Times New Roman" w:hAnsi="Times New Roman" w:cs="Times New Roman"/>
          <w:sz w:val="24"/>
          <w:szCs w:val="24"/>
        </w:rPr>
        <w:t xml:space="preserve">En el trabajo de Nadia Itzel Vara </w:t>
      </w:r>
      <w:proofErr w:type="spellStart"/>
      <w:r>
        <w:rPr>
          <w:rFonts w:ascii="Times New Roman" w:hAnsi="Times New Roman" w:cs="Times New Roman"/>
          <w:sz w:val="24"/>
          <w:szCs w:val="24"/>
        </w:rPr>
        <w:t>Vara</w:t>
      </w:r>
      <w:proofErr w:type="spellEnd"/>
      <w:r>
        <w:rPr>
          <w:rFonts w:ascii="Times New Roman" w:hAnsi="Times New Roman" w:cs="Times New Roman"/>
          <w:sz w:val="24"/>
          <w:szCs w:val="24"/>
        </w:rPr>
        <w:t xml:space="preserve"> (2020) </w:t>
      </w:r>
      <w:r w:rsidR="009B42BA">
        <w:rPr>
          <w:rFonts w:ascii="Times New Roman" w:hAnsi="Times New Roman" w:cs="Times New Roman"/>
          <w:sz w:val="24"/>
          <w:szCs w:val="24"/>
        </w:rPr>
        <w:t>habla sobre las estrategias lúdicas para facilitar el aprendizaje de la suma y resta en los alumnos de primer grado de educación primaria, su investigación fue aplicada e</w:t>
      </w:r>
      <w:r w:rsidR="009B42BA" w:rsidRPr="009B42BA">
        <w:rPr>
          <w:rFonts w:ascii="Times New Roman" w:hAnsi="Times New Roman" w:cs="Times New Roman"/>
          <w:sz w:val="24"/>
          <w:szCs w:val="24"/>
        </w:rPr>
        <w:t>n la Escuela</w:t>
      </w:r>
      <w:r w:rsidR="009B42BA">
        <w:rPr>
          <w:rFonts w:ascii="Times New Roman" w:hAnsi="Times New Roman" w:cs="Times New Roman"/>
          <w:sz w:val="24"/>
          <w:szCs w:val="24"/>
        </w:rPr>
        <w:t xml:space="preserve"> </w:t>
      </w:r>
      <w:r w:rsidR="009B42BA" w:rsidRPr="009B42BA">
        <w:rPr>
          <w:rFonts w:ascii="Times New Roman" w:hAnsi="Times New Roman" w:cs="Times New Roman"/>
          <w:sz w:val="24"/>
          <w:szCs w:val="24"/>
        </w:rPr>
        <w:t>Primaria “Lic. Benito Juárez”, ubicada en el municipio de Santiago Tianguistenco</w:t>
      </w:r>
      <w:r w:rsidR="009B42BA">
        <w:rPr>
          <w:rFonts w:ascii="Times New Roman" w:hAnsi="Times New Roman" w:cs="Times New Roman"/>
          <w:sz w:val="24"/>
          <w:szCs w:val="24"/>
        </w:rPr>
        <w:t xml:space="preserve">. El objetivo de esta investigación es evidenciar que las estrategias lúdicas en la educación primaria son una mejora a las actividades con esto la autora concluyo que </w:t>
      </w:r>
      <w:r w:rsidR="009B42BA" w:rsidRPr="009B42BA">
        <w:rPr>
          <w:rFonts w:ascii="Times New Roman" w:hAnsi="Times New Roman" w:cs="Times New Roman"/>
          <w:sz w:val="24"/>
          <w:szCs w:val="24"/>
        </w:rPr>
        <w:t>se debe de comenzar a reconocer a la lúdica como parte</w:t>
      </w:r>
      <w:r w:rsidR="009B42BA">
        <w:rPr>
          <w:rFonts w:ascii="Times New Roman" w:hAnsi="Times New Roman" w:cs="Times New Roman"/>
          <w:sz w:val="24"/>
          <w:szCs w:val="24"/>
        </w:rPr>
        <w:t xml:space="preserve"> </w:t>
      </w:r>
      <w:r w:rsidR="009B42BA" w:rsidRPr="009B42BA">
        <w:rPr>
          <w:rFonts w:ascii="Times New Roman" w:hAnsi="Times New Roman" w:cs="Times New Roman"/>
          <w:sz w:val="24"/>
          <w:szCs w:val="24"/>
        </w:rPr>
        <w:t>fundamental del ser humano debido a que muchas veces solo se relaciona con el juego motor</w:t>
      </w:r>
      <w:r w:rsidR="009B42BA">
        <w:rPr>
          <w:rFonts w:ascii="Times New Roman" w:hAnsi="Times New Roman" w:cs="Times New Roman"/>
          <w:sz w:val="24"/>
          <w:szCs w:val="24"/>
        </w:rPr>
        <w:t xml:space="preserve"> </w:t>
      </w:r>
      <w:r w:rsidR="009B42BA" w:rsidRPr="009B42BA">
        <w:rPr>
          <w:rFonts w:ascii="Times New Roman" w:hAnsi="Times New Roman" w:cs="Times New Roman"/>
          <w:sz w:val="24"/>
          <w:szCs w:val="24"/>
        </w:rPr>
        <w:t>la cual no deja de ser parte in embargo no lo es todo.</w:t>
      </w:r>
    </w:p>
    <w:p w14:paraId="71C3F7D4" w14:textId="2106B1A2" w:rsidR="006D1AAB" w:rsidRDefault="006D1AAB" w:rsidP="00EE3CAE">
      <w:pPr>
        <w:ind w:left="360" w:firstLine="709"/>
        <w:rPr>
          <w:rFonts w:ascii="Times New Roman" w:hAnsi="Times New Roman" w:cs="Times New Roman"/>
          <w:b/>
          <w:bCs/>
          <w:sz w:val="28"/>
          <w:szCs w:val="28"/>
        </w:rPr>
      </w:pPr>
      <w:r w:rsidRPr="006D1AAB">
        <w:rPr>
          <w:rFonts w:ascii="Times New Roman" w:hAnsi="Times New Roman" w:cs="Times New Roman"/>
          <w:b/>
          <w:bCs/>
          <w:sz w:val="28"/>
          <w:szCs w:val="28"/>
        </w:rPr>
        <w:lastRenderedPageBreak/>
        <w:t>Mapeo</w:t>
      </w:r>
    </w:p>
    <w:p w14:paraId="18D95F9B" w14:textId="3D5DA178" w:rsidR="009B42BA" w:rsidRDefault="009B42BA" w:rsidP="00EE3CAE">
      <w:pPr>
        <w:ind w:left="360" w:firstLine="709"/>
        <w:rPr>
          <w:rFonts w:ascii="Times New Roman" w:hAnsi="Times New Roman" w:cs="Times New Roman"/>
          <w:b/>
          <w:bCs/>
          <w:sz w:val="28"/>
          <w:szCs w:val="28"/>
        </w:rPr>
      </w:pPr>
      <w:r w:rsidRPr="009B42BA">
        <w:rPr>
          <w:rFonts w:ascii="Times New Roman" w:hAnsi="Times New Roman" w:cs="Times New Roman"/>
          <w:b/>
          <w:bCs/>
          <w:sz w:val="28"/>
          <w:szCs w:val="28"/>
        </w:rPr>
        <w:drawing>
          <wp:inline distT="0" distB="0" distL="0" distR="0" wp14:anchorId="4C083D3A" wp14:editId="1B5E1714">
            <wp:extent cx="5539563" cy="2690037"/>
            <wp:effectExtent l="0" t="0" r="99695" b="0"/>
            <wp:docPr id="2" name="Diagrama 2">
              <a:extLst xmlns:a="http://schemas.openxmlformats.org/drawingml/2006/main">
                <a:ext uri="{FF2B5EF4-FFF2-40B4-BE49-F238E27FC236}">
                  <a16:creationId xmlns:a16="http://schemas.microsoft.com/office/drawing/2014/main" id="{D3E9B486-E137-4873-B2A2-3CB81292BA3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1193B1D3" w14:textId="77777777" w:rsidR="006D1AAB" w:rsidRPr="006D1AAB" w:rsidRDefault="006D1AAB" w:rsidP="00EE3CAE">
      <w:pPr>
        <w:ind w:left="360" w:firstLine="709"/>
        <w:rPr>
          <w:rFonts w:ascii="Times New Roman" w:hAnsi="Times New Roman" w:cs="Times New Roman"/>
          <w:sz w:val="28"/>
          <w:szCs w:val="28"/>
        </w:rPr>
      </w:pPr>
    </w:p>
    <w:p w14:paraId="1FE78FB0" w14:textId="49C1EE96" w:rsidR="006D1AAB" w:rsidRDefault="006D1AAB" w:rsidP="004B4350">
      <w:pPr>
        <w:ind w:left="360" w:firstLine="709"/>
        <w:jc w:val="center"/>
        <w:rPr>
          <w:rFonts w:ascii="Times New Roman" w:hAnsi="Times New Roman" w:cs="Times New Roman"/>
          <w:b/>
          <w:bCs/>
          <w:sz w:val="28"/>
          <w:szCs w:val="28"/>
        </w:rPr>
      </w:pPr>
      <w:r w:rsidRPr="006D1AAB">
        <w:rPr>
          <w:rFonts w:ascii="Times New Roman" w:hAnsi="Times New Roman" w:cs="Times New Roman"/>
          <w:b/>
          <w:bCs/>
          <w:sz w:val="28"/>
          <w:szCs w:val="28"/>
        </w:rPr>
        <w:t>Marco Teórico</w:t>
      </w:r>
    </w:p>
    <w:p w14:paraId="2FEAC6BC" w14:textId="70BD990F" w:rsidR="00D06CE8" w:rsidRPr="00A313BC" w:rsidRDefault="004B4350" w:rsidP="00EE3CAE">
      <w:pPr>
        <w:ind w:left="360" w:firstLine="709"/>
        <w:rPr>
          <w:rFonts w:ascii="Times New Roman" w:hAnsi="Times New Roman" w:cs="Times New Roman"/>
          <w:b/>
          <w:bCs/>
          <w:sz w:val="28"/>
          <w:szCs w:val="28"/>
        </w:rPr>
      </w:pPr>
      <w:r w:rsidRPr="00A313BC">
        <w:rPr>
          <w:rFonts w:ascii="Times New Roman" w:hAnsi="Times New Roman" w:cs="Times New Roman"/>
          <w:b/>
          <w:bCs/>
          <w:sz w:val="28"/>
          <w:szCs w:val="28"/>
        </w:rPr>
        <w:t>Rezago</w:t>
      </w:r>
    </w:p>
    <w:p w14:paraId="2D2D5F77" w14:textId="42AA57D6" w:rsidR="003B51AC" w:rsidRPr="004B4350" w:rsidRDefault="003B51AC" w:rsidP="00EE3CAE">
      <w:pPr>
        <w:ind w:left="360" w:firstLine="709"/>
        <w:rPr>
          <w:rFonts w:ascii="Times New Roman" w:hAnsi="Times New Roman" w:cs="Times New Roman"/>
          <w:sz w:val="28"/>
          <w:szCs w:val="28"/>
        </w:rPr>
      </w:pPr>
      <w:r>
        <w:rPr>
          <w:rFonts w:ascii="Times New Roman" w:hAnsi="Times New Roman" w:cs="Times New Roman"/>
          <w:sz w:val="28"/>
          <w:szCs w:val="28"/>
        </w:rPr>
        <w:t>El rezago según Jocelyn Mendoza González (2020) es una problemática de tipo social, que denota una condición de atraso o deserción en los tiempos establecidos para concluir un nivel educativo. Se define como el producto de causas individuales, pero también colectivas pues contribuyen cuatro agentes que son el estado, familia, escuela y el propio estudiante.</w:t>
      </w:r>
    </w:p>
    <w:p w14:paraId="67CBE6D3" w14:textId="23FE9B31" w:rsidR="004B4350" w:rsidRPr="00A313BC" w:rsidRDefault="004B4350" w:rsidP="00EE3CAE">
      <w:pPr>
        <w:ind w:left="360" w:firstLine="709"/>
        <w:rPr>
          <w:rFonts w:ascii="Times New Roman" w:hAnsi="Times New Roman" w:cs="Times New Roman"/>
          <w:b/>
          <w:bCs/>
          <w:sz w:val="28"/>
          <w:szCs w:val="28"/>
        </w:rPr>
      </w:pPr>
      <w:r w:rsidRPr="00A313BC">
        <w:rPr>
          <w:rFonts w:ascii="Times New Roman" w:hAnsi="Times New Roman" w:cs="Times New Roman"/>
          <w:b/>
          <w:bCs/>
          <w:sz w:val="28"/>
          <w:szCs w:val="28"/>
        </w:rPr>
        <w:t xml:space="preserve">Estrategias Lúdicas </w:t>
      </w:r>
    </w:p>
    <w:p w14:paraId="799472A0" w14:textId="698B6F73" w:rsidR="00167A6E" w:rsidRPr="004B4350" w:rsidRDefault="00167A6E" w:rsidP="00EE3CAE">
      <w:pPr>
        <w:ind w:left="360" w:firstLine="709"/>
        <w:rPr>
          <w:rFonts w:ascii="Times New Roman" w:hAnsi="Times New Roman" w:cs="Times New Roman"/>
          <w:sz w:val="28"/>
          <w:szCs w:val="28"/>
        </w:rPr>
      </w:pPr>
      <w:proofErr w:type="spellStart"/>
      <w:r>
        <w:rPr>
          <w:rFonts w:ascii="Times New Roman" w:hAnsi="Times New Roman" w:cs="Times New Roman"/>
          <w:sz w:val="28"/>
          <w:szCs w:val="28"/>
        </w:rPr>
        <w:lastRenderedPageBreak/>
        <w:t>Neyla</w:t>
      </w:r>
      <w:proofErr w:type="spellEnd"/>
      <w:r>
        <w:rPr>
          <w:rFonts w:ascii="Times New Roman" w:hAnsi="Times New Roman" w:cs="Times New Roman"/>
          <w:sz w:val="28"/>
          <w:szCs w:val="28"/>
        </w:rPr>
        <w:t xml:space="preserve"> Zulay Quintanilla (2020) nos dice que el juego es considerado una estrategia apropiada a aplicar en la educación inicial pues las matemáticas no se deberían enseñar de manera conductual. es por esto que propone que las estrategias lúdicas, implementando el juego con parte fundamental de esta metodología, será una parte importante de el logro de aprendizajes significativos y el pleno desarrollo del educando.</w:t>
      </w:r>
    </w:p>
    <w:p w14:paraId="734B2E8C" w14:textId="16DE3F94" w:rsidR="006D1AAB" w:rsidRPr="00A313BC" w:rsidRDefault="004B4350" w:rsidP="00EE3CAE">
      <w:pPr>
        <w:ind w:left="360" w:firstLine="709"/>
        <w:rPr>
          <w:rFonts w:ascii="Times New Roman" w:hAnsi="Times New Roman" w:cs="Times New Roman"/>
          <w:b/>
          <w:bCs/>
          <w:sz w:val="28"/>
          <w:szCs w:val="28"/>
        </w:rPr>
      </w:pPr>
      <w:r w:rsidRPr="00A313BC">
        <w:rPr>
          <w:rFonts w:ascii="Times New Roman" w:hAnsi="Times New Roman" w:cs="Times New Roman"/>
          <w:b/>
          <w:bCs/>
          <w:sz w:val="28"/>
          <w:szCs w:val="28"/>
        </w:rPr>
        <w:t xml:space="preserve">Bajo Rendimiento </w:t>
      </w:r>
    </w:p>
    <w:p w14:paraId="6739BE65" w14:textId="5CA01BA9" w:rsidR="00167A6E" w:rsidRPr="004B4350" w:rsidRDefault="00167A6E" w:rsidP="00EE3CAE">
      <w:pPr>
        <w:ind w:left="360" w:firstLine="709"/>
        <w:rPr>
          <w:rFonts w:ascii="Times New Roman" w:hAnsi="Times New Roman" w:cs="Times New Roman"/>
          <w:sz w:val="28"/>
          <w:szCs w:val="28"/>
        </w:rPr>
      </w:pPr>
      <w:r>
        <w:rPr>
          <w:rFonts w:ascii="Times New Roman" w:hAnsi="Times New Roman" w:cs="Times New Roman"/>
          <w:sz w:val="28"/>
          <w:szCs w:val="28"/>
        </w:rPr>
        <w:t xml:space="preserve">Las autoras Maira Lizeth Cristancho Hoyos y Luisa Fernanda Fonseca (2019) definen el </w:t>
      </w:r>
      <w:r w:rsidRPr="00167A6E">
        <w:rPr>
          <w:rFonts w:ascii="Times New Roman" w:hAnsi="Times New Roman" w:cs="Times New Roman"/>
          <w:sz w:val="28"/>
          <w:szCs w:val="28"/>
        </w:rPr>
        <w:t>rendimiento académico</w:t>
      </w:r>
      <w:r w:rsidRPr="00167A6E">
        <w:rPr>
          <w:rFonts w:ascii="Times New Roman" w:hAnsi="Times New Roman" w:cs="Times New Roman"/>
          <w:sz w:val="28"/>
          <w:szCs w:val="28"/>
        </w:rPr>
        <w:t xml:space="preserve"> </w:t>
      </w:r>
      <w:r>
        <w:rPr>
          <w:rFonts w:ascii="Times New Roman" w:hAnsi="Times New Roman" w:cs="Times New Roman"/>
          <w:sz w:val="28"/>
          <w:szCs w:val="28"/>
        </w:rPr>
        <w:t>es</w:t>
      </w:r>
      <w:r w:rsidRPr="00167A6E">
        <w:rPr>
          <w:rFonts w:ascii="Times New Roman" w:hAnsi="Times New Roman" w:cs="Times New Roman"/>
          <w:sz w:val="28"/>
          <w:szCs w:val="28"/>
        </w:rPr>
        <w:t xml:space="preserve"> </w:t>
      </w:r>
      <w:r>
        <w:rPr>
          <w:rFonts w:ascii="Times New Roman" w:hAnsi="Times New Roman" w:cs="Times New Roman"/>
          <w:sz w:val="28"/>
          <w:szCs w:val="28"/>
        </w:rPr>
        <w:t xml:space="preserve">el </w:t>
      </w:r>
      <w:r w:rsidRPr="00167A6E">
        <w:rPr>
          <w:rFonts w:ascii="Times New Roman" w:hAnsi="Times New Roman" w:cs="Times New Roman"/>
          <w:sz w:val="28"/>
          <w:szCs w:val="28"/>
        </w:rPr>
        <w:t xml:space="preserve">nivel de logro que </w:t>
      </w:r>
      <w:r>
        <w:rPr>
          <w:rFonts w:ascii="Times New Roman" w:hAnsi="Times New Roman" w:cs="Times New Roman"/>
          <w:sz w:val="28"/>
          <w:szCs w:val="28"/>
        </w:rPr>
        <w:t xml:space="preserve">obtiene </w:t>
      </w:r>
      <w:r w:rsidRPr="00167A6E">
        <w:rPr>
          <w:rFonts w:ascii="Times New Roman" w:hAnsi="Times New Roman" w:cs="Times New Roman"/>
          <w:sz w:val="28"/>
          <w:szCs w:val="28"/>
        </w:rPr>
        <w:t>un estudiante en una o varias asignaturas;</w:t>
      </w:r>
      <w:r>
        <w:rPr>
          <w:rFonts w:ascii="Times New Roman" w:hAnsi="Times New Roman" w:cs="Times New Roman"/>
          <w:sz w:val="28"/>
          <w:szCs w:val="28"/>
        </w:rPr>
        <w:t xml:space="preserve"> </w:t>
      </w:r>
      <w:r w:rsidRPr="00167A6E">
        <w:rPr>
          <w:rFonts w:ascii="Times New Roman" w:hAnsi="Times New Roman" w:cs="Times New Roman"/>
          <w:sz w:val="28"/>
          <w:szCs w:val="28"/>
        </w:rPr>
        <w:t>cuando el estudiante no</w:t>
      </w:r>
      <w:r w:rsidRPr="00167A6E">
        <w:rPr>
          <w:rFonts w:ascii="Times New Roman" w:hAnsi="Times New Roman" w:cs="Times New Roman"/>
          <w:sz w:val="28"/>
          <w:szCs w:val="28"/>
        </w:rPr>
        <w:t xml:space="preserve"> </w:t>
      </w:r>
      <w:r>
        <w:rPr>
          <w:rFonts w:ascii="Times New Roman" w:hAnsi="Times New Roman" w:cs="Times New Roman"/>
          <w:sz w:val="28"/>
          <w:szCs w:val="28"/>
        </w:rPr>
        <w:t xml:space="preserve">logra </w:t>
      </w:r>
      <w:r w:rsidRPr="00167A6E">
        <w:rPr>
          <w:rFonts w:ascii="Times New Roman" w:hAnsi="Times New Roman" w:cs="Times New Roman"/>
          <w:sz w:val="28"/>
          <w:szCs w:val="28"/>
        </w:rPr>
        <w:t>alcanza</w:t>
      </w:r>
      <w:r>
        <w:rPr>
          <w:rFonts w:ascii="Times New Roman" w:hAnsi="Times New Roman" w:cs="Times New Roman"/>
          <w:sz w:val="28"/>
          <w:szCs w:val="28"/>
        </w:rPr>
        <w:t xml:space="preserve">r </w:t>
      </w:r>
      <w:r w:rsidRPr="00167A6E">
        <w:rPr>
          <w:rFonts w:ascii="Times New Roman" w:hAnsi="Times New Roman" w:cs="Times New Roman"/>
          <w:sz w:val="28"/>
          <w:szCs w:val="28"/>
        </w:rPr>
        <w:t>este nivel o no muestra a través de sus</w:t>
      </w:r>
      <w:r>
        <w:rPr>
          <w:rFonts w:ascii="Times New Roman" w:hAnsi="Times New Roman" w:cs="Times New Roman"/>
          <w:sz w:val="28"/>
          <w:szCs w:val="28"/>
        </w:rPr>
        <w:t xml:space="preserve"> </w:t>
      </w:r>
      <w:r w:rsidRPr="00167A6E">
        <w:rPr>
          <w:rFonts w:ascii="Times New Roman" w:hAnsi="Times New Roman" w:cs="Times New Roman"/>
          <w:sz w:val="28"/>
          <w:szCs w:val="28"/>
        </w:rPr>
        <w:t xml:space="preserve">resultados el dominio en ciertas </w:t>
      </w:r>
      <w:r>
        <w:rPr>
          <w:rFonts w:ascii="Times New Roman" w:hAnsi="Times New Roman" w:cs="Times New Roman"/>
          <w:sz w:val="28"/>
          <w:szCs w:val="28"/>
        </w:rPr>
        <w:t>áreas</w:t>
      </w:r>
      <w:r w:rsidRPr="00167A6E">
        <w:rPr>
          <w:rFonts w:ascii="Times New Roman" w:hAnsi="Times New Roman" w:cs="Times New Roman"/>
          <w:sz w:val="28"/>
          <w:szCs w:val="28"/>
        </w:rPr>
        <w:t xml:space="preserve">, </w:t>
      </w:r>
      <w:r>
        <w:rPr>
          <w:rFonts w:ascii="Times New Roman" w:hAnsi="Times New Roman" w:cs="Times New Roman"/>
          <w:sz w:val="28"/>
          <w:szCs w:val="28"/>
        </w:rPr>
        <w:t xml:space="preserve">por lo </w:t>
      </w:r>
      <w:r w:rsidR="00A313BC">
        <w:rPr>
          <w:rFonts w:ascii="Times New Roman" w:hAnsi="Times New Roman" w:cs="Times New Roman"/>
          <w:sz w:val="28"/>
          <w:szCs w:val="28"/>
        </w:rPr>
        <w:t>tanto,</w:t>
      </w:r>
      <w:r>
        <w:rPr>
          <w:rFonts w:ascii="Times New Roman" w:hAnsi="Times New Roman" w:cs="Times New Roman"/>
          <w:sz w:val="28"/>
          <w:szCs w:val="28"/>
        </w:rPr>
        <w:t xml:space="preserve"> </w:t>
      </w:r>
      <w:r w:rsidRPr="00167A6E">
        <w:rPr>
          <w:rFonts w:ascii="Times New Roman" w:hAnsi="Times New Roman" w:cs="Times New Roman"/>
          <w:sz w:val="28"/>
          <w:szCs w:val="28"/>
        </w:rPr>
        <w:t>se puede decir entonces que present</w:t>
      </w:r>
      <w:r>
        <w:rPr>
          <w:rFonts w:ascii="Times New Roman" w:hAnsi="Times New Roman" w:cs="Times New Roman"/>
          <w:sz w:val="28"/>
          <w:szCs w:val="28"/>
        </w:rPr>
        <w:t xml:space="preserve">a </w:t>
      </w:r>
      <w:r w:rsidRPr="00167A6E">
        <w:rPr>
          <w:rFonts w:ascii="Times New Roman" w:hAnsi="Times New Roman" w:cs="Times New Roman"/>
          <w:sz w:val="28"/>
          <w:szCs w:val="28"/>
        </w:rPr>
        <w:t>bajo rendimiento académico.</w:t>
      </w:r>
    </w:p>
    <w:p w14:paraId="02551AE3" w14:textId="05521437" w:rsidR="004B4350" w:rsidRPr="00A313BC" w:rsidRDefault="004B4350" w:rsidP="00EE3CAE">
      <w:pPr>
        <w:ind w:left="360" w:firstLine="709"/>
        <w:rPr>
          <w:rFonts w:ascii="Times New Roman" w:hAnsi="Times New Roman" w:cs="Times New Roman"/>
          <w:b/>
          <w:bCs/>
          <w:sz w:val="28"/>
          <w:szCs w:val="28"/>
        </w:rPr>
      </w:pPr>
      <w:r w:rsidRPr="00A313BC">
        <w:rPr>
          <w:rFonts w:ascii="Times New Roman" w:hAnsi="Times New Roman" w:cs="Times New Roman"/>
          <w:b/>
          <w:bCs/>
          <w:sz w:val="28"/>
          <w:szCs w:val="28"/>
        </w:rPr>
        <w:t xml:space="preserve">Aprendizaje Significativo </w:t>
      </w:r>
    </w:p>
    <w:p w14:paraId="38DE3216" w14:textId="2AB811AE" w:rsidR="00A313BC" w:rsidRDefault="00A313BC" w:rsidP="00A313BC">
      <w:pPr>
        <w:ind w:left="360" w:firstLine="709"/>
        <w:rPr>
          <w:rFonts w:ascii="Times New Roman" w:hAnsi="Times New Roman" w:cs="Times New Roman"/>
          <w:sz w:val="28"/>
          <w:szCs w:val="28"/>
        </w:rPr>
      </w:pPr>
      <w:r>
        <w:rPr>
          <w:rFonts w:ascii="Times New Roman" w:hAnsi="Times New Roman" w:cs="Times New Roman"/>
          <w:sz w:val="28"/>
          <w:szCs w:val="28"/>
        </w:rPr>
        <w:t xml:space="preserve">El aprendizaje significativo se puede producir por la recepción como por el descubrimiento, siendo además la recepción la forma más frecuente y eficiente. Supone la interacción entre el conocimiento previo y el que se va a adquirir, de forma que ambos se complementan así lo definen las autoras </w:t>
      </w:r>
      <w:r w:rsidRPr="00A313BC">
        <w:rPr>
          <w:rFonts w:ascii="Times New Roman" w:hAnsi="Times New Roman" w:cs="Times New Roman"/>
          <w:sz w:val="28"/>
          <w:szCs w:val="28"/>
        </w:rPr>
        <w:t>Eva</w:t>
      </w:r>
      <w:r w:rsidRPr="00A313BC">
        <w:rPr>
          <w:rFonts w:ascii="Times New Roman" w:hAnsi="Times New Roman" w:cs="Times New Roman"/>
          <w:sz w:val="28"/>
          <w:szCs w:val="28"/>
        </w:rPr>
        <w:t xml:space="preserve"> Ordóñez Olmedo</w:t>
      </w:r>
      <w:r>
        <w:rPr>
          <w:rFonts w:ascii="Times New Roman" w:hAnsi="Times New Roman" w:cs="Times New Roman"/>
          <w:sz w:val="28"/>
          <w:szCs w:val="28"/>
        </w:rPr>
        <w:t xml:space="preserve"> e </w:t>
      </w:r>
      <w:r w:rsidRPr="00A313BC">
        <w:rPr>
          <w:rFonts w:ascii="Times New Roman" w:hAnsi="Times New Roman" w:cs="Times New Roman"/>
          <w:sz w:val="28"/>
          <w:szCs w:val="28"/>
        </w:rPr>
        <w:t>Isabel Mohedano Sánchez.</w:t>
      </w:r>
      <w:r>
        <w:rPr>
          <w:rFonts w:ascii="Times New Roman" w:hAnsi="Times New Roman" w:cs="Times New Roman"/>
          <w:sz w:val="28"/>
          <w:szCs w:val="28"/>
        </w:rPr>
        <w:t xml:space="preserve"> (2019)</w:t>
      </w:r>
    </w:p>
    <w:p w14:paraId="728AF7CE" w14:textId="77777777" w:rsidR="00A313BC" w:rsidRPr="004B4350" w:rsidRDefault="00A313BC" w:rsidP="00A313BC">
      <w:pPr>
        <w:ind w:left="360" w:firstLine="709"/>
        <w:rPr>
          <w:rFonts w:ascii="Times New Roman" w:hAnsi="Times New Roman" w:cs="Times New Roman"/>
          <w:sz w:val="28"/>
          <w:szCs w:val="28"/>
        </w:rPr>
      </w:pPr>
    </w:p>
    <w:p w14:paraId="34A5C092" w14:textId="55D97F13" w:rsidR="00A313BC" w:rsidRDefault="00A313BC" w:rsidP="00A313BC">
      <w:pPr>
        <w:ind w:left="360" w:firstLine="709"/>
        <w:jc w:val="center"/>
        <w:rPr>
          <w:rFonts w:ascii="Times New Roman" w:hAnsi="Times New Roman" w:cs="Times New Roman"/>
          <w:b/>
          <w:bCs/>
          <w:sz w:val="28"/>
          <w:szCs w:val="28"/>
        </w:rPr>
      </w:pPr>
      <w:r w:rsidRPr="003B51AC">
        <w:rPr>
          <w:rFonts w:ascii="Times New Roman" w:hAnsi="Times New Roman" w:cs="Times New Roman"/>
          <w:b/>
          <w:bCs/>
          <w:sz w:val="28"/>
          <w:szCs w:val="28"/>
        </w:rPr>
        <w:lastRenderedPageBreak/>
        <w:t>Metodología</w:t>
      </w:r>
    </w:p>
    <w:p w14:paraId="26FBE1C0" w14:textId="77777777" w:rsidR="00AB4127" w:rsidRPr="007D1D95" w:rsidRDefault="005854E6" w:rsidP="00A313BC">
      <w:pPr>
        <w:ind w:left="360" w:firstLine="709"/>
        <w:rPr>
          <w:rFonts w:ascii="Times New Roman" w:hAnsi="Times New Roman" w:cs="Times New Roman"/>
          <w:sz w:val="24"/>
          <w:szCs w:val="24"/>
        </w:rPr>
      </w:pPr>
      <w:r w:rsidRPr="007D1D95">
        <w:rPr>
          <w:rFonts w:ascii="Times New Roman" w:hAnsi="Times New Roman" w:cs="Times New Roman"/>
          <w:sz w:val="24"/>
          <w:szCs w:val="24"/>
        </w:rPr>
        <w:t xml:space="preserve">El paradigma que dirige esta investigación es el positivista </w:t>
      </w:r>
      <w:r w:rsidR="00AB4127" w:rsidRPr="007D1D95">
        <w:rPr>
          <w:rFonts w:ascii="Times New Roman" w:hAnsi="Times New Roman" w:cs="Times New Roman"/>
          <w:sz w:val="24"/>
          <w:szCs w:val="24"/>
        </w:rPr>
        <w:t xml:space="preserve">que según los autores Sorangela Miranda Beltrán y Jorge Alexander Ortiz Bernal (2020) este paradigma planta la posibilidad de llegar a verdades absolutas en la medida en la que se abordan los problemas. </w:t>
      </w:r>
    </w:p>
    <w:p w14:paraId="13ECD42C" w14:textId="2218983F" w:rsidR="00A313BC" w:rsidRPr="007D1D95" w:rsidRDefault="00AB4127" w:rsidP="00A313BC">
      <w:pPr>
        <w:ind w:left="360" w:firstLine="709"/>
        <w:rPr>
          <w:rFonts w:ascii="Times New Roman" w:hAnsi="Times New Roman" w:cs="Times New Roman"/>
          <w:sz w:val="24"/>
          <w:szCs w:val="24"/>
        </w:rPr>
      </w:pPr>
      <w:r w:rsidRPr="007D1D95">
        <w:rPr>
          <w:rFonts w:ascii="Times New Roman" w:hAnsi="Times New Roman" w:cs="Times New Roman"/>
          <w:sz w:val="24"/>
          <w:szCs w:val="24"/>
        </w:rPr>
        <w:t xml:space="preserve">Nos dice además que consta de tres momentos los cuales inician con la construcción de un objeto de estudio teniendo presente una hipótesis del problema abordado, le sigue lo relacionado con el diseño </w:t>
      </w:r>
      <w:r w:rsidR="007B3AE2" w:rsidRPr="007D1D95">
        <w:rPr>
          <w:rFonts w:ascii="Times New Roman" w:hAnsi="Times New Roman" w:cs="Times New Roman"/>
          <w:sz w:val="24"/>
          <w:szCs w:val="24"/>
        </w:rPr>
        <w:t>metodológico, basado en la elección de técnicas de recopilación de datos que tengan como finalidad de medición, comparación y comparabilidad y por ultimo la discusión y presentación de resultados.</w:t>
      </w:r>
    </w:p>
    <w:p w14:paraId="24955F36" w14:textId="20201878" w:rsidR="007B3AE2" w:rsidRPr="007D1D95" w:rsidRDefault="007B3AE2" w:rsidP="007B3AE2">
      <w:pPr>
        <w:ind w:left="708" w:firstLine="361"/>
        <w:rPr>
          <w:rFonts w:ascii="Times New Roman" w:hAnsi="Times New Roman" w:cs="Times New Roman"/>
          <w:sz w:val="24"/>
          <w:szCs w:val="24"/>
        </w:rPr>
      </w:pPr>
      <w:r w:rsidRPr="007D1D95">
        <w:rPr>
          <w:rFonts w:ascii="Times New Roman" w:hAnsi="Times New Roman" w:cs="Times New Roman"/>
          <w:sz w:val="24"/>
          <w:szCs w:val="24"/>
        </w:rPr>
        <w:t xml:space="preserve">En esta investigación considero que lo mas apropiado es utilizar la investigación de tipo descriptiva ya que esta me permite que la información suministrada sea verídica, precisa y sistemática pues tiene como fundamento las características que se pueden observar y verificar </w:t>
      </w:r>
      <w:r w:rsidR="007D1D95" w:rsidRPr="007D1D95">
        <w:rPr>
          <w:rFonts w:ascii="Times New Roman" w:hAnsi="Times New Roman" w:cs="Times New Roman"/>
          <w:sz w:val="24"/>
          <w:szCs w:val="24"/>
        </w:rPr>
        <w:t>así</w:t>
      </w:r>
      <w:r w:rsidRPr="007D1D95">
        <w:rPr>
          <w:rFonts w:ascii="Times New Roman" w:hAnsi="Times New Roman" w:cs="Times New Roman"/>
          <w:sz w:val="24"/>
          <w:szCs w:val="24"/>
        </w:rPr>
        <w:t xml:space="preserve"> nos dice </w:t>
      </w:r>
      <w:r w:rsidR="007D1D95" w:rsidRPr="007D1D95">
        <w:rPr>
          <w:rFonts w:ascii="Times New Roman" w:hAnsi="Times New Roman" w:cs="Times New Roman"/>
          <w:sz w:val="24"/>
          <w:szCs w:val="24"/>
        </w:rPr>
        <w:t xml:space="preserve">G, Guevara (2020). </w:t>
      </w:r>
    </w:p>
    <w:p w14:paraId="730E03BB" w14:textId="5D1B3671" w:rsidR="0076708C" w:rsidRPr="007D1D95" w:rsidRDefault="007D1D95" w:rsidP="007D1D95">
      <w:pPr>
        <w:ind w:left="708" w:firstLine="361"/>
        <w:rPr>
          <w:rFonts w:ascii="Times New Roman" w:hAnsi="Times New Roman" w:cs="Times New Roman"/>
          <w:sz w:val="24"/>
          <w:szCs w:val="24"/>
        </w:rPr>
      </w:pPr>
      <w:r w:rsidRPr="007D1D95">
        <w:rPr>
          <w:rFonts w:ascii="Times New Roman" w:hAnsi="Times New Roman" w:cs="Times New Roman"/>
          <w:sz w:val="24"/>
          <w:szCs w:val="24"/>
        </w:rPr>
        <w:t>El enfoque que se escogió para esta investigación fue de tipo cuantitativo pues permite que los datos que se adquieren sean objeticos y se centren principalmente en números y valores obteniendo así datos estadísticos.</w:t>
      </w:r>
    </w:p>
    <w:p w14:paraId="78047D37" w14:textId="4311811F" w:rsidR="007D1D95" w:rsidRDefault="007D1D95" w:rsidP="007D1D95">
      <w:pPr>
        <w:ind w:left="708" w:firstLine="361"/>
        <w:rPr>
          <w:rFonts w:ascii="Times New Roman" w:hAnsi="Times New Roman" w:cs="Times New Roman"/>
          <w:b/>
          <w:bCs/>
          <w:sz w:val="28"/>
          <w:szCs w:val="28"/>
        </w:rPr>
      </w:pPr>
      <w:r w:rsidRPr="007D1D95">
        <w:rPr>
          <w:rFonts w:ascii="Times New Roman" w:hAnsi="Times New Roman" w:cs="Times New Roman"/>
          <w:b/>
          <w:bCs/>
          <w:sz w:val="28"/>
          <w:szCs w:val="28"/>
        </w:rPr>
        <w:t>El instrumento</w:t>
      </w:r>
    </w:p>
    <w:p w14:paraId="119366F8" w14:textId="4056C3F2" w:rsidR="007D1D95" w:rsidRDefault="007D1D95" w:rsidP="007D1D95">
      <w:pPr>
        <w:ind w:left="708" w:firstLine="361"/>
        <w:rPr>
          <w:rFonts w:ascii="Times New Roman" w:hAnsi="Times New Roman" w:cs="Times New Roman"/>
          <w:sz w:val="24"/>
          <w:szCs w:val="24"/>
        </w:rPr>
      </w:pPr>
      <w:r>
        <w:rPr>
          <w:rFonts w:ascii="Times New Roman" w:hAnsi="Times New Roman" w:cs="Times New Roman"/>
          <w:sz w:val="24"/>
          <w:szCs w:val="24"/>
        </w:rPr>
        <w:t xml:space="preserve">Se elaboro un instrumento que presenta la evaluación de dos constructos que son el rezago presentado por los alumnos en el campo matemático, con seis ítems y la identificación del número, con cinco ítems. Con la intención de medir en que nivel se encuentran los alumnos para posteriormente aplicar las estrategias lúdicas que </w:t>
      </w:r>
      <w:r>
        <w:rPr>
          <w:rFonts w:ascii="Times New Roman" w:hAnsi="Times New Roman" w:cs="Times New Roman"/>
          <w:sz w:val="24"/>
          <w:szCs w:val="24"/>
        </w:rPr>
        <w:lastRenderedPageBreak/>
        <w:t xml:space="preserve">aumentaran si lo requieren el nivel de logro (Ver tabla 1). Se utiliza la escala de </w:t>
      </w:r>
      <w:proofErr w:type="spellStart"/>
      <w:r>
        <w:rPr>
          <w:rFonts w:ascii="Times New Roman" w:hAnsi="Times New Roman" w:cs="Times New Roman"/>
          <w:sz w:val="24"/>
          <w:szCs w:val="24"/>
        </w:rPr>
        <w:t>Liker</w:t>
      </w:r>
      <w:proofErr w:type="spellEnd"/>
      <w:r>
        <w:rPr>
          <w:rFonts w:ascii="Times New Roman" w:hAnsi="Times New Roman" w:cs="Times New Roman"/>
          <w:sz w:val="24"/>
          <w:szCs w:val="24"/>
        </w:rPr>
        <w:t xml:space="preserve"> donde 1 es Nunca, 2 es Casi Nunca, 3 es Algunas Veces, 4 es Casi Siempre y 5 es Siempre</w:t>
      </w:r>
      <w:r w:rsidR="0042719A">
        <w:rPr>
          <w:rFonts w:ascii="Times New Roman" w:hAnsi="Times New Roman" w:cs="Times New Roman"/>
          <w:sz w:val="24"/>
          <w:szCs w:val="24"/>
        </w:rPr>
        <w:t>.</w:t>
      </w:r>
    </w:p>
    <w:p w14:paraId="38EDAAE6" w14:textId="5167773A" w:rsidR="0042719A" w:rsidRDefault="0042719A" w:rsidP="007D1D95">
      <w:pPr>
        <w:ind w:left="708" w:firstLine="361"/>
        <w:rPr>
          <w:rFonts w:ascii="Times New Roman" w:hAnsi="Times New Roman" w:cs="Times New Roman"/>
          <w:sz w:val="24"/>
          <w:szCs w:val="24"/>
        </w:rPr>
      </w:pPr>
      <w:r>
        <w:rPr>
          <w:rFonts w:ascii="Times New Roman" w:hAnsi="Times New Roman" w:cs="Times New Roman"/>
          <w:sz w:val="24"/>
          <w:szCs w:val="24"/>
        </w:rPr>
        <w:t>Se aplico a 25 estudiantes con grupo cursando el primer año, el día 28 de noviembre.</w:t>
      </w:r>
    </w:p>
    <w:p w14:paraId="0391647B" w14:textId="77777777" w:rsidR="0042719A" w:rsidRDefault="0042719A" w:rsidP="0042719A">
      <w:pPr>
        <w:ind w:left="708" w:firstLine="361"/>
        <w:rPr>
          <w:rFonts w:ascii="Times New Roman" w:hAnsi="Times New Roman" w:cs="Times New Roman"/>
          <w:b/>
          <w:bCs/>
          <w:sz w:val="24"/>
          <w:szCs w:val="24"/>
        </w:rPr>
      </w:pPr>
      <w:r w:rsidRPr="0042719A">
        <w:rPr>
          <w:rFonts w:ascii="Times New Roman" w:hAnsi="Times New Roman" w:cs="Times New Roman"/>
          <w:b/>
          <w:bCs/>
          <w:sz w:val="24"/>
          <w:szCs w:val="24"/>
        </w:rPr>
        <w:t>Tabla 1</w:t>
      </w:r>
    </w:p>
    <w:p w14:paraId="785E1946" w14:textId="19FE375F" w:rsidR="0042719A" w:rsidRDefault="0042719A" w:rsidP="0042719A">
      <w:pPr>
        <w:ind w:left="708" w:firstLine="361"/>
        <w:rPr>
          <w:rFonts w:ascii="Times New Roman" w:hAnsi="Times New Roman" w:cs="Times New Roman"/>
          <w:b/>
          <w:bCs/>
          <w:sz w:val="28"/>
          <w:szCs w:val="28"/>
        </w:rPr>
      </w:pPr>
      <w:r>
        <w:rPr>
          <w:rFonts w:ascii="Times New Roman" w:hAnsi="Times New Roman" w:cs="Times New Roman"/>
          <w:b/>
          <w:bCs/>
          <w:sz w:val="28"/>
          <w:szCs w:val="28"/>
        </w:rPr>
        <w:t>Análisis de resultados</w:t>
      </w:r>
    </w:p>
    <w:p w14:paraId="4DBBCCC6" w14:textId="77777777" w:rsidR="0042719A" w:rsidRDefault="0042719A" w:rsidP="0042719A">
      <w:pPr>
        <w:ind w:left="708" w:firstLine="361"/>
        <w:rPr>
          <w:rFonts w:ascii="Times New Roman" w:hAnsi="Times New Roman" w:cs="Times New Roman"/>
          <w:b/>
          <w:bCs/>
          <w:sz w:val="28"/>
          <w:szCs w:val="28"/>
        </w:rPr>
      </w:pPr>
      <w:r>
        <w:rPr>
          <w:rFonts w:ascii="Times New Roman" w:hAnsi="Times New Roman" w:cs="Times New Roman"/>
          <w:b/>
          <w:bCs/>
          <w:sz w:val="28"/>
          <w:szCs w:val="28"/>
        </w:rPr>
        <w:t xml:space="preserve">Conclusiones </w:t>
      </w:r>
    </w:p>
    <w:p w14:paraId="78216BCE" w14:textId="5D1A1C48" w:rsidR="0042719A" w:rsidRPr="0042719A" w:rsidRDefault="0042719A" w:rsidP="0042719A">
      <w:pPr>
        <w:ind w:left="708" w:firstLine="361"/>
        <w:rPr>
          <w:rFonts w:ascii="Times New Roman" w:hAnsi="Times New Roman" w:cs="Times New Roman"/>
          <w:b/>
          <w:bCs/>
          <w:color w:val="000000" w:themeColor="text1"/>
          <w:sz w:val="28"/>
          <w:szCs w:val="28"/>
        </w:rPr>
      </w:pPr>
      <w:r w:rsidRPr="0042719A">
        <w:rPr>
          <w:rFonts w:ascii="Times New Roman" w:hAnsi="Times New Roman" w:cs="Times New Roman"/>
          <w:b/>
          <w:bCs/>
          <w:color w:val="000000" w:themeColor="text1"/>
          <w:sz w:val="28"/>
          <w:szCs w:val="28"/>
        </w:rPr>
        <w:t xml:space="preserve">Referencias </w:t>
      </w:r>
    </w:p>
    <w:p w14:paraId="3531BD11" w14:textId="77777777" w:rsidR="0042719A" w:rsidRPr="0042719A" w:rsidRDefault="0042719A" w:rsidP="0042719A">
      <w:pPr>
        <w:ind w:left="708"/>
        <w:rPr>
          <w:rFonts w:ascii="Times New Roman" w:hAnsi="Times New Roman" w:cs="Times New Roman"/>
          <w:color w:val="000000" w:themeColor="text1"/>
          <w:sz w:val="24"/>
          <w:szCs w:val="24"/>
          <w:shd w:val="clear" w:color="auto" w:fill="FFFFFF"/>
        </w:rPr>
      </w:pPr>
      <w:r w:rsidRPr="0042719A">
        <w:rPr>
          <w:rFonts w:ascii="Times New Roman" w:hAnsi="Times New Roman" w:cs="Times New Roman"/>
          <w:color w:val="000000" w:themeColor="text1"/>
          <w:sz w:val="24"/>
          <w:szCs w:val="24"/>
          <w:shd w:val="clear" w:color="auto" w:fill="FFFFFF"/>
        </w:rPr>
        <w:t>Ávila Lavid, J. V. (2020). </w:t>
      </w:r>
      <w:r w:rsidRPr="0042719A">
        <w:rPr>
          <w:rFonts w:ascii="Times New Roman" w:hAnsi="Times New Roman" w:cs="Times New Roman"/>
          <w:i/>
          <w:iCs/>
          <w:color w:val="000000" w:themeColor="text1"/>
          <w:sz w:val="24"/>
          <w:szCs w:val="24"/>
          <w:shd w:val="clear" w:color="auto" w:fill="FFFFFF"/>
        </w:rPr>
        <w:t>Las estrategias lúdicas en la enseñanza de la matemática</w:t>
      </w:r>
      <w:r w:rsidRPr="0042719A">
        <w:rPr>
          <w:rFonts w:ascii="Times New Roman" w:hAnsi="Times New Roman" w:cs="Times New Roman"/>
          <w:color w:val="000000" w:themeColor="text1"/>
          <w:sz w:val="24"/>
          <w:szCs w:val="24"/>
          <w:shd w:val="clear" w:color="auto" w:fill="FFFFFF"/>
        </w:rPr>
        <w:t> (</w:t>
      </w:r>
      <w:proofErr w:type="spellStart"/>
      <w:r w:rsidRPr="0042719A">
        <w:rPr>
          <w:rFonts w:ascii="Times New Roman" w:hAnsi="Times New Roman" w:cs="Times New Roman"/>
          <w:color w:val="000000" w:themeColor="text1"/>
          <w:sz w:val="24"/>
          <w:szCs w:val="24"/>
          <w:shd w:val="clear" w:color="auto" w:fill="FFFFFF"/>
        </w:rPr>
        <w:t>Bachelor's</w:t>
      </w:r>
      <w:proofErr w:type="spellEnd"/>
      <w:r w:rsidRPr="0042719A">
        <w:rPr>
          <w:rFonts w:ascii="Times New Roman" w:hAnsi="Times New Roman" w:cs="Times New Roman"/>
          <w:color w:val="000000" w:themeColor="text1"/>
          <w:sz w:val="24"/>
          <w:szCs w:val="24"/>
          <w:shd w:val="clear" w:color="auto" w:fill="FFFFFF"/>
        </w:rPr>
        <w:t xml:space="preserve"> </w:t>
      </w:r>
      <w:proofErr w:type="spellStart"/>
      <w:r w:rsidRPr="0042719A">
        <w:rPr>
          <w:rFonts w:ascii="Times New Roman" w:hAnsi="Times New Roman" w:cs="Times New Roman"/>
          <w:color w:val="000000" w:themeColor="text1"/>
          <w:sz w:val="24"/>
          <w:szCs w:val="24"/>
          <w:shd w:val="clear" w:color="auto" w:fill="FFFFFF"/>
        </w:rPr>
        <w:t>thesis</w:t>
      </w:r>
      <w:proofErr w:type="spellEnd"/>
      <w:r w:rsidRPr="0042719A">
        <w:rPr>
          <w:rFonts w:ascii="Times New Roman" w:hAnsi="Times New Roman" w:cs="Times New Roman"/>
          <w:color w:val="000000" w:themeColor="text1"/>
          <w:sz w:val="24"/>
          <w:szCs w:val="24"/>
          <w:shd w:val="clear" w:color="auto" w:fill="FFFFFF"/>
        </w:rPr>
        <w:t>, UNIVERSIDAD DE GUAYAQUIL: Facultad de Filosofía, Letras Y Ciencias De La Educación).</w:t>
      </w:r>
    </w:p>
    <w:p w14:paraId="502EF923" w14:textId="77777777" w:rsidR="0042719A" w:rsidRPr="0042719A" w:rsidRDefault="0042719A" w:rsidP="0042719A">
      <w:pPr>
        <w:ind w:left="708"/>
        <w:rPr>
          <w:rFonts w:ascii="Times New Roman" w:hAnsi="Times New Roman" w:cs="Times New Roman"/>
          <w:color w:val="000000" w:themeColor="text1"/>
          <w:sz w:val="24"/>
          <w:szCs w:val="24"/>
          <w:shd w:val="clear" w:color="auto" w:fill="FFFFFF"/>
        </w:rPr>
      </w:pPr>
      <w:r w:rsidRPr="0042719A">
        <w:rPr>
          <w:rFonts w:ascii="Times New Roman" w:hAnsi="Times New Roman" w:cs="Times New Roman"/>
          <w:color w:val="000000" w:themeColor="text1"/>
          <w:sz w:val="24"/>
          <w:szCs w:val="24"/>
          <w:shd w:val="clear" w:color="auto" w:fill="FFFFFF"/>
        </w:rPr>
        <w:t>Vara-Vara, N. I. Estrategias lúdicas para facilitar el aprendizaje de la suma y resta en los alumnos de primer grado de educación primaria.</w:t>
      </w:r>
    </w:p>
    <w:p w14:paraId="351883E4" w14:textId="77777777" w:rsidR="0042719A" w:rsidRPr="0042719A" w:rsidRDefault="0042719A" w:rsidP="0042719A">
      <w:pPr>
        <w:ind w:left="708"/>
        <w:rPr>
          <w:rFonts w:ascii="Times New Roman" w:hAnsi="Times New Roman" w:cs="Times New Roman"/>
          <w:color w:val="000000" w:themeColor="text1"/>
          <w:sz w:val="24"/>
          <w:szCs w:val="24"/>
          <w:shd w:val="clear" w:color="auto" w:fill="FFFFFF"/>
        </w:rPr>
      </w:pPr>
      <w:r w:rsidRPr="0042719A">
        <w:rPr>
          <w:rFonts w:ascii="Times New Roman" w:hAnsi="Times New Roman" w:cs="Times New Roman"/>
          <w:color w:val="000000" w:themeColor="text1"/>
          <w:sz w:val="24"/>
          <w:szCs w:val="24"/>
          <w:shd w:val="clear" w:color="auto" w:fill="FFFFFF"/>
        </w:rPr>
        <w:t>González, J. M. (2020). El rezago educativo. Un problema de construcción social. </w:t>
      </w:r>
      <w:r w:rsidRPr="0042719A">
        <w:rPr>
          <w:rFonts w:ascii="Times New Roman" w:hAnsi="Times New Roman" w:cs="Times New Roman"/>
          <w:i/>
          <w:iCs/>
          <w:color w:val="000000" w:themeColor="text1"/>
          <w:sz w:val="24"/>
          <w:szCs w:val="24"/>
          <w:shd w:val="clear" w:color="auto" w:fill="FFFFFF"/>
        </w:rPr>
        <w:t>A&amp;H Revista de Artes, Humanidades y Ciencias Sociales</w:t>
      </w:r>
      <w:r w:rsidRPr="0042719A">
        <w:rPr>
          <w:rFonts w:ascii="Times New Roman" w:hAnsi="Times New Roman" w:cs="Times New Roman"/>
          <w:color w:val="000000" w:themeColor="text1"/>
          <w:sz w:val="24"/>
          <w:szCs w:val="24"/>
          <w:shd w:val="clear" w:color="auto" w:fill="FFFFFF"/>
        </w:rPr>
        <w:t>, (11), 46-59.</w:t>
      </w:r>
    </w:p>
    <w:p w14:paraId="088882F2" w14:textId="77777777" w:rsidR="0042719A" w:rsidRPr="0042719A" w:rsidRDefault="0042719A" w:rsidP="0042719A">
      <w:pPr>
        <w:ind w:left="708"/>
        <w:rPr>
          <w:rFonts w:ascii="Times New Roman" w:hAnsi="Times New Roman" w:cs="Times New Roman"/>
          <w:color w:val="000000" w:themeColor="text1"/>
          <w:sz w:val="24"/>
          <w:szCs w:val="24"/>
          <w:shd w:val="clear" w:color="auto" w:fill="FFFFFF"/>
        </w:rPr>
      </w:pPr>
      <w:r w:rsidRPr="0042719A">
        <w:rPr>
          <w:rFonts w:ascii="Times New Roman" w:hAnsi="Times New Roman" w:cs="Times New Roman"/>
          <w:color w:val="000000" w:themeColor="text1"/>
          <w:sz w:val="24"/>
          <w:szCs w:val="24"/>
          <w:shd w:val="clear" w:color="auto" w:fill="FFFFFF"/>
        </w:rPr>
        <w:t>Quintanilla, N. Z. (2020). Estrategias lúdicas dirigidas a la enseñanza de la matemática a nivel de educación primaria. </w:t>
      </w:r>
      <w:r w:rsidRPr="0042719A">
        <w:rPr>
          <w:rFonts w:ascii="Times New Roman" w:hAnsi="Times New Roman" w:cs="Times New Roman"/>
          <w:i/>
          <w:iCs/>
          <w:color w:val="000000" w:themeColor="text1"/>
          <w:sz w:val="24"/>
          <w:szCs w:val="24"/>
          <w:shd w:val="clear" w:color="auto" w:fill="FFFFFF"/>
        </w:rPr>
        <w:t>Mérito-Revista de Educación</w:t>
      </w:r>
      <w:r w:rsidRPr="0042719A">
        <w:rPr>
          <w:rFonts w:ascii="Times New Roman" w:hAnsi="Times New Roman" w:cs="Times New Roman"/>
          <w:color w:val="000000" w:themeColor="text1"/>
          <w:sz w:val="24"/>
          <w:szCs w:val="24"/>
          <w:shd w:val="clear" w:color="auto" w:fill="FFFFFF"/>
        </w:rPr>
        <w:t>, </w:t>
      </w:r>
      <w:r w:rsidRPr="0042719A">
        <w:rPr>
          <w:rFonts w:ascii="Times New Roman" w:hAnsi="Times New Roman" w:cs="Times New Roman"/>
          <w:i/>
          <w:iCs/>
          <w:color w:val="000000" w:themeColor="text1"/>
          <w:sz w:val="24"/>
          <w:szCs w:val="24"/>
          <w:shd w:val="clear" w:color="auto" w:fill="FFFFFF"/>
        </w:rPr>
        <w:t>2</w:t>
      </w:r>
      <w:r w:rsidRPr="0042719A">
        <w:rPr>
          <w:rFonts w:ascii="Times New Roman" w:hAnsi="Times New Roman" w:cs="Times New Roman"/>
          <w:color w:val="000000" w:themeColor="text1"/>
          <w:sz w:val="24"/>
          <w:szCs w:val="24"/>
          <w:shd w:val="clear" w:color="auto" w:fill="FFFFFF"/>
        </w:rPr>
        <w:t>(6), 143-157.</w:t>
      </w:r>
    </w:p>
    <w:p w14:paraId="78142B78" w14:textId="77777777" w:rsidR="0042719A" w:rsidRPr="0042719A" w:rsidRDefault="0042719A" w:rsidP="0042719A">
      <w:pPr>
        <w:ind w:left="708"/>
        <w:rPr>
          <w:rFonts w:ascii="Times New Roman" w:hAnsi="Times New Roman" w:cs="Times New Roman"/>
          <w:color w:val="000000" w:themeColor="text1"/>
          <w:sz w:val="24"/>
          <w:szCs w:val="24"/>
          <w:shd w:val="clear" w:color="auto" w:fill="FFFFFF"/>
        </w:rPr>
      </w:pPr>
      <w:r w:rsidRPr="0042719A">
        <w:rPr>
          <w:rFonts w:ascii="Times New Roman" w:hAnsi="Times New Roman" w:cs="Times New Roman"/>
          <w:color w:val="000000" w:themeColor="text1"/>
          <w:sz w:val="24"/>
          <w:szCs w:val="24"/>
          <w:shd w:val="clear" w:color="auto" w:fill="FFFFFF"/>
        </w:rPr>
        <w:t>Cristancho Hoyos, M., &amp; Fonseca, L. (2020). Factores influyentes en el bajo rendimiento escolar desde una mirada social. </w:t>
      </w:r>
      <w:r w:rsidRPr="0042719A">
        <w:rPr>
          <w:rFonts w:ascii="Times New Roman" w:hAnsi="Times New Roman" w:cs="Times New Roman"/>
          <w:i/>
          <w:iCs/>
          <w:color w:val="000000" w:themeColor="text1"/>
          <w:sz w:val="24"/>
          <w:szCs w:val="24"/>
          <w:shd w:val="clear" w:color="auto" w:fill="FFFFFF"/>
        </w:rPr>
        <w:t>Pensamiento Republicano</w:t>
      </w:r>
      <w:r w:rsidRPr="0042719A">
        <w:rPr>
          <w:rFonts w:ascii="Times New Roman" w:hAnsi="Times New Roman" w:cs="Times New Roman"/>
          <w:color w:val="000000" w:themeColor="text1"/>
          <w:sz w:val="24"/>
          <w:szCs w:val="24"/>
          <w:shd w:val="clear" w:color="auto" w:fill="FFFFFF"/>
        </w:rPr>
        <w:t>, (12), 65-77.</w:t>
      </w:r>
    </w:p>
    <w:p w14:paraId="38D48538" w14:textId="77777777" w:rsidR="0042719A" w:rsidRPr="0042719A" w:rsidRDefault="0042719A" w:rsidP="0042719A">
      <w:pPr>
        <w:ind w:left="708"/>
        <w:rPr>
          <w:rFonts w:ascii="Times New Roman" w:hAnsi="Times New Roman" w:cs="Times New Roman"/>
          <w:color w:val="000000" w:themeColor="text1"/>
          <w:sz w:val="24"/>
          <w:szCs w:val="24"/>
          <w:shd w:val="clear" w:color="auto" w:fill="FFFFFF"/>
        </w:rPr>
      </w:pPr>
      <w:r w:rsidRPr="0042719A">
        <w:rPr>
          <w:rFonts w:ascii="Times New Roman" w:hAnsi="Times New Roman" w:cs="Times New Roman"/>
          <w:color w:val="000000" w:themeColor="text1"/>
          <w:sz w:val="24"/>
          <w:szCs w:val="24"/>
          <w:shd w:val="clear" w:color="auto" w:fill="FFFFFF"/>
        </w:rPr>
        <w:lastRenderedPageBreak/>
        <w:t>Olmedo, E. O., &amp; Sánchez, I. M. (2019). El aprendizaje significativo como base de las metodologías innovadoras. </w:t>
      </w:r>
      <w:proofErr w:type="spellStart"/>
      <w:r w:rsidRPr="0042719A">
        <w:rPr>
          <w:rFonts w:ascii="Times New Roman" w:hAnsi="Times New Roman" w:cs="Times New Roman"/>
          <w:i/>
          <w:iCs/>
          <w:color w:val="000000" w:themeColor="text1"/>
          <w:sz w:val="24"/>
          <w:szCs w:val="24"/>
          <w:shd w:val="clear" w:color="auto" w:fill="FFFFFF"/>
        </w:rPr>
        <w:t>Hekademos</w:t>
      </w:r>
      <w:proofErr w:type="spellEnd"/>
      <w:r w:rsidRPr="0042719A">
        <w:rPr>
          <w:rFonts w:ascii="Times New Roman" w:hAnsi="Times New Roman" w:cs="Times New Roman"/>
          <w:i/>
          <w:iCs/>
          <w:color w:val="000000" w:themeColor="text1"/>
          <w:sz w:val="24"/>
          <w:szCs w:val="24"/>
          <w:shd w:val="clear" w:color="auto" w:fill="FFFFFF"/>
        </w:rPr>
        <w:t>: revista educativa digital</w:t>
      </w:r>
      <w:r w:rsidRPr="0042719A">
        <w:rPr>
          <w:rFonts w:ascii="Times New Roman" w:hAnsi="Times New Roman" w:cs="Times New Roman"/>
          <w:color w:val="000000" w:themeColor="text1"/>
          <w:sz w:val="24"/>
          <w:szCs w:val="24"/>
          <w:shd w:val="clear" w:color="auto" w:fill="FFFFFF"/>
        </w:rPr>
        <w:t>, (26), 18-30.</w:t>
      </w:r>
    </w:p>
    <w:p w14:paraId="4C077B1A" w14:textId="77777777" w:rsidR="0042719A" w:rsidRPr="0042719A" w:rsidRDefault="0042719A" w:rsidP="0042719A">
      <w:pPr>
        <w:ind w:left="708"/>
        <w:rPr>
          <w:rFonts w:ascii="Times New Roman" w:hAnsi="Times New Roman" w:cs="Times New Roman"/>
          <w:color w:val="000000" w:themeColor="text1"/>
          <w:sz w:val="24"/>
          <w:szCs w:val="24"/>
        </w:rPr>
      </w:pPr>
      <w:r w:rsidRPr="0042719A">
        <w:rPr>
          <w:rFonts w:ascii="Times New Roman" w:hAnsi="Times New Roman" w:cs="Times New Roman"/>
          <w:color w:val="000000" w:themeColor="text1"/>
          <w:sz w:val="24"/>
          <w:szCs w:val="24"/>
        </w:rPr>
        <w:t>Miranda Beltrán, S., &amp; Ortiz Bernal, J. A. (2020). Los paradigmas de la investigación: un acercamiento teórico para reflexionar desde el campo de la investigación educativa. RIDE. Revista Iberoamericana para la Investigación y el Desarrollo Educativo, 11(21).</w:t>
      </w:r>
    </w:p>
    <w:p w14:paraId="39545BCD" w14:textId="77777777" w:rsidR="0042719A" w:rsidRPr="0042719A" w:rsidRDefault="0042719A" w:rsidP="0042719A">
      <w:pPr>
        <w:ind w:left="708" w:firstLine="361"/>
        <w:rPr>
          <w:rFonts w:ascii="Times New Roman" w:hAnsi="Times New Roman" w:cs="Times New Roman"/>
          <w:b/>
          <w:bCs/>
          <w:sz w:val="24"/>
          <w:szCs w:val="24"/>
        </w:rPr>
      </w:pPr>
    </w:p>
    <w:p w14:paraId="2D40186E" w14:textId="77777777" w:rsidR="0042719A" w:rsidRPr="0042719A" w:rsidRDefault="0042719A" w:rsidP="000F5DC7">
      <w:pPr>
        <w:ind w:firstLine="0"/>
        <w:rPr>
          <w:rFonts w:ascii="Times New Roman" w:hAnsi="Times New Roman" w:cs="Times New Roman"/>
          <w:b/>
          <w:bCs/>
          <w:sz w:val="28"/>
          <w:szCs w:val="28"/>
        </w:rPr>
      </w:pPr>
    </w:p>
    <w:p w14:paraId="528F0A78" w14:textId="77777777" w:rsidR="0076708C" w:rsidRPr="0076708C" w:rsidRDefault="0076708C" w:rsidP="000F5DC7">
      <w:pPr>
        <w:pStyle w:val="Prrafodelista"/>
        <w:ind w:left="360"/>
        <w:rPr>
          <w:rFonts w:ascii="Times New Roman" w:hAnsi="Times New Roman" w:cs="Times New Roman"/>
          <w:sz w:val="24"/>
          <w:szCs w:val="24"/>
        </w:rPr>
      </w:pPr>
    </w:p>
    <w:p w14:paraId="48E2260C" w14:textId="77777777" w:rsidR="0076708C" w:rsidRDefault="0076708C" w:rsidP="000F5DC7">
      <w:pPr>
        <w:pStyle w:val="Prrafodelista"/>
        <w:spacing w:line="480" w:lineRule="auto"/>
        <w:ind w:left="360"/>
        <w:rPr>
          <w:rFonts w:ascii="Times New Roman" w:hAnsi="Times New Roman" w:cs="Times New Roman"/>
          <w:sz w:val="24"/>
          <w:szCs w:val="24"/>
        </w:rPr>
      </w:pPr>
    </w:p>
    <w:p w14:paraId="73E85773" w14:textId="0F9CB437" w:rsidR="002F2187" w:rsidRPr="0046365B" w:rsidRDefault="002F2187" w:rsidP="000F5DC7">
      <w:pPr>
        <w:ind w:left="780" w:firstLine="0"/>
        <w:rPr>
          <w:rFonts w:ascii="Times New Roman" w:hAnsi="Times New Roman" w:cs="Times New Roman"/>
          <w:sz w:val="24"/>
          <w:szCs w:val="24"/>
        </w:rPr>
      </w:pPr>
    </w:p>
    <w:sectPr w:rsidR="002F2187" w:rsidRPr="0046365B" w:rsidSect="009A66DD">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1" type="#_x0000_t75" style="width:11.2pt;height:11.2pt" o:bullet="t">
        <v:imagedata r:id="rId1" o:title="mso453"/>
      </v:shape>
    </w:pict>
  </w:numPicBullet>
  <w:abstractNum w:abstractNumId="0" w15:restartNumberingAfterBreak="0">
    <w:nsid w:val="0B697A7F"/>
    <w:multiLevelType w:val="multilevel"/>
    <w:tmpl w:val="ADD2D5DE"/>
    <w:lvl w:ilvl="0">
      <w:start w:val="1"/>
      <w:numFmt w:val="bullet"/>
      <w:lvlText w:val=""/>
      <w:lvlPicBulletId w:val="0"/>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45470A3E"/>
    <w:multiLevelType w:val="multilevel"/>
    <w:tmpl w:val="CFD25FCA"/>
    <w:lvl w:ilvl="0">
      <w:start w:val="1"/>
      <w:numFmt w:val="bullet"/>
      <w:lvlText w:val=""/>
      <w:lvlPicBulletId w:val="0"/>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7860532C"/>
    <w:multiLevelType w:val="hybridMultilevel"/>
    <w:tmpl w:val="1A3E13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8732FA2"/>
    <w:multiLevelType w:val="hybridMultilevel"/>
    <w:tmpl w:val="F0628FB2"/>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C7C"/>
    <w:rsid w:val="000E0BD8"/>
    <w:rsid w:val="000F5DC7"/>
    <w:rsid w:val="00127566"/>
    <w:rsid w:val="001428B2"/>
    <w:rsid w:val="00167A6E"/>
    <w:rsid w:val="00174A64"/>
    <w:rsid w:val="001B5281"/>
    <w:rsid w:val="002F2187"/>
    <w:rsid w:val="002F59CC"/>
    <w:rsid w:val="00382B0B"/>
    <w:rsid w:val="003A41F9"/>
    <w:rsid w:val="003B51AC"/>
    <w:rsid w:val="003B7B61"/>
    <w:rsid w:val="0042719A"/>
    <w:rsid w:val="004305E1"/>
    <w:rsid w:val="0046365B"/>
    <w:rsid w:val="004B4350"/>
    <w:rsid w:val="005854E6"/>
    <w:rsid w:val="006D1AAB"/>
    <w:rsid w:val="007557F6"/>
    <w:rsid w:val="0076708C"/>
    <w:rsid w:val="007B3AE2"/>
    <w:rsid w:val="007D1D95"/>
    <w:rsid w:val="00866EB7"/>
    <w:rsid w:val="00975FAF"/>
    <w:rsid w:val="00994573"/>
    <w:rsid w:val="009A66DD"/>
    <w:rsid w:val="009B42BA"/>
    <w:rsid w:val="00A06E81"/>
    <w:rsid w:val="00A313BC"/>
    <w:rsid w:val="00AB4127"/>
    <w:rsid w:val="00BD2C7C"/>
    <w:rsid w:val="00BE055F"/>
    <w:rsid w:val="00CE7951"/>
    <w:rsid w:val="00D06CE8"/>
    <w:rsid w:val="00E20EA3"/>
    <w:rsid w:val="00E62363"/>
    <w:rsid w:val="00EE3CAE"/>
    <w:rsid w:val="00EE64BA"/>
    <w:rsid w:val="00F56B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930B9"/>
  <w15:chartTrackingRefBased/>
  <w15:docId w15:val="{20F6AC16-0F24-48CA-8E40-7A6C0E3E7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2187"/>
    <w:pPr>
      <w:spacing w:line="259" w:lineRule="auto"/>
      <w:ind w:left="720" w:firstLine="0"/>
      <w:contextualSpacing/>
    </w:pPr>
  </w:style>
  <w:style w:type="table" w:styleId="Tablaconcuadrcula">
    <w:name w:val="Table Grid"/>
    <w:basedOn w:val="Tablanormal"/>
    <w:uiPriority w:val="39"/>
    <w:rsid w:val="0042719A"/>
    <w:pPr>
      <w:spacing w:after="0"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7concolores">
    <w:name w:val="List Table 7 Colorful"/>
    <w:basedOn w:val="Tablanormal"/>
    <w:uiPriority w:val="52"/>
    <w:rsid w:val="0042719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42719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4271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7concolores">
    <w:name w:val="Grid Table 7 Colorful"/>
    <w:basedOn w:val="Tablanormal"/>
    <w:uiPriority w:val="52"/>
    <w:rsid w:val="0042719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560922">
      <w:bodyDiv w:val="1"/>
      <w:marLeft w:val="0"/>
      <w:marRight w:val="0"/>
      <w:marTop w:val="0"/>
      <w:marBottom w:val="0"/>
      <w:divBdr>
        <w:top w:val="none" w:sz="0" w:space="0" w:color="auto"/>
        <w:left w:val="none" w:sz="0" w:space="0" w:color="auto"/>
        <w:bottom w:val="none" w:sz="0" w:space="0" w:color="auto"/>
        <w:right w:val="none" w:sz="0" w:space="0" w:color="auto"/>
      </w:divBdr>
      <w:divsChild>
        <w:div w:id="1261255250">
          <w:marLeft w:val="0"/>
          <w:marRight w:val="0"/>
          <w:marTop w:val="0"/>
          <w:marBottom w:val="0"/>
          <w:divBdr>
            <w:top w:val="none" w:sz="0" w:space="0" w:color="auto"/>
            <w:left w:val="none" w:sz="0" w:space="0" w:color="auto"/>
            <w:bottom w:val="none" w:sz="0" w:space="0" w:color="auto"/>
            <w:right w:val="none" w:sz="0" w:space="0" w:color="auto"/>
          </w:divBdr>
        </w:div>
        <w:div w:id="1897156786">
          <w:marLeft w:val="0"/>
          <w:marRight w:val="0"/>
          <w:marTop w:val="0"/>
          <w:marBottom w:val="0"/>
          <w:divBdr>
            <w:top w:val="none" w:sz="0" w:space="0" w:color="auto"/>
            <w:left w:val="none" w:sz="0" w:space="0" w:color="auto"/>
            <w:bottom w:val="none" w:sz="0" w:space="0" w:color="auto"/>
            <w:right w:val="none" w:sz="0" w:space="0" w:color="auto"/>
          </w:divBdr>
        </w:div>
        <w:div w:id="1451850646">
          <w:marLeft w:val="0"/>
          <w:marRight w:val="0"/>
          <w:marTop w:val="0"/>
          <w:marBottom w:val="0"/>
          <w:divBdr>
            <w:top w:val="none" w:sz="0" w:space="0" w:color="auto"/>
            <w:left w:val="none" w:sz="0" w:space="0" w:color="auto"/>
            <w:bottom w:val="none" w:sz="0" w:space="0" w:color="auto"/>
            <w:right w:val="none" w:sz="0" w:space="0" w:color="auto"/>
          </w:divBdr>
        </w:div>
        <w:div w:id="1574125396">
          <w:marLeft w:val="0"/>
          <w:marRight w:val="0"/>
          <w:marTop w:val="0"/>
          <w:marBottom w:val="0"/>
          <w:divBdr>
            <w:top w:val="none" w:sz="0" w:space="0" w:color="auto"/>
            <w:left w:val="none" w:sz="0" w:space="0" w:color="auto"/>
            <w:bottom w:val="none" w:sz="0" w:space="0" w:color="auto"/>
            <w:right w:val="none" w:sz="0" w:space="0" w:color="auto"/>
          </w:divBdr>
        </w:div>
        <w:div w:id="341126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2.pn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AD173F-C70F-48CF-B5AD-B879958B9BC0}" type="doc">
      <dgm:prSet loTypeId="urn:microsoft.com/office/officeart/2009/3/layout/HorizontalOrganizationChart" loCatId="hierarchy" qsTypeId="urn:microsoft.com/office/officeart/2005/8/quickstyle/simple1" qsCatId="simple" csTypeId="urn:microsoft.com/office/officeart/2005/8/colors/accent0_1" csCatId="mainScheme" phldr="1"/>
      <dgm:spPr/>
      <dgm:t>
        <a:bodyPr/>
        <a:lstStyle/>
        <a:p>
          <a:endParaRPr lang="es-MX"/>
        </a:p>
      </dgm:t>
    </dgm:pt>
    <dgm:pt modelId="{AF8A0B46-E2F6-49D1-A6AE-12970F3FA122}">
      <dgm:prSet phldrT="[Texto]" custT="1"/>
      <dgm:spPr/>
      <dgm:t>
        <a:bodyPr/>
        <a:lstStyle/>
        <a:p>
          <a:r>
            <a:rPr lang="es-MX" sz="1100" dirty="0"/>
            <a:t>El rezago en la campo de pensamiento matemático</a:t>
          </a:r>
        </a:p>
      </dgm:t>
    </dgm:pt>
    <dgm:pt modelId="{3C80DE9A-B49B-43BB-B667-DE053FF966C9}" type="parTrans" cxnId="{AA6DA124-F26B-4A47-BC24-64006B1C5352}">
      <dgm:prSet/>
      <dgm:spPr/>
      <dgm:t>
        <a:bodyPr/>
        <a:lstStyle/>
        <a:p>
          <a:endParaRPr lang="es-MX" sz="1600"/>
        </a:p>
      </dgm:t>
    </dgm:pt>
    <dgm:pt modelId="{19A15256-31EE-4FC8-AE98-0B9A4538E4EC}" type="sibTrans" cxnId="{AA6DA124-F26B-4A47-BC24-64006B1C5352}">
      <dgm:prSet/>
      <dgm:spPr/>
      <dgm:t>
        <a:bodyPr/>
        <a:lstStyle/>
        <a:p>
          <a:endParaRPr lang="es-MX" sz="1600"/>
        </a:p>
      </dgm:t>
    </dgm:pt>
    <dgm:pt modelId="{4598405D-B977-4A0F-980B-DF7FDD90AF78}">
      <dgm:prSet/>
      <dgm:spPr/>
      <dgm:t>
        <a:bodyPr/>
        <a:lstStyle/>
        <a:p>
          <a:r>
            <a:rPr lang="es-MX"/>
            <a:t>Rezago</a:t>
          </a:r>
        </a:p>
      </dgm:t>
    </dgm:pt>
    <dgm:pt modelId="{EE5EE669-7068-49A1-9698-F4027D15855C}" type="parTrans" cxnId="{E10EA4DF-971D-4FBE-B709-3267403A539B}">
      <dgm:prSet/>
      <dgm:spPr/>
      <dgm:t>
        <a:bodyPr/>
        <a:lstStyle/>
        <a:p>
          <a:endParaRPr lang="es-MX"/>
        </a:p>
      </dgm:t>
    </dgm:pt>
    <dgm:pt modelId="{57162CC5-18A7-4846-93F2-1E85D540ED75}" type="sibTrans" cxnId="{E10EA4DF-971D-4FBE-B709-3267403A539B}">
      <dgm:prSet/>
      <dgm:spPr/>
      <dgm:t>
        <a:bodyPr/>
        <a:lstStyle/>
        <a:p>
          <a:endParaRPr lang="es-MX"/>
        </a:p>
      </dgm:t>
    </dgm:pt>
    <dgm:pt modelId="{77E68F48-575D-466C-BAF4-F62CE22D35F3}">
      <dgm:prSet/>
      <dgm:spPr/>
      <dgm:t>
        <a:bodyPr/>
        <a:lstStyle/>
        <a:p>
          <a:r>
            <a:rPr lang="es-MX"/>
            <a:t>Estrategias ludicas </a:t>
          </a:r>
        </a:p>
      </dgm:t>
    </dgm:pt>
    <dgm:pt modelId="{7C727B5C-EC7A-4DDC-9B0C-F1DDA425EE0E}" type="parTrans" cxnId="{342909E4-6A21-43FF-8EE2-4BE76FF183F4}">
      <dgm:prSet/>
      <dgm:spPr/>
      <dgm:t>
        <a:bodyPr/>
        <a:lstStyle/>
        <a:p>
          <a:endParaRPr lang="es-MX"/>
        </a:p>
      </dgm:t>
    </dgm:pt>
    <dgm:pt modelId="{F4D5EBDB-E57E-4069-A411-B4D4F07084C9}" type="sibTrans" cxnId="{342909E4-6A21-43FF-8EE2-4BE76FF183F4}">
      <dgm:prSet/>
      <dgm:spPr/>
      <dgm:t>
        <a:bodyPr/>
        <a:lstStyle/>
        <a:p>
          <a:endParaRPr lang="es-MX"/>
        </a:p>
      </dgm:t>
    </dgm:pt>
    <dgm:pt modelId="{93C89CE9-CF20-4481-867C-EA8FA62E78BC}">
      <dgm:prSet/>
      <dgm:spPr/>
      <dgm:t>
        <a:bodyPr/>
        <a:lstStyle/>
        <a:p>
          <a:r>
            <a:rPr lang="es-MX"/>
            <a:t>Bajo rendimiento </a:t>
          </a:r>
        </a:p>
      </dgm:t>
    </dgm:pt>
    <dgm:pt modelId="{2D828BD9-9B6B-4A14-B947-2FAABAC811CE}" type="parTrans" cxnId="{8657DBC4-A4BB-4987-893B-E359B3CCAEFC}">
      <dgm:prSet/>
      <dgm:spPr/>
      <dgm:t>
        <a:bodyPr/>
        <a:lstStyle/>
        <a:p>
          <a:endParaRPr lang="es-MX"/>
        </a:p>
      </dgm:t>
    </dgm:pt>
    <dgm:pt modelId="{CF0BF4F2-E7F5-4D04-AA79-1F1EE5E0545C}" type="sibTrans" cxnId="{8657DBC4-A4BB-4987-893B-E359B3CCAEFC}">
      <dgm:prSet/>
      <dgm:spPr/>
      <dgm:t>
        <a:bodyPr/>
        <a:lstStyle/>
        <a:p>
          <a:endParaRPr lang="es-MX"/>
        </a:p>
      </dgm:t>
    </dgm:pt>
    <dgm:pt modelId="{8112AAB8-2D2A-4477-BE8F-B0AE6417A21F}">
      <dgm:prSet/>
      <dgm:spPr/>
      <dgm:t>
        <a:bodyPr/>
        <a:lstStyle/>
        <a:p>
          <a:r>
            <a:rPr lang="es-MX"/>
            <a:t>Regularizacion de conocimientos </a:t>
          </a:r>
        </a:p>
      </dgm:t>
    </dgm:pt>
    <dgm:pt modelId="{FD7B1B73-8B4D-4FE4-A7B4-14F724E8A746}" type="parTrans" cxnId="{A41659F0-DB1C-4304-A234-F1E634B03588}">
      <dgm:prSet/>
      <dgm:spPr/>
    </dgm:pt>
    <dgm:pt modelId="{00E496D5-B8C2-4350-8A0B-22B404671F84}" type="sibTrans" cxnId="{A41659F0-DB1C-4304-A234-F1E634B03588}">
      <dgm:prSet/>
      <dgm:spPr/>
    </dgm:pt>
    <dgm:pt modelId="{1DA2F36F-221D-4C6F-885A-FD24383E0C7E}">
      <dgm:prSet/>
      <dgm:spPr/>
      <dgm:t>
        <a:bodyPr/>
        <a:lstStyle/>
        <a:p>
          <a:r>
            <a:rPr lang="es-MX"/>
            <a:t>aprendizaje significativo </a:t>
          </a:r>
        </a:p>
      </dgm:t>
    </dgm:pt>
    <dgm:pt modelId="{36E7D36D-CFDA-4755-8F1E-7C3ED051288B}" type="parTrans" cxnId="{13F9485B-2EDA-4098-B301-B55BA23B3413}">
      <dgm:prSet/>
      <dgm:spPr/>
    </dgm:pt>
    <dgm:pt modelId="{425E99CF-2ABE-44C8-A0BE-32FD6A4E27A1}" type="sibTrans" cxnId="{13F9485B-2EDA-4098-B301-B55BA23B3413}">
      <dgm:prSet/>
      <dgm:spPr/>
    </dgm:pt>
    <dgm:pt modelId="{26217959-FA54-4149-AF1C-88478C7B17CB}" type="pres">
      <dgm:prSet presAssocID="{65AD173F-C70F-48CF-B5AD-B879958B9BC0}" presName="hierChild1" presStyleCnt="0">
        <dgm:presLayoutVars>
          <dgm:orgChart val="1"/>
          <dgm:chPref val="1"/>
          <dgm:dir/>
          <dgm:animOne val="branch"/>
          <dgm:animLvl val="lvl"/>
          <dgm:resizeHandles/>
        </dgm:presLayoutVars>
      </dgm:prSet>
      <dgm:spPr/>
    </dgm:pt>
    <dgm:pt modelId="{DE350820-B264-48C3-A9A2-69D357D70D65}" type="pres">
      <dgm:prSet presAssocID="{AF8A0B46-E2F6-49D1-A6AE-12970F3FA122}" presName="hierRoot1" presStyleCnt="0">
        <dgm:presLayoutVars>
          <dgm:hierBranch val="init"/>
        </dgm:presLayoutVars>
      </dgm:prSet>
      <dgm:spPr/>
    </dgm:pt>
    <dgm:pt modelId="{0DF6381D-BB04-402E-9492-85DB1F1B3C6E}" type="pres">
      <dgm:prSet presAssocID="{AF8A0B46-E2F6-49D1-A6AE-12970F3FA122}" presName="rootComposite1" presStyleCnt="0"/>
      <dgm:spPr/>
    </dgm:pt>
    <dgm:pt modelId="{A8E443BF-FB8A-4062-A7FF-A3566ACD1787}" type="pres">
      <dgm:prSet presAssocID="{AF8A0B46-E2F6-49D1-A6AE-12970F3FA122}" presName="rootText1" presStyleLbl="node0" presStyleIdx="0" presStyleCnt="1">
        <dgm:presLayoutVars>
          <dgm:chPref val="3"/>
        </dgm:presLayoutVars>
      </dgm:prSet>
      <dgm:spPr/>
    </dgm:pt>
    <dgm:pt modelId="{A2D01A71-ADB4-412F-AF29-1FF796BD2643}" type="pres">
      <dgm:prSet presAssocID="{AF8A0B46-E2F6-49D1-A6AE-12970F3FA122}" presName="rootConnector1" presStyleLbl="node1" presStyleIdx="0" presStyleCnt="0"/>
      <dgm:spPr/>
    </dgm:pt>
    <dgm:pt modelId="{3D1FB9BA-13C4-4BAD-AC8B-11BFE816AF5F}" type="pres">
      <dgm:prSet presAssocID="{AF8A0B46-E2F6-49D1-A6AE-12970F3FA122}" presName="hierChild2" presStyleCnt="0"/>
      <dgm:spPr/>
    </dgm:pt>
    <dgm:pt modelId="{FAF2DEEE-D945-4FAE-A0CB-82E58F8B7C64}" type="pres">
      <dgm:prSet presAssocID="{EE5EE669-7068-49A1-9698-F4027D15855C}" presName="Name64" presStyleLbl="parChTrans1D2" presStyleIdx="0" presStyleCnt="2"/>
      <dgm:spPr/>
    </dgm:pt>
    <dgm:pt modelId="{F8A19AD5-8EC9-4CE6-A996-49414E199C6D}" type="pres">
      <dgm:prSet presAssocID="{4598405D-B977-4A0F-980B-DF7FDD90AF78}" presName="hierRoot2" presStyleCnt="0">
        <dgm:presLayoutVars>
          <dgm:hierBranch val="init"/>
        </dgm:presLayoutVars>
      </dgm:prSet>
      <dgm:spPr/>
    </dgm:pt>
    <dgm:pt modelId="{D4973334-B6B3-4838-BB54-BD2D15E017F1}" type="pres">
      <dgm:prSet presAssocID="{4598405D-B977-4A0F-980B-DF7FDD90AF78}" presName="rootComposite" presStyleCnt="0"/>
      <dgm:spPr/>
    </dgm:pt>
    <dgm:pt modelId="{EC6FF3DA-7A85-4105-8B22-A6B7F0809CCD}" type="pres">
      <dgm:prSet presAssocID="{4598405D-B977-4A0F-980B-DF7FDD90AF78}" presName="rootText" presStyleLbl="node2" presStyleIdx="0" presStyleCnt="2">
        <dgm:presLayoutVars>
          <dgm:chPref val="3"/>
        </dgm:presLayoutVars>
      </dgm:prSet>
      <dgm:spPr/>
    </dgm:pt>
    <dgm:pt modelId="{67B3A329-532C-4857-B69B-18026157325B}" type="pres">
      <dgm:prSet presAssocID="{4598405D-B977-4A0F-980B-DF7FDD90AF78}" presName="rootConnector" presStyleLbl="node2" presStyleIdx="0" presStyleCnt="2"/>
      <dgm:spPr/>
    </dgm:pt>
    <dgm:pt modelId="{BDCBF320-6C90-4884-A9A7-74270D986729}" type="pres">
      <dgm:prSet presAssocID="{4598405D-B977-4A0F-980B-DF7FDD90AF78}" presName="hierChild4" presStyleCnt="0"/>
      <dgm:spPr/>
    </dgm:pt>
    <dgm:pt modelId="{05BEFDBE-9A45-44FB-97AE-EC00A25AFC43}" type="pres">
      <dgm:prSet presAssocID="{2D828BD9-9B6B-4A14-B947-2FAABAC811CE}" presName="Name64" presStyleLbl="parChTrans1D3" presStyleIdx="0" presStyleCnt="3"/>
      <dgm:spPr/>
    </dgm:pt>
    <dgm:pt modelId="{51120A45-314D-4F20-8847-5AA2F8C80473}" type="pres">
      <dgm:prSet presAssocID="{93C89CE9-CF20-4481-867C-EA8FA62E78BC}" presName="hierRoot2" presStyleCnt="0">
        <dgm:presLayoutVars>
          <dgm:hierBranch val="init"/>
        </dgm:presLayoutVars>
      </dgm:prSet>
      <dgm:spPr/>
    </dgm:pt>
    <dgm:pt modelId="{5A877D00-90E4-4C2C-83A8-BF81443481A8}" type="pres">
      <dgm:prSet presAssocID="{93C89CE9-CF20-4481-867C-EA8FA62E78BC}" presName="rootComposite" presStyleCnt="0"/>
      <dgm:spPr/>
    </dgm:pt>
    <dgm:pt modelId="{65992A04-40A1-44A8-96F9-8654A74C3065}" type="pres">
      <dgm:prSet presAssocID="{93C89CE9-CF20-4481-867C-EA8FA62E78BC}" presName="rootText" presStyleLbl="node3" presStyleIdx="0" presStyleCnt="3">
        <dgm:presLayoutVars>
          <dgm:chPref val="3"/>
        </dgm:presLayoutVars>
      </dgm:prSet>
      <dgm:spPr/>
    </dgm:pt>
    <dgm:pt modelId="{26EA78AE-0E7B-4888-B6F5-074B55D8A005}" type="pres">
      <dgm:prSet presAssocID="{93C89CE9-CF20-4481-867C-EA8FA62E78BC}" presName="rootConnector" presStyleLbl="node3" presStyleIdx="0" presStyleCnt="3"/>
      <dgm:spPr/>
    </dgm:pt>
    <dgm:pt modelId="{A49BE23A-7671-4DBD-9495-0198BED42730}" type="pres">
      <dgm:prSet presAssocID="{93C89CE9-CF20-4481-867C-EA8FA62E78BC}" presName="hierChild4" presStyleCnt="0"/>
      <dgm:spPr/>
    </dgm:pt>
    <dgm:pt modelId="{960E8F13-049D-4F70-87D1-7E705A219661}" type="pres">
      <dgm:prSet presAssocID="{93C89CE9-CF20-4481-867C-EA8FA62E78BC}" presName="hierChild5" presStyleCnt="0"/>
      <dgm:spPr/>
    </dgm:pt>
    <dgm:pt modelId="{A80D7246-C515-469C-9E4B-4F5D74843E6F}" type="pres">
      <dgm:prSet presAssocID="{4598405D-B977-4A0F-980B-DF7FDD90AF78}" presName="hierChild5" presStyleCnt="0"/>
      <dgm:spPr/>
    </dgm:pt>
    <dgm:pt modelId="{FC0B1F94-45D7-4304-9C38-B504BAD279FC}" type="pres">
      <dgm:prSet presAssocID="{7C727B5C-EC7A-4DDC-9B0C-F1DDA425EE0E}" presName="Name64" presStyleLbl="parChTrans1D2" presStyleIdx="1" presStyleCnt="2"/>
      <dgm:spPr/>
    </dgm:pt>
    <dgm:pt modelId="{8E98D714-CB03-48E2-84A2-34AEEC9AF21B}" type="pres">
      <dgm:prSet presAssocID="{77E68F48-575D-466C-BAF4-F62CE22D35F3}" presName="hierRoot2" presStyleCnt="0">
        <dgm:presLayoutVars>
          <dgm:hierBranch val="hang"/>
        </dgm:presLayoutVars>
      </dgm:prSet>
      <dgm:spPr/>
    </dgm:pt>
    <dgm:pt modelId="{89FF0B0F-A0AC-4C78-82E6-5D096BB098D9}" type="pres">
      <dgm:prSet presAssocID="{77E68F48-575D-466C-BAF4-F62CE22D35F3}" presName="rootComposite" presStyleCnt="0"/>
      <dgm:spPr/>
    </dgm:pt>
    <dgm:pt modelId="{34B2CC75-3023-45E0-8B49-848264815082}" type="pres">
      <dgm:prSet presAssocID="{77E68F48-575D-466C-BAF4-F62CE22D35F3}" presName="rootText" presStyleLbl="node2" presStyleIdx="1" presStyleCnt="2">
        <dgm:presLayoutVars>
          <dgm:chPref val="3"/>
        </dgm:presLayoutVars>
      </dgm:prSet>
      <dgm:spPr/>
    </dgm:pt>
    <dgm:pt modelId="{5E4EE22F-1DC9-4323-AB3D-84CD3D0EBC75}" type="pres">
      <dgm:prSet presAssocID="{77E68F48-575D-466C-BAF4-F62CE22D35F3}" presName="rootConnector" presStyleLbl="node2" presStyleIdx="1" presStyleCnt="2"/>
      <dgm:spPr/>
    </dgm:pt>
    <dgm:pt modelId="{04E35C0F-25A4-4FE7-8B83-6F4F9534A3F5}" type="pres">
      <dgm:prSet presAssocID="{77E68F48-575D-466C-BAF4-F62CE22D35F3}" presName="hierChild4" presStyleCnt="0"/>
      <dgm:spPr/>
    </dgm:pt>
    <dgm:pt modelId="{CA5627D6-6F02-4450-85FE-69AC5748A408}" type="pres">
      <dgm:prSet presAssocID="{FD7B1B73-8B4D-4FE4-A7B4-14F724E8A746}" presName="Name47" presStyleLbl="parChTrans1D3" presStyleIdx="1" presStyleCnt="3"/>
      <dgm:spPr/>
    </dgm:pt>
    <dgm:pt modelId="{3733CF07-9CC4-43CF-99EC-036C33E6567A}" type="pres">
      <dgm:prSet presAssocID="{8112AAB8-2D2A-4477-BE8F-B0AE6417A21F}" presName="hierRoot2" presStyleCnt="0">
        <dgm:presLayoutVars>
          <dgm:hierBranch val="init"/>
        </dgm:presLayoutVars>
      </dgm:prSet>
      <dgm:spPr/>
    </dgm:pt>
    <dgm:pt modelId="{557D92AC-633F-4FC3-9CC8-0FB82015DA11}" type="pres">
      <dgm:prSet presAssocID="{8112AAB8-2D2A-4477-BE8F-B0AE6417A21F}" presName="rootComposite" presStyleCnt="0"/>
      <dgm:spPr/>
    </dgm:pt>
    <dgm:pt modelId="{4CEF6272-8053-4DBE-BAD8-93D9050F5DBA}" type="pres">
      <dgm:prSet presAssocID="{8112AAB8-2D2A-4477-BE8F-B0AE6417A21F}" presName="rootText" presStyleLbl="node3" presStyleIdx="1" presStyleCnt="3">
        <dgm:presLayoutVars>
          <dgm:chPref val="3"/>
        </dgm:presLayoutVars>
      </dgm:prSet>
      <dgm:spPr/>
    </dgm:pt>
    <dgm:pt modelId="{AEFFC855-E9C3-42DA-806F-4C43460C6771}" type="pres">
      <dgm:prSet presAssocID="{8112AAB8-2D2A-4477-BE8F-B0AE6417A21F}" presName="rootConnector" presStyleLbl="node3" presStyleIdx="1" presStyleCnt="3"/>
      <dgm:spPr/>
    </dgm:pt>
    <dgm:pt modelId="{6F4F1611-B700-4214-A037-6BBED539A35D}" type="pres">
      <dgm:prSet presAssocID="{8112AAB8-2D2A-4477-BE8F-B0AE6417A21F}" presName="hierChild4" presStyleCnt="0"/>
      <dgm:spPr/>
    </dgm:pt>
    <dgm:pt modelId="{47EDEB2D-27F0-4ACB-9666-3D960126DA53}" type="pres">
      <dgm:prSet presAssocID="{8112AAB8-2D2A-4477-BE8F-B0AE6417A21F}" presName="hierChild5" presStyleCnt="0"/>
      <dgm:spPr/>
    </dgm:pt>
    <dgm:pt modelId="{0984A6BE-95A3-4E9F-8902-85A8B5261DB2}" type="pres">
      <dgm:prSet presAssocID="{36E7D36D-CFDA-4755-8F1E-7C3ED051288B}" presName="Name47" presStyleLbl="parChTrans1D3" presStyleIdx="2" presStyleCnt="3"/>
      <dgm:spPr/>
    </dgm:pt>
    <dgm:pt modelId="{F56EF88A-21E2-4F20-B464-C0C0BF3D1818}" type="pres">
      <dgm:prSet presAssocID="{1DA2F36F-221D-4C6F-885A-FD24383E0C7E}" presName="hierRoot2" presStyleCnt="0">
        <dgm:presLayoutVars>
          <dgm:hierBranch val="init"/>
        </dgm:presLayoutVars>
      </dgm:prSet>
      <dgm:spPr/>
    </dgm:pt>
    <dgm:pt modelId="{3F1DD9BE-2E1B-4295-B009-9ED0327D9DE3}" type="pres">
      <dgm:prSet presAssocID="{1DA2F36F-221D-4C6F-885A-FD24383E0C7E}" presName="rootComposite" presStyleCnt="0"/>
      <dgm:spPr/>
    </dgm:pt>
    <dgm:pt modelId="{28C9A89E-0CB7-4C86-A13D-BE96415946D1}" type="pres">
      <dgm:prSet presAssocID="{1DA2F36F-221D-4C6F-885A-FD24383E0C7E}" presName="rootText" presStyleLbl="node3" presStyleIdx="2" presStyleCnt="3">
        <dgm:presLayoutVars>
          <dgm:chPref val="3"/>
        </dgm:presLayoutVars>
      </dgm:prSet>
      <dgm:spPr/>
    </dgm:pt>
    <dgm:pt modelId="{2A70E2E2-1164-47C0-8A38-154A46842400}" type="pres">
      <dgm:prSet presAssocID="{1DA2F36F-221D-4C6F-885A-FD24383E0C7E}" presName="rootConnector" presStyleLbl="node3" presStyleIdx="2" presStyleCnt="3"/>
      <dgm:spPr/>
    </dgm:pt>
    <dgm:pt modelId="{1592B21B-FAAC-4655-8D8F-C0352D780194}" type="pres">
      <dgm:prSet presAssocID="{1DA2F36F-221D-4C6F-885A-FD24383E0C7E}" presName="hierChild4" presStyleCnt="0"/>
      <dgm:spPr/>
    </dgm:pt>
    <dgm:pt modelId="{B507DCF4-42C9-493C-A0BC-7C551D1A4B74}" type="pres">
      <dgm:prSet presAssocID="{1DA2F36F-221D-4C6F-885A-FD24383E0C7E}" presName="hierChild5" presStyleCnt="0"/>
      <dgm:spPr/>
    </dgm:pt>
    <dgm:pt modelId="{9EFCB073-F559-40FF-AB03-F092E9CCB811}" type="pres">
      <dgm:prSet presAssocID="{77E68F48-575D-466C-BAF4-F62CE22D35F3}" presName="hierChild5" presStyleCnt="0"/>
      <dgm:spPr/>
    </dgm:pt>
    <dgm:pt modelId="{A02D081B-F09A-4F42-A938-2FA358E5F321}" type="pres">
      <dgm:prSet presAssocID="{AF8A0B46-E2F6-49D1-A6AE-12970F3FA122}" presName="hierChild3" presStyleCnt="0"/>
      <dgm:spPr/>
    </dgm:pt>
  </dgm:ptLst>
  <dgm:cxnLst>
    <dgm:cxn modelId="{1F598A1E-C5B3-457A-8609-D30C52861C4D}" type="presOf" srcId="{4598405D-B977-4A0F-980B-DF7FDD90AF78}" destId="{EC6FF3DA-7A85-4105-8B22-A6B7F0809CCD}" srcOrd="0" destOrd="0" presId="urn:microsoft.com/office/officeart/2009/3/layout/HorizontalOrganizationChart"/>
    <dgm:cxn modelId="{AA6DA124-F26B-4A47-BC24-64006B1C5352}" srcId="{65AD173F-C70F-48CF-B5AD-B879958B9BC0}" destId="{AF8A0B46-E2F6-49D1-A6AE-12970F3FA122}" srcOrd="0" destOrd="0" parTransId="{3C80DE9A-B49B-43BB-B667-DE053FF966C9}" sibTransId="{19A15256-31EE-4FC8-AE98-0B9A4538E4EC}"/>
    <dgm:cxn modelId="{33E7DC31-1114-44F2-BF04-A765680B78C1}" type="presOf" srcId="{2D828BD9-9B6B-4A14-B947-2FAABAC811CE}" destId="{05BEFDBE-9A45-44FB-97AE-EC00A25AFC43}" srcOrd="0" destOrd="0" presId="urn:microsoft.com/office/officeart/2009/3/layout/HorizontalOrganizationChart"/>
    <dgm:cxn modelId="{13F9485B-2EDA-4098-B301-B55BA23B3413}" srcId="{77E68F48-575D-466C-BAF4-F62CE22D35F3}" destId="{1DA2F36F-221D-4C6F-885A-FD24383E0C7E}" srcOrd="1" destOrd="0" parTransId="{36E7D36D-CFDA-4755-8F1E-7C3ED051288B}" sibTransId="{425E99CF-2ABE-44C8-A0BE-32FD6A4E27A1}"/>
    <dgm:cxn modelId="{562D755E-A7EE-4E07-A119-C2FD8CF13E30}" type="presOf" srcId="{7C727B5C-EC7A-4DDC-9B0C-F1DDA425EE0E}" destId="{FC0B1F94-45D7-4304-9C38-B504BAD279FC}" srcOrd="0" destOrd="0" presId="urn:microsoft.com/office/officeart/2009/3/layout/HorizontalOrganizationChart"/>
    <dgm:cxn modelId="{85A7FF41-55E2-48F5-8270-B5C41135666D}" type="presOf" srcId="{8112AAB8-2D2A-4477-BE8F-B0AE6417A21F}" destId="{AEFFC855-E9C3-42DA-806F-4C43460C6771}" srcOrd="1" destOrd="0" presId="urn:microsoft.com/office/officeart/2009/3/layout/HorizontalOrganizationChart"/>
    <dgm:cxn modelId="{D8AA8149-B815-4128-B24F-064A818868FE}" type="presOf" srcId="{93C89CE9-CF20-4481-867C-EA8FA62E78BC}" destId="{26EA78AE-0E7B-4888-B6F5-074B55D8A005}" srcOrd="1" destOrd="0" presId="urn:microsoft.com/office/officeart/2009/3/layout/HorizontalOrganizationChart"/>
    <dgm:cxn modelId="{0E09C26D-3BDB-461D-8EFB-5D981E8EDF20}" type="presOf" srcId="{AF8A0B46-E2F6-49D1-A6AE-12970F3FA122}" destId="{A8E443BF-FB8A-4062-A7FF-A3566ACD1787}" srcOrd="0" destOrd="0" presId="urn:microsoft.com/office/officeart/2009/3/layout/HorizontalOrganizationChart"/>
    <dgm:cxn modelId="{7336CE71-9B41-4D55-9F96-4F1910D0F2AA}" type="presOf" srcId="{AF8A0B46-E2F6-49D1-A6AE-12970F3FA122}" destId="{A2D01A71-ADB4-412F-AF29-1FF796BD2643}" srcOrd="1" destOrd="0" presId="urn:microsoft.com/office/officeart/2009/3/layout/HorizontalOrganizationChart"/>
    <dgm:cxn modelId="{104A6A5A-36E1-4A4B-B9AF-0B15B5160E3D}" type="presOf" srcId="{93C89CE9-CF20-4481-867C-EA8FA62E78BC}" destId="{65992A04-40A1-44A8-96F9-8654A74C3065}" srcOrd="0" destOrd="0" presId="urn:microsoft.com/office/officeart/2009/3/layout/HorizontalOrganizationChart"/>
    <dgm:cxn modelId="{E6133A81-EAEE-4D37-8352-AFADF2D70B98}" type="presOf" srcId="{1DA2F36F-221D-4C6F-885A-FD24383E0C7E}" destId="{28C9A89E-0CB7-4C86-A13D-BE96415946D1}" srcOrd="0" destOrd="0" presId="urn:microsoft.com/office/officeart/2009/3/layout/HorizontalOrganizationChart"/>
    <dgm:cxn modelId="{ED4B8C8F-CF49-475A-A4F4-F5319DB0BB6B}" type="presOf" srcId="{65AD173F-C70F-48CF-B5AD-B879958B9BC0}" destId="{26217959-FA54-4149-AF1C-88478C7B17CB}" srcOrd="0" destOrd="0" presId="urn:microsoft.com/office/officeart/2009/3/layout/HorizontalOrganizationChart"/>
    <dgm:cxn modelId="{4FC21093-F1AA-45CB-B343-43F3199D0176}" type="presOf" srcId="{1DA2F36F-221D-4C6F-885A-FD24383E0C7E}" destId="{2A70E2E2-1164-47C0-8A38-154A46842400}" srcOrd="1" destOrd="0" presId="urn:microsoft.com/office/officeart/2009/3/layout/HorizontalOrganizationChart"/>
    <dgm:cxn modelId="{50260C98-59E3-4DD9-B548-73E2C8BDE557}" type="presOf" srcId="{77E68F48-575D-466C-BAF4-F62CE22D35F3}" destId="{5E4EE22F-1DC9-4323-AB3D-84CD3D0EBC75}" srcOrd="1" destOrd="0" presId="urn:microsoft.com/office/officeart/2009/3/layout/HorizontalOrganizationChart"/>
    <dgm:cxn modelId="{BA616BB7-F581-4E78-B581-6F82527E7AE1}" type="presOf" srcId="{36E7D36D-CFDA-4755-8F1E-7C3ED051288B}" destId="{0984A6BE-95A3-4E9F-8902-85A8B5261DB2}" srcOrd="0" destOrd="0" presId="urn:microsoft.com/office/officeart/2009/3/layout/HorizontalOrganizationChart"/>
    <dgm:cxn modelId="{D194DAB7-4DEB-4BC6-92AF-1F1F0D1D805A}" type="presOf" srcId="{EE5EE669-7068-49A1-9698-F4027D15855C}" destId="{FAF2DEEE-D945-4FAE-A0CB-82E58F8B7C64}" srcOrd="0" destOrd="0" presId="urn:microsoft.com/office/officeart/2009/3/layout/HorizontalOrganizationChart"/>
    <dgm:cxn modelId="{9F4BC4BB-C056-426F-9E48-E9EA2C47F910}" type="presOf" srcId="{FD7B1B73-8B4D-4FE4-A7B4-14F724E8A746}" destId="{CA5627D6-6F02-4450-85FE-69AC5748A408}" srcOrd="0" destOrd="0" presId="urn:microsoft.com/office/officeart/2009/3/layout/HorizontalOrganizationChart"/>
    <dgm:cxn modelId="{F3B5F2BB-E8D1-42F3-B34D-9B34B07CF714}" type="presOf" srcId="{8112AAB8-2D2A-4477-BE8F-B0AE6417A21F}" destId="{4CEF6272-8053-4DBE-BAD8-93D9050F5DBA}" srcOrd="0" destOrd="0" presId="urn:microsoft.com/office/officeart/2009/3/layout/HorizontalOrganizationChart"/>
    <dgm:cxn modelId="{8657DBC4-A4BB-4987-893B-E359B3CCAEFC}" srcId="{4598405D-B977-4A0F-980B-DF7FDD90AF78}" destId="{93C89CE9-CF20-4481-867C-EA8FA62E78BC}" srcOrd="0" destOrd="0" parTransId="{2D828BD9-9B6B-4A14-B947-2FAABAC811CE}" sibTransId="{CF0BF4F2-E7F5-4D04-AA79-1F1EE5E0545C}"/>
    <dgm:cxn modelId="{261B08DF-D5AB-4095-9008-D0FA52521DC7}" type="presOf" srcId="{4598405D-B977-4A0F-980B-DF7FDD90AF78}" destId="{67B3A329-532C-4857-B69B-18026157325B}" srcOrd="1" destOrd="0" presId="urn:microsoft.com/office/officeart/2009/3/layout/HorizontalOrganizationChart"/>
    <dgm:cxn modelId="{E10EA4DF-971D-4FBE-B709-3267403A539B}" srcId="{AF8A0B46-E2F6-49D1-A6AE-12970F3FA122}" destId="{4598405D-B977-4A0F-980B-DF7FDD90AF78}" srcOrd="0" destOrd="0" parTransId="{EE5EE669-7068-49A1-9698-F4027D15855C}" sibTransId="{57162CC5-18A7-4846-93F2-1E85D540ED75}"/>
    <dgm:cxn modelId="{342909E4-6A21-43FF-8EE2-4BE76FF183F4}" srcId="{AF8A0B46-E2F6-49D1-A6AE-12970F3FA122}" destId="{77E68F48-575D-466C-BAF4-F62CE22D35F3}" srcOrd="1" destOrd="0" parTransId="{7C727B5C-EC7A-4DDC-9B0C-F1DDA425EE0E}" sibTransId="{F4D5EBDB-E57E-4069-A411-B4D4F07084C9}"/>
    <dgm:cxn modelId="{A41659F0-DB1C-4304-A234-F1E634B03588}" srcId="{77E68F48-575D-466C-BAF4-F62CE22D35F3}" destId="{8112AAB8-2D2A-4477-BE8F-B0AE6417A21F}" srcOrd="0" destOrd="0" parTransId="{FD7B1B73-8B4D-4FE4-A7B4-14F724E8A746}" sibTransId="{00E496D5-B8C2-4350-8A0B-22B404671F84}"/>
    <dgm:cxn modelId="{658F15FC-FC97-44A7-B2A8-8A5539AF91C9}" type="presOf" srcId="{77E68F48-575D-466C-BAF4-F62CE22D35F3}" destId="{34B2CC75-3023-45E0-8B49-848264815082}" srcOrd="0" destOrd="0" presId="urn:microsoft.com/office/officeart/2009/3/layout/HorizontalOrganizationChart"/>
    <dgm:cxn modelId="{A30B8AF1-581E-4C8B-A832-9B3AD119259E}" type="presParOf" srcId="{26217959-FA54-4149-AF1C-88478C7B17CB}" destId="{DE350820-B264-48C3-A9A2-69D357D70D65}" srcOrd="0" destOrd="0" presId="urn:microsoft.com/office/officeart/2009/3/layout/HorizontalOrganizationChart"/>
    <dgm:cxn modelId="{D2251D27-36BB-403B-911A-18D5D9948126}" type="presParOf" srcId="{DE350820-B264-48C3-A9A2-69D357D70D65}" destId="{0DF6381D-BB04-402E-9492-85DB1F1B3C6E}" srcOrd="0" destOrd="0" presId="urn:microsoft.com/office/officeart/2009/3/layout/HorizontalOrganizationChart"/>
    <dgm:cxn modelId="{8674CAED-B26B-4B55-8314-3E22295A18DC}" type="presParOf" srcId="{0DF6381D-BB04-402E-9492-85DB1F1B3C6E}" destId="{A8E443BF-FB8A-4062-A7FF-A3566ACD1787}" srcOrd="0" destOrd="0" presId="urn:microsoft.com/office/officeart/2009/3/layout/HorizontalOrganizationChart"/>
    <dgm:cxn modelId="{66613399-AE2F-4EAC-BA97-CBA39F082308}" type="presParOf" srcId="{0DF6381D-BB04-402E-9492-85DB1F1B3C6E}" destId="{A2D01A71-ADB4-412F-AF29-1FF796BD2643}" srcOrd="1" destOrd="0" presId="urn:microsoft.com/office/officeart/2009/3/layout/HorizontalOrganizationChart"/>
    <dgm:cxn modelId="{BB0D1038-AD60-43D7-911C-2930FC5303B3}" type="presParOf" srcId="{DE350820-B264-48C3-A9A2-69D357D70D65}" destId="{3D1FB9BA-13C4-4BAD-AC8B-11BFE816AF5F}" srcOrd="1" destOrd="0" presId="urn:microsoft.com/office/officeart/2009/3/layout/HorizontalOrganizationChart"/>
    <dgm:cxn modelId="{9AF129D3-6C1B-44F5-A405-CBE89E70A0B8}" type="presParOf" srcId="{3D1FB9BA-13C4-4BAD-AC8B-11BFE816AF5F}" destId="{FAF2DEEE-D945-4FAE-A0CB-82E58F8B7C64}" srcOrd="0" destOrd="0" presId="urn:microsoft.com/office/officeart/2009/3/layout/HorizontalOrganizationChart"/>
    <dgm:cxn modelId="{02ACC165-9781-471C-BB3E-1E0B8982A6E6}" type="presParOf" srcId="{3D1FB9BA-13C4-4BAD-AC8B-11BFE816AF5F}" destId="{F8A19AD5-8EC9-4CE6-A996-49414E199C6D}" srcOrd="1" destOrd="0" presId="urn:microsoft.com/office/officeart/2009/3/layout/HorizontalOrganizationChart"/>
    <dgm:cxn modelId="{5845E18F-38F0-4271-A4FA-A15C1547045F}" type="presParOf" srcId="{F8A19AD5-8EC9-4CE6-A996-49414E199C6D}" destId="{D4973334-B6B3-4838-BB54-BD2D15E017F1}" srcOrd="0" destOrd="0" presId="urn:microsoft.com/office/officeart/2009/3/layout/HorizontalOrganizationChart"/>
    <dgm:cxn modelId="{6723674D-D5E9-4C81-A36E-EFAA9B913358}" type="presParOf" srcId="{D4973334-B6B3-4838-BB54-BD2D15E017F1}" destId="{EC6FF3DA-7A85-4105-8B22-A6B7F0809CCD}" srcOrd="0" destOrd="0" presId="urn:microsoft.com/office/officeart/2009/3/layout/HorizontalOrganizationChart"/>
    <dgm:cxn modelId="{D75FD409-C875-4326-A3BD-CA8B14A5DB5D}" type="presParOf" srcId="{D4973334-B6B3-4838-BB54-BD2D15E017F1}" destId="{67B3A329-532C-4857-B69B-18026157325B}" srcOrd="1" destOrd="0" presId="urn:microsoft.com/office/officeart/2009/3/layout/HorizontalOrganizationChart"/>
    <dgm:cxn modelId="{433111F8-AE38-4639-BFE6-9492EC156FB1}" type="presParOf" srcId="{F8A19AD5-8EC9-4CE6-A996-49414E199C6D}" destId="{BDCBF320-6C90-4884-A9A7-74270D986729}" srcOrd="1" destOrd="0" presId="urn:microsoft.com/office/officeart/2009/3/layout/HorizontalOrganizationChart"/>
    <dgm:cxn modelId="{5C5F4D15-EB75-4E26-A36D-77F1C80159BE}" type="presParOf" srcId="{BDCBF320-6C90-4884-A9A7-74270D986729}" destId="{05BEFDBE-9A45-44FB-97AE-EC00A25AFC43}" srcOrd="0" destOrd="0" presId="urn:microsoft.com/office/officeart/2009/3/layout/HorizontalOrganizationChart"/>
    <dgm:cxn modelId="{2F724A78-E631-44F7-ABFE-0360BE5E47A8}" type="presParOf" srcId="{BDCBF320-6C90-4884-A9A7-74270D986729}" destId="{51120A45-314D-4F20-8847-5AA2F8C80473}" srcOrd="1" destOrd="0" presId="urn:microsoft.com/office/officeart/2009/3/layout/HorizontalOrganizationChart"/>
    <dgm:cxn modelId="{E8DE826B-A88C-430C-9DDB-70D196D77589}" type="presParOf" srcId="{51120A45-314D-4F20-8847-5AA2F8C80473}" destId="{5A877D00-90E4-4C2C-83A8-BF81443481A8}" srcOrd="0" destOrd="0" presId="urn:microsoft.com/office/officeart/2009/3/layout/HorizontalOrganizationChart"/>
    <dgm:cxn modelId="{F2743796-CB95-4D88-9E1B-085F1F43EB4C}" type="presParOf" srcId="{5A877D00-90E4-4C2C-83A8-BF81443481A8}" destId="{65992A04-40A1-44A8-96F9-8654A74C3065}" srcOrd="0" destOrd="0" presId="urn:microsoft.com/office/officeart/2009/3/layout/HorizontalOrganizationChart"/>
    <dgm:cxn modelId="{F22B38F2-BA08-4A3F-9911-5829F7CE8242}" type="presParOf" srcId="{5A877D00-90E4-4C2C-83A8-BF81443481A8}" destId="{26EA78AE-0E7B-4888-B6F5-074B55D8A005}" srcOrd="1" destOrd="0" presId="urn:microsoft.com/office/officeart/2009/3/layout/HorizontalOrganizationChart"/>
    <dgm:cxn modelId="{708604D3-08C5-4339-8457-858446235648}" type="presParOf" srcId="{51120A45-314D-4F20-8847-5AA2F8C80473}" destId="{A49BE23A-7671-4DBD-9495-0198BED42730}" srcOrd="1" destOrd="0" presId="urn:microsoft.com/office/officeart/2009/3/layout/HorizontalOrganizationChart"/>
    <dgm:cxn modelId="{AA9A202A-03BD-485D-855C-C8C61CADF131}" type="presParOf" srcId="{51120A45-314D-4F20-8847-5AA2F8C80473}" destId="{960E8F13-049D-4F70-87D1-7E705A219661}" srcOrd="2" destOrd="0" presId="urn:microsoft.com/office/officeart/2009/3/layout/HorizontalOrganizationChart"/>
    <dgm:cxn modelId="{189E4170-07DE-4A5A-B827-A55F55171455}" type="presParOf" srcId="{F8A19AD5-8EC9-4CE6-A996-49414E199C6D}" destId="{A80D7246-C515-469C-9E4B-4F5D74843E6F}" srcOrd="2" destOrd="0" presId="urn:microsoft.com/office/officeart/2009/3/layout/HorizontalOrganizationChart"/>
    <dgm:cxn modelId="{8EAC497F-E995-4D44-8BA7-4A54B11F9085}" type="presParOf" srcId="{3D1FB9BA-13C4-4BAD-AC8B-11BFE816AF5F}" destId="{FC0B1F94-45D7-4304-9C38-B504BAD279FC}" srcOrd="2" destOrd="0" presId="urn:microsoft.com/office/officeart/2009/3/layout/HorizontalOrganizationChart"/>
    <dgm:cxn modelId="{4DD52DE1-2D27-4166-BA06-1916E315BD36}" type="presParOf" srcId="{3D1FB9BA-13C4-4BAD-AC8B-11BFE816AF5F}" destId="{8E98D714-CB03-48E2-84A2-34AEEC9AF21B}" srcOrd="3" destOrd="0" presId="urn:microsoft.com/office/officeart/2009/3/layout/HorizontalOrganizationChart"/>
    <dgm:cxn modelId="{148BE4EC-3081-4231-BBB0-8F3A259EF2FF}" type="presParOf" srcId="{8E98D714-CB03-48E2-84A2-34AEEC9AF21B}" destId="{89FF0B0F-A0AC-4C78-82E6-5D096BB098D9}" srcOrd="0" destOrd="0" presId="urn:microsoft.com/office/officeart/2009/3/layout/HorizontalOrganizationChart"/>
    <dgm:cxn modelId="{9C641DD9-14E2-4289-BFBC-E4004DDAF1E3}" type="presParOf" srcId="{89FF0B0F-A0AC-4C78-82E6-5D096BB098D9}" destId="{34B2CC75-3023-45E0-8B49-848264815082}" srcOrd="0" destOrd="0" presId="urn:microsoft.com/office/officeart/2009/3/layout/HorizontalOrganizationChart"/>
    <dgm:cxn modelId="{9128792F-254E-435C-93A3-C79D64DEBEF5}" type="presParOf" srcId="{89FF0B0F-A0AC-4C78-82E6-5D096BB098D9}" destId="{5E4EE22F-1DC9-4323-AB3D-84CD3D0EBC75}" srcOrd="1" destOrd="0" presId="urn:microsoft.com/office/officeart/2009/3/layout/HorizontalOrganizationChart"/>
    <dgm:cxn modelId="{0FC57602-30EB-4179-BC1E-DA1B769DED27}" type="presParOf" srcId="{8E98D714-CB03-48E2-84A2-34AEEC9AF21B}" destId="{04E35C0F-25A4-4FE7-8B83-6F4F9534A3F5}" srcOrd="1" destOrd="0" presId="urn:microsoft.com/office/officeart/2009/3/layout/HorizontalOrganizationChart"/>
    <dgm:cxn modelId="{AC7DFD18-0D05-4300-85D1-8D97CFF4DCD5}" type="presParOf" srcId="{04E35C0F-25A4-4FE7-8B83-6F4F9534A3F5}" destId="{CA5627D6-6F02-4450-85FE-69AC5748A408}" srcOrd="0" destOrd="0" presId="urn:microsoft.com/office/officeart/2009/3/layout/HorizontalOrganizationChart"/>
    <dgm:cxn modelId="{D7124A79-5DB4-4CF7-B3E1-1BFCA2E4605B}" type="presParOf" srcId="{04E35C0F-25A4-4FE7-8B83-6F4F9534A3F5}" destId="{3733CF07-9CC4-43CF-99EC-036C33E6567A}" srcOrd="1" destOrd="0" presId="urn:microsoft.com/office/officeart/2009/3/layout/HorizontalOrganizationChart"/>
    <dgm:cxn modelId="{3A3338A8-3E34-4F7C-9954-C7E7BFD33107}" type="presParOf" srcId="{3733CF07-9CC4-43CF-99EC-036C33E6567A}" destId="{557D92AC-633F-4FC3-9CC8-0FB82015DA11}" srcOrd="0" destOrd="0" presId="urn:microsoft.com/office/officeart/2009/3/layout/HorizontalOrganizationChart"/>
    <dgm:cxn modelId="{FB73644D-C3A6-4B1D-9210-4C9AE797CCB3}" type="presParOf" srcId="{557D92AC-633F-4FC3-9CC8-0FB82015DA11}" destId="{4CEF6272-8053-4DBE-BAD8-93D9050F5DBA}" srcOrd="0" destOrd="0" presId="urn:microsoft.com/office/officeart/2009/3/layout/HorizontalOrganizationChart"/>
    <dgm:cxn modelId="{5A015747-A750-4461-832B-E26F5236CA72}" type="presParOf" srcId="{557D92AC-633F-4FC3-9CC8-0FB82015DA11}" destId="{AEFFC855-E9C3-42DA-806F-4C43460C6771}" srcOrd="1" destOrd="0" presId="urn:microsoft.com/office/officeart/2009/3/layout/HorizontalOrganizationChart"/>
    <dgm:cxn modelId="{91BB2E55-2D2E-4012-ABCF-8C4D777DC46C}" type="presParOf" srcId="{3733CF07-9CC4-43CF-99EC-036C33E6567A}" destId="{6F4F1611-B700-4214-A037-6BBED539A35D}" srcOrd="1" destOrd="0" presId="urn:microsoft.com/office/officeart/2009/3/layout/HorizontalOrganizationChart"/>
    <dgm:cxn modelId="{1A4B7EDE-07AE-4CAC-BEAC-2E0C3DC14BB9}" type="presParOf" srcId="{3733CF07-9CC4-43CF-99EC-036C33E6567A}" destId="{47EDEB2D-27F0-4ACB-9666-3D960126DA53}" srcOrd="2" destOrd="0" presId="urn:microsoft.com/office/officeart/2009/3/layout/HorizontalOrganizationChart"/>
    <dgm:cxn modelId="{D4FCCBFA-6FA4-49A8-882F-4AFD5F7B2413}" type="presParOf" srcId="{04E35C0F-25A4-4FE7-8B83-6F4F9534A3F5}" destId="{0984A6BE-95A3-4E9F-8902-85A8B5261DB2}" srcOrd="2" destOrd="0" presId="urn:microsoft.com/office/officeart/2009/3/layout/HorizontalOrganizationChart"/>
    <dgm:cxn modelId="{F877769B-49AC-4EE6-A246-26534452C981}" type="presParOf" srcId="{04E35C0F-25A4-4FE7-8B83-6F4F9534A3F5}" destId="{F56EF88A-21E2-4F20-B464-C0C0BF3D1818}" srcOrd="3" destOrd="0" presId="urn:microsoft.com/office/officeart/2009/3/layout/HorizontalOrganizationChart"/>
    <dgm:cxn modelId="{2B3FD38A-C309-4FA2-941A-65CF26E304FC}" type="presParOf" srcId="{F56EF88A-21E2-4F20-B464-C0C0BF3D1818}" destId="{3F1DD9BE-2E1B-4295-B009-9ED0327D9DE3}" srcOrd="0" destOrd="0" presId="urn:microsoft.com/office/officeart/2009/3/layout/HorizontalOrganizationChart"/>
    <dgm:cxn modelId="{F2A40CFF-3F48-41B9-AA52-423343D47FE3}" type="presParOf" srcId="{3F1DD9BE-2E1B-4295-B009-9ED0327D9DE3}" destId="{28C9A89E-0CB7-4C86-A13D-BE96415946D1}" srcOrd="0" destOrd="0" presId="urn:microsoft.com/office/officeart/2009/3/layout/HorizontalOrganizationChart"/>
    <dgm:cxn modelId="{869F90C2-AA4E-42E7-8142-E2C073ED23EC}" type="presParOf" srcId="{3F1DD9BE-2E1B-4295-B009-9ED0327D9DE3}" destId="{2A70E2E2-1164-47C0-8A38-154A46842400}" srcOrd="1" destOrd="0" presId="urn:microsoft.com/office/officeart/2009/3/layout/HorizontalOrganizationChart"/>
    <dgm:cxn modelId="{30865494-616C-400B-963C-4D45EB380704}" type="presParOf" srcId="{F56EF88A-21E2-4F20-B464-C0C0BF3D1818}" destId="{1592B21B-FAAC-4655-8D8F-C0352D780194}" srcOrd="1" destOrd="0" presId="urn:microsoft.com/office/officeart/2009/3/layout/HorizontalOrganizationChart"/>
    <dgm:cxn modelId="{8685E076-8B3F-4AFB-ADD8-3446851DD694}" type="presParOf" srcId="{F56EF88A-21E2-4F20-B464-C0C0BF3D1818}" destId="{B507DCF4-42C9-493C-A0BC-7C551D1A4B74}" srcOrd="2" destOrd="0" presId="urn:microsoft.com/office/officeart/2009/3/layout/HorizontalOrganizationChart"/>
    <dgm:cxn modelId="{1D375093-F1FB-4D2B-A76A-097BBA171129}" type="presParOf" srcId="{8E98D714-CB03-48E2-84A2-34AEEC9AF21B}" destId="{9EFCB073-F559-40FF-AB03-F092E9CCB811}" srcOrd="2" destOrd="0" presId="urn:microsoft.com/office/officeart/2009/3/layout/HorizontalOrganizationChart"/>
    <dgm:cxn modelId="{71A1535D-DC57-4935-9C07-309A86EE9E18}" type="presParOf" srcId="{DE350820-B264-48C3-A9A2-69D357D70D65}" destId="{A02D081B-F09A-4F42-A938-2FA358E5F321}" srcOrd="2" destOrd="0" presId="urn:microsoft.com/office/officeart/2009/3/layout/HorizontalOrganizationChart"/>
  </dgm:cxnLst>
  <dgm:bg>
    <a:noFill/>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A6BE-95A3-4E9F-8902-85A8B5261DB2}">
      <dsp:nvSpPr>
        <dsp:cNvPr id="0" name=""/>
        <dsp:cNvSpPr/>
      </dsp:nvSpPr>
      <dsp:spPr>
        <a:xfrm>
          <a:off x="3583776" y="1695036"/>
          <a:ext cx="1139593" cy="101749"/>
        </a:xfrm>
        <a:custGeom>
          <a:avLst/>
          <a:gdLst/>
          <a:ahLst/>
          <a:cxnLst/>
          <a:rect l="0" t="0" r="0" b="0"/>
          <a:pathLst>
            <a:path>
              <a:moveTo>
                <a:pt x="0" y="0"/>
              </a:moveTo>
              <a:lnTo>
                <a:pt x="1139593" y="0"/>
              </a:lnTo>
              <a:lnTo>
                <a:pt x="1139593" y="10174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5627D6-6F02-4450-85FE-69AC5748A408}">
      <dsp:nvSpPr>
        <dsp:cNvPr id="0" name=""/>
        <dsp:cNvSpPr/>
      </dsp:nvSpPr>
      <dsp:spPr>
        <a:xfrm>
          <a:off x="3583776" y="1593287"/>
          <a:ext cx="1139593" cy="101749"/>
        </a:xfrm>
        <a:custGeom>
          <a:avLst/>
          <a:gdLst/>
          <a:ahLst/>
          <a:cxnLst/>
          <a:rect l="0" t="0" r="0" b="0"/>
          <a:pathLst>
            <a:path>
              <a:moveTo>
                <a:pt x="0" y="101749"/>
              </a:moveTo>
              <a:lnTo>
                <a:pt x="1139593" y="101749"/>
              </a:lnTo>
              <a:lnTo>
                <a:pt x="1139593"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0B1F94-45D7-4304-9C38-B504BAD279FC}">
      <dsp:nvSpPr>
        <dsp:cNvPr id="0" name=""/>
        <dsp:cNvSpPr/>
      </dsp:nvSpPr>
      <dsp:spPr>
        <a:xfrm>
          <a:off x="1630188" y="1170009"/>
          <a:ext cx="325598" cy="525026"/>
        </a:xfrm>
        <a:custGeom>
          <a:avLst/>
          <a:gdLst/>
          <a:ahLst/>
          <a:cxnLst/>
          <a:rect l="0" t="0" r="0" b="0"/>
          <a:pathLst>
            <a:path>
              <a:moveTo>
                <a:pt x="0" y="0"/>
              </a:moveTo>
              <a:lnTo>
                <a:pt x="162799" y="0"/>
              </a:lnTo>
              <a:lnTo>
                <a:pt x="162799" y="525026"/>
              </a:lnTo>
              <a:lnTo>
                <a:pt x="325598" y="52502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BEFDBE-9A45-44FB-97AE-EC00A25AFC43}">
      <dsp:nvSpPr>
        <dsp:cNvPr id="0" name=""/>
        <dsp:cNvSpPr/>
      </dsp:nvSpPr>
      <dsp:spPr>
        <a:xfrm>
          <a:off x="3583776" y="599262"/>
          <a:ext cx="325598" cy="91440"/>
        </a:xfrm>
        <a:custGeom>
          <a:avLst/>
          <a:gdLst/>
          <a:ahLst/>
          <a:cxnLst/>
          <a:rect l="0" t="0" r="0" b="0"/>
          <a:pathLst>
            <a:path>
              <a:moveTo>
                <a:pt x="0" y="45720"/>
              </a:moveTo>
              <a:lnTo>
                <a:pt x="325598"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AF2DEEE-D945-4FAE-A0CB-82E58F8B7C64}">
      <dsp:nvSpPr>
        <dsp:cNvPr id="0" name=""/>
        <dsp:cNvSpPr/>
      </dsp:nvSpPr>
      <dsp:spPr>
        <a:xfrm>
          <a:off x="1630188" y="644982"/>
          <a:ext cx="325598" cy="525026"/>
        </a:xfrm>
        <a:custGeom>
          <a:avLst/>
          <a:gdLst/>
          <a:ahLst/>
          <a:cxnLst/>
          <a:rect l="0" t="0" r="0" b="0"/>
          <a:pathLst>
            <a:path>
              <a:moveTo>
                <a:pt x="0" y="525026"/>
              </a:moveTo>
              <a:lnTo>
                <a:pt x="162799" y="525026"/>
              </a:lnTo>
              <a:lnTo>
                <a:pt x="162799" y="0"/>
              </a:lnTo>
              <a:lnTo>
                <a:pt x="325598"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E443BF-FB8A-4062-A7FF-A3566ACD1787}">
      <dsp:nvSpPr>
        <dsp:cNvPr id="0" name=""/>
        <dsp:cNvSpPr/>
      </dsp:nvSpPr>
      <dsp:spPr>
        <a:xfrm>
          <a:off x="2197" y="921740"/>
          <a:ext cx="1627990" cy="4965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MX" sz="1100" kern="1200" dirty="0"/>
            <a:t>El rezago en la campo de pensamiento matemático</a:t>
          </a:r>
        </a:p>
      </dsp:txBody>
      <dsp:txXfrm>
        <a:off x="2197" y="921740"/>
        <a:ext cx="1627990" cy="496537"/>
      </dsp:txXfrm>
    </dsp:sp>
    <dsp:sp modelId="{EC6FF3DA-7A85-4105-8B22-A6B7F0809CCD}">
      <dsp:nvSpPr>
        <dsp:cNvPr id="0" name=""/>
        <dsp:cNvSpPr/>
      </dsp:nvSpPr>
      <dsp:spPr>
        <a:xfrm>
          <a:off x="1955786" y="396714"/>
          <a:ext cx="1627990" cy="4965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s-MX" sz="1700" kern="1200"/>
            <a:t>Rezago</a:t>
          </a:r>
        </a:p>
      </dsp:txBody>
      <dsp:txXfrm>
        <a:off x="1955786" y="396714"/>
        <a:ext cx="1627990" cy="496537"/>
      </dsp:txXfrm>
    </dsp:sp>
    <dsp:sp modelId="{65992A04-40A1-44A8-96F9-8654A74C3065}">
      <dsp:nvSpPr>
        <dsp:cNvPr id="0" name=""/>
        <dsp:cNvSpPr/>
      </dsp:nvSpPr>
      <dsp:spPr>
        <a:xfrm>
          <a:off x="3909374" y="396714"/>
          <a:ext cx="1627990" cy="4965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s-MX" sz="1700" kern="1200"/>
            <a:t>Bajo rendimiento </a:t>
          </a:r>
        </a:p>
      </dsp:txBody>
      <dsp:txXfrm>
        <a:off x="3909374" y="396714"/>
        <a:ext cx="1627990" cy="496537"/>
      </dsp:txXfrm>
    </dsp:sp>
    <dsp:sp modelId="{34B2CC75-3023-45E0-8B49-848264815082}">
      <dsp:nvSpPr>
        <dsp:cNvPr id="0" name=""/>
        <dsp:cNvSpPr/>
      </dsp:nvSpPr>
      <dsp:spPr>
        <a:xfrm>
          <a:off x="1955786" y="1446767"/>
          <a:ext cx="1627990" cy="4965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s-MX" sz="1700" kern="1200"/>
            <a:t>Estrategias ludicas </a:t>
          </a:r>
        </a:p>
      </dsp:txBody>
      <dsp:txXfrm>
        <a:off x="1955786" y="1446767"/>
        <a:ext cx="1627990" cy="496537"/>
      </dsp:txXfrm>
    </dsp:sp>
    <dsp:sp modelId="{4CEF6272-8053-4DBE-BAD8-93D9050F5DBA}">
      <dsp:nvSpPr>
        <dsp:cNvPr id="0" name=""/>
        <dsp:cNvSpPr/>
      </dsp:nvSpPr>
      <dsp:spPr>
        <a:xfrm>
          <a:off x="3909374" y="1096749"/>
          <a:ext cx="1627990" cy="4965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s-MX" sz="1700" kern="1200"/>
            <a:t>Regularizacion de conocimientos </a:t>
          </a:r>
        </a:p>
      </dsp:txBody>
      <dsp:txXfrm>
        <a:off x="3909374" y="1096749"/>
        <a:ext cx="1627990" cy="496537"/>
      </dsp:txXfrm>
    </dsp:sp>
    <dsp:sp modelId="{28C9A89E-0CB7-4C86-A13D-BE96415946D1}">
      <dsp:nvSpPr>
        <dsp:cNvPr id="0" name=""/>
        <dsp:cNvSpPr/>
      </dsp:nvSpPr>
      <dsp:spPr>
        <a:xfrm>
          <a:off x="3909374" y="1796785"/>
          <a:ext cx="1627990" cy="4965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s-MX" sz="1700" kern="1200"/>
            <a:t>aprendizaje significativo </a:t>
          </a:r>
        </a:p>
      </dsp:txBody>
      <dsp:txXfrm>
        <a:off x="3909374" y="1796785"/>
        <a:ext cx="1627990" cy="496537"/>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808</TotalTime>
  <Pages>11</Pages>
  <Words>1839</Words>
  <Characters>10119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Torres</dc:creator>
  <cp:keywords/>
  <dc:description/>
  <cp:lastModifiedBy>Valeria Torres</cp:lastModifiedBy>
  <cp:revision>18</cp:revision>
  <dcterms:created xsi:type="dcterms:W3CDTF">2022-09-26T18:08:00Z</dcterms:created>
  <dcterms:modified xsi:type="dcterms:W3CDTF">2023-01-25T17:44:00Z</dcterms:modified>
</cp:coreProperties>
</file>