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C51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92617E">
        <w:rPr>
          <w:rFonts w:ascii="Baskerville Old Face" w:hAnsi="Baskerville Old Face"/>
          <w:sz w:val="32"/>
          <w:szCs w:val="32"/>
        </w:rPr>
        <w:t>E</w:t>
      </w: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SCUELA NORMAL DE EDUCACIÓN PREESCOLAR DE COAHUILA</w:t>
      </w:r>
    </w:p>
    <w:p w14:paraId="2CFCDA83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7B579812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LICENCIATURA EN EDUCACIÓN PREESCOLAR</w:t>
      </w:r>
    </w:p>
    <w:p w14:paraId="6A71EB7D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FD61E4" wp14:editId="50A1548C">
            <wp:simplePos x="0" y="0"/>
            <wp:positionH relativeFrom="column">
              <wp:posOffset>1628775</wp:posOffset>
            </wp:positionH>
            <wp:positionV relativeFrom="paragraph">
              <wp:posOffset>74930</wp:posOffset>
            </wp:positionV>
            <wp:extent cx="2370455" cy="237045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40B7A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2C1924D5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5BA6CD3A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291C1FB6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36F94356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13991941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736A9260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5A7E5CD1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3CBBA627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05E1F30C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4835D4C6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CICLO ESCOLAR</w:t>
      </w:r>
    </w:p>
    <w:p w14:paraId="5430795C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2022-2023</w:t>
      </w:r>
    </w:p>
    <w:p w14:paraId="62AC988F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1265937F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“1°A”</w:t>
      </w:r>
    </w:p>
    <w:p w14:paraId="5DD8380A" w14:textId="35060916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6F936F48" w14:textId="77777777" w:rsidR="00495361" w:rsidRPr="001C094E" w:rsidRDefault="000953CE" w:rsidP="00495361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MATERIA</w:t>
      </w:r>
      <w:r w:rsidR="00495361"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:</w:t>
      </w:r>
    </w:p>
    <w:p w14:paraId="2CE2EFE0" w14:textId="4C99CACF" w:rsidR="000953CE" w:rsidRPr="001C094E" w:rsidRDefault="00A16A29" w:rsidP="00495361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>ACERCAMIENTO</w:t>
      </w:r>
      <w:r w:rsidR="0041390F"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 A </w:t>
      </w: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>PRACTICAS</w:t>
      </w:r>
      <w:r w:rsidR="0041390F"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 EDUCATIVAS </w:t>
      </w: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Y COMUNITARIAS </w:t>
      </w:r>
    </w:p>
    <w:p w14:paraId="19192AA9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3619D7AC" w14:textId="77777777" w:rsidR="00537C0C" w:rsidRPr="001C094E" w:rsidRDefault="000953CE" w:rsidP="00537C0C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NOMBRE DEL TRABAJO:</w:t>
      </w:r>
    </w:p>
    <w:p w14:paraId="3DD40B98" w14:textId="3397F7CB" w:rsidR="000953CE" w:rsidRPr="001C094E" w:rsidRDefault="000E35B6" w:rsidP="00537C0C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>EVIDENCIA FINAL</w:t>
      </w:r>
      <w:r w:rsidR="00537C0C"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 </w:t>
      </w:r>
    </w:p>
    <w:p w14:paraId="0ACDA5C2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0E5CA74C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NOMBRE DE LA ALUMNA:</w:t>
      </w:r>
    </w:p>
    <w:p w14:paraId="138ABB58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JOSELINE YARELY BUSTOS CASTILLO</w:t>
      </w:r>
    </w:p>
    <w:p w14:paraId="4C41E34E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16B9F3FE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DOCENTE:</w:t>
      </w:r>
    </w:p>
    <w:p w14:paraId="76D203C7" w14:textId="00CE9130" w:rsidR="000953CE" w:rsidRPr="001C094E" w:rsidRDefault="00236A5F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ROSA </w:t>
      </w:r>
      <w:r w:rsidR="00CE7BAC">
        <w:rPr>
          <w:rFonts w:ascii="Baskerville Old Face" w:hAnsi="Baskerville Old Face"/>
          <w:color w:val="1A1A1A" w:themeColor="background1" w:themeShade="1A"/>
          <w:sz w:val="32"/>
          <w:szCs w:val="32"/>
        </w:rPr>
        <w:t>VELA DEL RÍO TIJERINA</w:t>
      </w:r>
      <w:r w:rsidR="00BA1E74"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 </w:t>
      </w:r>
      <w:r w:rsidR="00573876"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 xml:space="preserve"> </w:t>
      </w:r>
    </w:p>
    <w:p w14:paraId="71E7E572" w14:textId="77777777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</w:p>
    <w:p w14:paraId="685A45DD" w14:textId="6B8C0755" w:rsidR="000953CE" w:rsidRPr="001C094E" w:rsidRDefault="000953CE" w:rsidP="001F5EAE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 w:rsidRPr="001C094E">
        <w:rPr>
          <w:rFonts w:ascii="Baskerville Old Face" w:hAnsi="Baskerville Old Face"/>
          <w:color w:val="1A1A1A" w:themeColor="background1" w:themeShade="1A"/>
          <w:sz w:val="32"/>
          <w:szCs w:val="32"/>
        </w:rPr>
        <w:t>FECHA DE ENTREGA:</w:t>
      </w:r>
    </w:p>
    <w:p w14:paraId="7F5C9F1E" w14:textId="77777777" w:rsidR="00B133B1" w:rsidRDefault="001544A8" w:rsidP="00B133B1">
      <w:pPr>
        <w:jc w:val="center"/>
        <w:rPr>
          <w:rFonts w:ascii="Baskerville Old Face" w:hAnsi="Baskerville Old Face"/>
          <w:color w:val="1A1A1A" w:themeColor="background1" w:themeShade="1A"/>
          <w:sz w:val="32"/>
          <w:szCs w:val="32"/>
        </w:rPr>
      </w:pPr>
      <w:r>
        <w:rPr>
          <w:rFonts w:ascii="Baskerville Old Face" w:hAnsi="Baskerville Old Face"/>
          <w:color w:val="1A1A1A" w:themeColor="background1" w:themeShade="1A"/>
          <w:sz w:val="32"/>
          <w:szCs w:val="32"/>
        </w:rPr>
        <w:t>LUNES 20 DE ENERO DEL 20</w:t>
      </w:r>
      <w:r w:rsidR="00B133B1">
        <w:rPr>
          <w:rFonts w:ascii="Baskerville Old Face" w:hAnsi="Baskerville Old Face"/>
          <w:color w:val="1A1A1A" w:themeColor="background1" w:themeShade="1A"/>
          <w:sz w:val="32"/>
          <w:szCs w:val="32"/>
        </w:rPr>
        <w:t>22</w:t>
      </w:r>
    </w:p>
    <w:p w14:paraId="4A97FE63" w14:textId="1BC6062B" w:rsidR="00E8519A" w:rsidRPr="00E8519A" w:rsidRDefault="00B133B1" w:rsidP="003256DA">
      <w:pPr>
        <w:spacing w:line="360" w:lineRule="auto"/>
        <w:jc w:val="both"/>
        <w:rPr>
          <w:rFonts w:ascii="Roboto" w:hAnsi="Roboto" w:cs="Times New Roman"/>
          <w:color w:val="000000"/>
          <w:sz w:val="24"/>
          <w:szCs w:val="24"/>
        </w:rPr>
      </w:pPr>
      <w:r w:rsidRPr="003256DA">
        <w:rPr>
          <w:rFonts w:ascii="Roboto" w:hAnsi="Roboto" w:cs="Times New Roman"/>
          <w:color w:val="000000"/>
          <w:sz w:val="24"/>
          <w:szCs w:val="24"/>
        </w:rPr>
        <w:lastRenderedPageBreak/>
        <w:t>La relación entre docente y estudiantes e</w:t>
      </w:r>
      <w:r w:rsidR="007F04EC">
        <w:rPr>
          <w:rFonts w:ascii="Roboto" w:hAnsi="Roboto" w:cs="Times New Roman"/>
          <w:color w:val="000000"/>
          <w:sz w:val="24"/>
          <w:szCs w:val="24"/>
        </w:rPr>
        <w:t xml:space="preserve">s de suma </w:t>
      </w:r>
      <w:r w:rsidRPr="003256DA">
        <w:rPr>
          <w:rFonts w:ascii="Roboto" w:hAnsi="Roboto" w:cs="Times New Roman"/>
          <w:color w:val="000000"/>
          <w:sz w:val="24"/>
          <w:szCs w:val="24"/>
        </w:rPr>
        <w:t xml:space="preserve">importancia ya que de </w:t>
      </w:r>
      <w:r w:rsidR="003256DA" w:rsidRPr="003256DA">
        <w:rPr>
          <w:rFonts w:ascii="Roboto" w:hAnsi="Roboto" w:cs="Times New Roman"/>
          <w:color w:val="000000"/>
          <w:sz w:val="24"/>
          <w:szCs w:val="24"/>
        </w:rPr>
        <w:t>ésta</w:t>
      </w:r>
      <w:r w:rsidRPr="003256DA">
        <w:rPr>
          <w:rFonts w:ascii="Roboto" w:hAnsi="Roboto" w:cs="Times New Roman"/>
          <w:color w:val="000000"/>
          <w:sz w:val="24"/>
          <w:szCs w:val="24"/>
        </w:rPr>
        <w:t xml:space="preserve"> conlleva la manera en la que el estudiante va adquirir los conocimientos, el </w:t>
      </w:r>
      <w:r w:rsidR="00E8519A" w:rsidRPr="00E8519A">
        <w:rPr>
          <w:rFonts w:ascii="Roboto" w:hAnsi="Roboto" w:cs="Times New Roman"/>
          <w:color w:val="000000"/>
          <w:sz w:val="24"/>
          <w:szCs w:val="24"/>
        </w:rPr>
        <w:t>vínculo entre docente y estudiante es clave para favorecer el desarrollo del aprendizaje de cada uno de los alumnos. Los docentes, por su parte, deben asumir la responsabilidad que implica esta conexión y ejercer de referente en la vida de los alumnos.</w:t>
      </w:r>
    </w:p>
    <w:p w14:paraId="3AB33CAD" w14:textId="2129F51E" w:rsidR="0040577B" w:rsidRPr="003256DA" w:rsidRDefault="003256DA" w:rsidP="003256DA">
      <w:pPr>
        <w:spacing w:before="100" w:beforeAutospacing="1" w:after="100" w:afterAutospacing="1" w:line="360" w:lineRule="auto"/>
        <w:jc w:val="both"/>
        <w:divId w:val="386074331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Ya enfocándonos más afondo podemos</w:t>
      </w:r>
      <w:r w:rsidR="00A04830" w:rsidRPr="003256DA">
        <w:rPr>
          <w:rFonts w:ascii="Arial" w:hAnsi="Arial" w:cs="Arial"/>
          <w:color w:val="000000" w:themeColor="text1"/>
          <w:sz w:val="24"/>
          <w:szCs w:val="24"/>
        </w:rPr>
        <w:t xml:space="preserve"> decir que hacer</w:t>
      </w:r>
      <w:r w:rsidR="000B461B" w:rsidRPr="003256DA">
        <w:rPr>
          <w:rFonts w:ascii="Arial" w:hAnsi="Arial" w:cs="Arial"/>
          <w:color w:val="000000" w:themeColor="text1"/>
          <w:sz w:val="24"/>
          <w:szCs w:val="24"/>
        </w:rPr>
        <w:t xml:space="preserve"> una investigación sobre la escuela como espacio de transmisión cultural en la que expliquen los efectos positivos de la escuela y el trabajo escolar sobre el desarrollo de los niños en la etapa preescolar y la importancia de la identidad cultural, señalando las </w:t>
      </w:r>
      <w:r w:rsidR="00A04830" w:rsidRPr="003256DA">
        <w:rPr>
          <w:rFonts w:ascii="Arial" w:hAnsi="Arial" w:cs="Arial"/>
          <w:color w:val="000000" w:themeColor="text1"/>
          <w:sz w:val="24"/>
          <w:szCs w:val="24"/>
        </w:rPr>
        <w:t xml:space="preserve">fortalezas </w:t>
      </w:r>
      <w:r w:rsidR="00B97AAD" w:rsidRPr="003256DA">
        <w:rPr>
          <w:rFonts w:ascii="Arial" w:hAnsi="Arial" w:cs="Arial"/>
          <w:color w:val="000000" w:themeColor="text1"/>
          <w:sz w:val="24"/>
          <w:szCs w:val="24"/>
        </w:rPr>
        <w:t>esto nos dice como el niño se desarrollará en el ámbito del preescolar así como con sus compañeros y maestros, por eso hay que tener en cuenta en el contexto social en el que se desenvuelve el niño</w:t>
      </w:r>
      <w:r w:rsidR="007D58FF" w:rsidRPr="003256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14F8" w:rsidRPr="003256DA">
        <w:rPr>
          <w:rFonts w:ascii="Arial" w:hAnsi="Arial" w:cs="Arial"/>
          <w:color w:val="000000" w:themeColor="text1"/>
          <w:sz w:val="24"/>
          <w:szCs w:val="24"/>
        </w:rPr>
        <w:t xml:space="preserve">en esta investigación nos podemos topar con algo muy recurrente que es la cultura u su importancia en la sociedad </w:t>
      </w:r>
    </w:p>
    <w:p w14:paraId="092B83EE" w14:textId="77777777" w:rsidR="0040577B" w:rsidRPr="003256DA" w:rsidRDefault="0040577B" w:rsidP="003256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El preescolar en el desarrollo integral del niño es importante ya que….</w:t>
      </w:r>
    </w:p>
    <w:p w14:paraId="6570F516" w14:textId="77777777" w:rsidR="0040577B" w:rsidRPr="003256DA" w:rsidRDefault="0040577B" w:rsidP="003256DA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La educación preescolar es la base que nos permite desarrollar habilidades que, con toda seguridad, necesitaremos en cualquier momento de nuestra vida; además, es la etapa en la que las niñas y los niños configuran el resto de sus capacidades y potencialidades. Este nivel educativo se considera fundamental porque, durante este periodo, ocurren innumerables cambios en su desarrollo físico, social, cognitivo y afectivo, por ejemplo:</w:t>
      </w:r>
    </w:p>
    <w:p w14:paraId="39772C9A" w14:textId="77777777" w:rsidR="0040577B" w:rsidRPr="003256DA" w:rsidRDefault="0040577B" w:rsidP="003256DA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256DA">
        <w:rPr>
          <w:rFonts w:ascii="Arial" w:eastAsia="Times New Roman" w:hAnsi="Arial" w:cs="Arial"/>
          <w:color w:val="000000" w:themeColor="text1"/>
          <w:sz w:val="24"/>
          <w:szCs w:val="24"/>
        </w:rPr>
        <w:t>Se genera un mayor desarrollo neuronal.</w:t>
      </w:r>
    </w:p>
    <w:p w14:paraId="2BF6E118" w14:textId="77777777" w:rsidR="0040577B" w:rsidRPr="003256DA" w:rsidRDefault="0040577B" w:rsidP="003256DA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256DA">
        <w:rPr>
          <w:rFonts w:ascii="Arial" w:eastAsia="Times New Roman" w:hAnsi="Arial" w:cs="Arial"/>
          <w:color w:val="000000" w:themeColor="text1"/>
          <w:sz w:val="24"/>
          <w:szCs w:val="24"/>
        </w:rPr>
        <w:t>Se determinan las capacidades para las relaciones vinculares y afectivas, que en otras etapas de la vida será difícil o casi imposible construir.</w:t>
      </w:r>
    </w:p>
    <w:p w14:paraId="392624B2" w14:textId="4B7681CF" w:rsidR="0040577B" w:rsidRPr="003256DA" w:rsidRDefault="0040577B" w:rsidP="003256DA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256DA">
        <w:rPr>
          <w:rFonts w:ascii="Arial" w:eastAsia="Times New Roman" w:hAnsi="Arial" w:cs="Arial"/>
          <w:color w:val="000000" w:themeColor="text1"/>
          <w:sz w:val="24"/>
          <w:szCs w:val="24"/>
        </w:rPr>
        <w:t>Se da el reconocimiento de sí mismo, del entorno físico y social.</w:t>
      </w:r>
    </w:p>
    <w:p w14:paraId="327B1885" w14:textId="77777777" w:rsidR="00BF7490" w:rsidRPr="003256DA" w:rsidRDefault="0040577B" w:rsidP="003256DA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256DA">
        <w:rPr>
          <w:rFonts w:ascii="Arial" w:eastAsia="Times New Roman" w:hAnsi="Arial" w:cs="Arial"/>
          <w:color w:val="000000" w:themeColor="text1"/>
          <w:sz w:val="24"/>
          <w:szCs w:val="24"/>
        </w:rPr>
        <w:t>Se forma su carácter.</w:t>
      </w:r>
    </w:p>
    <w:p w14:paraId="36BB7D02" w14:textId="2ECABB2A" w:rsidR="0040577B" w:rsidRPr="003256DA" w:rsidRDefault="0040577B" w:rsidP="003256D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Así, con algunos ejemplos, queda claro el papel determinante de este momento educativo en la vida de los seres humanos; la importancia de abordarlos de forma adecuada es lo que distinguirá al adulto entre sus pares y le permitirá el libre y pleno desarrollo de su persona.</w:t>
      </w:r>
    </w:p>
    <w:p w14:paraId="51B773FE" w14:textId="77777777" w:rsidR="0040577B" w:rsidRPr="003256DA" w:rsidRDefault="0040577B" w:rsidP="003256DA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lastRenderedPageBreak/>
        <w:t>Las niñas y los niños, al experimentar una sólida formación inicial reciben el mayor regalo; cada nuevo logro se convierte en la promesa de una dificultad menos al enfrentar la vida; cada nuevo aprendizaje es un escalón que les permite el ascenso firme y sostenido hacia metas más complejas y contextos más saludables.</w:t>
      </w:r>
    </w:p>
    <w:p w14:paraId="44180B41" w14:textId="3E06B793" w:rsidR="00E37C08" w:rsidRPr="003256DA" w:rsidRDefault="0040577B" w:rsidP="003256DA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La educación preescolar tiene el propósito de que la niñez viva experiencias que contribuyan a sus procesos de desarrollo y aprendizaje. Para el niño es muy importante hacerlo con las herramientas y la guía adecuados para que ese propósito se cumpla y, además de ser exitoso, se convierta en un antecedente grato dentro de su experiencia y formación académica. Sabemos que maravilloso es aprender y conocer del mundo con ojos de niño.</w:t>
      </w:r>
    </w:p>
    <w:p w14:paraId="3A96FC79" w14:textId="4D6091E9" w:rsidR="00E37C08" w:rsidRPr="003256DA" w:rsidRDefault="00E37C08" w:rsidP="003256DA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4251797" w14:textId="77777777" w:rsidR="007C6FC1" w:rsidRPr="003256DA" w:rsidRDefault="00E21B71" w:rsidP="003256DA">
      <w:pPr>
        <w:spacing w:after="100" w:afterAutospacing="1" w:line="360" w:lineRule="auto"/>
        <w:jc w:val="both"/>
        <w:divId w:val="2071034813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La cultura es una parte integral en nuestro desarrollo. Nos ayuda a diferenciarnos de otros grupos sociales y nos da un sentido de pertenencia con nuestro entorno. La identidad cultural se refiere al conjunto de valores, ideologías y costumbres que nos hacen reconocernos como parte de una comunidad. </w:t>
      </w:r>
    </w:p>
    <w:p w14:paraId="2F228691" w14:textId="77777777" w:rsidR="007C6FC1" w:rsidRPr="003256DA" w:rsidRDefault="00E21B71" w:rsidP="003256DA">
      <w:pPr>
        <w:spacing w:after="100" w:afterAutospacing="1" w:line="360" w:lineRule="auto"/>
        <w:jc w:val="both"/>
        <w:divId w:val="2071034813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Tener una identidad cultural ayuda a reconocer al otro, lo que incentiva la curiosidad por otras culturas y fomenta la creatividad. Es importante que los niños desarrollen desde temprano una identidad cultural, aquí puedes conocer cómo: </w:t>
      </w:r>
    </w:p>
    <w:p w14:paraId="1CA73D46" w14:textId="58AC8068" w:rsidR="00E21B71" w:rsidRPr="003256DA" w:rsidRDefault="00E21B71" w:rsidP="003256DA">
      <w:pPr>
        <w:spacing w:after="100" w:afterAutospacing="1" w:line="360" w:lineRule="auto"/>
        <w:jc w:val="both"/>
        <w:divId w:val="2071034813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eastAsia="Times New Roman" w:hAnsi="Arial" w:cs="Arial"/>
          <w:color w:val="000000" w:themeColor="text1"/>
          <w:sz w:val="24"/>
          <w:szCs w:val="24"/>
        </w:rPr>
        <w:t>Involúcrate </w:t>
      </w:r>
      <w:r w:rsidR="00682E55" w:rsidRPr="003256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256DA">
        <w:rPr>
          <w:rFonts w:ascii="Arial" w:hAnsi="Arial" w:cs="Arial"/>
          <w:color w:val="000000" w:themeColor="text1"/>
          <w:sz w:val="24"/>
          <w:szCs w:val="24"/>
        </w:rPr>
        <w:t>Cada cultura tiene su forma de celebrar. Existen festivales exclusivos de cada cultura. Si quieres que tu hijo o hija forme parte de una comunidad, trata de involucrarlo en estos eventos y haz que experimente directamente la cultura. </w:t>
      </w:r>
    </w:p>
    <w:p w14:paraId="4CD24958" w14:textId="4DE4083C" w:rsidR="0049312A" w:rsidRPr="003256DA" w:rsidRDefault="00D27063" w:rsidP="003256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56DA">
        <w:rPr>
          <w:rFonts w:ascii="Arial" w:hAnsi="Arial" w:cs="Arial"/>
          <w:color w:val="000000" w:themeColor="text1"/>
          <w:sz w:val="24"/>
          <w:szCs w:val="24"/>
        </w:rPr>
        <w:t>Podemos decir que uno de los grandes retos a enfrentar ante la cultura escolar como concepto vivo, es que está en constante dialéctica; es innegable que los diferentes actores escolares de hoy son distintos a los de tiempos pasados, no obstante, parte de ese pasado está todavía presente en la conciencia práctica de los profesores y alumnos de hoy. Por eso, si se quiere captar qué hay de nuevo en el oficio de enseñar, podemos aventurarnos a conocer las relaciones, los significados y el conocimiento empírico que los docentes y alumnos tienen al respecto.</w:t>
      </w:r>
    </w:p>
    <w:sectPr w:rsidR="0049312A" w:rsidRPr="003256D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BCFD" w14:textId="77777777" w:rsidR="009B1C6A" w:rsidRDefault="009B1C6A" w:rsidP="00742160">
      <w:r>
        <w:separator/>
      </w:r>
    </w:p>
  </w:endnote>
  <w:endnote w:type="continuationSeparator" w:id="0">
    <w:p w14:paraId="420F32F1" w14:textId="77777777" w:rsidR="009B1C6A" w:rsidRDefault="009B1C6A" w:rsidP="0074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8F44" w14:textId="789690CE" w:rsidR="00402F0C" w:rsidRDefault="00402F0C">
    <w:pPr>
      <w:pStyle w:val="Piedepgin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8088" w14:textId="77777777" w:rsidR="009B1C6A" w:rsidRDefault="009B1C6A" w:rsidP="00742160">
      <w:r>
        <w:separator/>
      </w:r>
    </w:p>
  </w:footnote>
  <w:footnote w:type="continuationSeparator" w:id="0">
    <w:p w14:paraId="25FC2F6F" w14:textId="77777777" w:rsidR="009B1C6A" w:rsidRDefault="009B1C6A" w:rsidP="0074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3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41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179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95C7E"/>
    <w:multiLevelType w:val="hybridMultilevel"/>
    <w:tmpl w:val="353E1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04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412964">
    <w:abstractNumId w:val="3"/>
  </w:num>
  <w:num w:numId="2" w16cid:durableId="18362493">
    <w:abstractNumId w:val="2"/>
  </w:num>
  <w:num w:numId="3" w16cid:durableId="1939026112">
    <w:abstractNumId w:val="0"/>
  </w:num>
  <w:num w:numId="4" w16cid:durableId="1889993755">
    <w:abstractNumId w:val="4"/>
  </w:num>
  <w:num w:numId="5" w16cid:durableId="5021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B2"/>
    <w:rsid w:val="000230FD"/>
    <w:rsid w:val="00031BDA"/>
    <w:rsid w:val="000349A0"/>
    <w:rsid w:val="000709AC"/>
    <w:rsid w:val="00071074"/>
    <w:rsid w:val="000953CE"/>
    <w:rsid w:val="000A49B8"/>
    <w:rsid w:val="000B461B"/>
    <w:rsid w:val="000D0ADD"/>
    <w:rsid w:val="000E35B6"/>
    <w:rsid w:val="000F1828"/>
    <w:rsid w:val="000F308D"/>
    <w:rsid w:val="000F3625"/>
    <w:rsid w:val="00111B50"/>
    <w:rsid w:val="001544A8"/>
    <w:rsid w:val="001C094E"/>
    <w:rsid w:val="001C0AAD"/>
    <w:rsid w:val="001C3DD8"/>
    <w:rsid w:val="001E0709"/>
    <w:rsid w:val="00206C0F"/>
    <w:rsid w:val="00236A5F"/>
    <w:rsid w:val="00254275"/>
    <w:rsid w:val="00296453"/>
    <w:rsid w:val="002B6C81"/>
    <w:rsid w:val="002E347D"/>
    <w:rsid w:val="003256DA"/>
    <w:rsid w:val="00370E1A"/>
    <w:rsid w:val="00376572"/>
    <w:rsid w:val="00377BF1"/>
    <w:rsid w:val="003B0FD6"/>
    <w:rsid w:val="003B4B27"/>
    <w:rsid w:val="00402F0C"/>
    <w:rsid w:val="0040577B"/>
    <w:rsid w:val="0041390F"/>
    <w:rsid w:val="004768B2"/>
    <w:rsid w:val="0049312A"/>
    <w:rsid w:val="00495361"/>
    <w:rsid w:val="004B1B90"/>
    <w:rsid w:val="004B1F00"/>
    <w:rsid w:val="005370B7"/>
    <w:rsid w:val="00537C0C"/>
    <w:rsid w:val="005735C4"/>
    <w:rsid w:val="00573876"/>
    <w:rsid w:val="005878F0"/>
    <w:rsid w:val="00590CB2"/>
    <w:rsid w:val="005B6BAF"/>
    <w:rsid w:val="005C27E9"/>
    <w:rsid w:val="005D4FCA"/>
    <w:rsid w:val="00615F95"/>
    <w:rsid w:val="006409CB"/>
    <w:rsid w:val="00663115"/>
    <w:rsid w:val="0066686C"/>
    <w:rsid w:val="00682E55"/>
    <w:rsid w:val="006832E2"/>
    <w:rsid w:val="0068669F"/>
    <w:rsid w:val="006B63BC"/>
    <w:rsid w:val="006D032D"/>
    <w:rsid w:val="006D3C26"/>
    <w:rsid w:val="007214E5"/>
    <w:rsid w:val="00741665"/>
    <w:rsid w:val="00742160"/>
    <w:rsid w:val="00766DB1"/>
    <w:rsid w:val="007964FB"/>
    <w:rsid w:val="007A342E"/>
    <w:rsid w:val="007B3090"/>
    <w:rsid w:val="007C1121"/>
    <w:rsid w:val="007C6FC1"/>
    <w:rsid w:val="007D58FF"/>
    <w:rsid w:val="007E1A0B"/>
    <w:rsid w:val="007F04EC"/>
    <w:rsid w:val="007F5D11"/>
    <w:rsid w:val="00800D26"/>
    <w:rsid w:val="00825570"/>
    <w:rsid w:val="008307C7"/>
    <w:rsid w:val="00851CDC"/>
    <w:rsid w:val="008773BA"/>
    <w:rsid w:val="008862AF"/>
    <w:rsid w:val="008D1EBD"/>
    <w:rsid w:val="008E5828"/>
    <w:rsid w:val="00934319"/>
    <w:rsid w:val="00945D23"/>
    <w:rsid w:val="009633E8"/>
    <w:rsid w:val="00991D01"/>
    <w:rsid w:val="009B1C6A"/>
    <w:rsid w:val="009D0C08"/>
    <w:rsid w:val="009D2B14"/>
    <w:rsid w:val="009D499E"/>
    <w:rsid w:val="009D5582"/>
    <w:rsid w:val="009E59B2"/>
    <w:rsid w:val="00A02823"/>
    <w:rsid w:val="00A04830"/>
    <w:rsid w:val="00A16A29"/>
    <w:rsid w:val="00A17B9E"/>
    <w:rsid w:val="00A21588"/>
    <w:rsid w:val="00A6162A"/>
    <w:rsid w:val="00AA5545"/>
    <w:rsid w:val="00B133B1"/>
    <w:rsid w:val="00B97AAD"/>
    <w:rsid w:val="00BA1E74"/>
    <w:rsid w:val="00BF7490"/>
    <w:rsid w:val="00C014F8"/>
    <w:rsid w:val="00C87A7F"/>
    <w:rsid w:val="00C90705"/>
    <w:rsid w:val="00CD5C6A"/>
    <w:rsid w:val="00CD5CD2"/>
    <w:rsid w:val="00CE7BAC"/>
    <w:rsid w:val="00D25AEE"/>
    <w:rsid w:val="00D27063"/>
    <w:rsid w:val="00D3794D"/>
    <w:rsid w:val="00D54152"/>
    <w:rsid w:val="00D65FF3"/>
    <w:rsid w:val="00D85DC0"/>
    <w:rsid w:val="00DC1EEB"/>
    <w:rsid w:val="00DF62CF"/>
    <w:rsid w:val="00E03DE3"/>
    <w:rsid w:val="00E128F6"/>
    <w:rsid w:val="00E21B71"/>
    <w:rsid w:val="00E26FE0"/>
    <w:rsid w:val="00E37C08"/>
    <w:rsid w:val="00E77375"/>
    <w:rsid w:val="00E8519A"/>
    <w:rsid w:val="00EA2E7D"/>
    <w:rsid w:val="00ED4DD5"/>
    <w:rsid w:val="00F5780F"/>
    <w:rsid w:val="00F63C6F"/>
    <w:rsid w:val="00F66FD6"/>
    <w:rsid w:val="00F74323"/>
    <w:rsid w:val="00FA020A"/>
    <w:rsid w:val="00F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1C498"/>
  <w15:chartTrackingRefBased/>
  <w15:docId w15:val="{B21BBBEC-9AFD-2147-8D10-1B05CD23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-pa">
    <w:name w:val="parrafo-pa"/>
    <w:basedOn w:val="Normal"/>
    <w:rsid w:val="004768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74323"/>
  </w:style>
  <w:style w:type="paragraph" w:styleId="Encabezado">
    <w:name w:val="header"/>
    <w:basedOn w:val="Normal"/>
    <w:link w:val="EncabezadoCar"/>
    <w:uiPriority w:val="99"/>
    <w:unhideWhenUsed/>
    <w:rsid w:val="007421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160"/>
  </w:style>
  <w:style w:type="paragraph" w:styleId="Piedepgina">
    <w:name w:val="footer"/>
    <w:basedOn w:val="Normal"/>
    <w:link w:val="PiedepginaCar"/>
    <w:uiPriority w:val="99"/>
    <w:unhideWhenUsed/>
    <w:rsid w:val="007421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160"/>
  </w:style>
  <w:style w:type="paragraph" w:styleId="Prrafodelista">
    <w:name w:val="List Paragraph"/>
    <w:basedOn w:val="Normal"/>
    <w:uiPriority w:val="34"/>
    <w:qFormat/>
    <w:rsid w:val="00F66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18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0C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castillo</dc:creator>
  <cp:keywords/>
  <dc:description/>
  <cp:lastModifiedBy>joseline castillo</cp:lastModifiedBy>
  <cp:revision>2</cp:revision>
  <dcterms:created xsi:type="dcterms:W3CDTF">2023-01-23T20:42:00Z</dcterms:created>
  <dcterms:modified xsi:type="dcterms:W3CDTF">2023-01-23T20:42:00Z</dcterms:modified>
</cp:coreProperties>
</file>