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BADC" w14:textId="77777777" w:rsidR="00A72BC4" w:rsidRPr="00A72BC4" w:rsidRDefault="00A72BC4" w:rsidP="00A72B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2BC4">
        <w:rPr>
          <w:rFonts w:ascii="Arial" w:eastAsia="Times New Roman" w:hAnsi="Arial" w:cs="Arial"/>
          <w:b/>
          <w:sz w:val="24"/>
          <w:szCs w:val="24"/>
        </w:rPr>
        <w:t>INFORME SEMESTRAL DE PROCESOS ACADÉMICOS</w:t>
      </w:r>
    </w:p>
    <w:p w14:paraId="0E0A450B" w14:textId="77777777" w:rsidR="00A72BC4" w:rsidRPr="00A72BC4" w:rsidRDefault="00A72BC4" w:rsidP="00A72B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3247"/>
        <w:gridCol w:w="4408"/>
        <w:gridCol w:w="708"/>
        <w:gridCol w:w="3361"/>
      </w:tblGrid>
      <w:tr w:rsidR="00A72BC4" w:rsidRPr="00A72BC4" w14:paraId="493A489C" w14:textId="77777777" w:rsidTr="001970BA">
        <w:tc>
          <w:tcPr>
            <w:tcW w:w="1875" w:type="pct"/>
            <w:gridSpan w:val="2"/>
          </w:tcPr>
          <w:p w14:paraId="3B077689" w14:textId="77777777" w:rsidR="00A72BC4" w:rsidRPr="00A72BC4" w:rsidRDefault="00A72BC4" w:rsidP="00A72B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B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ESCUELA NORMAL: </w:t>
            </w:r>
            <w:r w:rsidRPr="00A72BC4">
              <w:rPr>
                <w:rFonts w:ascii="Arial" w:eastAsia="Times New Roman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285B40CF" w14:textId="77777777" w:rsidR="00A72BC4" w:rsidRPr="00A72BC4" w:rsidRDefault="00A72BC4" w:rsidP="00A72BC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2B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LICENCIATURA: </w:t>
            </w:r>
            <w:r w:rsidRPr="00A72BC4">
              <w:rPr>
                <w:rFonts w:ascii="Arial" w:eastAsia="Times New Roman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FD21346" w14:textId="68EFA315" w:rsidR="00A72BC4" w:rsidRPr="00A72BC4" w:rsidRDefault="00A72BC4" w:rsidP="00A72B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B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CICLO ESCOLAR: </w:t>
            </w:r>
            <w:r w:rsidRPr="00A72BC4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A72BC4">
              <w:rPr>
                <w:rFonts w:ascii="Arial" w:eastAsia="Times New Roman" w:hAnsi="Arial" w:cs="Arial"/>
                <w:sz w:val="20"/>
                <w:szCs w:val="20"/>
              </w:rPr>
              <w:t xml:space="preserve"> 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A72BC4" w:rsidRPr="00A72BC4" w14:paraId="4DC300F3" w14:textId="77777777" w:rsidTr="001970BA">
        <w:tc>
          <w:tcPr>
            <w:tcW w:w="678" w:type="pct"/>
          </w:tcPr>
          <w:p w14:paraId="5C005CE4" w14:textId="77777777" w:rsidR="00A72BC4" w:rsidRPr="00A72BC4" w:rsidRDefault="00A72BC4" w:rsidP="00A72B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B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SEMESTRE: </w:t>
            </w:r>
            <w:r w:rsidRPr="00A72BC4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</w:tc>
        <w:tc>
          <w:tcPr>
            <w:tcW w:w="3083" w:type="pct"/>
            <w:gridSpan w:val="3"/>
          </w:tcPr>
          <w:p w14:paraId="14F876F7" w14:textId="77777777" w:rsidR="00A72BC4" w:rsidRPr="00A72BC4" w:rsidRDefault="00A72BC4" w:rsidP="00A72B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B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RESPONSABLE DEL PROCESO: </w:t>
            </w:r>
            <w:r w:rsidRPr="00A72BC4">
              <w:rPr>
                <w:rFonts w:ascii="Arial" w:eastAsia="Times New Roman" w:hAnsi="Arial" w:cs="Arial"/>
                <w:sz w:val="20"/>
                <w:szCs w:val="20"/>
              </w:rPr>
              <w:t xml:space="preserve"> María Teresa Cerda Orocio</w:t>
            </w:r>
          </w:p>
        </w:tc>
        <w:tc>
          <w:tcPr>
            <w:tcW w:w="1239" w:type="pct"/>
          </w:tcPr>
          <w:p w14:paraId="1AF896EF" w14:textId="43386159" w:rsidR="00A72BC4" w:rsidRPr="00A72BC4" w:rsidRDefault="00A72BC4" w:rsidP="00A72B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B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FECHA: </w:t>
            </w:r>
            <w:r w:rsidR="00A369DB">
              <w:rPr>
                <w:rFonts w:ascii="Arial" w:eastAsia="Times New Roman" w:hAnsi="Arial" w:cs="Arial"/>
                <w:b/>
                <w:sz w:val="20"/>
                <w:szCs w:val="20"/>
              </w:rPr>
              <w:t>enero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2023</w:t>
            </w:r>
          </w:p>
        </w:tc>
      </w:tr>
    </w:tbl>
    <w:p w14:paraId="4D0857F9" w14:textId="77777777" w:rsidR="00A72BC4" w:rsidRPr="00A72BC4" w:rsidRDefault="00A72BC4" w:rsidP="00A72BC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423C24C" w14:textId="77777777" w:rsidR="00A72BC4" w:rsidRPr="00A72BC4" w:rsidRDefault="00A72BC4" w:rsidP="00A72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2BC4">
        <w:rPr>
          <w:rFonts w:ascii="Arial" w:eastAsia="Times New Roman" w:hAnsi="Arial" w:cs="Arial"/>
          <w:b/>
          <w:sz w:val="20"/>
          <w:szCs w:val="20"/>
        </w:rPr>
        <w:t>Propósito</w:t>
      </w:r>
      <w:r w:rsidRPr="00A72BC4">
        <w:rPr>
          <w:rFonts w:ascii="Arial" w:eastAsia="Times New Roman" w:hAnsi="Arial" w:cs="Arial"/>
          <w:sz w:val="20"/>
          <w:szCs w:val="20"/>
        </w:rPr>
        <w:t>: Generar propuestas de mejora y detectar necesidades de formación continua para docentes normalistas corresponsables de cada proceso académico con base en sus indicadores.</w:t>
      </w:r>
    </w:p>
    <w:p w14:paraId="7AE1CB73" w14:textId="77777777" w:rsidR="00A72BC4" w:rsidRPr="00A72BC4" w:rsidRDefault="00A72BC4" w:rsidP="00A72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2BC4">
        <w:rPr>
          <w:rFonts w:ascii="Arial" w:eastAsia="Times New Roman" w:hAnsi="Arial" w:cs="Arial"/>
          <w:b/>
          <w:sz w:val="20"/>
          <w:szCs w:val="20"/>
        </w:rPr>
        <w:t>Instrucciones de llenado</w:t>
      </w:r>
      <w:r w:rsidRPr="00A72BC4">
        <w:rPr>
          <w:rFonts w:ascii="Arial" w:eastAsia="Times New Roman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del mismo. </w:t>
      </w:r>
    </w:p>
    <w:p w14:paraId="4E492D92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2"/>
        <w:gridCol w:w="3635"/>
        <w:gridCol w:w="3439"/>
        <w:gridCol w:w="3678"/>
        <w:gridCol w:w="2208"/>
      </w:tblGrid>
      <w:tr w:rsidR="00DD16CF" w:rsidRPr="00447295" w14:paraId="2D1007B1" w14:textId="77777777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68660664" w14:textId="77777777" w:rsidR="00DD16CF" w:rsidRPr="005129F3" w:rsidRDefault="005129F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</w:p>
        </w:tc>
      </w:tr>
      <w:tr w:rsidR="00B56BEE" w:rsidRPr="00447295" w14:paraId="1CECA7B5" w14:textId="77777777" w:rsidTr="00A72BC4">
        <w:trPr>
          <w:trHeight w:val="551"/>
        </w:trPr>
        <w:tc>
          <w:tcPr>
            <w:tcW w:w="222" w:type="pct"/>
            <w:shd w:val="clear" w:color="auto" w:fill="DEEAF6" w:themeFill="accent1" w:themeFillTint="33"/>
            <w:vAlign w:val="center"/>
          </w:tcPr>
          <w:p w14:paraId="5B03D137" w14:textId="77777777" w:rsidR="00DD16CF" w:rsidRPr="005129F3" w:rsidRDefault="005129F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40" w:type="pct"/>
            <w:shd w:val="clear" w:color="auto" w:fill="DEEAF6" w:themeFill="accent1" w:themeFillTint="33"/>
            <w:vAlign w:val="center"/>
          </w:tcPr>
          <w:p w14:paraId="3C7E027F" w14:textId="77777777" w:rsidR="00DD16CF" w:rsidRPr="005129F3" w:rsidRDefault="005129F3" w:rsidP="00801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  <w:r w:rsidR="00D21C13" w:rsidRPr="005129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68" w:type="pct"/>
            <w:shd w:val="clear" w:color="auto" w:fill="DEEAF6" w:themeFill="accent1" w:themeFillTint="33"/>
            <w:vAlign w:val="center"/>
          </w:tcPr>
          <w:p w14:paraId="4932A1F8" w14:textId="77777777" w:rsidR="00DD16CF" w:rsidRPr="005129F3" w:rsidRDefault="005129F3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5129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6" w:type="pct"/>
            <w:shd w:val="clear" w:color="auto" w:fill="DEEAF6" w:themeFill="accent1" w:themeFillTint="33"/>
            <w:vAlign w:val="center"/>
          </w:tcPr>
          <w:p w14:paraId="367C8D26" w14:textId="77777777" w:rsidR="00DD16CF" w:rsidRPr="005129F3" w:rsidRDefault="005129F3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14" w:type="pct"/>
            <w:shd w:val="clear" w:color="auto" w:fill="DEEAF6" w:themeFill="accent1" w:themeFillTint="33"/>
            <w:vAlign w:val="center"/>
          </w:tcPr>
          <w:p w14:paraId="633FAD6A" w14:textId="77777777" w:rsidR="00DD16CF" w:rsidRPr="005129F3" w:rsidRDefault="005129F3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5129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2BC4" w:rsidRPr="00447295" w14:paraId="065ED3DC" w14:textId="77777777" w:rsidTr="00A72BC4">
        <w:trPr>
          <w:trHeight w:val="987"/>
        </w:trPr>
        <w:tc>
          <w:tcPr>
            <w:tcW w:w="222" w:type="pct"/>
            <w:vAlign w:val="center"/>
          </w:tcPr>
          <w:p w14:paraId="3DEA8952" w14:textId="77777777" w:rsidR="00A72BC4" w:rsidRPr="005129F3" w:rsidRDefault="00A72BC4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40" w:type="pct"/>
          </w:tcPr>
          <w:p w14:paraId="3EA131CA" w14:textId="77777777" w:rsidR="00A72BC4" w:rsidRPr="00A72BC4" w:rsidRDefault="00A72BC4" w:rsidP="00A72BC4">
            <w:pPr>
              <w:rPr>
                <w:rFonts w:eastAsia="Times New Roman" w:cs="Calibri"/>
                <w:sz w:val="20"/>
                <w:lang w:val="es-ES_tradnl" w:eastAsia="es-ES"/>
              </w:rPr>
            </w:pPr>
            <w:r w:rsidRPr="00A72BC4">
              <w:rPr>
                <w:rFonts w:eastAsia="Times New Roman" w:cs="Calibri"/>
                <w:sz w:val="20"/>
                <w:lang w:val="es-ES_tradnl" w:eastAsia="es-ES"/>
              </w:rPr>
              <w:t>Porcentaje de alumnos que presentan examen profesional al concluir su formación inicial</w:t>
            </w:r>
          </w:p>
          <w:p w14:paraId="69A2DBF7" w14:textId="77777777" w:rsidR="00A72BC4" w:rsidRPr="00A72BC4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27DD7005" w14:textId="281389F4" w:rsidR="00A72BC4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1356" w:type="pct"/>
          </w:tcPr>
          <w:p w14:paraId="751F28C2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782BC9CA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42E94B69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0012">
              <w:rPr>
                <w:rFonts w:asciiTheme="minorHAnsi" w:hAnsiTheme="minorHAnsi"/>
                <w:sz w:val="22"/>
                <w:szCs w:val="22"/>
              </w:rPr>
              <w:t>Subdirección Académica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(ALAG)</w:t>
            </w:r>
          </w:p>
          <w:p w14:paraId="0AFECCE5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Docencia (EAMS)</w:t>
            </w:r>
          </w:p>
          <w:p w14:paraId="476B9C7A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BC4" w:rsidRPr="00447295" w14:paraId="2758D631" w14:textId="77777777" w:rsidTr="00A72BC4">
        <w:trPr>
          <w:trHeight w:val="987"/>
        </w:trPr>
        <w:tc>
          <w:tcPr>
            <w:tcW w:w="222" w:type="pct"/>
            <w:vAlign w:val="center"/>
          </w:tcPr>
          <w:p w14:paraId="7EF242BC" w14:textId="77777777" w:rsidR="00A72BC4" w:rsidRPr="005129F3" w:rsidRDefault="00A72BC4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40" w:type="pct"/>
          </w:tcPr>
          <w:p w14:paraId="2076093E" w14:textId="77777777" w:rsidR="00A72BC4" w:rsidRPr="00A72BC4" w:rsidRDefault="00A72BC4" w:rsidP="00A72BC4">
            <w:pPr>
              <w:rPr>
                <w:rFonts w:eastAsia="Times New Roman" w:cs="Calibri"/>
                <w:sz w:val="20"/>
                <w:lang w:val="es-ES_tradnl" w:eastAsia="es-ES"/>
              </w:rPr>
            </w:pPr>
            <w:r w:rsidRPr="00A72BC4">
              <w:rPr>
                <w:rFonts w:eastAsia="Times New Roman" w:cs="Calibri"/>
                <w:sz w:val="20"/>
                <w:lang w:val="es-ES_tradnl" w:eastAsia="es-ES"/>
              </w:rPr>
              <w:t>Porcentaje de alumnos que se titulan en julio del ciclo escolar en curso</w:t>
            </w:r>
          </w:p>
          <w:p w14:paraId="2EF71FC2" w14:textId="77777777" w:rsidR="00A72BC4" w:rsidRPr="00A72BC4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598A19E3" w14:textId="47AAD97F" w:rsidR="00A72BC4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1356" w:type="pct"/>
          </w:tcPr>
          <w:p w14:paraId="220FED16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6E2682FB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567BC241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0012">
              <w:rPr>
                <w:rFonts w:asciiTheme="minorHAnsi" w:hAnsiTheme="minorHAnsi"/>
                <w:sz w:val="22"/>
                <w:szCs w:val="22"/>
              </w:rPr>
              <w:t>Subdirección Académica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(ALAG)</w:t>
            </w:r>
          </w:p>
          <w:p w14:paraId="64D8272E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Docencia (EAMS)</w:t>
            </w:r>
          </w:p>
          <w:p w14:paraId="580733BE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BC4" w:rsidRPr="00447295" w14:paraId="715C1742" w14:textId="77777777" w:rsidTr="00A72BC4">
        <w:trPr>
          <w:trHeight w:val="425"/>
        </w:trPr>
        <w:tc>
          <w:tcPr>
            <w:tcW w:w="222" w:type="pct"/>
            <w:vAlign w:val="center"/>
          </w:tcPr>
          <w:p w14:paraId="161DEB4C" w14:textId="77777777" w:rsidR="00A72BC4" w:rsidRPr="005129F3" w:rsidRDefault="00A72BC4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40" w:type="pct"/>
          </w:tcPr>
          <w:p w14:paraId="5DD509B8" w14:textId="77777777" w:rsidR="00A72BC4" w:rsidRPr="00A72BC4" w:rsidRDefault="00A72BC4" w:rsidP="00A72BC4">
            <w:pPr>
              <w:rPr>
                <w:rFonts w:eastAsia="Times New Roman" w:cs="Calibri"/>
                <w:sz w:val="20"/>
                <w:lang w:val="es-ES_tradnl" w:eastAsia="es-ES"/>
              </w:rPr>
            </w:pPr>
            <w:r w:rsidRPr="00A72BC4">
              <w:rPr>
                <w:rFonts w:eastAsia="Times New Roman" w:cs="Calibri"/>
                <w:sz w:val="20"/>
                <w:lang w:val="es-ES_tradnl" w:eastAsia="es-ES"/>
              </w:rPr>
              <w:t xml:space="preserve">Porcentaje de alumnos que obtuvieron veredicto de pendiente </w:t>
            </w:r>
          </w:p>
          <w:p w14:paraId="14D87FC1" w14:textId="5CB57694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14:paraId="50A9CAFB" w14:textId="26E01655" w:rsidR="00A72BC4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1356" w:type="pct"/>
          </w:tcPr>
          <w:p w14:paraId="1CDCDE0C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6977268A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1B0E6EB3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0012">
              <w:rPr>
                <w:rFonts w:asciiTheme="minorHAnsi" w:hAnsiTheme="minorHAnsi"/>
                <w:sz w:val="22"/>
                <w:szCs w:val="22"/>
              </w:rPr>
              <w:t>Subdirección Académica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(ALAG)</w:t>
            </w:r>
          </w:p>
          <w:p w14:paraId="13B99874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Docencia (EAMS)</w:t>
            </w:r>
          </w:p>
          <w:p w14:paraId="603F242F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DB" w:rsidRPr="00447295" w14:paraId="71A6071D" w14:textId="77777777" w:rsidTr="00A72BC4">
        <w:trPr>
          <w:trHeight w:val="553"/>
        </w:trPr>
        <w:tc>
          <w:tcPr>
            <w:tcW w:w="222" w:type="pct"/>
            <w:vMerge w:val="restart"/>
            <w:vAlign w:val="center"/>
          </w:tcPr>
          <w:p w14:paraId="74F5264D" w14:textId="77777777" w:rsidR="00A369DB" w:rsidRPr="005129F3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40" w:type="pct"/>
            <w:vMerge w:val="restart"/>
          </w:tcPr>
          <w:p w14:paraId="18BBC3C7" w14:textId="4BFD1331" w:rsidR="00A369DB" w:rsidRPr="00A72BC4" w:rsidRDefault="00A369DB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  <w:r w:rsidRPr="00A72BC4">
              <w:rPr>
                <w:rFonts w:eastAsia="Times New Roman" w:cs="Calibri"/>
                <w:bCs/>
                <w:sz w:val="20"/>
                <w:szCs w:val="20"/>
                <w:lang w:val="es-ES_tradnl"/>
              </w:rPr>
              <w:t>Número alumnos que son asignados a un asesor</w:t>
            </w:r>
          </w:p>
          <w:p w14:paraId="7BCB4464" w14:textId="77777777" w:rsidR="00A369DB" w:rsidRPr="00A72BC4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400BAA3D" w14:textId="6CA1F831" w:rsidR="00A369DB" w:rsidRPr="00A369DB" w:rsidRDefault="00A369DB" w:rsidP="00B17A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77 alumnos asignados a un asesor</w:t>
            </w:r>
            <w:r w:rsidR="00B17A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77</w:t>
            </w:r>
          </w:p>
        </w:tc>
        <w:tc>
          <w:tcPr>
            <w:tcW w:w="1356" w:type="pct"/>
            <w:vMerge w:val="restart"/>
          </w:tcPr>
          <w:p w14:paraId="1A8EAE05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</w:tcPr>
          <w:p w14:paraId="09A49322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6EB6B0B5" w14:textId="09AD3754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Comisión de titulación</w:t>
            </w:r>
          </w:p>
        </w:tc>
      </w:tr>
      <w:tr w:rsidR="00A369DB" w:rsidRPr="00447295" w14:paraId="5721D3CF" w14:textId="77777777" w:rsidTr="00A72BC4">
        <w:trPr>
          <w:trHeight w:val="553"/>
        </w:trPr>
        <w:tc>
          <w:tcPr>
            <w:tcW w:w="222" w:type="pct"/>
            <w:vMerge/>
            <w:vAlign w:val="center"/>
          </w:tcPr>
          <w:p w14:paraId="1B38CF9C" w14:textId="77777777" w:rsidR="00A369DB" w:rsidRPr="005129F3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14:paraId="6D814C77" w14:textId="77777777" w:rsidR="00A369DB" w:rsidRPr="00A72BC4" w:rsidRDefault="00A369DB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145F654C" w14:textId="7DACECA5" w:rsidR="00A369DB" w:rsidRDefault="00A369DB" w:rsidP="00B17A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100%</w:t>
            </w:r>
          </w:p>
        </w:tc>
        <w:tc>
          <w:tcPr>
            <w:tcW w:w="1356" w:type="pct"/>
            <w:vMerge/>
          </w:tcPr>
          <w:p w14:paraId="2ABDD606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14:paraId="4FC86D9C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69DB" w:rsidRPr="00447295" w14:paraId="7942389C" w14:textId="77777777" w:rsidTr="00A72BC4">
        <w:trPr>
          <w:trHeight w:val="553"/>
        </w:trPr>
        <w:tc>
          <w:tcPr>
            <w:tcW w:w="222" w:type="pct"/>
            <w:vMerge w:val="restart"/>
            <w:vAlign w:val="center"/>
          </w:tcPr>
          <w:p w14:paraId="3050A50D" w14:textId="08747A5F" w:rsidR="00A369DB" w:rsidRPr="005129F3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40" w:type="pct"/>
            <w:vMerge w:val="restart"/>
          </w:tcPr>
          <w:p w14:paraId="20D8A031" w14:textId="71C75929" w:rsidR="00A369DB" w:rsidRPr="00A72BC4" w:rsidRDefault="00A369DB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N</w:t>
            </w:r>
            <w:r w:rsidRPr="008E24E4">
              <w:rPr>
                <w:rFonts w:cs="Calibri"/>
                <w:bCs/>
                <w:sz w:val="20"/>
                <w:szCs w:val="20"/>
                <w:lang w:val="es-ES_tradnl"/>
              </w:rPr>
              <w:t>úmero alumnos que son asesorados</w:t>
            </w:r>
          </w:p>
        </w:tc>
        <w:tc>
          <w:tcPr>
            <w:tcW w:w="1268" w:type="pct"/>
          </w:tcPr>
          <w:p w14:paraId="318641AE" w14:textId="02685450" w:rsidR="00A369DB" w:rsidRPr="00A369DB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77 alumnos asesorados de 77</w:t>
            </w:r>
          </w:p>
        </w:tc>
        <w:tc>
          <w:tcPr>
            <w:tcW w:w="1356" w:type="pct"/>
            <w:vMerge w:val="restart"/>
          </w:tcPr>
          <w:p w14:paraId="06928DCD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</w:tcPr>
          <w:p w14:paraId="521A624C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5939D460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0012">
              <w:rPr>
                <w:rFonts w:asciiTheme="minorHAnsi" w:hAnsiTheme="minorHAnsi"/>
                <w:sz w:val="22"/>
                <w:szCs w:val="22"/>
              </w:rPr>
              <w:t>Subdirección Académica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(ALAG)</w:t>
            </w:r>
          </w:p>
          <w:p w14:paraId="35307089" w14:textId="5363FB4F" w:rsidR="00A369DB" w:rsidRPr="00A72BC4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Docencia (EAMS)</w:t>
            </w:r>
          </w:p>
          <w:p w14:paraId="3F569FEE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DB" w:rsidRPr="00447295" w14:paraId="6FB2F6A0" w14:textId="77777777" w:rsidTr="00A72BC4">
        <w:trPr>
          <w:trHeight w:val="553"/>
        </w:trPr>
        <w:tc>
          <w:tcPr>
            <w:tcW w:w="222" w:type="pct"/>
            <w:vMerge/>
            <w:vAlign w:val="center"/>
          </w:tcPr>
          <w:p w14:paraId="77C47B31" w14:textId="77777777" w:rsidR="00A369DB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14:paraId="47B705F4" w14:textId="77777777" w:rsidR="00A369DB" w:rsidRDefault="00A369DB" w:rsidP="00A72BC4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536C44EB" w14:textId="2D1127D0" w:rsidR="00A369DB" w:rsidRPr="00A369DB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100%</w:t>
            </w:r>
          </w:p>
        </w:tc>
        <w:tc>
          <w:tcPr>
            <w:tcW w:w="1356" w:type="pct"/>
            <w:vMerge/>
          </w:tcPr>
          <w:p w14:paraId="7B9CDF0F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14:paraId="4C262DAC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69DB" w:rsidRPr="00447295" w14:paraId="54E0450B" w14:textId="77777777" w:rsidTr="00A72BC4">
        <w:trPr>
          <w:trHeight w:val="553"/>
        </w:trPr>
        <w:tc>
          <w:tcPr>
            <w:tcW w:w="222" w:type="pct"/>
            <w:vMerge w:val="restart"/>
            <w:vAlign w:val="center"/>
          </w:tcPr>
          <w:p w14:paraId="18E66F6F" w14:textId="77874B7B" w:rsidR="00A369DB" w:rsidRPr="005129F3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40" w:type="pct"/>
            <w:vMerge w:val="restart"/>
          </w:tcPr>
          <w:p w14:paraId="5B4DC1F9" w14:textId="56FB8687" w:rsidR="00A369DB" w:rsidRPr="00A72BC4" w:rsidRDefault="00A369DB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  <w:r w:rsidRPr="008E24E4">
              <w:rPr>
                <w:rFonts w:cs="Calibri"/>
                <w:bCs/>
                <w:sz w:val="20"/>
                <w:szCs w:val="20"/>
                <w:lang w:val="es-ES_tradnl"/>
              </w:rPr>
              <w:t>Número de trabajos revisados</w:t>
            </w:r>
          </w:p>
        </w:tc>
        <w:tc>
          <w:tcPr>
            <w:tcW w:w="1268" w:type="pct"/>
          </w:tcPr>
          <w:p w14:paraId="511766B1" w14:textId="40A685BC" w:rsidR="00A369DB" w:rsidRPr="005129F3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trabajos revisados de 77</w:t>
            </w:r>
          </w:p>
        </w:tc>
        <w:tc>
          <w:tcPr>
            <w:tcW w:w="1356" w:type="pct"/>
            <w:vMerge w:val="restart"/>
          </w:tcPr>
          <w:p w14:paraId="09CB6A19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</w:tcPr>
          <w:p w14:paraId="24878E43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5BB1F3BB" w14:textId="518B4E6E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Comisión de titulación </w:t>
            </w:r>
          </w:p>
        </w:tc>
      </w:tr>
      <w:tr w:rsidR="00A369DB" w:rsidRPr="00447295" w14:paraId="7F27E48D" w14:textId="77777777" w:rsidTr="00A72BC4">
        <w:trPr>
          <w:trHeight w:val="553"/>
        </w:trPr>
        <w:tc>
          <w:tcPr>
            <w:tcW w:w="222" w:type="pct"/>
            <w:vMerge/>
            <w:vAlign w:val="center"/>
          </w:tcPr>
          <w:p w14:paraId="51A3BF46" w14:textId="77777777" w:rsidR="00A369DB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14:paraId="11EDCF1A" w14:textId="77777777" w:rsidR="00A369DB" w:rsidRPr="008E24E4" w:rsidRDefault="00A369DB" w:rsidP="00A72BC4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6B2ED6C9" w14:textId="6B647000" w:rsidR="00A369DB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</w:t>
            </w:r>
          </w:p>
        </w:tc>
        <w:tc>
          <w:tcPr>
            <w:tcW w:w="1356" w:type="pct"/>
            <w:vMerge/>
          </w:tcPr>
          <w:p w14:paraId="7EF2BBA7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14:paraId="4115DF64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2BC4" w:rsidRPr="00447295" w14:paraId="524AEB83" w14:textId="77777777" w:rsidTr="00A72BC4">
        <w:trPr>
          <w:trHeight w:val="553"/>
        </w:trPr>
        <w:tc>
          <w:tcPr>
            <w:tcW w:w="222" w:type="pct"/>
            <w:vAlign w:val="center"/>
          </w:tcPr>
          <w:p w14:paraId="3ED4EFFC" w14:textId="1C67B031" w:rsidR="00A72BC4" w:rsidRPr="005129F3" w:rsidRDefault="00A72BC4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40" w:type="pct"/>
          </w:tcPr>
          <w:p w14:paraId="0A075AA9" w14:textId="2A8282C4" w:rsidR="00A72BC4" w:rsidRPr="00A72BC4" w:rsidRDefault="00A72BC4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  <w:r w:rsidRPr="008E24E4">
              <w:rPr>
                <w:rFonts w:cs="Calibri"/>
                <w:bCs/>
                <w:sz w:val="20"/>
                <w:szCs w:val="20"/>
                <w:lang w:val="es-ES_tradnl"/>
              </w:rPr>
              <w:t>Número de trabajos terminados</w:t>
            </w:r>
          </w:p>
        </w:tc>
        <w:tc>
          <w:tcPr>
            <w:tcW w:w="1268" w:type="pct"/>
          </w:tcPr>
          <w:p w14:paraId="572DBD24" w14:textId="581B19AB" w:rsidR="00A72BC4" w:rsidRPr="005129F3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1356" w:type="pct"/>
          </w:tcPr>
          <w:p w14:paraId="10BDED51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1E59FA88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7CED072C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0012">
              <w:rPr>
                <w:rFonts w:asciiTheme="minorHAnsi" w:hAnsiTheme="minorHAnsi"/>
                <w:sz w:val="22"/>
                <w:szCs w:val="22"/>
              </w:rPr>
              <w:t>Subdirección Académica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(ALAG)</w:t>
            </w:r>
          </w:p>
          <w:p w14:paraId="2C392609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Docencia (EAMS)</w:t>
            </w:r>
          </w:p>
          <w:p w14:paraId="6145EABB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BC4" w:rsidRPr="00447295" w14:paraId="109D9547" w14:textId="77777777" w:rsidTr="00A72BC4">
        <w:trPr>
          <w:trHeight w:val="553"/>
        </w:trPr>
        <w:tc>
          <w:tcPr>
            <w:tcW w:w="222" w:type="pct"/>
            <w:vAlign w:val="center"/>
          </w:tcPr>
          <w:p w14:paraId="20FE689C" w14:textId="50DF1341" w:rsidR="00A72BC4" w:rsidRPr="005129F3" w:rsidRDefault="00A72BC4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40" w:type="pct"/>
          </w:tcPr>
          <w:p w14:paraId="5AFFE669" w14:textId="62E39EE9" w:rsidR="00A72BC4" w:rsidRPr="00A72BC4" w:rsidRDefault="00A72BC4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  <w:r w:rsidRPr="008E24E4">
              <w:rPr>
                <w:rFonts w:cs="Calibri"/>
                <w:bCs/>
                <w:sz w:val="20"/>
                <w:szCs w:val="20"/>
                <w:lang w:val="es-ES_tradnl"/>
              </w:rPr>
              <w:t>Número de alumnos con veredicto aprobatorio</w:t>
            </w:r>
          </w:p>
        </w:tc>
        <w:tc>
          <w:tcPr>
            <w:tcW w:w="1268" w:type="pct"/>
          </w:tcPr>
          <w:p w14:paraId="26373DC3" w14:textId="6BCE7174" w:rsidR="00A72BC4" w:rsidRPr="005129F3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1356" w:type="pct"/>
          </w:tcPr>
          <w:p w14:paraId="30491FBB" w14:textId="77777777" w:rsidR="00A72BC4" w:rsidRPr="005129F3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2E743369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3AE51844" w14:textId="77777777" w:rsidR="00A72BC4" w:rsidRDefault="00A72BC4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0012">
              <w:rPr>
                <w:rFonts w:asciiTheme="minorHAnsi" w:hAnsiTheme="minorHAnsi"/>
                <w:sz w:val="22"/>
                <w:szCs w:val="22"/>
              </w:rPr>
              <w:t>Subdirección Académica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(ALAG)</w:t>
            </w:r>
          </w:p>
          <w:p w14:paraId="00532420" w14:textId="77777777" w:rsidR="00A72BC4" w:rsidRPr="00A72BC4" w:rsidRDefault="00A72BC4" w:rsidP="00A72BC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369DB" w:rsidRPr="00447295" w14:paraId="1FE542C7" w14:textId="77777777" w:rsidTr="00A72BC4">
        <w:trPr>
          <w:trHeight w:val="553"/>
        </w:trPr>
        <w:tc>
          <w:tcPr>
            <w:tcW w:w="222" w:type="pct"/>
            <w:vMerge w:val="restart"/>
            <w:vAlign w:val="center"/>
          </w:tcPr>
          <w:p w14:paraId="36A27744" w14:textId="393F83AA" w:rsidR="00A369DB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40" w:type="pct"/>
            <w:vMerge w:val="restart"/>
          </w:tcPr>
          <w:p w14:paraId="7C4F1337" w14:textId="3353809E" w:rsidR="00A369DB" w:rsidRPr="00A72BC4" w:rsidRDefault="00A369DB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  <w:r w:rsidRPr="00A72BC4">
              <w:rPr>
                <w:rFonts w:eastAsia="Times New Roman" w:cs="Calibri"/>
                <w:bCs/>
                <w:sz w:val="20"/>
                <w:szCs w:val="20"/>
                <w:lang w:val="es-ES_tradnl"/>
              </w:rPr>
              <w:t>Número asesores que se capacitaron</w:t>
            </w:r>
          </w:p>
          <w:p w14:paraId="11C63643" w14:textId="77777777" w:rsidR="00A369DB" w:rsidRPr="00A72BC4" w:rsidRDefault="00A369DB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7C1C518C" w14:textId="0E62EAF1" w:rsidR="00A369DB" w:rsidRPr="005129F3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asesores de 21</w:t>
            </w:r>
          </w:p>
        </w:tc>
        <w:tc>
          <w:tcPr>
            <w:tcW w:w="1356" w:type="pct"/>
            <w:vMerge w:val="restart"/>
          </w:tcPr>
          <w:p w14:paraId="65716450" w14:textId="2532FC71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Programar mas espacios y tiempos para la actualización en las diversas modalidades</w:t>
            </w:r>
          </w:p>
        </w:tc>
        <w:tc>
          <w:tcPr>
            <w:tcW w:w="814" w:type="pct"/>
            <w:vMerge w:val="restart"/>
          </w:tcPr>
          <w:p w14:paraId="2774F546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 (MTCO)</w:t>
            </w:r>
          </w:p>
          <w:p w14:paraId="4CF23547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0012">
              <w:rPr>
                <w:rFonts w:asciiTheme="minorHAnsi" w:hAnsiTheme="minorHAnsi"/>
                <w:sz w:val="22"/>
                <w:szCs w:val="22"/>
              </w:rPr>
              <w:t>Subdirección Académica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(ALAG)</w:t>
            </w:r>
          </w:p>
          <w:p w14:paraId="02F2BD23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Docencia (EAMS)</w:t>
            </w:r>
          </w:p>
          <w:p w14:paraId="4A224606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DB" w:rsidRPr="00447295" w14:paraId="51E3547E" w14:textId="77777777" w:rsidTr="00A72BC4">
        <w:trPr>
          <w:trHeight w:val="553"/>
        </w:trPr>
        <w:tc>
          <w:tcPr>
            <w:tcW w:w="222" w:type="pct"/>
            <w:vMerge/>
            <w:vAlign w:val="center"/>
          </w:tcPr>
          <w:p w14:paraId="09626AC6" w14:textId="77777777" w:rsidR="00A369DB" w:rsidRDefault="00A369DB" w:rsidP="00A7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14:paraId="1FA6D32C" w14:textId="77777777" w:rsidR="00A369DB" w:rsidRPr="00A72BC4" w:rsidRDefault="00A369DB" w:rsidP="00A72BC4">
            <w:pPr>
              <w:rPr>
                <w:rFonts w:eastAsia="Times New Roman"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68" w:type="pct"/>
          </w:tcPr>
          <w:p w14:paraId="5DFFFD06" w14:textId="0CDB7141" w:rsidR="00A369DB" w:rsidRDefault="00A369DB" w:rsidP="00A3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</w:t>
            </w:r>
          </w:p>
        </w:tc>
        <w:tc>
          <w:tcPr>
            <w:tcW w:w="1356" w:type="pct"/>
            <w:vMerge/>
          </w:tcPr>
          <w:p w14:paraId="409AB84E" w14:textId="77777777" w:rsidR="00A369DB" w:rsidRPr="005129F3" w:rsidRDefault="00A369DB" w:rsidP="00A72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14:paraId="0A9D5C1C" w14:textId="77777777" w:rsidR="00A369DB" w:rsidRDefault="00A369DB" w:rsidP="00A72B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6BCB04" w14:textId="77777777" w:rsidR="001721CD" w:rsidRPr="00447295" w:rsidRDefault="001721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5912"/>
      </w:tblGrid>
      <w:tr w:rsidR="005E5AED" w:rsidRPr="00447295" w14:paraId="5610E9ED" w14:textId="77777777" w:rsidTr="005129F3">
        <w:tc>
          <w:tcPr>
            <w:tcW w:w="6374" w:type="dxa"/>
          </w:tcPr>
          <w:p w14:paraId="07580617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56EE4538" w14:textId="5A74F764" w:rsidR="005E5AED" w:rsidRPr="00A369DB" w:rsidRDefault="00A369DB" w:rsidP="00A369D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369DB">
              <w:rPr>
                <w:rFonts w:ascii="Arial" w:hAnsi="Arial" w:cs="Arial"/>
                <w:b/>
                <w:u w:val="single"/>
              </w:rPr>
              <w:t>Ma Teresa Cerda Orocio</w:t>
            </w:r>
          </w:p>
          <w:p w14:paraId="0DE25D46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20F76F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4BC12F38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4D3D65A3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47710671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61EB10DF" w14:textId="77777777" w:rsidR="00D21C13" w:rsidRPr="00447295" w:rsidRDefault="00764D43" w:rsidP="00764D43">
      <w:pPr>
        <w:tabs>
          <w:tab w:val="left" w:pos="1590"/>
        </w:tabs>
        <w:rPr>
          <w:rFonts w:ascii="Arial" w:hAnsi="Arial" w:cs="Arial"/>
          <w:b/>
        </w:rPr>
      </w:pPr>
      <w:r w:rsidRPr="00447295">
        <w:rPr>
          <w:rFonts w:ascii="Arial" w:hAnsi="Arial" w:cs="Arial"/>
          <w:b/>
        </w:rPr>
        <w:tab/>
      </w:r>
    </w:p>
    <w:sectPr w:rsidR="00D21C13" w:rsidRPr="00447295" w:rsidSect="00A85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95E3" w14:textId="77777777" w:rsidR="00C04574" w:rsidRDefault="00C04574" w:rsidP="00942358">
      <w:pPr>
        <w:spacing w:after="0" w:line="240" w:lineRule="auto"/>
      </w:pPr>
      <w:r>
        <w:separator/>
      </w:r>
    </w:p>
  </w:endnote>
  <w:endnote w:type="continuationSeparator" w:id="0">
    <w:p w14:paraId="18B6F9B0" w14:textId="77777777" w:rsidR="00C04574" w:rsidRDefault="00C04574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F7C5" w14:textId="77777777" w:rsidR="00950A90" w:rsidRDefault="00950A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06C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77C733" wp14:editId="0B21ADA5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CB86A1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C42D4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22-23</w:t>
                          </w:r>
                        </w:p>
                        <w:p w14:paraId="42F8B464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7C73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48CB86A1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C42D4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22-23</w:t>
                    </w:r>
                  </w:p>
                  <w:p w14:paraId="42F8B464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8EBA1B" wp14:editId="26866FA2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4AFC2E" wp14:editId="66B9448E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CBB9" w14:textId="77777777" w:rsidR="00950A90" w:rsidRDefault="00950A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3B5D" w14:textId="77777777" w:rsidR="00C04574" w:rsidRDefault="00C04574" w:rsidP="00942358">
      <w:pPr>
        <w:spacing w:after="0" w:line="240" w:lineRule="auto"/>
      </w:pPr>
      <w:r>
        <w:separator/>
      </w:r>
    </w:p>
  </w:footnote>
  <w:footnote w:type="continuationSeparator" w:id="0">
    <w:p w14:paraId="144B533A" w14:textId="77777777" w:rsidR="00C04574" w:rsidRDefault="00C04574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4522" w14:textId="77777777" w:rsidR="00950A90" w:rsidRDefault="00950A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2C063D53" w14:textId="77777777" w:rsidTr="00C91E12">
      <w:trPr>
        <w:trHeight w:val="1550"/>
      </w:trPr>
      <w:tc>
        <w:tcPr>
          <w:tcW w:w="1235" w:type="pct"/>
        </w:tcPr>
        <w:p w14:paraId="38BDFAFA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C0F148" wp14:editId="6EF5417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B521000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1DDDBEE" wp14:editId="474B27F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63CBF45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8289DE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1EFCE48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7C988AE" w14:textId="77777777" w:rsidR="00285532" w:rsidRPr="00A559ED" w:rsidRDefault="00285532" w:rsidP="007E3DB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040ABA8" w14:textId="04FF7FC2" w:rsidR="00285532" w:rsidRDefault="00950A90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8D4D5EB" wp14:editId="781F8B28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6B6535" w14:textId="77777777" w:rsidR="00B428D7" w:rsidRDefault="00B428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A8F" w14:textId="77777777" w:rsidR="00950A90" w:rsidRDefault="00950A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5327B"/>
    <w:rsid w:val="000C2318"/>
    <w:rsid w:val="00120A91"/>
    <w:rsid w:val="001721CD"/>
    <w:rsid w:val="001E6F0A"/>
    <w:rsid w:val="00243919"/>
    <w:rsid w:val="002641E3"/>
    <w:rsid w:val="00285532"/>
    <w:rsid w:val="00422A95"/>
    <w:rsid w:val="004470A8"/>
    <w:rsid w:val="00447295"/>
    <w:rsid w:val="00490863"/>
    <w:rsid w:val="004B6B71"/>
    <w:rsid w:val="004D64EB"/>
    <w:rsid w:val="005129F3"/>
    <w:rsid w:val="00556536"/>
    <w:rsid w:val="005C0791"/>
    <w:rsid w:val="005E5AED"/>
    <w:rsid w:val="005F1C5D"/>
    <w:rsid w:val="00764D43"/>
    <w:rsid w:val="007743DE"/>
    <w:rsid w:val="007E3DBE"/>
    <w:rsid w:val="0080101D"/>
    <w:rsid w:val="00852EA4"/>
    <w:rsid w:val="00911F3A"/>
    <w:rsid w:val="00942358"/>
    <w:rsid w:val="00950A90"/>
    <w:rsid w:val="009D2C1F"/>
    <w:rsid w:val="00A369DB"/>
    <w:rsid w:val="00A72BC4"/>
    <w:rsid w:val="00A85CFB"/>
    <w:rsid w:val="00B10BC5"/>
    <w:rsid w:val="00B17A10"/>
    <w:rsid w:val="00B428D7"/>
    <w:rsid w:val="00B56BEE"/>
    <w:rsid w:val="00B66E54"/>
    <w:rsid w:val="00C04574"/>
    <w:rsid w:val="00C31DA0"/>
    <w:rsid w:val="00C42D40"/>
    <w:rsid w:val="00D063CC"/>
    <w:rsid w:val="00D21C13"/>
    <w:rsid w:val="00DB3F0F"/>
    <w:rsid w:val="00DD16CF"/>
    <w:rsid w:val="00E37744"/>
    <w:rsid w:val="00E6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229F6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2B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Titulacion Tere C</cp:lastModifiedBy>
  <cp:revision>3</cp:revision>
  <cp:lastPrinted>2019-08-12T15:24:00Z</cp:lastPrinted>
  <dcterms:created xsi:type="dcterms:W3CDTF">2023-01-26T18:52:00Z</dcterms:created>
  <dcterms:modified xsi:type="dcterms:W3CDTF">2023-01-26T18:54:00Z</dcterms:modified>
</cp:coreProperties>
</file>