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2E673799" w:rsidR="005B7C6F" w:rsidRPr="00BF46A0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BF46A0">
        <w:rPr>
          <w:rFonts w:ascii="Arial" w:hAnsi="Arial" w:cs="Arial"/>
          <w:sz w:val="24"/>
          <w:szCs w:val="24"/>
        </w:rPr>
        <w:t>_</w:t>
      </w:r>
      <w:r w:rsidR="00BF46A0">
        <w:rPr>
          <w:rFonts w:ascii="Arial" w:hAnsi="Arial" w:cs="Arial"/>
          <w:sz w:val="24"/>
          <w:szCs w:val="24"/>
          <w:u w:val="single"/>
        </w:rPr>
        <w:t>Natalia Monserrat Alonso Moreno _</w:t>
      </w:r>
    </w:p>
    <w:p w14:paraId="4372012E" w14:textId="27755590" w:rsidR="005B7C6F" w:rsidRPr="00BF46A0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</w:t>
      </w:r>
      <w:r w:rsidR="00BF46A0">
        <w:rPr>
          <w:rFonts w:ascii="Arial" w:hAnsi="Arial" w:cs="Arial"/>
          <w:sz w:val="24"/>
          <w:szCs w:val="24"/>
        </w:rPr>
        <w:t xml:space="preserve">: </w:t>
      </w:r>
      <w:r w:rsidR="00BF46A0" w:rsidRPr="00BF46A0">
        <w:rPr>
          <w:rFonts w:ascii="Arial" w:hAnsi="Arial" w:cs="Arial"/>
          <w:sz w:val="24"/>
          <w:szCs w:val="24"/>
          <w:u w:val="single"/>
        </w:rPr>
        <w:t xml:space="preserve">  2 </w:t>
      </w:r>
      <w:r w:rsidR="00BF46A0">
        <w:rPr>
          <w:rFonts w:ascii="Arial" w:hAnsi="Arial" w:cs="Arial"/>
          <w:sz w:val="24"/>
          <w:szCs w:val="24"/>
        </w:rPr>
        <w:t>_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="00BF46A0">
        <w:rPr>
          <w:rFonts w:ascii="Arial" w:hAnsi="Arial" w:cs="Arial"/>
          <w:sz w:val="24"/>
          <w:szCs w:val="24"/>
        </w:rPr>
        <w:t xml:space="preserve"> </w:t>
      </w:r>
      <w:r w:rsidR="00BF46A0">
        <w:rPr>
          <w:rFonts w:ascii="Arial" w:hAnsi="Arial" w:cs="Arial"/>
          <w:sz w:val="24"/>
          <w:szCs w:val="24"/>
          <w:u w:val="single"/>
        </w:rPr>
        <w:t>“A”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BF46A0">
        <w:rPr>
          <w:rFonts w:ascii="Arial" w:hAnsi="Arial" w:cs="Arial"/>
          <w:sz w:val="24"/>
          <w:szCs w:val="24"/>
          <w:u w:val="single"/>
        </w:rPr>
        <w:t>#2</w:t>
      </w:r>
    </w:p>
    <w:p w14:paraId="07A40E37" w14:textId="40C1DB87" w:rsidR="005B7C6F" w:rsidRPr="00BF46A0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BF46A0">
        <w:rPr>
          <w:rFonts w:ascii="Arial" w:hAnsi="Arial" w:cs="Arial"/>
          <w:sz w:val="24"/>
          <w:szCs w:val="24"/>
          <w:u w:val="single"/>
        </w:rPr>
        <w:t>Jardín de Niños Luis Donaldo Colosio</w:t>
      </w:r>
    </w:p>
    <w:p w14:paraId="46ED0666" w14:textId="64CD22A9" w:rsidR="00BF46A0" w:rsidRPr="00BF46A0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BF46A0">
        <w:rPr>
          <w:rFonts w:ascii="Arial" w:hAnsi="Arial" w:cs="Arial"/>
          <w:sz w:val="24"/>
          <w:szCs w:val="24"/>
          <w:u w:val="single"/>
        </w:rPr>
        <w:t xml:space="preserve">153 </w:t>
      </w:r>
      <w:r w:rsidR="00BF46A0">
        <w:rPr>
          <w:rFonts w:ascii="Arial" w:hAnsi="Arial" w:cs="Arial"/>
          <w:sz w:val="24"/>
          <w:szCs w:val="24"/>
        </w:rPr>
        <w:t xml:space="preserve"> 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BF46A0">
        <w:rPr>
          <w:rFonts w:ascii="Arial" w:hAnsi="Arial" w:cs="Arial"/>
          <w:sz w:val="24"/>
          <w:szCs w:val="24"/>
          <w:u w:val="single"/>
        </w:rPr>
        <w:t>2 y 3 “B”</w:t>
      </w:r>
    </w:p>
    <w:p w14:paraId="2042A70C" w14:textId="21279F05" w:rsidR="005B7C6F" w:rsidRPr="00BF46A0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BF46A0">
        <w:rPr>
          <w:rFonts w:ascii="Arial" w:hAnsi="Arial" w:cs="Arial"/>
          <w:sz w:val="24"/>
          <w:szCs w:val="24"/>
          <w:u w:val="single"/>
        </w:rPr>
        <w:t>Cinthia Aidé Rodríguez Medina</w:t>
      </w:r>
    </w:p>
    <w:p w14:paraId="380F2943" w14:textId="2C7ED671" w:rsidR="005B7C6F" w:rsidRPr="000F5221" w:rsidRDefault="00074385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704BCB">
        <w:rPr>
          <w:rFonts w:ascii="Arial" w:hAnsi="Arial" w:cs="Arial"/>
          <w:sz w:val="24"/>
          <w:szCs w:val="24"/>
          <w:u w:val="single"/>
        </w:rPr>
        <w:t>33</w:t>
      </w:r>
      <w:r w:rsidR="00E85FFC">
        <w:rPr>
          <w:rFonts w:ascii="Arial" w:hAnsi="Arial" w:cs="Arial"/>
          <w:sz w:val="24"/>
          <w:szCs w:val="24"/>
          <w:u w:val="single"/>
        </w:rPr>
        <w:t xml:space="preserve"> </w:t>
      </w:r>
      <w:r w:rsidR="00643D1F">
        <w:rPr>
          <w:rFonts w:ascii="Arial" w:hAnsi="Arial" w:cs="Arial"/>
          <w:sz w:val="24"/>
          <w:szCs w:val="24"/>
          <w:u w:val="single"/>
        </w:rPr>
        <w:t xml:space="preserve">alumnos </w:t>
      </w:r>
      <w:r w:rsidR="00643D1F" w:rsidRPr="000F5221">
        <w:rPr>
          <w:rFonts w:ascii="Arial" w:hAnsi="Arial" w:cs="Arial"/>
          <w:sz w:val="24"/>
          <w:szCs w:val="24"/>
        </w:rPr>
        <w:t>Niños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8A366F" w:rsidRPr="00FE4CBE">
        <w:rPr>
          <w:rFonts w:ascii="Arial" w:hAnsi="Arial" w:cs="Arial"/>
          <w:sz w:val="24"/>
          <w:szCs w:val="24"/>
          <w:u w:val="single"/>
        </w:rPr>
        <w:t>15</w:t>
      </w:r>
      <w:r w:rsidR="008A366F">
        <w:rPr>
          <w:rFonts w:ascii="Arial" w:hAnsi="Arial" w:cs="Arial"/>
          <w:sz w:val="24"/>
          <w:szCs w:val="24"/>
        </w:rPr>
        <w:t xml:space="preserve"> </w:t>
      </w:r>
      <w:r w:rsidR="008A366F" w:rsidRPr="000F5221">
        <w:rPr>
          <w:rFonts w:ascii="Arial" w:hAnsi="Arial" w:cs="Arial"/>
          <w:sz w:val="24"/>
          <w:szCs w:val="24"/>
        </w:rPr>
        <w:t>Niñas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582499" w:rsidRPr="00FE4CBE">
        <w:rPr>
          <w:rFonts w:ascii="Arial" w:hAnsi="Arial" w:cs="Arial"/>
          <w:sz w:val="24"/>
          <w:szCs w:val="24"/>
          <w:u w:val="single"/>
        </w:rPr>
        <w:t>17</w:t>
      </w:r>
    </w:p>
    <w:p w14:paraId="38AEC821" w14:textId="56C3D4C9" w:rsidR="005B7C6F" w:rsidRPr="00BF46A0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BF46A0">
        <w:rPr>
          <w:rFonts w:ascii="Arial" w:hAnsi="Arial" w:cs="Arial"/>
          <w:sz w:val="24"/>
          <w:szCs w:val="24"/>
          <w:u w:val="single"/>
        </w:rPr>
        <w:t xml:space="preserve">5-9 de </w:t>
      </w:r>
      <w:r w:rsidR="00643D1F">
        <w:rPr>
          <w:rFonts w:ascii="Arial" w:hAnsi="Arial" w:cs="Arial"/>
          <w:sz w:val="24"/>
          <w:szCs w:val="24"/>
          <w:u w:val="single"/>
        </w:rPr>
        <w:t>diciembre</w:t>
      </w:r>
      <w:r w:rsidR="00BF46A0">
        <w:rPr>
          <w:rFonts w:ascii="Arial" w:hAnsi="Arial" w:cs="Arial"/>
          <w:sz w:val="24"/>
          <w:szCs w:val="24"/>
          <w:u w:val="single"/>
        </w:rPr>
        <w:t xml:space="preserve"> del 2022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0B735105" w:rsidR="00EC4D7B" w:rsidRPr="00FE4CBE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</w:t>
      </w:r>
      <w:r w:rsidR="00B06D45">
        <w:rPr>
          <w:rFonts w:ascii="Arial" w:hAnsi="Arial" w:cs="Arial"/>
          <w:b/>
          <w:sz w:val="24"/>
          <w:szCs w:val="24"/>
        </w:rPr>
        <w:t>ecuencia</w:t>
      </w:r>
      <w:r w:rsidRPr="000F5221">
        <w:rPr>
          <w:rFonts w:ascii="Arial" w:hAnsi="Arial" w:cs="Arial"/>
          <w:b/>
          <w:sz w:val="24"/>
          <w:szCs w:val="24"/>
        </w:rPr>
        <w:t xml:space="preserve">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E4CBE">
        <w:rPr>
          <w:rFonts w:ascii="Arial" w:hAnsi="Arial" w:cs="Arial"/>
          <w:sz w:val="24"/>
          <w:szCs w:val="24"/>
          <w:u w:val="single"/>
        </w:rPr>
        <w:t>Los reptiles</w:t>
      </w:r>
    </w:p>
    <w:p w14:paraId="289653E7" w14:textId="0ECFF0F3" w:rsidR="00EC4D7B" w:rsidRPr="00FE4CBE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E4CBE">
        <w:rPr>
          <w:rFonts w:ascii="Arial" w:hAnsi="Arial" w:cs="Arial"/>
          <w:sz w:val="24"/>
          <w:szCs w:val="24"/>
          <w:u w:val="single"/>
        </w:rPr>
        <w:t>5-9 de diciembre del 2022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E4CAF0" w14:textId="4C434FAA" w:rsidR="00BF46A0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4D5417D4" w14:textId="080190AF" w:rsidR="002724D2" w:rsidRDefault="005407FC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07FC">
        <w:rPr>
          <w:rFonts w:ascii="Arial" w:hAnsi="Arial" w:cs="Arial"/>
          <w:bCs/>
          <w:sz w:val="24"/>
          <w:szCs w:val="24"/>
        </w:rPr>
        <w:t xml:space="preserve">Durante </w:t>
      </w:r>
      <w:r>
        <w:rPr>
          <w:rFonts w:ascii="Arial" w:hAnsi="Arial" w:cs="Arial"/>
          <w:bCs/>
          <w:sz w:val="24"/>
          <w:szCs w:val="24"/>
        </w:rPr>
        <w:t xml:space="preserve">la jornada de practica </w:t>
      </w:r>
      <w:r w:rsidR="00BD1D6A">
        <w:rPr>
          <w:rFonts w:ascii="Arial" w:hAnsi="Arial" w:cs="Arial"/>
          <w:bCs/>
          <w:sz w:val="24"/>
          <w:szCs w:val="24"/>
        </w:rPr>
        <w:t xml:space="preserve">de diciembre </w:t>
      </w:r>
      <w:r>
        <w:rPr>
          <w:rFonts w:ascii="Arial" w:hAnsi="Arial" w:cs="Arial"/>
          <w:bCs/>
          <w:sz w:val="24"/>
          <w:szCs w:val="24"/>
        </w:rPr>
        <w:t xml:space="preserve">se busca aplicar </w:t>
      </w:r>
      <w:r w:rsidR="005437CA">
        <w:rPr>
          <w:rFonts w:ascii="Arial" w:hAnsi="Arial" w:cs="Arial"/>
          <w:bCs/>
          <w:sz w:val="24"/>
          <w:szCs w:val="24"/>
        </w:rPr>
        <w:t xml:space="preserve">secuencias </w:t>
      </w:r>
      <w:r w:rsidR="00CB7951">
        <w:rPr>
          <w:rFonts w:ascii="Arial" w:hAnsi="Arial" w:cs="Arial"/>
          <w:bCs/>
          <w:sz w:val="24"/>
          <w:szCs w:val="24"/>
        </w:rPr>
        <w:t>didácticas que incluyen los campos de formación académica de Lenguaje y Comunicación, Pensamiento matemático, Exploración y Comprensión del</w:t>
      </w:r>
      <w:r w:rsidR="005A7184">
        <w:rPr>
          <w:rFonts w:ascii="Arial" w:hAnsi="Arial" w:cs="Arial"/>
          <w:bCs/>
          <w:sz w:val="24"/>
          <w:szCs w:val="24"/>
        </w:rPr>
        <w:t xml:space="preserve"> Mundo Natural y Social,</w:t>
      </w:r>
      <w:r w:rsidR="00EB4F36">
        <w:rPr>
          <w:rFonts w:ascii="Arial" w:hAnsi="Arial" w:cs="Arial"/>
          <w:bCs/>
          <w:sz w:val="24"/>
          <w:szCs w:val="24"/>
        </w:rPr>
        <w:t xml:space="preserve"> y </w:t>
      </w:r>
      <w:r w:rsidR="005A7184">
        <w:rPr>
          <w:rFonts w:ascii="Arial" w:hAnsi="Arial" w:cs="Arial"/>
          <w:bCs/>
          <w:sz w:val="24"/>
          <w:szCs w:val="24"/>
        </w:rPr>
        <w:t>Educación Socioemocional</w:t>
      </w:r>
      <w:r w:rsidR="00F90542">
        <w:rPr>
          <w:rFonts w:ascii="Arial" w:hAnsi="Arial" w:cs="Arial"/>
          <w:bCs/>
          <w:sz w:val="24"/>
          <w:szCs w:val="24"/>
        </w:rPr>
        <w:t xml:space="preserve"> al aplicar </w:t>
      </w:r>
      <w:r>
        <w:rPr>
          <w:rFonts w:ascii="Arial" w:hAnsi="Arial" w:cs="Arial"/>
          <w:bCs/>
          <w:sz w:val="24"/>
          <w:szCs w:val="24"/>
        </w:rPr>
        <w:t xml:space="preserve">los conocimientos aprendidos </w:t>
      </w:r>
      <w:r w:rsidR="00EB4F36">
        <w:rPr>
          <w:rFonts w:ascii="Arial" w:hAnsi="Arial" w:cs="Arial"/>
          <w:bCs/>
          <w:sz w:val="24"/>
          <w:szCs w:val="24"/>
        </w:rPr>
        <w:t>durante todas las unidades</w:t>
      </w:r>
      <w:r w:rsidR="00265898">
        <w:rPr>
          <w:rFonts w:ascii="Arial" w:hAnsi="Arial" w:cs="Arial"/>
          <w:bCs/>
          <w:sz w:val="24"/>
          <w:szCs w:val="24"/>
        </w:rPr>
        <w:t>, el fin es poner en practica nuestros conocimientos y mejorar nuestras habilidades</w:t>
      </w:r>
      <w:r w:rsidR="00BD1D6A">
        <w:rPr>
          <w:rFonts w:ascii="Arial" w:hAnsi="Arial" w:cs="Arial"/>
          <w:bCs/>
          <w:sz w:val="24"/>
          <w:szCs w:val="24"/>
        </w:rPr>
        <w:t>.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D25204F" w:rsidR="00F7240B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</w:t>
      </w:r>
      <w:r w:rsidR="00B06D45">
        <w:rPr>
          <w:rFonts w:ascii="Arial" w:hAnsi="Arial" w:cs="Arial"/>
          <w:b/>
          <w:sz w:val="24"/>
          <w:szCs w:val="24"/>
        </w:rPr>
        <w:t>ecuencia</w:t>
      </w:r>
      <w:r w:rsidR="001F1BFC" w:rsidRPr="000F5221">
        <w:rPr>
          <w:rFonts w:ascii="Arial" w:hAnsi="Arial" w:cs="Arial"/>
          <w:b/>
          <w:sz w:val="24"/>
          <w:szCs w:val="24"/>
        </w:rPr>
        <w:t xml:space="preserve"> Didáctica:</w:t>
      </w:r>
    </w:p>
    <w:p w14:paraId="145565E5" w14:textId="4807E745" w:rsidR="000C4A8B" w:rsidRPr="000C4A8B" w:rsidRDefault="000C4A8B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C4A8B">
        <w:rPr>
          <w:rFonts w:ascii="Arial" w:hAnsi="Arial" w:cs="Arial"/>
          <w:bCs/>
          <w:sz w:val="24"/>
          <w:szCs w:val="24"/>
        </w:rPr>
        <w:t>Los</w:t>
      </w:r>
      <w:r>
        <w:rPr>
          <w:rFonts w:ascii="Arial" w:hAnsi="Arial" w:cs="Arial"/>
          <w:bCs/>
          <w:sz w:val="24"/>
          <w:szCs w:val="24"/>
        </w:rPr>
        <w:t xml:space="preserve"> aprendizajes esperados que </w:t>
      </w:r>
      <w:r w:rsidR="00452BAD">
        <w:rPr>
          <w:rFonts w:ascii="Arial" w:hAnsi="Arial" w:cs="Arial"/>
          <w:bCs/>
          <w:sz w:val="24"/>
          <w:szCs w:val="24"/>
        </w:rPr>
        <w:t xml:space="preserve">se trabajarán durante </w:t>
      </w:r>
      <w:r w:rsidR="00BA4434">
        <w:rPr>
          <w:rFonts w:ascii="Arial" w:hAnsi="Arial" w:cs="Arial"/>
          <w:bCs/>
          <w:sz w:val="24"/>
          <w:szCs w:val="24"/>
        </w:rPr>
        <w:t>esta jornada se centran</w:t>
      </w:r>
      <w:r w:rsidR="0029515E">
        <w:rPr>
          <w:rFonts w:ascii="Arial" w:hAnsi="Arial" w:cs="Arial"/>
          <w:bCs/>
          <w:sz w:val="24"/>
          <w:szCs w:val="24"/>
        </w:rPr>
        <w:t xml:space="preserve"> en </w:t>
      </w:r>
      <w:r w:rsidR="001E6B13">
        <w:rPr>
          <w:rFonts w:ascii="Arial" w:hAnsi="Arial" w:cs="Arial"/>
          <w:bCs/>
          <w:sz w:val="24"/>
          <w:szCs w:val="24"/>
        </w:rPr>
        <w:t>la descripción verbal de distintos objetos;</w:t>
      </w:r>
      <w:r w:rsidR="004A5F09">
        <w:rPr>
          <w:rFonts w:ascii="Arial" w:hAnsi="Arial" w:cs="Arial"/>
          <w:bCs/>
          <w:sz w:val="24"/>
          <w:szCs w:val="24"/>
        </w:rPr>
        <w:t xml:space="preserve"> la interpretación de instructivos;</w:t>
      </w:r>
      <w:r w:rsidR="001E6B13">
        <w:rPr>
          <w:rFonts w:ascii="Arial" w:hAnsi="Arial" w:cs="Arial"/>
          <w:bCs/>
          <w:sz w:val="24"/>
          <w:szCs w:val="24"/>
        </w:rPr>
        <w:t xml:space="preserve"> la comparación, igualación</w:t>
      </w:r>
      <w:r w:rsidR="00641920">
        <w:rPr>
          <w:rFonts w:ascii="Arial" w:hAnsi="Arial" w:cs="Arial"/>
          <w:bCs/>
          <w:sz w:val="24"/>
          <w:szCs w:val="24"/>
        </w:rPr>
        <w:t xml:space="preserve"> y clasificación mediante </w:t>
      </w:r>
      <w:r w:rsidR="002817B3">
        <w:rPr>
          <w:rFonts w:ascii="Arial" w:hAnsi="Arial" w:cs="Arial"/>
          <w:bCs/>
          <w:sz w:val="24"/>
          <w:szCs w:val="24"/>
        </w:rPr>
        <w:t>la cantidad;</w:t>
      </w:r>
      <w:r w:rsidR="00223916">
        <w:rPr>
          <w:rFonts w:ascii="Arial" w:hAnsi="Arial" w:cs="Arial"/>
          <w:bCs/>
          <w:sz w:val="24"/>
          <w:szCs w:val="24"/>
        </w:rPr>
        <w:t xml:space="preserve"> y que el alumno tenga la oportunidad de colaborar con sus compañeros</w:t>
      </w:r>
      <w:r w:rsidR="00FB6D6D">
        <w:rPr>
          <w:rFonts w:ascii="Arial" w:hAnsi="Arial" w:cs="Arial"/>
          <w:bCs/>
          <w:sz w:val="24"/>
          <w:szCs w:val="24"/>
        </w:rPr>
        <w:t xml:space="preserve"> y ser capaz de comunica</w:t>
      </w:r>
      <w:r w:rsidR="00857F5F">
        <w:rPr>
          <w:rFonts w:ascii="Arial" w:hAnsi="Arial" w:cs="Arial"/>
          <w:bCs/>
          <w:sz w:val="24"/>
          <w:szCs w:val="24"/>
        </w:rPr>
        <w:t>r</w:t>
      </w:r>
      <w:r w:rsidR="00FB6D6D">
        <w:rPr>
          <w:rFonts w:ascii="Arial" w:hAnsi="Arial" w:cs="Arial"/>
          <w:bCs/>
          <w:sz w:val="24"/>
          <w:szCs w:val="24"/>
        </w:rPr>
        <w:t xml:space="preserve"> los hallazgos que descubre, compartiendo </w:t>
      </w:r>
      <w:r w:rsidR="008B6064">
        <w:rPr>
          <w:rFonts w:ascii="Arial" w:hAnsi="Arial" w:cs="Arial"/>
          <w:bCs/>
          <w:sz w:val="24"/>
          <w:szCs w:val="24"/>
        </w:rPr>
        <w:t xml:space="preserve">sus ideas </w:t>
      </w:r>
      <w:r w:rsidR="00FB6D6D">
        <w:rPr>
          <w:rFonts w:ascii="Arial" w:hAnsi="Arial" w:cs="Arial"/>
          <w:bCs/>
          <w:sz w:val="24"/>
          <w:szCs w:val="24"/>
        </w:rPr>
        <w:t>con sus iguales. Para lograr esto</w:t>
      </w:r>
      <w:r w:rsidR="00833F34">
        <w:rPr>
          <w:rFonts w:ascii="Arial" w:hAnsi="Arial" w:cs="Arial"/>
          <w:bCs/>
          <w:sz w:val="24"/>
          <w:szCs w:val="24"/>
        </w:rPr>
        <w:t xml:space="preserve"> fue necesario el desarrollo de actividades de aprendizaje</w:t>
      </w:r>
      <w:r w:rsidR="005771A1">
        <w:rPr>
          <w:rFonts w:ascii="Arial" w:hAnsi="Arial" w:cs="Arial"/>
          <w:bCs/>
          <w:sz w:val="24"/>
          <w:szCs w:val="24"/>
        </w:rPr>
        <w:t xml:space="preserve"> que serán evaluadas con rúbricas</w:t>
      </w:r>
      <w:r w:rsidR="00EF3548">
        <w:rPr>
          <w:rFonts w:ascii="Arial" w:hAnsi="Arial" w:cs="Arial"/>
          <w:bCs/>
          <w:sz w:val="24"/>
          <w:szCs w:val="24"/>
        </w:rPr>
        <w:t xml:space="preserve">, se espera observar </w:t>
      </w:r>
      <w:r w:rsidR="001E0963">
        <w:rPr>
          <w:rFonts w:ascii="Arial" w:hAnsi="Arial" w:cs="Arial"/>
          <w:bCs/>
          <w:sz w:val="24"/>
          <w:szCs w:val="24"/>
        </w:rPr>
        <w:t>un buen desempeño</w:t>
      </w:r>
      <w:r w:rsidR="00C81F8B">
        <w:rPr>
          <w:rFonts w:ascii="Arial" w:hAnsi="Arial" w:cs="Arial"/>
          <w:bCs/>
          <w:sz w:val="24"/>
          <w:szCs w:val="24"/>
        </w:rPr>
        <w:t xml:space="preserve"> por parte del alumnado</w:t>
      </w:r>
      <w:r w:rsidR="00200C9A">
        <w:rPr>
          <w:rFonts w:ascii="Arial" w:hAnsi="Arial" w:cs="Arial"/>
          <w:bCs/>
          <w:sz w:val="24"/>
          <w:szCs w:val="24"/>
        </w:rPr>
        <w:t xml:space="preserve"> y que las actividades sean una orientación a el desarrollo de nuevos conocimientos y habilidades. Particularmente en este caso, </w:t>
      </w:r>
      <w:r w:rsidR="00400496">
        <w:rPr>
          <w:rFonts w:ascii="Arial" w:hAnsi="Arial" w:cs="Arial"/>
          <w:bCs/>
          <w:sz w:val="24"/>
          <w:szCs w:val="24"/>
        </w:rPr>
        <w:t xml:space="preserve">durante toda la semana de jornada se hablarán sobre </w:t>
      </w:r>
      <w:r w:rsidR="00200C9A">
        <w:rPr>
          <w:rFonts w:ascii="Arial" w:hAnsi="Arial" w:cs="Arial"/>
          <w:bCs/>
          <w:sz w:val="24"/>
          <w:szCs w:val="24"/>
        </w:rPr>
        <w:t>los reptiles</w:t>
      </w:r>
      <w:r w:rsidR="008B6064">
        <w:rPr>
          <w:rFonts w:ascii="Arial" w:hAnsi="Arial" w:cs="Arial"/>
          <w:bCs/>
          <w:sz w:val="24"/>
          <w:szCs w:val="24"/>
        </w:rPr>
        <w:t xml:space="preserve"> y todas las secuencias didácticas giran alrededor d</w:t>
      </w:r>
      <w:r w:rsidR="00400496">
        <w:rPr>
          <w:rFonts w:ascii="Arial" w:hAnsi="Arial" w:cs="Arial"/>
          <w:bCs/>
          <w:sz w:val="24"/>
          <w:szCs w:val="24"/>
        </w:rPr>
        <w:t>e esta temática.</w:t>
      </w:r>
      <w:r w:rsidR="00200C9A">
        <w:rPr>
          <w:rFonts w:ascii="Arial" w:hAnsi="Arial" w:cs="Arial"/>
          <w:bCs/>
          <w:sz w:val="24"/>
          <w:szCs w:val="24"/>
        </w:rPr>
        <w:t xml:space="preserve"> </w:t>
      </w:r>
      <w:r w:rsidR="002817B3">
        <w:rPr>
          <w:rFonts w:ascii="Arial" w:hAnsi="Arial" w:cs="Arial"/>
          <w:bCs/>
          <w:sz w:val="24"/>
          <w:szCs w:val="24"/>
        </w:rPr>
        <w:t xml:space="preserve"> </w:t>
      </w:r>
    </w:p>
    <w:p w14:paraId="7D199929" w14:textId="77777777" w:rsidR="00510335" w:rsidRPr="000F5221" w:rsidRDefault="0051033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067A53" w14:textId="6EAEBD2F" w:rsidR="00EA435D" w:rsidRPr="00AE4488" w:rsidRDefault="00EA435D" w:rsidP="00AE448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64609B3" w14:textId="5C4FAFBE" w:rsidR="00EA435D" w:rsidRDefault="00CA324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  <w:p w14:paraId="3144D648" w14:textId="7704723E" w:rsidR="002A08F1" w:rsidRDefault="00ED5EB0" w:rsidP="00CA1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  <w:p w14:paraId="18000F7A" w14:textId="7C6D1445" w:rsidR="00F443B2" w:rsidRPr="000F5221" w:rsidRDefault="00F443B2" w:rsidP="002A0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0410FA0B" w14:textId="77777777" w:rsidR="00EA435D" w:rsidRDefault="00CC1F61" w:rsidP="00F443B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</w:t>
            </w:r>
            <w:r w:rsidR="004B0E6F">
              <w:rPr>
                <w:rFonts w:ascii="Arial" w:hAnsi="Arial" w:cs="Arial"/>
                <w:sz w:val="24"/>
                <w:szCs w:val="24"/>
              </w:rPr>
              <w:t>características de objetos y personas que conoce y observa.</w:t>
            </w:r>
          </w:p>
          <w:p w14:paraId="3BA22EFB" w14:textId="0DE3CFFB" w:rsidR="004B0E6F" w:rsidRPr="007001B5" w:rsidRDefault="00CA16DD" w:rsidP="00F443B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</w:t>
            </w:r>
            <w:r w:rsidR="004B0E6F">
              <w:rPr>
                <w:rFonts w:ascii="Arial" w:hAnsi="Arial" w:cs="Arial"/>
                <w:sz w:val="24"/>
                <w:szCs w:val="24"/>
              </w:rPr>
              <w:t xml:space="preserve"> instructivos</w:t>
            </w:r>
            <w:r w:rsidR="00B5677F">
              <w:rPr>
                <w:rFonts w:ascii="Arial" w:hAnsi="Arial" w:cs="Arial"/>
                <w:sz w:val="24"/>
                <w:szCs w:val="24"/>
              </w:rPr>
              <w:t xml:space="preserve">, cartas, </w:t>
            </w:r>
            <w:r w:rsidR="00B5677F" w:rsidRPr="007001B5">
              <w:rPr>
                <w:rFonts w:ascii="Arial" w:hAnsi="Arial" w:cs="Arial"/>
                <w:sz w:val="24"/>
                <w:szCs w:val="24"/>
              </w:rPr>
              <w:t>recados</w:t>
            </w:r>
            <w:r w:rsidR="00267110" w:rsidRPr="007001B5">
              <w:rPr>
                <w:rFonts w:ascii="Arial" w:hAnsi="Arial" w:cs="Arial"/>
                <w:sz w:val="24"/>
                <w:szCs w:val="24"/>
              </w:rPr>
              <w:t xml:space="preserve"> y s</w:t>
            </w:r>
            <w:r w:rsidR="00B5677F" w:rsidRPr="007001B5">
              <w:rPr>
                <w:rFonts w:ascii="Arial" w:hAnsi="Arial" w:cs="Arial"/>
                <w:sz w:val="24"/>
                <w:szCs w:val="24"/>
              </w:rPr>
              <w:t>eñalamientos utilizando recursos propios.</w:t>
            </w:r>
          </w:p>
          <w:p w14:paraId="555E83A0" w14:textId="498E8063" w:rsidR="006C1BA5" w:rsidRPr="00BA201E" w:rsidRDefault="00F443B2" w:rsidP="00CA16DD">
            <w:pPr>
              <w:pStyle w:val="Prrafodelist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7001B5">
              <w:rPr>
                <w:rFonts w:ascii="Arial" w:hAnsi="Arial" w:cs="Arial"/>
                <w:sz w:val="24"/>
              </w:rPr>
              <w:t xml:space="preserve">Comunica sus hallazgos al observar seres vivos, </w:t>
            </w:r>
            <w:r w:rsidRPr="007001B5">
              <w:rPr>
                <w:rFonts w:ascii="Arial" w:hAnsi="Arial" w:cs="Arial"/>
                <w:sz w:val="24"/>
              </w:rPr>
              <w:lastRenderedPageBreak/>
              <w:t>fenómenos y elementos naturales, utilizando registros propios y recursos impresos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ECA33" w14:textId="77777777" w:rsidR="00EA435D" w:rsidRDefault="00CA3247" w:rsidP="00CA3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  <w:p w14:paraId="1CD355D1" w14:textId="77777777" w:rsidR="00CA3247" w:rsidRDefault="00ED5EB0" w:rsidP="00CA3247">
            <w:pPr>
              <w:jc w:val="center"/>
              <w:rPr>
                <w:rFonts w:ascii="Arial" w:hAnsi="Arial" w:cs="Arial"/>
                <w:sz w:val="24"/>
              </w:rPr>
            </w:pPr>
            <w:r w:rsidRPr="00ED5EB0">
              <w:rPr>
                <w:rFonts w:ascii="Arial" w:hAnsi="Arial" w:cs="Arial"/>
                <w:sz w:val="24"/>
              </w:rPr>
              <w:t>Producción e interpretación de una diversidad de textos cotidianos.</w:t>
            </w:r>
          </w:p>
          <w:p w14:paraId="0D26EBCA" w14:textId="77777777" w:rsidR="006C1BA5" w:rsidRDefault="006C1BA5" w:rsidP="00CA32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Número</w:t>
            </w:r>
          </w:p>
          <w:p w14:paraId="1A7EA13F" w14:textId="72C4361D" w:rsidR="00F443B2" w:rsidRPr="00ED5EB0" w:rsidRDefault="00F443B2" w:rsidP="00CA3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Exploración de la Naturaleza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0C97C4CA" w:rsidR="00EA435D" w:rsidRDefault="00BA201E" w:rsidP="00BA2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0EA3E177" w:rsidR="00EA435D" w:rsidRPr="007001B5" w:rsidRDefault="007001B5" w:rsidP="007001B5">
            <w:pPr>
              <w:pStyle w:val="Prrafodelista"/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001B5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14E8935D" w:rsidR="00EA435D" w:rsidRPr="000F5221" w:rsidRDefault="00BA201E" w:rsidP="00BA2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491D9" w14:textId="77777777" w:rsidR="00B06D45" w:rsidRPr="000F5221" w:rsidRDefault="00B06D45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06C39010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40AE4BF">
        <w:rPr>
          <w:rFonts w:ascii="Arial" w:hAnsi="Arial" w:cs="Arial"/>
          <w:b/>
          <w:bCs/>
          <w:sz w:val="24"/>
          <w:szCs w:val="24"/>
        </w:rPr>
        <w:t xml:space="preserve">Cronograma Semanal: </w:t>
      </w:r>
      <w:r w:rsidRPr="040AE4BF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computación, etc.)</w:t>
      </w: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1276"/>
        <w:gridCol w:w="2977"/>
        <w:gridCol w:w="2693"/>
        <w:gridCol w:w="2410"/>
        <w:gridCol w:w="2693"/>
        <w:gridCol w:w="2410"/>
      </w:tblGrid>
      <w:tr w:rsidR="00FE54D3" w:rsidRPr="001423F2" w14:paraId="67603C2C" w14:textId="77777777" w:rsidTr="00F14D1C">
        <w:trPr>
          <w:trHeight w:val="416"/>
        </w:trPr>
        <w:tc>
          <w:tcPr>
            <w:tcW w:w="1276" w:type="dxa"/>
            <w:shd w:val="clear" w:color="auto" w:fill="A8D08D" w:themeFill="accent6" w:themeFillTint="99"/>
          </w:tcPr>
          <w:p w14:paraId="0901BAA1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2615A5A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LUNES 5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0BD3FA74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 6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5E3BD9C1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MIERCOLES 7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391DA1FF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JUEVES 8 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40DC8828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 9</w:t>
            </w:r>
          </w:p>
        </w:tc>
      </w:tr>
      <w:tr w:rsidR="00FE54D3" w:rsidRPr="00D00296" w14:paraId="6C44D049" w14:textId="77777777" w:rsidTr="00F14D1C">
        <w:trPr>
          <w:trHeight w:val="788"/>
        </w:trPr>
        <w:tc>
          <w:tcPr>
            <w:tcW w:w="1276" w:type="dxa"/>
            <w:shd w:val="clear" w:color="auto" w:fill="C5E0B3" w:themeFill="accent6" w:themeFillTint="66"/>
          </w:tcPr>
          <w:p w14:paraId="71F1556C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671096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9:00-9:15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56F42A2D" w14:textId="77777777" w:rsidR="00FE54D3" w:rsidRPr="00D00296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296">
              <w:rPr>
                <w:rFonts w:ascii="Arial" w:hAnsi="Arial" w:cs="Arial"/>
                <w:b/>
                <w:bCs/>
                <w:sz w:val="24"/>
                <w:szCs w:val="24"/>
              </w:rPr>
              <w:t>Honores a la bandera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002D876" w14:textId="77777777" w:rsidR="00FE54D3" w:rsidRPr="00D00296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296">
              <w:rPr>
                <w:rFonts w:ascii="Arial" w:hAnsi="Arial" w:cs="Arial"/>
                <w:b/>
                <w:bCs/>
                <w:sz w:val="24"/>
                <w:szCs w:val="24"/>
              </w:rPr>
              <w:t>Rutina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8371816" w14:textId="77777777" w:rsidR="00FE54D3" w:rsidRPr="00D00296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296">
              <w:rPr>
                <w:rFonts w:ascii="Arial" w:hAnsi="Arial" w:cs="Arial"/>
                <w:b/>
                <w:bCs/>
                <w:sz w:val="24"/>
                <w:szCs w:val="24"/>
              </w:rPr>
              <w:t>Rutina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4A3C927" w14:textId="77777777" w:rsidR="00FE54D3" w:rsidRPr="00D00296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296">
              <w:rPr>
                <w:rFonts w:ascii="Arial" w:hAnsi="Arial" w:cs="Arial"/>
                <w:b/>
                <w:bCs/>
                <w:sz w:val="24"/>
                <w:szCs w:val="24"/>
              </w:rPr>
              <w:t>Rutina de la estudiante normalista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A68A9C0" w14:textId="77777777" w:rsidR="00FE54D3" w:rsidRPr="00D00296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296">
              <w:rPr>
                <w:rFonts w:ascii="Arial" w:hAnsi="Arial" w:cs="Arial"/>
                <w:b/>
                <w:bCs/>
                <w:sz w:val="24"/>
                <w:szCs w:val="24"/>
              </w:rPr>
              <w:t>Rutina</w:t>
            </w:r>
          </w:p>
        </w:tc>
      </w:tr>
      <w:tr w:rsidR="00FE54D3" w:rsidRPr="001423F2" w14:paraId="266D109A" w14:textId="77777777" w:rsidTr="00F14D1C">
        <w:trPr>
          <w:trHeight w:val="855"/>
        </w:trPr>
        <w:tc>
          <w:tcPr>
            <w:tcW w:w="1276" w:type="dxa"/>
            <w:shd w:val="clear" w:color="auto" w:fill="E2EFD9" w:themeFill="accent6" w:themeFillTint="33"/>
          </w:tcPr>
          <w:p w14:paraId="26F780CC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14EAC1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9:15-10:00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D7E9D05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Socioemocional</w:t>
            </w:r>
          </w:p>
          <w:p w14:paraId="3D5A976B" w14:textId="77777777" w:rsidR="00FE54D3" w:rsidRPr="00B32152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 w:rsidRPr="00B32152">
              <w:rPr>
                <w:rFonts w:ascii="Arial" w:hAnsi="Arial" w:cs="Arial"/>
                <w:sz w:val="24"/>
                <w:szCs w:val="24"/>
              </w:rPr>
              <w:t>“Se me perdió el tema… ¡Vamos a buscarlo!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76FB9BD" w14:textId="77777777" w:rsidR="00FE54D3" w:rsidRPr="009E3E26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E2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9:30 </w:t>
            </w:r>
            <w:r w:rsidRPr="009E3E26">
              <w:rPr>
                <w:rFonts w:ascii="Arial" w:hAnsi="Arial" w:cs="Arial"/>
                <w:b/>
                <w:bCs/>
                <w:sz w:val="24"/>
                <w:szCs w:val="24"/>
              </w:rPr>
              <w:t>Educación Física/Profesora titular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43567A4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Exploración y Comprensión del Mundo Natural y Social</w:t>
            </w:r>
          </w:p>
          <w:p w14:paraId="3FD5F291" w14:textId="77777777" w:rsidR="00FE54D3" w:rsidRPr="00D00296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“Donde yo pertenezco”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DC78569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3A55D3BA" w14:textId="77777777" w:rsidR="00FE54D3" w:rsidRPr="006B21B8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“Ranitas saltarinas”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9A86476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a maestra titular</w:t>
            </w:r>
          </w:p>
          <w:p w14:paraId="1C22A6D6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671A68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(suspensión de labores)</w:t>
            </w:r>
          </w:p>
        </w:tc>
      </w:tr>
      <w:tr w:rsidR="00FE54D3" w:rsidRPr="00955974" w14:paraId="54234F18" w14:textId="77777777" w:rsidTr="00F14D1C">
        <w:trPr>
          <w:trHeight w:val="980"/>
        </w:trPr>
        <w:tc>
          <w:tcPr>
            <w:tcW w:w="1276" w:type="dxa"/>
            <w:shd w:val="clear" w:color="auto" w:fill="C5E0B3" w:themeFill="accent6" w:themeFillTint="66"/>
          </w:tcPr>
          <w:p w14:paraId="4122B17F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002EE6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10:00-10:30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1141EA0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</w:t>
            </w:r>
          </w:p>
          <w:p w14:paraId="7BE79758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“Memo-réptil”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EA60626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Exploración y Comprensión del Mundo Natural y Social</w:t>
            </w:r>
          </w:p>
          <w:p w14:paraId="4246DCDC" w14:textId="77777777" w:rsidR="00FE54D3" w:rsidRPr="00B32152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“Tortuga, camaleón,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serpiente y cocodrilo”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393C3E8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Pensamiento matemático </w:t>
            </w:r>
          </w:p>
          <w:p w14:paraId="46CF68E8" w14:textId="77777777" w:rsidR="00FE54D3" w:rsidRPr="00D00296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“Ponle los dientes al cocodrilo”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1DF86D04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</w:t>
            </w:r>
          </w:p>
          <w:p w14:paraId="5E7AF909" w14:textId="77777777" w:rsidR="00FE54D3" w:rsidRPr="00D00296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“Coco y Rene”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EB0AC28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4AC944DC" w14:textId="77777777" w:rsidR="00FE54D3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 w:rsidRPr="00955974">
              <w:rPr>
                <w:rFonts w:ascii="Arial" w:hAnsi="Arial" w:cs="Arial"/>
                <w:sz w:val="24"/>
                <w:szCs w:val="24"/>
              </w:rPr>
              <w:t>“Crea tu propio reptil”</w:t>
            </w:r>
          </w:p>
          <w:p w14:paraId="26638CF5" w14:textId="77777777" w:rsidR="00FE54D3" w:rsidRPr="00955974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(suspensión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labores)</w:t>
            </w:r>
          </w:p>
        </w:tc>
      </w:tr>
      <w:tr w:rsidR="00FE54D3" w:rsidRPr="00B32152" w14:paraId="6096BB52" w14:textId="77777777" w:rsidTr="00F14D1C">
        <w:trPr>
          <w:trHeight w:val="609"/>
        </w:trPr>
        <w:tc>
          <w:tcPr>
            <w:tcW w:w="1276" w:type="dxa"/>
            <w:shd w:val="clear" w:color="auto" w:fill="A8D08D" w:themeFill="accent6" w:themeFillTint="99"/>
          </w:tcPr>
          <w:p w14:paraId="699E3F7B" w14:textId="77777777" w:rsidR="00FE54D3" w:rsidRPr="001423F2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13183" w:type="dxa"/>
            <w:gridSpan w:val="5"/>
            <w:shd w:val="clear" w:color="auto" w:fill="A8D08D" w:themeFill="accent6" w:themeFillTint="99"/>
          </w:tcPr>
          <w:p w14:paraId="76F643DF" w14:textId="5E1BF721" w:rsidR="00FE54D3" w:rsidRPr="00B32152" w:rsidRDefault="00FE54D3" w:rsidP="00317C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152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32152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32152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32152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32152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3215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</w:tr>
      <w:tr w:rsidR="00FE54D3" w:rsidRPr="001423F2" w14:paraId="0FC3A221" w14:textId="77777777" w:rsidTr="00F14D1C">
        <w:trPr>
          <w:trHeight w:val="1260"/>
        </w:trPr>
        <w:tc>
          <w:tcPr>
            <w:tcW w:w="1276" w:type="dxa"/>
            <w:shd w:val="clear" w:color="auto" w:fill="E2EFD9" w:themeFill="accent6" w:themeFillTint="33"/>
          </w:tcPr>
          <w:p w14:paraId="119D15A1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5376FC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0895E9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11:00-11:30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F6BE8DB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a maestra titular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9D0F1E5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5FDCE450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“Los colores del camaleón”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82FB04C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188B2848" w14:textId="77777777" w:rsidR="00FE54D3" w:rsidRPr="00E90CA0" w:rsidRDefault="00FE54D3" w:rsidP="00E1547D">
            <w:pPr>
              <w:rPr>
                <w:rFonts w:ascii="Arial" w:hAnsi="Arial" w:cs="Arial"/>
                <w:sz w:val="24"/>
                <w:szCs w:val="24"/>
              </w:rPr>
            </w:pPr>
            <w:r w:rsidRPr="00E90CA0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E90CA0">
              <w:rPr>
                <w:rFonts w:ascii="Arial" w:hAnsi="Arial" w:cs="Arial"/>
                <w:sz w:val="24"/>
                <w:szCs w:val="24"/>
              </w:rPr>
              <w:t>Juanija</w:t>
            </w:r>
            <w:proofErr w:type="spellEnd"/>
            <w:r w:rsidRPr="00E90CA0">
              <w:rPr>
                <w:rFonts w:ascii="Arial" w:hAnsi="Arial" w:cs="Arial"/>
                <w:sz w:val="24"/>
                <w:szCs w:val="24"/>
              </w:rPr>
              <w:t xml:space="preserve"> la lagartija”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D950F60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a maestra titular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A7B98B6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a maestra titular</w:t>
            </w:r>
          </w:p>
          <w:p w14:paraId="029E58DC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(suspensión de labores)</w:t>
            </w:r>
          </w:p>
        </w:tc>
      </w:tr>
      <w:tr w:rsidR="00FE54D3" w:rsidRPr="001423F2" w14:paraId="1389CC81" w14:textId="77777777" w:rsidTr="00F14D1C">
        <w:trPr>
          <w:trHeight w:val="1277"/>
        </w:trPr>
        <w:tc>
          <w:tcPr>
            <w:tcW w:w="1276" w:type="dxa"/>
            <w:shd w:val="clear" w:color="auto" w:fill="C5E0B3" w:themeFill="accent6" w:themeFillTint="66"/>
          </w:tcPr>
          <w:p w14:paraId="5F2F73ED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7F34D2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A4171" w14:textId="77777777" w:rsidR="00FE54D3" w:rsidRDefault="00FE54D3" w:rsidP="00E154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11:30-12:00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34D6E22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E26">
              <w:rPr>
                <w:rFonts w:ascii="Arial" w:hAnsi="Arial" w:cs="Arial"/>
                <w:b/>
                <w:bCs/>
                <w:sz w:val="24"/>
                <w:szCs w:val="24"/>
              </w:rPr>
              <w:t>Educación Física/Profesora Titular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C86DF46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a maestra titular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D3060DD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a maestra titular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6400CF5B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7CA">
              <w:rPr>
                <w:rFonts w:ascii="Arial" w:hAnsi="Arial" w:cs="Arial"/>
                <w:b/>
                <w:bCs/>
                <w:sz w:val="24"/>
                <w:szCs w:val="24"/>
              </w:rPr>
              <w:t>Clase de artísticas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E1FC46E" w14:textId="77777777" w:rsidR="00FE54D3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a maestra titular</w:t>
            </w:r>
          </w:p>
          <w:p w14:paraId="73BF78CA" w14:textId="77777777" w:rsidR="00FE54D3" w:rsidRPr="001423F2" w:rsidRDefault="00FE54D3" w:rsidP="00E15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(suspensión de labores)</w:t>
            </w: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1FC3F640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CAC221" w14:textId="77777777" w:rsidR="00317C49" w:rsidRDefault="00317C4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43B2AD" w14:textId="77777777" w:rsidR="005C56C9" w:rsidRDefault="005C56C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1859CB" w14:textId="77777777" w:rsidR="005C56C9" w:rsidRDefault="005C56C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5C7020" w14:textId="77777777" w:rsidR="005C56C9" w:rsidRDefault="005C56C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C56C9" w:rsidSect="00F7240B">
          <w:footerReference w:type="default" r:id="rId12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3CA4FAC7" w14:textId="022A62AE" w:rsidR="00E62582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</w:t>
      </w:r>
      <w:r w:rsidR="00B06D45"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tbl>
      <w:tblPr>
        <w:tblStyle w:val="Tablaconcuadrcula"/>
        <w:tblW w:w="10918" w:type="dxa"/>
        <w:tblInd w:w="-604" w:type="dxa"/>
        <w:tblLook w:val="04A0" w:firstRow="1" w:lastRow="0" w:firstColumn="1" w:lastColumn="0" w:noHBand="0" w:noVBand="1"/>
      </w:tblPr>
      <w:tblGrid>
        <w:gridCol w:w="2573"/>
        <w:gridCol w:w="1021"/>
        <w:gridCol w:w="1524"/>
        <w:gridCol w:w="1690"/>
        <w:gridCol w:w="1275"/>
        <w:gridCol w:w="2835"/>
      </w:tblGrid>
      <w:tr w:rsidR="005C56C9" w14:paraId="6264886E" w14:textId="77777777" w:rsidTr="00A425F1">
        <w:trPr>
          <w:trHeight w:val="6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hideMark/>
          </w:tcPr>
          <w:p w14:paraId="28FC57FC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hideMark/>
          </w:tcPr>
          <w:p w14:paraId="73C8334A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Los colores del camaleón</w:t>
            </w:r>
          </w:p>
        </w:tc>
      </w:tr>
      <w:tr w:rsidR="005C56C9" w14:paraId="552DCB36" w14:textId="77777777" w:rsidTr="00A425F1">
        <w:trPr>
          <w:trHeight w:val="70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hideMark/>
          </w:tcPr>
          <w:p w14:paraId="45D2C930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hideMark/>
          </w:tcPr>
          <w:p w14:paraId="427D1F7D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Lenguaje y Comunicación </w:t>
            </w:r>
          </w:p>
        </w:tc>
      </w:tr>
      <w:tr w:rsidR="005C56C9" w14:paraId="4FE5F191" w14:textId="77777777" w:rsidTr="00A425F1">
        <w:trPr>
          <w:trHeight w:val="344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hideMark/>
          </w:tcPr>
          <w:p w14:paraId="58D9B76C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hideMark/>
          </w:tcPr>
          <w:p w14:paraId="335E9E26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5C56C9" w14:paraId="6E268B9E" w14:textId="77777777" w:rsidTr="00A425F1">
        <w:trPr>
          <w:trHeight w:val="344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hideMark/>
          </w:tcPr>
          <w:p w14:paraId="437138BE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Participación social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hideMark/>
          </w:tcPr>
          <w:p w14:paraId="699AAE88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Producción e interpretación de una diversidad de textos cotidianos.</w:t>
            </w:r>
          </w:p>
        </w:tc>
      </w:tr>
      <w:tr w:rsidR="005C56C9" w14:paraId="0D719401" w14:textId="77777777" w:rsidTr="00A425F1">
        <w:trPr>
          <w:trHeight w:val="229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C72209" w14:textId="77777777" w:rsidR="005C56C9" w:rsidRDefault="005C56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5C56C9" w14:paraId="1D23AFCE" w14:textId="77777777" w:rsidTr="00A425F1">
        <w:trPr>
          <w:trHeight w:val="229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7B0F2" w14:textId="77777777" w:rsidR="005C56C9" w:rsidRDefault="005C56C9" w:rsidP="005C56C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Interpreta instructivos, cartas, recados y señalamientos utilizando recursos propios</w:t>
            </w:r>
          </w:p>
          <w:p w14:paraId="2E5C11CD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56C9" w14:paraId="19919E58" w14:textId="77777777" w:rsidTr="00A425F1">
        <w:trPr>
          <w:trHeight w:val="344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hideMark/>
          </w:tcPr>
          <w:p w14:paraId="7D1C2C80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hideMark/>
          </w:tcPr>
          <w:p w14:paraId="3CE43352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5C56C9" w14:paraId="3522F77F" w14:textId="77777777" w:rsidTr="00A425F1">
        <w:trPr>
          <w:trHeight w:val="344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hideMark/>
          </w:tcPr>
          <w:p w14:paraId="02744960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hideMark/>
          </w:tcPr>
          <w:p w14:paraId="422F8C37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</w:tr>
      <w:tr w:rsidR="00A425F1" w14:paraId="12F6FB1E" w14:textId="77777777" w:rsidTr="00A425F1">
        <w:trPr>
          <w:trHeight w:val="60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hideMark/>
          </w:tcPr>
          <w:p w14:paraId="197D81A1" w14:textId="77777777" w:rsidR="005C56C9" w:rsidRDefault="005C56C9" w:rsidP="005C56C9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didáctica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hideMark/>
          </w:tcPr>
          <w:p w14:paraId="7EE2C3B1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hideMark/>
          </w:tcPr>
          <w:p w14:paraId="5C7A6512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hideMark/>
          </w:tcPr>
          <w:p w14:paraId="5E844279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A425F1" w14:paraId="16D68C6F" w14:textId="77777777" w:rsidTr="00A425F1">
        <w:trPr>
          <w:trHeight w:val="22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C7B9A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01EE8449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 los diferentes camaleones de colores pegados en el pizarrón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5A6FB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3C973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3F83A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A425F1" w14:paraId="2C92758B" w14:textId="77777777" w:rsidTr="00A425F1">
        <w:trPr>
          <w:trHeight w:val="22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63D1D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18F3639E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acerca de la capacidad del camaleón de cambiar de color y sus razones.</w:t>
            </w:r>
          </w:p>
          <w:p w14:paraId="4C417552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Contesta las siguientes preguntas:</w:t>
            </w:r>
          </w:p>
          <w:p w14:paraId="063EAB3A" w14:textId="77777777" w:rsidR="005C56C9" w:rsidRDefault="005C56C9" w:rsidP="005C56C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¿Por qué creen que el camaleón cambie de color?</w:t>
            </w:r>
          </w:p>
          <w:p w14:paraId="2D3B7AC8" w14:textId="77777777" w:rsidR="005C56C9" w:rsidRDefault="005C56C9" w:rsidP="005C56C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¿Por qué es el único reptil en cambiar de color?</w:t>
            </w:r>
          </w:p>
          <w:p w14:paraId="5DE212A9" w14:textId="77777777" w:rsidR="005C56C9" w:rsidRDefault="005C56C9" w:rsidP="005C56C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 fueras un camaleón, ¿por qué razón cambiarías de color?</w:t>
            </w:r>
          </w:p>
          <w:p w14:paraId="44F2CC97" w14:textId="77777777" w:rsidR="005C56C9" w:rsidRDefault="005C56C9" w:rsidP="005C56C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¿Cuáles colores te gustaría tener?</w:t>
            </w:r>
          </w:p>
          <w:p w14:paraId="319F859D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Mezcla en un plato los colores primarios conforme se pide.</w:t>
            </w:r>
          </w:p>
          <w:p w14:paraId="4FD599D2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 los colores que surgen de este.</w:t>
            </w:r>
          </w:p>
          <w:p w14:paraId="507AF98F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Recibe una hoja de trabajo de un camaleón.</w:t>
            </w:r>
          </w:p>
          <w:p w14:paraId="18C4CED9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Pinta el dibujo a su gusto.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023E3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D9921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minutos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83C6A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A425F1" w14:paraId="29CF4DAC" w14:textId="77777777" w:rsidTr="00A425F1">
        <w:trPr>
          <w:trHeight w:val="229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41078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5BE87D32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Expresa sus conclusiones acerca del cambio de color del camaleón al pegar la ilustración con la que más se identifica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7CA73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E44BE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FF1E3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C56C9" w14:paraId="1C3400FD" w14:textId="77777777" w:rsidTr="00A425F1">
        <w:trPr>
          <w:trHeight w:val="229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38429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0351CB5D" w14:textId="77777777" w:rsidR="005C56C9" w:rsidRDefault="005C56C9" w:rsidP="005C56C9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Una ilustración en grande del camaleón</w:t>
            </w:r>
          </w:p>
          <w:p w14:paraId="73F35BED" w14:textId="77777777" w:rsidR="005C56C9" w:rsidRDefault="005C56C9" w:rsidP="005C56C9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Pintura o acuarelas lavables: rojo, azul y amarillo y pinceles</w:t>
            </w:r>
          </w:p>
          <w:p w14:paraId="5A1A90F1" w14:textId="77777777" w:rsidR="005C56C9" w:rsidRDefault="005C56C9" w:rsidP="005C56C9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 platos de unicel </w:t>
            </w:r>
          </w:p>
          <w:p w14:paraId="48374DD5" w14:textId="77777777" w:rsidR="005C56C9" w:rsidRDefault="005C56C9" w:rsidP="005C56C9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Tiras de papel china pegadas en el pizarrón</w:t>
            </w:r>
          </w:p>
          <w:p w14:paraId="0CB1CDE2" w14:textId="77777777" w:rsidR="005C56C9" w:rsidRDefault="005C56C9" w:rsidP="005C56C9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Hoja de trabajo: camaleón </w:t>
            </w:r>
          </w:p>
        </w:tc>
      </w:tr>
      <w:tr w:rsidR="005C56C9" w14:paraId="0BB72D13" w14:textId="77777777" w:rsidTr="00A425F1">
        <w:trPr>
          <w:trHeight w:val="229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8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16B1FF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Ajustes razonables</w:t>
            </w:r>
          </w:p>
        </w:tc>
      </w:tr>
      <w:tr w:rsidR="005C56C9" w14:paraId="4326CE4B" w14:textId="77777777" w:rsidTr="00A425F1">
        <w:trPr>
          <w:trHeight w:val="229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hideMark/>
          </w:tcPr>
          <w:p w14:paraId="0D48F68A" w14:textId="77777777" w:rsidR="005C56C9" w:rsidRDefault="005C56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Evaluación: Rúbrica </w:t>
            </w:r>
          </w:p>
        </w:tc>
      </w:tr>
    </w:tbl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285AFD" w14:textId="77777777" w:rsidR="004304A5" w:rsidRDefault="004304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B86CB0" w14:paraId="65CC9D70" w14:textId="77777777" w:rsidTr="00B86CB0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hideMark/>
          </w:tcPr>
          <w:p w14:paraId="65F30C16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</w:tcPr>
          <w:p w14:paraId="38239DB5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 tu propio reptil</w:t>
            </w:r>
          </w:p>
          <w:p w14:paraId="4965E9F1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CB0" w14:paraId="71F2CC77" w14:textId="77777777" w:rsidTr="00B86CB0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hideMark/>
          </w:tcPr>
          <w:p w14:paraId="75C0B830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hideMark/>
          </w:tcPr>
          <w:p w14:paraId="7D66F5D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Lenguaje y Comunicación </w:t>
            </w:r>
          </w:p>
        </w:tc>
      </w:tr>
      <w:tr w:rsidR="00B86CB0" w14:paraId="788BAA22" w14:textId="77777777" w:rsidTr="00B86CB0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hideMark/>
          </w:tcPr>
          <w:p w14:paraId="0A9ADF74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hideMark/>
          </w:tcPr>
          <w:p w14:paraId="727B201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B86CB0" w14:paraId="43DECE3E" w14:textId="77777777" w:rsidTr="00B86CB0">
        <w:trPr>
          <w:trHeight w:val="442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hideMark/>
          </w:tcPr>
          <w:p w14:paraId="210AE426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Oralidad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hideMark/>
          </w:tcPr>
          <w:p w14:paraId="39DF3AC8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Descripción</w:t>
            </w:r>
          </w:p>
        </w:tc>
      </w:tr>
      <w:tr w:rsidR="00B86CB0" w14:paraId="3497DE10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F438" w14:textId="77777777" w:rsidR="00B86CB0" w:rsidRDefault="00B86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B86CB0" w14:paraId="3E0216CA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EDDDC" w14:textId="77777777" w:rsidR="00B86CB0" w:rsidRDefault="00B86CB0" w:rsidP="00B86CB0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B86CB0" w14:paraId="350C7EAA" w14:textId="77777777" w:rsidTr="00B86CB0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hideMark/>
          </w:tcPr>
          <w:p w14:paraId="7131235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hideMark/>
          </w:tcPr>
          <w:p w14:paraId="05269AC7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B86CB0" w14:paraId="3FC94D1A" w14:textId="77777777" w:rsidTr="00B86CB0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hideMark/>
          </w:tcPr>
          <w:p w14:paraId="3B640657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hideMark/>
          </w:tcPr>
          <w:p w14:paraId="0754157F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</w:tr>
      <w:tr w:rsidR="00B86CB0" w14:paraId="0FCFE4B9" w14:textId="77777777" w:rsidTr="00B86CB0">
        <w:trPr>
          <w:trHeight w:val="551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hideMark/>
          </w:tcPr>
          <w:p w14:paraId="289FBF7B" w14:textId="77777777" w:rsidR="00B86CB0" w:rsidRDefault="00B86CB0" w:rsidP="00B86CB0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Secuencia didáctica.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hideMark/>
          </w:tcPr>
          <w:p w14:paraId="13818DC7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hideMark/>
          </w:tcPr>
          <w:p w14:paraId="6C28D8B1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hideMark/>
          </w:tcPr>
          <w:p w14:paraId="760DF07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B86CB0" w14:paraId="47F2DFB7" w14:textId="77777777" w:rsidTr="00B86CB0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643AE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7ADF4612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 el siguiente vídeo:</w:t>
            </w:r>
          </w:p>
          <w:p w14:paraId="629014E7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https://youtu.be/kkIHO5ttwH4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EBF34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A0D33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59392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B86CB0" w14:paraId="353796D4" w14:textId="77777777" w:rsidTr="00B86CB0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D590E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22CE454E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Responde la siguiente pregunta:</w:t>
            </w:r>
          </w:p>
          <w:p w14:paraId="5E45854B" w14:textId="77777777" w:rsidR="00B86CB0" w:rsidRDefault="00B86CB0" w:rsidP="00B86CB0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¿Cuál dato curioso llamó más tu atención?</w:t>
            </w:r>
          </w:p>
          <w:p w14:paraId="2C1784C9" w14:textId="77777777" w:rsidR="00B86CB0" w:rsidRDefault="00B86CB0" w:rsidP="00B86CB0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¿Cuál fue tu reptil preferido?</w:t>
            </w:r>
          </w:p>
          <w:p w14:paraId="1D4DD422" w14:textId="77777777" w:rsidR="00B86CB0" w:rsidRDefault="00B86CB0" w:rsidP="00B86CB0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¿Cómo sería el reptil que quisieras tener?</w:t>
            </w:r>
          </w:p>
          <w:p w14:paraId="4DCFF045" w14:textId="77777777" w:rsidR="00B86CB0" w:rsidRDefault="00B86CB0" w:rsidP="00B86CB0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¿Cómo era el reptil…? (color, forma, tamaño)</w:t>
            </w:r>
          </w:p>
          <w:p w14:paraId="3D4171B1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Sigue las indicaciones acerca de seguir el patrón aprendido de las características de los reptiles </w:t>
            </w:r>
          </w:p>
          <w:p w14:paraId="12B358F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Obtiene diferentes materiales para crear su propio reptil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69928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78D8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E36C3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B86CB0" w14:paraId="0C70019B" w14:textId="77777777" w:rsidTr="00B86CB0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22180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56EC0736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Expone su creación al contar una breve historia.</w:t>
            </w:r>
          </w:p>
          <w:p w14:paraId="37DD890C" w14:textId="77777777" w:rsidR="00B86CB0" w:rsidRDefault="00B86CB0" w:rsidP="00B86CB0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¿Cómo se llama tu reptil?</w:t>
            </w:r>
          </w:p>
          <w:p w14:paraId="48DF5073" w14:textId="77777777" w:rsidR="00B86CB0" w:rsidRDefault="00B86CB0" w:rsidP="00B86CB0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come?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E235F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FB3F4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75335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B86CB0" w14:paraId="3A8963D3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A59C5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0252B8D5" w14:textId="77777777" w:rsidR="00B86CB0" w:rsidRDefault="00B86CB0" w:rsidP="00B86CB0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Plastilina, hojas, coditos, platos, pintura.</w:t>
            </w:r>
          </w:p>
        </w:tc>
      </w:tr>
      <w:tr w:rsidR="00B86CB0" w14:paraId="530A9499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C76215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Ajustes razonables.</w:t>
            </w:r>
          </w:p>
        </w:tc>
      </w:tr>
      <w:tr w:rsidR="00B86CB0" w14:paraId="351BC133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B9E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38AAC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Evaluación: Rúbrica</w:t>
            </w:r>
          </w:p>
        </w:tc>
      </w:tr>
    </w:tbl>
    <w:p w14:paraId="2ECD228E" w14:textId="1D79936B" w:rsidR="00D935CE" w:rsidRDefault="00D935CE" w:rsidP="004304A5">
      <w:pPr>
        <w:rPr>
          <w:rFonts w:ascii="Arial" w:hAnsi="Arial" w:cs="Arial"/>
          <w:b/>
          <w:sz w:val="24"/>
          <w:szCs w:val="24"/>
        </w:rPr>
      </w:pPr>
    </w:p>
    <w:p w14:paraId="5C193DB8" w14:textId="4F61B17B" w:rsidR="00B86CB0" w:rsidRDefault="00B86CB0" w:rsidP="004304A5">
      <w:pPr>
        <w:rPr>
          <w:rFonts w:ascii="Arial" w:hAnsi="Arial" w:cs="Arial"/>
          <w:b/>
          <w:sz w:val="24"/>
          <w:szCs w:val="24"/>
        </w:rPr>
      </w:pPr>
    </w:p>
    <w:p w14:paraId="71E29C43" w14:textId="1D91BBB7" w:rsidR="00B86CB0" w:rsidRDefault="00B86CB0" w:rsidP="004304A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B86CB0" w14:paraId="0F73C642" w14:textId="77777777" w:rsidTr="00B86CB0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AEB861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E428C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Donde yo pertenezco</w:t>
            </w:r>
          </w:p>
          <w:p w14:paraId="7DFDDF7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CB0" w14:paraId="466FFB3D" w14:textId="77777777" w:rsidTr="00B86CB0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7899197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A32FD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Exploración y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Comprensión  del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mundo Natural y social</w:t>
            </w:r>
          </w:p>
        </w:tc>
      </w:tr>
      <w:tr w:rsidR="00B86CB0" w14:paraId="2F3C083D" w14:textId="77777777" w:rsidTr="00B86CB0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10637B7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94382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B86CB0" w14:paraId="703EFD9F" w14:textId="77777777" w:rsidTr="00B86CB0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D14E999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Mundo Natural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525978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Exploración de la Naturaleza</w:t>
            </w:r>
          </w:p>
        </w:tc>
      </w:tr>
      <w:tr w:rsidR="00B86CB0" w14:paraId="55167669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4C355" w14:textId="77777777" w:rsidR="00B86CB0" w:rsidRDefault="00B86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B86CB0" w14:paraId="1FA185A9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96E83" w14:textId="77777777" w:rsidR="00B86CB0" w:rsidRDefault="00B86CB0" w:rsidP="00B86CB0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Comunica sus hallazgos al observar seres vivos, fenómenos y elementos naturales, utilizando registros propios y recursos impresos</w:t>
            </w:r>
          </w:p>
        </w:tc>
      </w:tr>
      <w:tr w:rsidR="00B86CB0" w14:paraId="3518F97F" w14:textId="77777777" w:rsidTr="00B86CB0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29177B8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1AA80B8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B86CB0" w14:paraId="3155F979" w14:textId="77777777" w:rsidTr="00B86CB0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A285149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7C31053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Diciembre 2022</w:t>
            </w:r>
          </w:p>
        </w:tc>
      </w:tr>
      <w:tr w:rsidR="00B86CB0" w14:paraId="32222F04" w14:textId="77777777" w:rsidTr="00B86CB0">
        <w:trPr>
          <w:trHeight w:val="525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A506F13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</w:p>
          <w:p w14:paraId="0AC1F6C2" w14:textId="77777777" w:rsidR="00B86CB0" w:rsidRDefault="00B86CB0" w:rsidP="00B86CB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Secuencia didáctica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24358F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279AE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6F1FC2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B86CB0" w14:paraId="0C5D768B" w14:textId="77777777" w:rsidTr="00B86CB0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2889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18EFD8E9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Cuento motor: Estamos en la selva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12F5F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32959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6335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B86CB0" w14:paraId="2613BF05" w14:textId="77777777" w:rsidTr="00B86CB0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95A6E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2E2F270C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 el hábitat de la caja</w:t>
            </w:r>
          </w:p>
          <w:p w14:paraId="61F9BF37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Menciona las características que identifica:</w:t>
            </w:r>
          </w:p>
          <w:p w14:paraId="4529823D" w14:textId="77777777" w:rsidR="00B86CB0" w:rsidRDefault="00B86CB0" w:rsidP="00B86CB0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tiene?</w:t>
            </w:r>
          </w:p>
          <w:p w14:paraId="64762F28" w14:textId="77777777" w:rsidR="00B86CB0" w:rsidRDefault="00B86CB0" w:rsidP="00B86CB0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observa?</w:t>
            </w:r>
          </w:p>
          <w:p w14:paraId="24FBF8EF" w14:textId="77777777" w:rsidR="00B86CB0" w:rsidRDefault="00B86CB0" w:rsidP="00B86CB0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¿Hay mucha vegetación?</w:t>
            </w:r>
          </w:p>
          <w:p w14:paraId="7189B5C6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 una diferenciación entre los reptiles que viven en el agua y los que viven en tierra.</w:t>
            </w:r>
          </w:p>
          <w:p w14:paraId="4B0F5BAC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Desarrolla una serpiente siguiendo las indicaciones:</w:t>
            </w:r>
          </w:p>
          <w:p w14:paraId="273CC14F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 un listón coloca sopa de diferentes colores para realizar su propia serpiente.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0B5C9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AC1CD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9B0E4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B86CB0" w14:paraId="35FFF534" w14:textId="77777777" w:rsidTr="00B86CB0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3F264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Cierre </w:t>
            </w:r>
          </w:p>
          <w:p w14:paraId="6CC6CACE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Expresa las diferentes áreas dónde viven los reptiles vistos en clase: corteza de árboles, agua, arrastrándose por la tierra.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F30EE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4EA1C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6113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B86CB0" w14:paraId="2CE8F48D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E8D9B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273B3240" w14:textId="77777777" w:rsidR="00B86CB0" w:rsidRDefault="00B86CB0" w:rsidP="00B86CB0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Caja ambientada con un reptil.</w:t>
            </w:r>
          </w:p>
          <w:p w14:paraId="25038AE8" w14:textId="77777777" w:rsidR="00B86CB0" w:rsidRDefault="00B86CB0" w:rsidP="00B86CB0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Coditos pintados de diferentes colores.</w:t>
            </w:r>
          </w:p>
          <w:p w14:paraId="13F4AEF7" w14:textId="77777777" w:rsidR="00B86CB0" w:rsidRDefault="00B86CB0" w:rsidP="00B86CB0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Estambre</w:t>
            </w:r>
          </w:p>
        </w:tc>
      </w:tr>
      <w:tr w:rsidR="00B86CB0" w14:paraId="4A5675C6" w14:textId="77777777" w:rsidTr="00B86CB0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A8F40" w14:textId="77777777" w:rsidR="00B86CB0" w:rsidRDefault="00B86C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Ajustes razonables</w:t>
            </w:r>
          </w:p>
        </w:tc>
      </w:tr>
    </w:tbl>
    <w:p w14:paraId="7ADB1B3E" w14:textId="1F2E9A85" w:rsidR="00B86CB0" w:rsidRDefault="00B86CB0" w:rsidP="004304A5">
      <w:pPr>
        <w:rPr>
          <w:rFonts w:ascii="Arial" w:hAnsi="Arial" w:cs="Arial"/>
          <w:b/>
          <w:sz w:val="24"/>
          <w:szCs w:val="24"/>
        </w:rPr>
      </w:pPr>
    </w:p>
    <w:p w14:paraId="59EA96CA" w14:textId="17A79F3F" w:rsidR="00A04118" w:rsidRDefault="00A04118" w:rsidP="004304A5">
      <w:pPr>
        <w:rPr>
          <w:rFonts w:ascii="Arial" w:hAnsi="Arial" w:cs="Arial"/>
          <w:b/>
          <w:sz w:val="24"/>
          <w:szCs w:val="24"/>
        </w:rPr>
      </w:pPr>
    </w:p>
    <w:p w14:paraId="149501E4" w14:textId="33763EAD" w:rsidR="00A04118" w:rsidRDefault="00A04118" w:rsidP="004304A5">
      <w:pPr>
        <w:rPr>
          <w:rFonts w:ascii="Arial" w:hAnsi="Arial" w:cs="Arial"/>
          <w:b/>
          <w:sz w:val="24"/>
          <w:szCs w:val="24"/>
        </w:rPr>
      </w:pPr>
    </w:p>
    <w:p w14:paraId="5A4F4B30" w14:textId="2F045032" w:rsidR="00A04118" w:rsidRDefault="00A04118" w:rsidP="004304A5">
      <w:pPr>
        <w:rPr>
          <w:rFonts w:ascii="Arial" w:hAnsi="Arial" w:cs="Arial"/>
          <w:b/>
          <w:sz w:val="24"/>
          <w:szCs w:val="24"/>
        </w:rPr>
      </w:pPr>
    </w:p>
    <w:p w14:paraId="2F701B9B" w14:textId="75125834" w:rsidR="00A04118" w:rsidRDefault="00A04118" w:rsidP="00A04118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B30E74" wp14:editId="02684456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E39A1" wp14:editId="4B631C68">
                <wp:simplePos x="0" y="0"/>
                <wp:positionH relativeFrom="column">
                  <wp:posOffset>1219200</wp:posOffset>
                </wp:positionH>
                <wp:positionV relativeFrom="paragraph">
                  <wp:posOffset>287655</wp:posOffset>
                </wp:positionV>
                <wp:extent cx="4295775" cy="271780"/>
                <wp:effectExtent l="0" t="0" r="0" b="444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35A5E2" w14:textId="77777777" w:rsidR="00A04118" w:rsidRDefault="00A04118" w:rsidP="00A041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39A1" id="Rectángulo 1" o:spid="_x0000_s1026" style="position:absolute;left:0;text-align:left;margin-left:96pt;margin-top:22.65pt;width:338.2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" filled="f" fillcolor="#5b9bd5 [3204]" stroked="f" strokecolor="black [3213]">
                <v:shadow color="#e7e6e6 [3214]"/>
                <v:textbox style="mso-fit-shape-to-text:t">
                  <w:txbxContent>
                    <w:p w14:paraId="6035A5E2" w14:textId="77777777" w:rsidR="00A04118" w:rsidRDefault="00A04118" w:rsidP="00A041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7ADFCEB0" w14:textId="77777777" w:rsidR="00A04118" w:rsidRDefault="00A04118" w:rsidP="00A0411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620"/>
      </w:tblGrid>
      <w:tr w:rsidR="00A04118" w14:paraId="389407A2" w14:textId="77777777" w:rsidTr="00A0411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093DC8" w14:textId="77777777" w:rsidR="00A04118" w:rsidRDefault="00A04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SECUENCIA DIDÁCTICA 2022-2023</w:t>
            </w:r>
          </w:p>
        </w:tc>
      </w:tr>
    </w:tbl>
    <w:p w14:paraId="21F5B3EF" w14:textId="77777777" w:rsidR="00A04118" w:rsidRDefault="00A04118" w:rsidP="00A04118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6A04A8BF" w14:textId="77777777" w:rsidR="00A04118" w:rsidRDefault="00A04118" w:rsidP="00A0411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__________________________________________________________________</w:t>
      </w:r>
    </w:p>
    <w:p w14:paraId="4FCA87D2" w14:textId="77777777" w:rsidR="00A04118" w:rsidRDefault="00A04118" w:rsidP="00A0411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27C9545D" w14:textId="77777777" w:rsidR="00A04118" w:rsidRDefault="00A04118" w:rsidP="00A04118">
      <w:pPr>
        <w:spacing w:after="0"/>
        <w:jc w:val="both"/>
        <w:rPr>
          <w:rFonts w:cstheme="minorHAnsi"/>
          <w:b/>
          <w:szCs w:val="24"/>
        </w:rPr>
      </w:pPr>
    </w:p>
    <w:p w14:paraId="71B63BCA" w14:textId="77777777" w:rsidR="00A04118" w:rsidRDefault="00A04118" w:rsidP="00A04118">
      <w:pPr>
        <w:spacing w:after="0"/>
        <w:jc w:val="both"/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7720A393" w14:textId="77777777" w:rsidR="00A04118" w:rsidRDefault="00A04118" w:rsidP="00A0411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94"/>
        <w:gridCol w:w="534"/>
        <w:gridCol w:w="580"/>
        <w:gridCol w:w="849"/>
        <w:gridCol w:w="1463"/>
      </w:tblGrid>
      <w:tr w:rsidR="00A04118" w14:paraId="1DE6FF34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2D86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2F8A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B460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884B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850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A04118" w14:paraId="354B130C" w14:textId="77777777" w:rsidTr="00A04118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513" w14:textId="77777777" w:rsidR="00A04118" w:rsidRDefault="00A04118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44D5E2CF" w14:textId="77777777" w:rsidR="00A04118" w:rsidRDefault="00A04118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EEC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7C4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A07D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9D6C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A04118" w14:paraId="47F84DF7" w14:textId="77777777" w:rsidTr="00A04118">
        <w:trPr>
          <w:trHeight w:val="19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2E5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0EDE2560" w14:textId="77777777" w:rsidR="00A04118" w:rsidRDefault="00A04118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09B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502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A61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E1C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A04118" w14:paraId="7EE3F232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5BF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223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2B6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0A38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8D6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A04118" w14:paraId="586FE3C3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ACF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72DB6760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C635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4AC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6FCC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07B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A04118" w14:paraId="531D9CF0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AF4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1FBC87B0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4A2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F73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506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481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A04118" w14:paraId="41A000AB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63E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3E9CD74F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2EC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DAD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ACCD" w14:textId="77777777" w:rsidR="00A04118" w:rsidRDefault="00A0411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E21" w14:textId="77777777" w:rsidR="00A04118" w:rsidRDefault="00A0411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A04118" w14:paraId="5A8C6068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14E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55DB575D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64E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147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CB2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294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1B117DEA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4B0C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054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862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557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6FF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6C7CA118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356E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 un instrumento para evidenciar el logro del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7204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7A4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3485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D83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59531028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301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360EB573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D6F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14D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590D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F01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17ABE6B1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60A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267D62F9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F2B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DC0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2361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7E7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3D70C305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BD3" w14:textId="77777777" w:rsidR="00A04118" w:rsidRDefault="00A04118">
            <w:pPr>
              <w:jc w:val="both"/>
            </w:pPr>
            <w:r>
              <w:t>Incluye el tiempo (duración)</w:t>
            </w:r>
          </w:p>
          <w:p w14:paraId="644127FB" w14:textId="77777777" w:rsidR="00A04118" w:rsidRDefault="00A0411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938" w14:textId="77777777" w:rsidR="00A04118" w:rsidRDefault="00A04118">
            <w:pPr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56F" w14:textId="77777777" w:rsidR="00A04118" w:rsidRDefault="00A0411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E717" w14:textId="77777777" w:rsidR="00A04118" w:rsidRDefault="00A04118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92F" w14:textId="77777777" w:rsidR="00A04118" w:rsidRDefault="00A04118">
            <w:pPr>
              <w:jc w:val="both"/>
            </w:pPr>
          </w:p>
        </w:tc>
      </w:tr>
      <w:tr w:rsidR="00A04118" w14:paraId="7301D209" w14:textId="77777777" w:rsidTr="00A04118">
        <w:trPr>
          <w:trHeight w:val="54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7394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9A8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A84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E6C9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F3F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58EAD0A4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E6B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5FDB6F1E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059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FC5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AD35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470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103A501A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942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6396EF1C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F9D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6BA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2C5A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7048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45F5A253" w14:textId="77777777" w:rsidTr="00A0411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609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La redacción inicia con un verbo</w:t>
            </w:r>
          </w:p>
          <w:p w14:paraId="639740C6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D0A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BB1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64F1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41D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A04118" w14:paraId="2B372F73" w14:textId="77777777" w:rsidTr="00A04118">
        <w:trPr>
          <w:trHeight w:val="7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124E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3777" w14:textId="77777777" w:rsidR="00A04118" w:rsidRDefault="00A0411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743" w14:textId="77777777" w:rsidR="00A04118" w:rsidRDefault="00A0411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3856D3F" w14:textId="77777777" w:rsidR="00A04118" w:rsidRDefault="00A04118" w:rsidP="004304A5">
      <w:pPr>
        <w:rPr>
          <w:rFonts w:ascii="Arial" w:hAnsi="Arial" w:cs="Arial"/>
          <w:b/>
          <w:sz w:val="24"/>
          <w:szCs w:val="24"/>
        </w:rPr>
      </w:pPr>
    </w:p>
    <w:p w14:paraId="200B5C6E" w14:textId="77777777" w:rsidR="0080225F" w:rsidRPr="0080225F" w:rsidRDefault="0080225F" w:rsidP="00D712FF">
      <w:pPr>
        <w:spacing w:after="0"/>
        <w:rPr>
          <w:rFonts w:ascii="Arial" w:hAnsi="Arial" w:cs="Arial"/>
          <w:bCs/>
          <w:sz w:val="24"/>
          <w:szCs w:val="24"/>
        </w:rPr>
      </w:pPr>
    </w:p>
    <w:sectPr w:rsidR="0080225F" w:rsidRPr="0080225F" w:rsidSect="005C56C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6D5C" w14:textId="77777777" w:rsidR="001036ED" w:rsidRDefault="001036ED" w:rsidP="00BD320D">
      <w:pPr>
        <w:spacing w:after="0" w:line="240" w:lineRule="auto"/>
      </w:pPr>
      <w:r>
        <w:separator/>
      </w:r>
    </w:p>
  </w:endnote>
  <w:endnote w:type="continuationSeparator" w:id="0">
    <w:p w14:paraId="0B037315" w14:textId="77777777" w:rsidR="001036ED" w:rsidRDefault="001036E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61E0" w14:textId="77777777" w:rsidR="001036ED" w:rsidRDefault="001036ED" w:rsidP="00BD320D">
      <w:pPr>
        <w:spacing w:after="0" w:line="240" w:lineRule="auto"/>
      </w:pPr>
      <w:r>
        <w:separator/>
      </w:r>
    </w:p>
  </w:footnote>
  <w:footnote w:type="continuationSeparator" w:id="0">
    <w:p w14:paraId="6B4B0E65" w14:textId="77777777" w:rsidR="001036ED" w:rsidRDefault="001036E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967"/>
    <w:multiLevelType w:val="hybridMultilevel"/>
    <w:tmpl w:val="0B262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67D2"/>
    <w:multiLevelType w:val="hybridMultilevel"/>
    <w:tmpl w:val="4E30DC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47AE"/>
    <w:multiLevelType w:val="hybridMultilevel"/>
    <w:tmpl w:val="48C40270"/>
    <w:lvl w:ilvl="0" w:tplc="F3EA05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3E47"/>
    <w:multiLevelType w:val="hybridMultilevel"/>
    <w:tmpl w:val="E2EE661E"/>
    <w:lvl w:ilvl="0" w:tplc="2EFE17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2604"/>
    <w:multiLevelType w:val="hybridMultilevel"/>
    <w:tmpl w:val="3920C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03BB"/>
    <w:multiLevelType w:val="hybridMultilevel"/>
    <w:tmpl w:val="B87C19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D5348"/>
    <w:multiLevelType w:val="hybridMultilevel"/>
    <w:tmpl w:val="D97CF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3E58"/>
    <w:multiLevelType w:val="hybridMultilevel"/>
    <w:tmpl w:val="F7783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1AAF"/>
    <w:multiLevelType w:val="hybridMultilevel"/>
    <w:tmpl w:val="C972C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4094"/>
    <w:multiLevelType w:val="hybridMultilevel"/>
    <w:tmpl w:val="73FCF5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87EC9"/>
    <w:multiLevelType w:val="hybridMultilevel"/>
    <w:tmpl w:val="EA84655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5444"/>
    <w:multiLevelType w:val="hybridMultilevel"/>
    <w:tmpl w:val="B2A4D4EA"/>
    <w:lvl w:ilvl="0" w:tplc="4F6651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D7BFF"/>
    <w:multiLevelType w:val="hybridMultilevel"/>
    <w:tmpl w:val="73DC3A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E601A"/>
    <w:multiLevelType w:val="hybridMultilevel"/>
    <w:tmpl w:val="35C2A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70FA1"/>
    <w:multiLevelType w:val="hybridMultilevel"/>
    <w:tmpl w:val="CEC29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8784E"/>
    <w:multiLevelType w:val="hybridMultilevel"/>
    <w:tmpl w:val="3BAA6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67FF7"/>
    <w:multiLevelType w:val="hybridMultilevel"/>
    <w:tmpl w:val="EE84C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16AD1"/>
    <w:multiLevelType w:val="hybridMultilevel"/>
    <w:tmpl w:val="A33E0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7011">
    <w:abstractNumId w:val="4"/>
  </w:num>
  <w:num w:numId="2" w16cid:durableId="1084688117">
    <w:abstractNumId w:val="17"/>
  </w:num>
  <w:num w:numId="3" w16cid:durableId="469054636">
    <w:abstractNumId w:val="18"/>
  </w:num>
  <w:num w:numId="4" w16cid:durableId="1098141765">
    <w:abstractNumId w:val="8"/>
  </w:num>
  <w:num w:numId="5" w16cid:durableId="1574505558">
    <w:abstractNumId w:val="14"/>
  </w:num>
  <w:num w:numId="6" w16cid:durableId="656998678">
    <w:abstractNumId w:val="10"/>
  </w:num>
  <w:num w:numId="7" w16cid:durableId="1700888460">
    <w:abstractNumId w:val="15"/>
  </w:num>
  <w:num w:numId="8" w16cid:durableId="834689778">
    <w:abstractNumId w:val="16"/>
  </w:num>
  <w:num w:numId="9" w16cid:durableId="1600718102">
    <w:abstractNumId w:val="11"/>
  </w:num>
  <w:num w:numId="10" w16cid:durableId="770006299">
    <w:abstractNumId w:val="3"/>
  </w:num>
  <w:num w:numId="11" w16cid:durableId="1332756403">
    <w:abstractNumId w:val="12"/>
  </w:num>
  <w:num w:numId="12" w16cid:durableId="1377579876">
    <w:abstractNumId w:val="7"/>
  </w:num>
  <w:num w:numId="13" w16cid:durableId="829373311">
    <w:abstractNumId w:val="9"/>
  </w:num>
  <w:num w:numId="14" w16cid:durableId="1690259853">
    <w:abstractNumId w:val="19"/>
  </w:num>
  <w:num w:numId="15" w16cid:durableId="1581063324">
    <w:abstractNumId w:val="0"/>
  </w:num>
  <w:num w:numId="16" w16cid:durableId="1286737190">
    <w:abstractNumId w:val="5"/>
  </w:num>
  <w:num w:numId="17" w16cid:durableId="705907974">
    <w:abstractNumId w:val="16"/>
  </w:num>
  <w:num w:numId="18" w16cid:durableId="1050154361">
    <w:abstractNumId w:val="13"/>
  </w:num>
  <w:num w:numId="19" w16cid:durableId="1263301648">
    <w:abstractNumId w:val="12"/>
  </w:num>
  <w:num w:numId="20" w16cid:durableId="451829646">
    <w:abstractNumId w:val="9"/>
  </w:num>
  <w:num w:numId="21" w16cid:durableId="525559412">
    <w:abstractNumId w:val="1"/>
  </w:num>
  <w:num w:numId="22" w16cid:durableId="1674529401">
    <w:abstractNumId w:val="19"/>
  </w:num>
  <w:num w:numId="23" w16cid:durableId="1216700017">
    <w:abstractNumId w:val="2"/>
  </w:num>
  <w:num w:numId="24" w16cid:durableId="1512916162">
    <w:abstractNumId w:val="0"/>
  </w:num>
  <w:num w:numId="25" w16cid:durableId="459765084">
    <w:abstractNumId w:val="6"/>
  </w:num>
  <w:num w:numId="26" w16cid:durableId="1736080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12F38"/>
    <w:rsid w:val="00021B58"/>
    <w:rsid w:val="00033EF7"/>
    <w:rsid w:val="00036C8C"/>
    <w:rsid w:val="00043015"/>
    <w:rsid w:val="000675DC"/>
    <w:rsid w:val="00074385"/>
    <w:rsid w:val="00095CF2"/>
    <w:rsid w:val="000B6F58"/>
    <w:rsid w:val="000C4A8B"/>
    <w:rsid w:val="000F43CB"/>
    <w:rsid w:val="000F5221"/>
    <w:rsid w:val="000F52B1"/>
    <w:rsid w:val="000F6316"/>
    <w:rsid w:val="001036ED"/>
    <w:rsid w:val="00132820"/>
    <w:rsid w:val="001418C7"/>
    <w:rsid w:val="0018101C"/>
    <w:rsid w:val="001A022E"/>
    <w:rsid w:val="001A5CF4"/>
    <w:rsid w:val="001C145B"/>
    <w:rsid w:val="001E0963"/>
    <w:rsid w:val="001E6B13"/>
    <w:rsid w:val="001F1BFC"/>
    <w:rsid w:val="00200C9A"/>
    <w:rsid w:val="00223916"/>
    <w:rsid w:val="002374C4"/>
    <w:rsid w:val="00253F1C"/>
    <w:rsid w:val="002652E1"/>
    <w:rsid w:val="00265898"/>
    <w:rsid w:val="00267110"/>
    <w:rsid w:val="002724D2"/>
    <w:rsid w:val="00273DDA"/>
    <w:rsid w:val="002817B3"/>
    <w:rsid w:val="0029515E"/>
    <w:rsid w:val="002A08F1"/>
    <w:rsid w:val="002C128C"/>
    <w:rsid w:val="002C146B"/>
    <w:rsid w:val="002C16DB"/>
    <w:rsid w:val="002F6EE4"/>
    <w:rsid w:val="00301205"/>
    <w:rsid w:val="003057B8"/>
    <w:rsid w:val="003132AD"/>
    <w:rsid w:val="003168AA"/>
    <w:rsid w:val="00317C49"/>
    <w:rsid w:val="00332154"/>
    <w:rsid w:val="003407C4"/>
    <w:rsid w:val="00342DE8"/>
    <w:rsid w:val="00351FAB"/>
    <w:rsid w:val="00354764"/>
    <w:rsid w:val="00371659"/>
    <w:rsid w:val="00371C08"/>
    <w:rsid w:val="00374D88"/>
    <w:rsid w:val="003854B2"/>
    <w:rsid w:val="003B4F7A"/>
    <w:rsid w:val="003C1FF9"/>
    <w:rsid w:val="00400496"/>
    <w:rsid w:val="00406806"/>
    <w:rsid w:val="00421DBF"/>
    <w:rsid w:val="00421E0A"/>
    <w:rsid w:val="004304A5"/>
    <w:rsid w:val="0043069C"/>
    <w:rsid w:val="0044071D"/>
    <w:rsid w:val="00440A36"/>
    <w:rsid w:val="00452BAD"/>
    <w:rsid w:val="00452CDA"/>
    <w:rsid w:val="00455B7E"/>
    <w:rsid w:val="00461F3C"/>
    <w:rsid w:val="004677C6"/>
    <w:rsid w:val="00474919"/>
    <w:rsid w:val="00476FCE"/>
    <w:rsid w:val="00487337"/>
    <w:rsid w:val="004A5F09"/>
    <w:rsid w:val="004B0E6F"/>
    <w:rsid w:val="004B36A0"/>
    <w:rsid w:val="004F0F80"/>
    <w:rsid w:val="004F34A8"/>
    <w:rsid w:val="00510335"/>
    <w:rsid w:val="00512CF9"/>
    <w:rsid w:val="005407FC"/>
    <w:rsid w:val="00540AB2"/>
    <w:rsid w:val="005437CA"/>
    <w:rsid w:val="005503D8"/>
    <w:rsid w:val="005529E6"/>
    <w:rsid w:val="005771A1"/>
    <w:rsid w:val="00582499"/>
    <w:rsid w:val="00582D41"/>
    <w:rsid w:val="00586111"/>
    <w:rsid w:val="005A7184"/>
    <w:rsid w:val="005B1B0B"/>
    <w:rsid w:val="005B7C6F"/>
    <w:rsid w:val="005C2613"/>
    <w:rsid w:val="005C56C9"/>
    <w:rsid w:val="005E456A"/>
    <w:rsid w:val="006012F2"/>
    <w:rsid w:val="0063545A"/>
    <w:rsid w:val="0063555C"/>
    <w:rsid w:val="00641920"/>
    <w:rsid w:val="00642502"/>
    <w:rsid w:val="00643D1F"/>
    <w:rsid w:val="00650333"/>
    <w:rsid w:val="00664594"/>
    <w:rsid w:val="00664965"/>
    <w:rsid w:val="00670C9D"/>
    <w:rsid w:val="00671A39"/>
    <w:rsid w:val="006958CE"/>
    <w:rsid w:val="006A0773"/>
    <w:rsid w:val="006C1BA5"/>
    <w:rsid w:val="006C65C9"/>
    <w:rsid w:val="006F7FA9"/>
    <w:rsid w:val="007001B5"/>
    <w:rsid w:val="00704BCB"/>
    <w:rsid w:val="00734508"/>
    <w:rsid w:val="007404A6"/>
    <w:rsid w:val="00744C25"/>
    <w:rsid w:val="007456BD"/>
    <w:rsid w:val="00770C21"/>
    <w:rsid w:val="007722D6"/>
    <w:rsid w:val="007743A2"/>
    <w:rsid w:val="007C61BA"/>
    <w:rsid w:val="007D42E1"/>
    <w:rsid w:val="008013D8"/>
    <w:rsid w:val="0080225F"/>
    <w:rsid w:val="00804A12"/>
    <w:rsid w:val="0082269B"/>
    <w:rsid w:val="00823DD7"/>
    <w:rsid w:val="00831E1E"/>
    <w:rsid w:val="00833F34"/>
    <w:rsid w:val="00836C73"/>
    <w:rsid w:val="00847B90"/>
    <w:rsid w:val="00857F5F"/>
    <w:rsid w:val="00862571"/>
    <w:rsid w:val="00876C41"/>
    <w:rsid w:val="008853FF"/>
    <w:rsid w:val="0088656E"/>
    <w:rsid w:val="008A366F"/>
    <w:rsid w:val="008B4FE2"/>
    <w:rsid w:val="008B6064"/>
    <w:rsid w:val="008C1D9B"/>
    <w:rsid w:val="008C3FA9"/>
    <w:rsid w:val="008D7A6C"/>
    <w:rsid w:val="00920040"/>
    <w:rsid w:val="00926548"/>
    <w:rsid w:val="00941C39"/>
    <w:rsid w:val="00944A5D"/>
    <w:rsid w:val="00970960"/>
    <w:rsid w:val="00983BF4"/>
    <w:rsid w:val="009B019D"/>
    <w:rsid w:val="009C6C71"/>
    <w:rsid w:val="009F065A"/>
    <w:rsid w:val="009F12DA"/>
    <w:rsid w:val="00A04118"/>
    <w:rsid w:val="00A0671D"/>
    <w:rsid w:val="00A10FA0"/>
    <w:rsid w:val="00A35949"/>
    <w:rsid w:val="00A425F1"/>
    <w:rsid w:val="00A52C7B"/>
    <w:rsid w:val="00A52D45"/>
    <w:rsid w:val="00A530D1"/>
    <w:rsid w:val="00A605BE"/>
    <w:rsid w:val="00AE4488"/>
    <w:rsid w:val="00AE760C"/>
    <w:rsid w:val="00B06D45"/>
    <w:rsid w:val="00B264C3"/>
    <w:rsid w:val="00B26818"/>
    <w:rsid w:val="00B5677F"/>
    <w:rsid w:val="00B6009C"/>
    <w:rsid w:val="00B6624A"/>
    <w:rsid w:val="00B7348D"/>
    <w:rsid w:val="00B742C1"/>
    <w:rsid w:val="00B758DD"/>
    <w:rsid w:val="00B85401"/>
    <w:rsid w:val="00B86970"/>
    <w:rsid w:val="00B86CB0"/>
    <w:rsid w:val="00BA201E"/>
    <w:rsid w:val="00BA3A47"/>
    <w:rsid w:val="00BA4434"/>
    <w:rsid w:val="00BA68C5"/>
    <w:rsid w:val="00BA6E3F"/>
    <w:rsid w:val="00BD1D6A"/>
    <w:rsid w:val="00BD282C"/>
    <w:rsid w:val="00BD320D"/>
    <w:rsid w:val="00BD50E5"/>
    <w:rsid w:val="00BE6B9C"/>
    <w:rsid w:val="00BE7163"/>
    <w:rsid w:val="00BF46A0"/>
    <w:rsid w:val="00BF7D80"/>
    <w:rsid w:val="00C25458"/>
    <w:rsid w:val="00C270F7"/>
    <w:rsid w:val="00C271A8"/>
    <w:rsid w:val="00C47AC7"/>
    <w:rsid w:val="00C51B03"/>
    <w:rsid w:val="00C5748C"/>
    <w:rsid w:val="00C57DA4"/>
    <w:rsid w:val="00C65A81"/>
    <w:rsid w:val="00C76A54"/>
    <w:rsid w:val="00C77744"/>
    <w:rsid w:val="00C81F8B"/>
    <w:rsid w:val="00C93C0D"/>
    <w:rsid w:val="00CA16DD"/>
    <w:rsid w:val="00CA3247"/>
    <w:rsid w:val="00CA68A9"/>
    <w:rsid w:val="00CB7951"/>
    <w:rsid w:val="00CC1F61"/>
    <w:rsid w:val="00CE17B5"/>
    <w:rsid w:val="00CE5584"/>
    <w:rsid w:val="00D009B4"/>
    <w:rsid w:val="00D259ED"/>
    <w:rsid w:val="00D54CA9"/>
    <w:rsid w:val="00D61D2A"/>
    <w:rsid w:val="00D67F89"/>
    <w:rsid w:val="00D712FF"/>
    <w:rsid w:val="00D80D1E"/>
    <w:rsid w:val="00D86C49"/>
    <w:rsid w:val="00D935CE"/>
    <w:rsid w:val="00DC7AC0"/>
    <w:rsid w:val="00DD03CC"/>
    <w:rsid w:val="00E21310"/>
    <w:rsid w:val="00E250FE"/>
    <w:rsid w:val="00E418C7"/>
    <w:rsid w:val="00E5092B"/>
    <w:rsid w:val="00E62582"/>
    <w:rsid w:val="00E85FFC"/>
    <w:rsid w:val="00EA435D"/>
    <w:rsid w:val="00EA4EBA"/>
    <w:rsid w:val="00EB4F36"/>
    <w:rsid w:val="00EC4D7B"/>
    <w:rsid w:val="00ED5EB0"/>
    <w:rsid w:val="00EE4D0C"/>
    <w:rsid w:val="00EF3548"/>
    <w:rsid w:val="00EF4B4C"/>
    <w:rsid w:val="00EF7A87"/>
    <w:rsid w:val="00F14D1C"/>
    <w:rsid w:val="00F14E31"/>
    <w:rsid w:val="00F16A16"/>
    <w:rsid w:val="00F30D35"/>
    <w:rsid w:val="00F443B2"/>
    <w:rsid w:val="00F45406"/>
    <w:rsid w:val="00F56806"/>
    <w:rsid w:val="00F67D88"/>
    <w:rsid w:val="00F7240B"/>
    <w:rsid w:val="00F90542"/>
    <w:rsid w:val="00FB3C22"/>
    <w:rsid w:val="00FB6D6D"/>
    <w:rsid w:val="00FE4CBE"/>
    <w:rsid w:val="00FE54D3"/>
    <w:rsid w:val="00FF3575"/>
    <w:rsid w:val="00FF37D6"/>
    <w:rsid w:val="040AE4BF"/>
    <w:rsid w:val="0BA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BCFEE1C13BA14EA39BA5362E176F4C" ma:contentTypeVersion="9" ma:contentTypeDescription="Crear nuevo documento." ma:contentTypeScope="" ma:versionID="a084113fbedbf39d9be320bbce4a2597">
  <xsd:schema xmlns:xsd="http://www.w3.org/2001/XMLSchema" xmlns:xs="http://www.w3.org/2001/XMLSchema" xmlns:p="http://schemas.microsoft.com/office/2006/metadata/properties" xmlns:ns2="8f555161-a1a5-47af-85ef-511ef6561341" xmlns:ns3="fe9b885c-c33e-4e6a-a558-79d2bef74e90" targetNamespace="http://schemas.microsoft.com/office/2006/metadata/properties" ma:root="true" ma:fieldsID="cf2b69f258ad7741db5055e64070b00d" ns2:_="" ns3:_="">
    <xsd:import namespace="8f555161-a1a5-47af-85ef-511ef6561341"/>
    <xsd:import namespace="fe9b885c-c33e-4e6a-a558-79d2bef7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5161-a1a5-47af-85ef-511ef6561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885c-c33e-4e6a-a558-79d2bef74e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52ff07-fc79-495b-894d-9666806b269e}" ma:internalName="TaxCatchAll" ma:showField="CatchAllData" ma:web="fe9b885c-c33e-4e6a-a558-79d2bef7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55161-a1a5-47af-85ef-511ef6561341">
      <Terms xmlns="http://schemas.microsoft.com/office/infopath/2007/PartnerControls"/>
    </lcf76f155ced4ddcb4097134ff3c332f>
    <TaxCatchAll xmlns="fe9b885c-c33e-4e6a-a558-79d2bef74e90" xsi:nil="true"/>
  </documentManagement>
</p:properties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3516B-4739-4131-A655-4DAE08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5161-a1a5-47af-85ef-511ef6561341"/>
    <ds:schemaRef ds:uri="fe9b885c-c33e-4e6a-a558-79d2bef7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18D3F-B6FE-42B4-B19B-2CEC55655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CEBD8-3491-4433-8EDD-BF68AE607B53}">
  <ds:schemaRefs>
    <ds:schemaRef ds:uri="http://schemas.microsoft.com/office/2006/metadata/properties"/>
    <ds:schemaRef ds:uri="http://schemas.microsoft.com/office/infopath/2007/PartnerControls"/>
    <ds:schemaRef ds:uri="8f555161-a1a5-47af-85ef-511ef6561341"/>
    <ds:schemaRef ds:uri="fe9b885c-c33e-4e6a-a558-79d2bef74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9</Pages>
  <Words>1503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MONSERRAT ALONSO MORENO</cp:lastModifiedBy>
  <cp:revision>203</cp:revision>
  <cp:lastPrinted>2018-10-23T18:43:00Z</cp:lastPrinted>
  <dcterms:created xsi:type="dcterms:W3CDTF">2022-11-18T15:06:00Z</dcterms:created>
  <dcterms:modified xsi:type="dcterms:W3CDTF">2023-01-13T14:15:00Z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0x010100D2BCFEE1C13BA14EA39BA5362E176F4C</vt:lpwstr>
  </property>
</Properties>
</file>