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BE" w:rsidRDefault="00A96E20">
      <w:pPr>
        <w:spacing w:after="150"/>
        <w:ind w:left="10" w:right="7" w:hanging="1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-596188</wp:posOffset>
            </wp:positionH>
            <wp:positionV relativeFrom="paragraph">
              <wp:posOffset>-569852</wp:posOffset>
            </wp:positionV>
            <wp:extent cx="1405128" cy="1028700"/>
            <wp:effectExtent l="0" t="0" r="0" b="0"/>
            <wp:wrapSquare wrapText="bothSides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5128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    ESCUELA NORMAL DE EDUCACIÓN PREESCOLAR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3123BE" w:rsidRDefault="00A96E20">
      <w:pPr>
        <w:spacing w:after="155"/>
        <w:ind w:left="10" w:right="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Licenciatura en Educación preescolar </w:t>
      </w:r>
    </w:p>
    <w:p w:rsidR="003123BE" w:rsidRDefault="00A96E20">
      <w:pPr>
        <w:spacing w:after="0"/>
        <w:ind w:left="6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0"/>
        <w:ind w:left="6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0"/>
        <w:ind w:left="10" w:righ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BASES FILOSÓFICAS, LEGALES Y ORGANIZATIVAS DEL </w:t>
      </w:r>
    </w:p>
    <w:p w:rsidR="003123BE" w:rsidRDefault="00A96E20">
      <w:pPr>
        <w:spacing w:after="0"/>
        <w:ind w:left="10" w:right="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SISTEMA EDUCATIVO MEXICANO </w:t>
      </w:r>
    </w:p>
    <w:p w:rsidR="003123BE" w:rsidRDefault="00A96E20">
      <w:pPr>
        <w:spacing w:after="0"/>
        <w:ind w:left="6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0"/>
        <w:ind w:left="6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156"/>
        <w:ind w:left="10" w:right="10" w:hanging="10"/>
        <w:jc w:val="center"/>
      </w:pPr>
      <w:r>
        <w:rPr>
          <w:rFonts w:ascii="Verdana" w:eastAsia="Verdana" w:hAnsi="Verdana" w:cs="Verdana"/>
          <w:b/>
          <w:sz w:val="24"/>
        </w:rPr>
        <w:t xml:space="preserve">Maestra: Diana Elizabeth Cerda </w:t>
      </w:r>
      <w:proofErr w:type="spellStart"/>
      <w:r>
        <w:rPr>
          <w:rFonts w:ascii="Verdana" w:eastAsia="Verdana" w:hAnsi="Verdana" w:cs="Verdana"/>
          <w:b/>
          <w:sz w:val="24"/>
        </w:rPr>
        <w:t>Orocio</w:t>
      </w:r>
      <w:proofErr w:type="spellEnd"/>
      <w:r>
        <w:rPr>
          <w:rFonts w:ascii="Verdana" w:eastAsia="Verdana" w:hAnsi="Verdana" w:cs="Verdana"/>
          <w:b/>
          <w:sz w:val="24"/>
        </w:rPr>
        <w:t xml:space="preserve">  </w:t>
      </w:r>
    </w:p>
    <w:p w:rsidR="003123BE" w:rsidRDefault="00A96E20">
      <w:pPr>
        <w:spacing w:after="156"/>
        <w:ind w:left="76"/>
        <w:jc w:val="center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:rsidR="003123BE" w:rsidRDefault="00A96E20">
      <w:pPr>
        <w:spacing w:after="156"/>
        <w:ind w:left="10" w:right="13" w:hanging="10"/>
        <w:jc w:val="center"/>
      </w:pPr>
      <w:r>
        <w:rPr>
          <w:rFonts w:ascii="Verdana" w:eastAsia="Verdana" w:hAnsi="Verdana" w:cs="Verdana"/>
          <w:b/>
          <w:sz w:val="24"/>
        </w:rPr>
        <w:t xml:space="preserve">Nombre: Karen Alhelí Aguilar Pérez </w:t>
      </w:r>
    </w:p>
    <w:p w:rsidR="003123BE" w:rsidRDefault="00A96E20">
      <w:pPr>
        <w:spacing w:after="181"/>
        <w:ind w:left="10" w:right="9" w:hanging="10"/>
        <w:jc w:val="center"/>
      </w:pPr>
      <w:r>
        <w:rPr>
          <w:rFonts w:ascii="Verdana" w:eastAsia="Verdana" w:hAnsi="Verdana" w:cs="Verdana"/>
          <w:b/>
          <w:sz w:val="24"/>
        </w:rPr>
        <w:t xml:space="preserve">N.L: 1° </w:t>
      </w:r>
    </w:p>
    <w:p w:rsidR="003123BE" w:rsidRDefault="00A96E20">
      <w:pPr>
        <w:spacing w:after="143"/>
      </w:pPr>
      <w:r>
        <w:rPr>
          <w:sz w:val="28"/>
        </w:rPr>
        <w:t xml:space="preserve"> </w:t>
      </w:r>
    </w:p>
    <w:p w:rsidR="003123BE" w:rsidRDefault="00A96E20">
      <w:pPr>
        <w:spacing w:after="194" w:line="251" w:lineRule="auto"/>
        <w:ind w:left="-5" w:right="-10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Propósito de la Unidad: </w:t>
      </w:r>
      <w:r>
        <w:t>Comprende la organización y funcionamiento de la educación preescolar, respecto al derecho a educación según la UNESCO, a partir de contrastar esta realidad con los documentos normativos federales y estatales reguladores de la edu</w:t>
      </w:r>
      <w:r>
        <w:t>cación en México, a fin de perfilar los retos y desafíos que tendrá como profesional en la perspectiva de hacer realidad este derecho humano.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3123BE" w:rsidRDefault="00A96E20">
      <w:pPr>
        <w:spacing w:after="161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Perfil general:   </w:t>
      </w:r>
    </w:p>
    <w:p w:rsidR="003123BE" w:rsidRDefault="00A96E20">
      <w:pPr>
        <w:spacing w:after="194" w:line="251" w:lineRule="auto"/>
        <w:ind w:left="-5" w:right="-10" w:hanging="10"/>
        <w:jc w:val="both"/>
      </w:pPr>
      <w:r>
        <w:t xml:space="preserve">Desarrolla el pensamiento reflexivo, crítico, creativo y sistémico y actúa desde el respeto, </w:t>
      </w:r>
      <w:r>
        <w:t xml:space="preserve">la cooperación, la solidaridad, la inclusión y la preocupación por el bien común; establece relaciones desde un lugar de responsabilidad y colaboración para hacer lo común, promueve en sus relaciones la equidad de género y una interculturalidad crítica de </w:t>
      </w:r>
      <w:r>
        <w:t>diálogo, de reconocimiento de la diversidad y la diferencia.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3123BE" w:rsidRDefault="00A96E20">
      <w:pPr>
        <w:spacing w:after="161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Perfil profesional: </w:t>
      </w:r>
    </w:p>
    <w:p w:rsidR="003123BE" w:rsidRDefault="00A96E20">
      <w:pPr>
        <w:spacing w:line="255" w:lineRule="auto"/>
        <w:ind w:left="-5" w:hanging="10"/>
      </w:pPr>
      <w:r>
        <w:t xml:space="preserve">Valora y aplica la investigación educativa como proceso complejo, continuo y crítico que permite reconocer los procesos de desarrollo, de enseñanza y aprendizaje, así como </w:t>
      </w:r>
      <w:r>
        <w:t xml:space="preserve">la realidad sociocultural de las niñas y los niños de preescolar, para hacer una intervención pertinente en situaciones educativas diversas, y aportar experiencias y reflexiones al campo de la educación preescolar.  </w:t>
      </w:r>
    </w:p>
    <w:p w:rsidR="003123BE" w:rsidRDefault="00A96E20">
      <w:pPr>
        <w:spacing w:line="255" w:lineRule="auto"/>
        <w:ind w:left="-5" w:hanging="10"/>
      </w:pPr>
      <w:r>
        <w:t>● Aplica recursos metodológicos, técnic</w:t>
      </w:r>
      <w:r>
        <w:t xml:space="preserve">as e instrumentos de la investigación educativa, con enfoque de género, equidad, </w:t>
      </w:r>
      <w:proofErr w:type="spellStart"/>
      <w:r>
        <w:t>interseccionalidad</w:t>
      </w:r>
      <w:proofErr w:type="spellEnd"/>
      <w:r>
        <w:t xml:space="preserve"> e interculturalidad crítica para obtener información del grupo de preescolar, los espacios educativos, las familias y la comunidad; y la utiliza como insumo</w:t>
      </w:r>
      <w:r>
        <w:t xml:space="preserve"> en su intervención docente situada. </w:t>
      </w:r>
    </w:p>
    <w:p w:rsidR="003123BE" w:rsidRDefault="00A96E20">
      <w:pPr>
        <w:spacing w:after="0"/>
      </w:pPr>
      <w:r>
        <w:t xml:space="preserve"> </w:t>
      </w:r>
    </w:p>
    <w:p w:rsidR="003123BE" w:rsidRDefault="00A96E20">
      <w:pPr>
        <w:spacing w:after="156"/>
        <w:ind w:right="9"/>
        <w:jc w:val="center"/>
      </w:pPr>
      <w:r>
        <w:rPr>
          <w:b/>
          <w:sz w:val="24"/>
        </w:rPr>
        <w:lastRenderedPageBreak/>
        <w:t xml:space="preserve">Evidencia de unidad 3 </w:t>
      </w:r>
    </w:p>
    <w:p w:rsidR="003123BE" w:rsidRDefault="00A96E20">
      <w:pPr>
        <w:spacing w:after="156"/>
        <w:ind w:left="163"/>
      </w:pPr>
      <w:r>
        <w:rPr>
          <w:b/>
          <w:sz w:val="24"/>
        </w:rPr>
        <w:t xml:space="preserve">Marco organizativo de los centros escolares y no escolares de la educación preescolar </w:t>
      </w:r>
    </w:p>
    <w:p w:rsidR="003123BE" w:rsidRDefault="00A96E20">
      <w:pPr>
        <w:spacing w:after="140"/>
        <w:ind w:left="49"/>
        <w:jc w:val="center"/>
      </w:pPr>
      <w:r>
        <w:rPr>
          <w:b/>
          <w:sz w:val="24"/>
        </w:rPr>
        <w:t xml:space="preserve"> </w:t>
      </w:r>
    </w:p>
    <w:p w:rsidR="003123BE" w:rsidRDefault="00A96E20">
      <w:pPr>
        <w:spacing w:after="164" w:line="251" w:lineRule="auto"/>
        <w:ind w:left="-5" w:right="-10" w:hanging="10"/>
        <w:jc w:val="both"/>
      </w:pPr>
      <w:r>
        <w:t>La evidencia de esta unidad consiste en una publicación, donde se valora las bases legales comprendiendo</w:t>
      </w:r>
      <w:r>
        <w:t xml:space="preserve"> los fundamentos filosóficos del Sistema Educativo Mexicano, que desde el marco de los derechos humanos, y en especial el de la educación, entendiendo que los instrumentos jurídicos regulan la educación preescolar como un servicio de orden público, con car</w:t>
      </w:r>
      <w:r>
        <w:t xml:space="preserve">ácter nacional, democrático, gratuito, laico, de calidad y excelencia, articulado con el contexto donde se realizaron sus visitas de observación. Además, son visibles las ausencias, obstáculos, facilitadores que harán realidad la educación preescolar. </w:t>
      </w:r>
    </w:p>
    <w:p w:rsidR="003123BE" w:rsidRDefault="00A96E20">
      <w:pPr>
        <w:spacing w:line="255" w:lineRule="auto"/>
        <w:ind w:left="-5" w:hanging="10"/>
      </w:pPr>
      <w:r>
        <w:t>Ela</w:t>
      </w:r>
      <w:r>
        <w:t xml:space="preserve">borar un blog como reflexión y publicar información acerca de los desafíos de la práctica docente en educación preescolar, Menciona los problemas que enfrenta en su docencia y como futura docente como se va a actuar e intervenir ¿Qué deseo cambiar? o ¿Qué </w:t>
      </w:r>
      <w:r>
        <w:t xml:space="preserve">deseo mejorar?) </w:t>
      </w:r>
    </w:p>
    <w:p w:rsidR="003123BE" w:rsidRDefault="00A96E20">
      <w:pPr>
        <w:spacing w:after="155"/>
      </w:pPr>
      <w:r>
        <w:t xml:space="preserve"> </w:t>
      </w:r>
    </w:p>
    <w:p w:rsidR="003123BE" w:rsidRDefault="00A96E20">
      <w:pPr>
        <w:spacing w:after="155"/>
      </w:pPr>
      <w:r>
        <w:t xml:space="preserve"> </w:t>
      </w:r>
    </w:p>
    <w:p w:rsidR="003123BE" w:rsidRDefault="00A96E20">
      <w:pPr>
        <w:spacing w:after="155"/>
      </w:pPr>
      <w:r>
        <w:t xml:space="preserve"> </w:t>
      </w:r>
    </w:p>
    <w:p w:rsidR="003123BE" w:rsidRDefault="00A96E20">
      <w:pPr>
        <w:spacing w:after="155"/>
      </w:pPr>
      <w:r>
        <w:t xml:space="preserve"> </w:t>
      </w:r>
    </w:p>
    <w:p w:rsidR="003123BE" w:rsidRDefault="00A96E20">
      <w:pPr>
        <w:spacing w:after="155"/>
      </w:pPr>
      <w:r>
        <w:t xml:space="preserve"> </w:t>
      </w:r>
    </w:p>
    <w:p w:rsidR="003123BE" w:rsidRDefault="00A96E20">
      <w:pPr>
        <w:spacing w:after="156"/>
      </w:pPr>
      <w:r>
        <w:t xml:space="preserve"> </w:t>
      </w:r>
    </w:p>
    <w:p w:rsidR="003123BE" w:rsidRDefault="00A96E20">
      <w:pPr>
        <w:spacing w:after="155"/>
      </w:pPr>
      <w:r>
        <w:t xml:space="preserve"> </w:t>
      </w:r>
    </w:p>
    <w:p w:rsidR="003123BE" w:rsidRDefault="00A96E20">
      <w:pPr>
        <w:spacing w:after="155"/>
      </w:pPr>
      <w:r>
        <w:t xml:space="preserve"> </w:t>
      </w:r>
    </w:p>
    <w:p w:rsidR="003123BE" w:rsidRDefault="00A96E20">
      <w:pPr>
        <w:spacing w:after="155"/>
      </w:pPr>
      <w:r>
        <w:t xml:space="preserve"> </w:t>
      </w:r>
    </w:p>
    <w:p w:rsidR="003123BE" w:rsidRDefault="00A96E20">
      <w:pPr>
        <w:spacing w:after="155"/>
      </w:pPr>
      <w:r>
        <w:t xml:space="preserve"> </w:t>
      </w:r>
    </w:p>
    <w:p w:rsidR="003123BE" w:rsidRDefault="00A96E20">
      <w:pPr>
        <w:spacing w:after="155"/>
      </w:pPr>
      <w:r>
        <w:t xml:space="preserve"> </w:t>
      </w:r>
    </w:p>
    <w:p w:rsidR="003123BE" w:rsidRDefault="00A96E20">
      <w:pPr>
        <w:spacing w:after="155"/>
      </w:pPr>
      <w:r>
        <w:t xml:space="preserve"> </w:t>
      </w:r>
    </w:p>
    <w:p w:rsidR="003123BE" w:rsidRDefault="00A96E20">
      <w:pPr>
        <w:spacing w:after="156"/>
      </w:pPr>
      <w:r>
        <w:t xml:space="preserve"> </w:t>
      </w:r>
    </w:p>
    <w:p w:rsidR="003123BE" w:rsidRDefault="00A96E20">
      <w:pPr>
        <w:spacing w:after="155"/>
      </w:pPr>
      <w:r>
        <w:t xml:space="preserve"> </w:t>
      </w:r>
    </w:p>
    <w:p w:rsidR="003123BE" w:rsidRDefault="00A96E20">
      <w:pPr>
        <w:spacing w:after="155"/>
      </w:pPr>
      <w:r>
        <w:t xml:space="preserve"> </w:t>
      </w:r>
    </w:p>
    <w:p w:rsidR="003123BE" w:rsidRDefault="00A96E20">
      <w:pPr>
        <w:spacing w:after="155"/>
      </w:pPr>
      <w:r>
        <w:t xml:space="preserve"> </w:t>
      </w:r>
    </w:p>
    <w:p w:rsidR="003123BE" w:rsidRDefault="00A96E20">
      <w:pPr>
        <w:spacing w:after="155"/>
      </w:pPr>
      <w:r>
        <w:t xml:space="preserve"> </w:t>
      </w:r>
    </w:p>
    <w:p w:rsidR="003123BE" w:rsidRDefault="00A96E20">
      <w:pPr>
        <w:spacing w:after="155"/>
      </w:pPr>
      <w:r>
        <w:t xml:space="preserve"> </w:t>
      </w:r>
    </w:p>
    <w:p w:rsidR="003123BE" w:rsidRDefault="00A96E20">
      <w:pPr>
        <w:spacing w:after="0"/>
      </w:pPr>
      <w:r>
        <w:t xml:space="preserve"> </w:t>
      </w:r>
    </w:p>
    <w:p w:rsidR="003123BE" w:rsidRDefault="00A96E20">
      <w:pPr>
        <w:spacing w:after="170"/>
        <w:ind w:right="5323"/>
        <w:jc w:val="right"/>
      </w:pPr>
      <w:r>
        <w:rPr>
          <w:rFonts w:ascii="Wingdings" w:eastAsia="Wingdings" w:hAnsi="Wingdings" w:cs="Wingdings"/>
          <w:sz w:val="28"/>
          <w:shd w:val="clear" w:color="auto" w:fill="FFFF00"/>
        </w:rPr>
        <w:lastRenderedPageBreak/>
        <w:t></w:t>
      </w:r>
      <w:r>
        <w:rPr>
          <w:rFonts w:ascii="Arial" w:eastAsia="Arial" w:hAnsi="Arial" w:cs="Arial"/>
          <w:sz w:val="28"/>
          <w:shd w:val="clear" w:color="auto" w:fill="FFFF0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hd w:val="clear" w:color="auto" w:fill="FFFF00"/>
        </w:rPr>
        <w:t>ENLACE DEL VIDEO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155"/>
      </w:pPr>
      <w:hyperlink r:id="rId7">
        <w:r>
          <w:rPr>
            <w:color w:val="0563C1"/>
            <w:u w:val="single" w:color="0563C1"/>
          </w:rPr>
          <w:t>https://karen4021.blogspot.com/</w:t>
        </w:r>
      </w:hyperlink>
      <w:hyperlink r:id="rId8">
        <w:r>
          <w:t xml:space="preserve"> </w:t>
        </w:r>
      </w:hyperlink>
    </w:p>
    <w:p w:rsidR="003123BE" w:rsidRDefault="00A96E20">
      <w:pPr>
        <w:spacing w:after="206"/>
      </w:pPr>
      <w:r>
        <w:t xml:space="preserve"> </w:t>
      </w:r>
    </w:p>
    <w:p w:rsidR="003123BE" w:rsidRDefault="00A96E20">
      <w:pPr>
        <w:spacing w:after="18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21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18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18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18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21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18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18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21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18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18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18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21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18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19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21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18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18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18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21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18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18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18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21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18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18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21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18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18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18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184"/>
        <w:ind w:left="720"/>
      </w:pPr>
      <w:r>
        <w:rPr>
          <w:rFonts w:ascii="Times New Roman" w:eastAsia="Times New Roman" w:hAnsi="Times New Roman" w:cs="Times New Roman"/>
          <w:b/>
          <w:sz w:val="28"/>
          <w:shd w:val="clear" w:color="auto" w:fill="FFFF00"/>
        </w:rPr>
        <w:t>Nota reflexiva.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3BE" w:rsidRDefault="00A96E20">
      <w:pPr>
        <w:spacing w:after="163" w:line="275" w:lineRule="auto"/>
        <w:ind w:left="-5" w:right="-2" w:hanging="10"/>
        <w:jc w:val="both"/>
      </w:pPr>
      <w:r>
        <w:rPr>
          <w:rFonts w:ascii="Arial" w:eastAsia="Arial" w:hAnsi="Arial" w:cs="Arial"/>
          <w:sz w:val="24"/>
        </w:rPr>
        <w:t xml:space="preserve">Dentro de esta unidad 3 titulada como “marco organizativo de los centros escolares y no escolares de la educación preescolar” estudiamos y seguimos analizando lo que es el derecho </w:t>
      </w:r>
      <w:r>
        <w:rPr>
          <w:rFonts w:ascii="Arial" w:eastAsia="Arial" w:hAnsi="Arial" w:cs="Arial"/>
          <w:sz w:val="24"/>
        </w:rPr>
        <w:t xml:space="preserve">a la educación preescolar en México, dentro de este tema nos pudimos percatar que afortunadamente el nivel preescolar ha tenido una gran </w:t>
      </w:r>
      <w:r>
        <w:rPr>
          <w:rFonts w:ascii="Arial" w:eastAsia="Arial" w:hAnsi="Arial" w:cs="Arial"/>
          <w:sz w:val="24"/>
        </w:rPr>
        <w:lastRenderedPageBreak/>
        <w:t>evolución ya que muchas personas tenían el pensamiento de que este nivel de formación académico no era importante actua</w:t>
      </w:r>
      <w:r>
        <w:rPr>
          <w:rFonts w:ascii="Arial" w:eastAsia="Arial" w:hAnsi="Arial" w:cs="Arial"/>
          <w:sz w:val="24"/>
        </w:rPr>
        <w:t xml:space="preserve">lmente siguen subsistiendo este tipo de pensamientos primitivos.  </w:t>
      </w:r>
    </w:p>
    <w:p w:rsidR="003123BE" w:rsidRDefault="00A96E20">
      <w:pPr>
        <w:spacing w:after="163" w:line="275" w:lineRule="auto"/>
        <w:ind w:left="-5" w:right="-2" w:hanging="10"/>
        <w:jc w:val="both"/>
      </w:pPr>
      <w:r>
        <w:rPr>
          <w:rFonts w:ascii="Arial" w:eastAsia="Arial" w:hAnsi="Arial" w:cs="Arial"/>
          <w:sz w:val="24"/>
        </w:rPr>
        <w:t>Por otro parte adentramos en el tema de lo que es y la importancia que tiene un consejo técnico, haciendo una simulación dentro de clase, definitivamente es necesario darle el reconocimient</w:t>
      </w:r>
      <w:r>
        <w:rPr>
          <w:rFonts w:ascii="Arial" w:eastAsia="Arial" w:hAnsi="Arial" w:cs="Arial"/>
          <w:sz w:val="24"/>
        </w:rPr>
        <w:t xml:space="preserve">o a lo que es el órgano de este consejo y resaltar sus funciones, es el encargado de resolver mediante la propuesta de soluciones pertinentes y realistas los conflictos que puedan llegar a suscitarse dentro de cada aula. </w:t>
      </w:r>
    </w:p>
    <w:p w:rsidR="003123BE" w:rsidRDefault="00A96E20">
      <w:pPr>
        <w:spacing w:after="163" w:line="275" w:lineRule="auto"/>
        <w:ind w:left="-5" w:right="-2" w:hanging="10"/>
        <w:jc w:val="both"/>
      </w:pPr>
      <w:r>
        <w:rPr>
          <w:rFonts w:ascii="Arial" w:eastAsia="Arial" w:hAnsi="Arial" w:cs="Arial"/>
          <w:sz w:val="24"/>
        </w:rPr>
        <w:t>Respecto a la jornada de observaci</w:t>
      </w:r>
      <w:r>
        <w:rPr>
          <w:rFonts w:ascii="Arial" w:eastAsia="Arial" w:hAnsi="Arial" w:cs="Arial"/>
          <w:sz w:val="24"/>
        </w:rPr>
        <w:t>ón dentro de esta unidad se aplicó una encuesta dirigida a la directora del jardín de niños esto con la finalidad de establecer datos estadísticos concretos encaminados a la población estudiantil y saber en qué condiciones se encuentra el plantel, si se cu</w:t>
      </w:r>
      <w:r>
        <w:rPr>
          <w:rFonts w:ascii="Arial" w:eastAsia="Arial" w:hAnsi="Arial" w:cs="Arial"/>
          <w:sz w:val="24"/>
        </w:rPr>
        <w:t xml:space="preserve">enta o no con los servicios públicos. </w:t>
      </w:r>
    </w:p>
    <w:p w:rsidR="003123BE" w:rsidRDefault="00A96E20">
      <w:pPr>
        <w:spacing w:after="163" w:line="275" w:lineRule="auto"/>
        <w:ind w:left="-5" w:right="-2" w:hanging="10"/>
        <w:jc w:val="both"/>
      </w:pPr>
      <w:r>
        <w:rPr>
          <w:rFonts w:ascii="Arial" w:eastAsia="Arial" w:hAnsi="Arial" w:cs="Arial"/>
          <w:sz w:val="24"/>
        </w:rPr>
        <w:t xml:space="preserve">En esta unidad logramos fortalecer los conocimientos respecto al tema principal de este curso, lo que es la educación enfocándolo al nivel preescolar. </w:t>
      </w:r>
    </w:p>
    <w:p w:rsidR="003123BE" w:rsidRDefault="00A96E20">
      <w:pPr>
        <w:spacing w:after="163" w:line="275" w:lineRule="auto"/>
        <w:ind w:left="-5" w:right="-2" w:hanging="10"/>
        <w:jc w:val="both"/>
      </w:pPr>
      <w:r>
        <w:rPr>
          <w:rFonts w:ascii="Arial" w:eastAsia="Arial" w:hAnsi="Arial" w:cs="Arial"/>
          <w:sz w:val="24"/>
        </w:rPr>
        <w:t>Si bien es cierto el ámbito de la educación es muy extenso y como</w:t>
      </w:r>
      <w:r>
        <w:rPr>
          <w:rFonts w:ascii="Arial" w:eastAsia="Arial" w:hAnsi="Arial" w:cs="Arial"/>
          <w:sz w:val="24"/>
        </w:rPr>
        <w:t xml:space="preserve"> estudiantes de la carrera de la licenciatura en preescolar tenemos ese compromiso con la sociedad de empaparnos de esta área, de tener en cuenta cuales son los problemas y desafíos que la sociedad mexicana atraviesa, ya que el día de mañana seremos las en</w:t>
      </w:r>
      <w:r>
        <w:rPr>
          <w:rFonts w:ascii="Arial" w:eastAsia="Arial" w:hAnsi="Arial" w:cs="Arial"/>
          <w:sz w:val="24"/>
        </w:rPr>
        <w:t xml:space="preserve">cargadas de dar posibles y eficaces soluciones para combatir todo aquello que se llegue a presentar en la labor docente. </w:t>
      </w:r>
    </w:p>
    <w:p w:rsidR="003123BE" w:rsidRDefault="00A96E20">
      <w:pPr>
        <w:spacing w:after="163" w:line="275" w:lineRule="auto"/>
        <w:ind w:left="-5" w:right="-2" w:hanging="10"/>
        <w:jc w:val="both"/>
      </w:pPr>
      <w:r>
        <w:rPr>
          <w:rFonts w:ascii="Arial" w:eastAsia="Arial" w:hAnsi="Arial" w:cs="Arial"/>
          <w:sz w:val="24"/>
        </w:rPr>
        <w:t>Por ultimo no se debe dejar de lado, toda la teoría, las evoluciones y reformas que nuestras leyes mexicanas han sufrido en materia de</w:t>
      </w:r>
      <w:r>
        <w:rPr>
          <w:rFonts w:ascii="Arial" w:eastAsia="Arial" w:hAnsi="Arial" w:cs="Arial"/>
          <w:sz w:val="24"/>
        </w:rPr>
        <w:t xml:space="preserve"> educación puesto que, conforme pase el tiempo debemos de actualizarnos y saber cómo es que se está llevando a cabo en nuestro país.  </w:t>
      </w:r>
    </w:p>
    <w:p w:rsidR="003123BE" w:rsidRDefault="00A96E20">
      <w:pPr>
        <w:spacing w:after="155"/>
      </w:pPr>
      <w:r>
        <w:t xml:space="preserve"> </w:t>
      </w:r>
    </w:p>
    <w:p w:rsidR="003123BE" w:rsidRDefault="00A96E20">
      <w:pPr>
        <w:spacing w:after="155"/>
      </w:pPr>
      <w:r>
        <w:t xml:space="preserve"> </w:t>
      </w:r>
    </w:p>
    <w:p w:rsidR="003123BE" w:rsidRDefault="00A96E20">
      <w:pPr>
        <w:spacing w:after="155"/>
      </w:pPr>
      <w:r>
        <w:t xml:space="preserve"> </w:t>
      </w:r>
    </w:p>
    <w:p w:rsidR="003123BE" w:rsidRDefault="00A96E20">
      <w:pPr>
        <w:spacing w:after="155"/>
      </w:pPr>
      <w:r>
        <w:rPr>
          <w:b/>
        </w:rPr>
        <w:t xml:space="preserve"> </w:t>
      </w:r>
    </w:p>
    <w:p w:rsidR="003123BE" w:rsidRDefault="00A96E20">
      <w:pPr>
        <w:spacing w:after="0"/>
      </w:pPr>
      <w:r>
        <w:rPr>
          <w:b/>
        </w:rPr>
        <w:t xml:space="preserve"> </w:t>
      </w:r>
    </w:p>
    <w:p w:rsidR="003123BE" w:rsidRDefault="00A96E20">
      <w:pPr>
        <w:spacing w:after="0"/>
      </w:pPr>
      <w:r>
        <w:rPr>
          <w:b/>
        </w:rPr>
        <w:t xml:space="preserve">Lista de cotejo  </w:t>
      </w:r>
    </w:p>
    <w:tbl>
      <w:tblPr>
        <w:tblStyle w:val="TableGrid"/>
        <w:tblW w:w="8829" w:type="dxa"/>
        <w:tblInd w:w="5" w:type="dxa"/>
        <w:tblCellMar>
          <w:top w:w="48" w:type="dxa"/>
          <w:left w:w="106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7227"/>
        <w:gridCol w:w="1602"/>
      </w:tblGrid>
      <w:tr w:rsidR="003123BE">
        <w:trPr>
          <w:trHeight w:val="298"/>
        </w:trPr>
        <w:tc>
          <w:tcPr>
            <w:tcW w:w="8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BE" w:rsidRDefault="00A96E20">
            <w:pPr>
              <w:spacing w:after="0"/>
              <w:ind w:left="2"/>
            </w:pPr>
            <w:r>
              <w:t xml:space="preserve">Saberes (conocimientos, saberes, teóricos, conceptos)  </w:t>
            </w:r>
          </w:p>
        </w:tc>
      </w:tr>
      <w:tr w:rsidR="003123BE">
        <w:trPr>
          <w:trHeight w:val="583"/>
        </w:trPr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BE" w:rsidRDefault="00A96E20">
            <w:pPr>
              <w:spacing w:after="0"/>
              <w:ind w:left="2"/>
              <w:jc w:val="both"/>
            </w:pPr>
            <w:r>
              <w:t xml:space="preserve">● Identifica y fundamenta los retos y desafíos que implica la democratización de la educación preescolar como derecho humano.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BE" w:rsidRDefault="00A96E20">
            <w:pPr>
              <w:spacing w:after="0"/>
            </w:pPr>
            <w:r>
              <w:t xml:space="preserve"> </w:t>
            </w:r>
          </w:p>
        </w:tc>
      </w:tr>
      <w:tr w:rsidR="003123BE">
        <w:trPr>
          <w:trHeight w:val="869"/>
        </w:trPr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BE" w:rsidRDefault="00A96E20">
            <w:pPr>
              <w:spacing w:after="0"/>
              <w:ind w:left="2" w:right="52"/>
              <w:jc w:val="both"/>
            </w:pPr>
            <w:r>
              <w:lastRenderedPageBreak/>
              <w:t>● Enfatiza las acciones que deberá realizar para favorecer relaciones de equidad educativa, la Licenciatura en Educación Prees</w:t>
            </w:r>
            <w:r>
              <w:t xml:space="preserve">colar. Plan de estudios 2022 igualdad sustantiva y la interculturalidad crítica. 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BE" w:rsidRDefault="00A96E20">
            <w:pPr>
              <w:spacing w:after="0"/>
            </w:pPr>
            <w:r>
              <w:t xml:space="preserve"> </w:t>
            </w:r>
          </w:p>
        </w:tc>
      </w:tr>
      <w:tr w:rsidR="003123BE">
        <w:trPr>
          <w:trHeight w:val="298"/>
        </w:trPr>
        <w:tc>
          <w:tcPr>
            <w:tcW w:w="8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BE" w:rsidRDefault="00A96E20">
            <w:pPr>
              <w:spacing w:after="0"/>
              <w:ind w:left="2"/>
            </w:pPr>
            <w:r>
              <w:t xml:space="preserve">Saber hacer (habilidades, destrezas, procedimientos, metodologías) </w:t>
            </w:r>
          </w:p>
        </w:tc>
      </w:tr>
      <w:tr w:rsidR="003123BE">
        <w:trPr>
          <w:trHeight w:val="869"/>
        </w:trPr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BE" w:rsidRDefault="00A96E20">
            <w:pPr>
              <w:spacing w:after="0"/>
              <w:ind w:left="2" w:right="52"/>
              <w:jc w:val="both"/>
            </w:pPr>
            <w:r>
              <w:t xml:space="preserve">● Valora y aplica la investigación educativa como proceso complejo, continuo y crítico que permite reconocer la realidad sociocultural de niñas y niños de preescolar. 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BE" w:rsidRDefault="00A96E20">
            <w:pPr>
              <w:spacing w:after="0"/>
            </w:pPr>
            <w:r>
              <w:t xml:space="preserve"> </w:t>
            </w:r>
          </w:p>
        </w:tc>
      </w:tr>
      <w:tr w:rsidR="003123BE">
        <w:trPr>
          <w:trHeight w:val="584"/>
        </w:trPr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BE" w:rsidRDefault="00A96E20">
            <w:pPr>
              <w:spacing w:after="0"/>
              <w:ind w:left="2"/>
            </w:pPr>
            <w:r>
              <w:t>● Aplica recursos metodológicos, técnicas e instrumentos de investigación educativa.</w:t>
            </w:r>
            <w: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BE" w:rsidRDefault="00A96E20">
            <w:pPr>
              <w:spacing w:after="0"/>
            </w:pPr>
            <w:r>
              <w:t xml:space="preserve"> </w:t>
            </w:r>
          </w:p>
        </w:tc>
      </w:tr>
      <w:tr w:rsidR="003123BE">
        <w:trPr>
          <w:trHeight w:val="295"/>
        </w:trPr>
        <w:tc>
          <w:tcPr>
            <w:tcW w:w="8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BE" w:rsidRDefault="00A96E20">
            <w:pPr>
              <w:spacing w:after="0"/>
              <w:ind w:left="2"/>
            </w:pPr>
            <w:r>
              <w:t xml:space="preserve">Saber ser (valores, actitudes, esperanzas)  </w:t>
            </w:r>
          </w:p>
        </w:tc>
      </w:tr>
      <w:tr w:rsidR="003123BE">
        <w:trPr>
          <w:trHeight w:val="583"/>
        </w:trPr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BE" w:rsidRDefault="00A96E20">
            <w:pPr>
              <w:spacing w:after="0"/>
              <w:ind w:left="2"/>
              <w:jc w:val="both"/>
            </w:pPr>
            <w:r>
              <w:t xml:space="preserve">● Asume la profesión docente como un proyecto de vida desde una visión democrática, justa y participativa. 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BE" w:rsidRDefault="00A96E20">
            <w:pPr>
              <w:spacing w:after="0"/>
            </w:pPr>
            <w:r>
              <w:t xml:space="preserve"> </w:t>
            </w:r>
          </w:p>
        </w:tc>
      </w:tr>
      <w:tr w:rsidR="003123BE">
        <w:trPr>
          <w:trHeight w:val="583"/>
        </w:trPr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BE" w:rsidRDefault="00A96E20">
            <w:pPr>
              <w:spacing w:after="0"/>
              <w:ind w:left="2"/>
              <w:jc w:val="both"/>
            </w:pPr>
            <w:r>
              <w:t xml:space="preserve">● Asume la tarea educativa como compromiso de formación de una ciudadanía libre que ejerce sus derechos y reconoce los derechos de todas y todos.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BE" w:rsidRDefault="00A96E20">
            <w:pPr>
              <w:spacing w:after="0"/>
            </w:pPr>
            <w:r>
              <w:t xml:space="preserve"> </w:t>
            </w:r>
          </w:p>
        </w:tc>
      </w:tr>
      <w:tr w:rsidR="003123BE">
        <w:trPr>
          <w:trHeight w:val="298"/>
        </w:trPr>
        <w:tc>
          <w:tcPr>
            <w:tcW w:w="8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BE" w:rsidRDefault="00A96E20">
            <w:pPr>
              <w:spacing w:after="0"/>
              <w:ind w:left="2"/>
            </w:pPr>
            <w:r>
              <w:t xml:space="preserve">Diseño  </w:t>
            </w:r>
          </w:p>
        </w:tc>
      </w:tr>
      <w:tr w:rsidR="003123BE">
        <w:trPr>
          <w:trHeight w:val="295"/>
        </w:trPr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BE" w:rsidRDefault="00A96E20">
            <w:pPr>
              <w:spacing w:after="0"/>
              <w:ind w:left="2"/>
            </w:pPr>
            <w:r>
              <w:t xml:space="preserve">● tipo y color de texto discreto 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BE" w:rsidRDefault="00A96E20">
            <w:pPr>
              <w:spacing w:after="0"/>
            </w:pPr>
            <w:r>
              <w:t xml:space="preserve"> </w:t>
            </w:r>
          </w:p>
        </w:tc>
      </w:tr>
      <w:tr w:rsidR="003123BE">
        <w:trPr>
          <w:trHeight w:val="583"/>
        </w:trPr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BE" w:rsidRDefault="00A96E20">
            <w:pPr>
              <w:spacing w:after="0"/>
              <w:ind w:left="2"/>
              <w:jc w:val="both"/>
            </w:pPr>
            <w:r>
              <w:t xml:space="preserve">● </w:t>
            </w:r>
            <w:r>
              <w:t xml:space="preserve">ilustraciones y fotografías de acuerdo al contenido y bien definidas sin marca de agua 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BE" w:rsidRDefault="00A96E20">
            <w:pPr>
              <w:spacing w:after="0"/>
            </w:pPr>
            <w:r>
              <w:t xml:space="preserve"> </w:t>
            </w:r>
          </w:p>
        </w:tc>
      </w:tr>
      <w:tr w:rsidR="003123BE">
        <w:trPr>
          <w:trHeight w:val="298"/>
        </w:trPr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BE" w:rsidRDefault="00A96E20">
            <w:pPr>
              <w:spacing w:after="0"/>
              <w:ind w:left="2"/>
            </w:pPr>
            <w:r>
              <w:t xml:space="preserve">● expone ideas propias y es creativo el blog 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BE" w:rsidRDefault="00A96E20">
            <w:pPr>
              <w:spacing w:after="0"/>
            </w:pPr>
            <w:r>
              <w:t xml:space="preserve"> </w:t>
            </w:r>
          </w:p>
        </w:tc>
      </w:tr>
    </w:tbl>
    <w:p w:rsidR="003123BE" w:rsidRDefault="00A96E20">
      <w:pPr>
        <w:spacing w:after="0"/>
      </w:pPr>
      <w:r>
        <w:t xml:space="preserve"> </w:t>
      </w:r>
    </w:p>
    <w:sectPr w:rsidR="003123BE">
      <w:headerReference w:type="even" r:id="rId9"/>
      <w:headerReference w:type="default" r:id="rId10"/>
      <w:headerReference w:type="first" r:id="rId11"/>
      <w:pgSz w:w="12240" w:h="15840"/>
      <w:pgMar w:top="1423" w:right="1694" w:bottom="1516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E20" w:rsidRDefault="00A96E20">
      <w:pPr>
        <w:spacing w:after="0" w:line="240" w:lineRule="auto"/>
      </w:pPr>
      <w:r>
        <w:separator/>
      </w:r>
    </w:p>
  </w:endnote>
  <w:endnote w:type="continuationSeparator" w:id="0">
    <w:p w:rsidR="00A96E20" w:rsidRDefault="00A9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E20" w:rsidRDefault="00A96E20">
      <w:pPr>
        <w:spacing w:after="0" w:line="240" w:lineRule="auto"/>
      </w:pPr>
      <w:r>
        <w:separator/>
      </w:r>
    </w:p>
  </w:footnote>
  <w:footnote w:type="continuationSeparator" w:id="0">
    <w:p w:rsidR="00A96E20" w:rsidRDefault="00A96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3BE" w:rsidRDefault="00A96E20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399"/>
              <wp:effectExtent l="0" t="0" r="0" b="0"/>
              <wp:wrapNone/>
              <wp:docPr id="3542" name="Group 35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399"/>
                        <a:chOff x="0" y="0"/>
                        <a:chExt cx="7772400" cy="10058399"/>
                      </a:xfrm>
                    </wpg:grpSpPr>
                    <wps:wsp>
                      <wps:cNvPr id="3711" name="Shape 3711"/>
                      <wps:cNvSpPr/>
                      <wps:spPr>
                        <a:xfrm>
                          <a:off x="0" y="0"/>
                          <a:ext cx="7772400" cy="10058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58399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399"/>
                              </a:ln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FCDC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42" style="width:612pt;height:792pt;position:absolute;z-index:-2147483648;mso-position-horizontal-relative:page;mso-position-horizontal:absolute;margin-left:0pt;mso-position-vertical-relative:page;margin-top:0pt;" coordsize="77724,100583">
              <v:shape id="Shape 3712" style="position:absolute;width:77724;height:100583;left:0;top:0;" coordsize="7772400,10058399" path="m0,0l7772400,0l7772400,10058399l0,10058399l0,0">
                <v:stroke weight="0pt" endcap="flat" joinstyle="miter" miterlimit="10" on="false" color="#000000" opacity="0"/>
                <v:fill on="true" color="#cfcdcd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3BE" w:rsidRDefault="00A96E20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399"/>
              <wp:effectExtent l="0" t="0" r="0" b="0"/>
              <wp:wrapNone/>
              <wp:docPr id="3539" name="Group 35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399"/>
                        <a:chOff x="0" y="0"/>
                        <a:chExt cx="7772400" cy="10058399"/>
                      </a:xfrm>
                    </wpg:grpSpPr>
                    <wps:wsp>
                      <wps:cNvPr id="3709" name="Shape 3709"/>
                      <wps:cNvSpPr/>
                      <wps:spPr>
                        <a:xfrm>
                          <a:off x="0" y="0"/>
                          <a:ext cx="7772400" cy="10058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58399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399"/>
                              </a:ln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FCDC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39" style="width:612pt;height:792pt;position:absolute;z-index:-2147483648;mso-position-horizontal-relative:page;mso-position-horizontal:absolute;margin-left:0pt;mso-position-vertical-relative:page;margin-top:0pt;" coordsize="77724,100583">
              <v:shape id="Shape 3710" style="position:absolute;width:77724;height:100583;left:0;top:0;" coordsize="7772400,10058399" path="m0,0l7772400,0l7772400,10058399l0,10058399l0,0">
                <v:stroke weight="0pt" endcap="flat" joinstyle="miter" miterlimit="10" on="false" color="#000000" opacity="0"/>
                <v:fill on="true" color="#cfcdcd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3BE" w:rsidRDefault="00A96E20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399"/>
              <wp:effectExtent l="0" t="0" r="0" b="0"/>
              <wp:wrapNone/>
              <wp:docPr id="3536" name="Group 35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399"/>
                        <a:chOff x="0" y="0"/>
                        <a:chExt cx="7772400" cy="10058399"/>
                      </a:xfrm>
                    </wpg:grpSpPr>
                    <wps:wsp>
                      <wps:cNvPr id="3707" name="Shape 3707"/>
                      <wps:cNvSpPr/>
                      <wps:spPr>
                        <a:xfrm>
                          <a:off x="0" y="0"/>
                          <a:ext cx="7772400" cy="10058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58399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399"/>
                              </a:ln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FCDC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36" style="width:612pt;height:792pt;position:absolute;z-index:-2147483648;mso-position-horizontal-relative:page;mso-position-horizontal:absolute;margin-left:0pt;mso-position-vertical-relative:page;margin-top:0pt;" coordsize="77724,100583">
              <v:shape id="Shape 3708" style="position:absolute;width:77724;height:100583;left:0;top:0;" coordsize="7772400,10058399" path="m0,0l7772400,0l7772400,10058399l0,10058399l0,0">
                <v:stroke weight="0pt" endcap="flat" joinstyle="miter" miterlimit="10" on="false" color="#000000" opacity="0"/>
                <v:fill on="true" color="#cfcdcd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BE"/>
    <w:rsid w:val="003123BE"/>
    <w:rsid w:val="00662299"/>
    <w:rsid w:val="00A9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A8EFA3-85D6-4081-B062-223B4361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en4021.blogspot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aren4021.blogspot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cp:lastModifiedBy>ENEP</cp:lastModifiedBy>
  <cp:revision>2</cp:revision>
  <dcterms:created xsi:type="dcterms:W3CDTF">2023-01-27T14:11:00Z</dcterms:created>
  <dcterms:modified xsi:type="dcterms:W3CDTF">2023-01-27T14:11:00Z</dcterms:modified>
</cp:coreProperties>
</file>