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62E0990A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E67CBF">
              <w:rPr>
                <w:rFonts w:ascii="Arial" w:hAnsi="Arial" w:cs="Arial"/>
                <w:b/>
              </w:rPr>
              <w:t xml:space="preserve"> de Preescolar 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1FAA361E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E67CBF">
              <w:rPr>
                <w:rFonts w:ascii="Arial" w:hAnsi="Arial" w:cs="Arial"/>
                <w:b/>
              </w:rPr>
              <w:t xml:space="preserve"> en educación Preescolar</w:t>
            </w:r>
          </w:p>
        </w:tc>
        <w:tc>
          <w:tcPr>
            <w:tcW w:w="1239" w:type="pct"/>
            <w:vAlign w:val="center"/>
          </w:tcPr>
          <w:p w14:paraId="5FBC8E41" w14:textId="301AAF09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E67CBF">
              <w:rPr>
                <w:rFonts w:ascii="Arial" w:hAnsi="Arial" w:cs="Arial"/>
                <w:b/>
              </w:rPr>
              <w:t xml:space="preserve"> 5° C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30E26B26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Curso</w:t>
            </w:r>
            <w:r w:rsidR="00E67CBF">
              <w:rPr>
                <w:rFonts w:ascii="Arial" w:hAnsi="Arial" w:cs="Arial"/>
                <w:b/>
              </w:rPr>
              <w:t xml:space="preserve"> Educación Inclusiva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7E6B77F8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E67CBF">
              <w:rPr>
                <w:rFonts w:ascii="Arial" w:hAnsi="Arial" w:cs="Arial"/>
                <w:b/>
              </w:rPr>
              <w:t xml:space="preserve"> Bases Teóricas y metodológicas para la enseñanza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7F1EDB32" w:rsidR="0017430E" w:rsidRPr="002450CA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AA25C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A25C2" w:rsidRPr="00E67CBF">
              <w:rPr>
                <w:rFonts w:ascii="Arial" w:hAnsi="Arial" w:cs="Arial"/>
                <w:b/>
              </w:rPr>
              <w:t>del curso</w:t>
            </w:r>
            <w:r w:rsidRPr="00E67CBF">
              <w:rPr>
                <w:rFonts w:ascii="Arial" w:hAnsi="Arial" w:cs="Arial"/>
                <w:b/>
              </w:rPr>
              <w:t>:</w:t>
            </w:r>
            <w:r w:rsidR="002450CA" w:rsidRPr="00E67CBF">
              <w:rPr>
                <w:rFonts w:ascii="Arial" w:hAnsi="Arial" w:cs="Arial"/>
                <w:b/>
              </w:rPr>
              <w:t xml:space="preserve"> </w:t>
            </w:r>
            <w:r w:rsidR="00E67CBF">
              <w:rPr>
                <w:rFonts w:ascii="Arial" w:hAnsi="Arial" w:cs="Arial"/>
                <w:b/>
              </w:rPr>
              <w:t xml:space="preserve">formar estudiantes con cultura y visión inclusiva, tomando en cuanta la diversidad cultural, las capacidades, orientación sexual, género, y medios socioeconómicos y con ellos generar procesos de enseñanza y aprendizaje basados en una perspectiva intercultural 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776B8479" w:rsidR="0017430E" w:rsidRPr="00882A27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 w:rsidR="00E67CBF">
              <w:rPr>
                <w:rFonts w:ascii="Arial" w:hAnsi="Arial" w:cs="Arial"/>
                <w:b/>
              </w:rPr>
              <w:t xml:space="preserve"> 1, 2 y 3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DFF498" w14:textId="77777777" w:rsidR="00F60E35" w:rsidRPr="00882A27" w:rsidRDefault="00AA25C2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60E35" w:rsidRPr="00882A27">
              <w:rPr>
                <w:rFonts w:ascii="Arial" w:hAnsi="Arial" w:cs="Arial"/>
                <w:b/>
              </w:rPr>
              <w:t>ompetencia y unidad de competencia del perfil de egreso que se favorece:</w:t>
            </w:r>
          </w:p>
          <w:p w14:paraId="30B7340D" w14:textId="77777777"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4343E177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E67CBF">
              <w:rPr>
                <w:rFonts w:ascii="Arial" w:hAnsi="Arial" w:cs="Arial"/>
                <w:b/>
              </w:rPr>
              <w:t xml:space="preserve"> Andrea Vallejo de los Santos </w:t>
            </w:r>
          </w:p>
        </w:tc>
      </w:tr>
    </w:tbl>
    <w:p w14:paraId="53837FFF" w14:textId="77777777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76D247C7" w14:textId="77777777"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</w:t>
      </w:r>
      <w:proofErr w:type="gramStart"/>
      <w:r w:rsidR="009E7CFC" w:rsidRPr="00386296">
        <w:rPr>
          <w:rFonts w:ascii="Arial" w:hAnsi="Arial" w:cs="Arial"/>
        </w:rPr>
        <w:t>de acuerdo al</w:t>
      </w:r>
      <w:proofErr w:type="gramEnd"/>
      <w:r w:rsidR="009E7CFC" w:rsidRPr="00386296">
        <w:rPr>
          <w:rFonts w:ascii="Arial" w:hAnsi="Arial" w:cs="Arial"/>
        </w:rPr>
        <w:t xml:space="preserve">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740F70" w:rsidRPr="00FE7050" w14:paraId="3634C628" w14:textId="77777777" w:rsidTr="00740F7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E4FE2B8" w14:textId="1CF0ACD1" w:rsidR="00740F70" w:rsidRDefault="00740F70" w:rsidP="008F0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5822A045" w14:textId="08824361" w:rsidR="00740F70" w:rsidRDefault="00E67CBF" w:rsidP="008F0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Presentación curso </w:t>
            </w:r>
          </w:p>
          <w:p w14:paraId="6BED1784" w14:textId="1EC09CE6" w:rsidR="00740F70" w:rsidRPr="00FE7050" w:rsidRDefault="00740F70" w:rsidP="008F0138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76FB38D8" w14:textId="2BD38E64" w:rsidR="00740F70" w:rsidRDefault="00740F70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E0A51CA" w14:textId="77777777" w:rsidR="00740F70" w:rsidRDefault="00740F70" w:rsidP="00740F70">
            <w:pPr>
              <w:rPr>
                <w:rFonts w:ascii="Arial" w:hAnsi="Arial" w:cs="Arial"/>
                <w:b/>
              </w:rPr>
            </w:pPr>
          </w:p>
          <w:p w14:paraId="01AC1513" w14:textId="694ABFFF" w:rsidR="00740F70" w:rsidRPr="00FE7050" w:rsidRDefault="00E67CBF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Encuadre 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69B6466" w14:textId="39B98B67" w:rsidR="00740F70" w:rsidRDefault="00740F70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1E25D11A" w14:textId="77777777" w:rsidR="00740F70" w:rsidRDefault="00740F70" w:rsidP="00740F70">
            <w:pPr>
              <w:rPr>
                <w:rFonts w:ascii="Arial" w:hAnsi="Arial" w:cs="Arial"/>
                <w:b/>
              </w:rPr>
            </w:pPr>
          </w:p>
          <w:p w14:paraId="4315CBB5" w14:textId="1A3603B2" w:rsidR="00740F70" w:rsidRPr="00FE7050" w:rsidRDefault="00E67CBF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0422E" w:rsidRPr="00FE7050" w14:paraId="4882C2B0" w14:textId="77777777" w:rsidTr="00BA6A2C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C189DF1" w14:textId="5E20FB4C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  <w:r w:rsidR="00E67CB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5770221B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14:paraId="7B14CFEC" w14:textId="77777777" w:rsidTr="00BA6A2C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BE19D87" w14:textId="7BB39A8B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925D8">
              <w:rPr>
                <w:rFonts w:ascii="Arial" w:hAnsi="Arial" w:cs="Arial"/>
                <w:b/>
              </w:rPr>
              <w:t xml:space="preserve"> 30-Ago-2022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00BA6A2C">
        <w:tc>
          <w:tcPr>
            <w:tcW w:w="3581" w:type="pct"/>
            <w:gridSpan w:val="2"/>
            <w:vAlign w:val="center"/>
          </w:tcPr>
          <w:p w14:paraId="687994C2" w14:textId="77777777"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B4CB26B" w14:textId="4E3A196C" w:rsidR="00EA2A41" w:rsidRDefault="00E67CBF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Presentación Docente y de las alumnas, actividad de apertura.</w:t>
            </w:r>
          </w:p>
          <w:p w14:paraId="68656179" w14:textId="77777777" w:rsidR="00EA2A41" w:rsidRDefault="005E3298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4595E6A" w14:textId="3ECE045B" w:rsidR="00EA2A41" w:rsidRDefault="00E67CBF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Presentación de Encuadre y estructura del curso. </w:t>
            </w:r>
          </w:p>
          <w:p w14:paraId="4387BADC" w14:textId="77777777"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9186629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813FD60" w14:textId="5D86B300" w:rsidR="00EA2A41" w:rsidRDefault="00E67CBF" w:rsidP="00EA2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Retroalimentación </w:t>
            </w:r>
          </w:p>
          <w:p w14:paraId="41EC147B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8DA8CE6" w14:textId="46CB6ECE" w:rsidR="005E3298" w:rsidRPr="00FE7050" w:rsidRDefault="00FE7050" w:rsidP="008F013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FE7050">
              <w:rPr>
                <w:rFonts w:ascii="Arial" w:hAnsi="Arial" w:cs="Arial"/>
              </w:rPr>
              <w:t>.</w:t>
            </w:r>
            <w:r w:rsidR="00E67CBF">
              <w:rPr>
                <w:rFonts w:ascii="Arial" w:hAnsi="Arial" w:cs="Arial"/>
              </w:rPr>
              <w:t>ENEP</w:t>
            </w:r>
            <w:proofErr w:type="gramEnd"/>
            <w:r w:rsidR="00E67CBF">
              <w:rPr>
                <w:rFonts w:ascii="Arial" w:hAnsi="Arial" w:cs="Arial"/>
              </w:rPr>
              <w:t xml:space="preserve"> Digital </w:t>
            </w:r>
          </w:p>
        </w:tc>
        <w:tc>
          <w:tcPr>
            <w:tcW w:w="623" w:type="pct"/>
          </w:tcPr>
          <w:p w14:paraId="135C21B5" w14:textId="46592322" w:rsidR="005E3298" w:rsidRPr="00FE7050" w:rsidRDefault="00E67CBF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1E20C0A" w14:textId="62ED7736" w:rsidR="00740F70" w:rsidRDefault="00683179" w:rsidP="00740F70">
      <w:pPr>
        <w:rPr>
          <w:rFonts w:ascii="Arial Narrow" w:hAnsi="Arial Narrow"/>
          <w:b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5"/>
        <w:gridCol w:w="6482"/>
        <w:gridCol w:w="4423"/>
        <w:gridCol w:w="1272"/>
      </w:tblGrid>
      <w:tr w:rsidR="00740F70" w:rsidRPr="00FE7050" w14:paraId="10A0E44B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7F4A5BD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Tema:</w:t>
            </w:r>
          </w:p>
          <w:p w14:paraId="0F870FCA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4B7580D7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75DC8461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7CF79FF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5D87EFBF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4305507F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3DEDF75F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6D37CC2E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</w:tr>
      <w:tr w:rsidR="00740F70" w:rsidRPr="00FE7050" w14:paraId="062D869F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762D429" w14:textId="6D0F2FE0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25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571E43C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D4DCC9B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CAF2510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40F70" w:rsidRPr="00FE7050" w14:paraId="49B9DD80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A59423F" w14:textId="7197A17A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925D8">
              <w:rPr>
                <w:rFonts w:ascii="Arial" w:hAnsi="Arial" w:cs="Arial"/>
                <w:b/>
              </w:rPr>
              <w:t xml:space="preserve"> 01-sep-2022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D4F30DF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12A785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0B137E4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0F70" w:rsidRPr="00FE7050" w14:paraId="542D8C25" w14:textId="77777777" w:rsidTr="0064715D">
        <w:tc>
          <w:tcPr>
            <w:tcW w:w="3581" w:type="pct"/>
            <w:gridSpan w:val="2"/>
            <w:vAlign w:val="center"/>
          </w:tcPr>
          <w:p w14:paraId="7A7366C4" w14:textId="65A1A2CA" w:rsidR="00740F70" w:rsidRDefault="00740F70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4EEFD0C" w14:textId="4E687CC2" w:rsidR="003A1502" w:rsidRDefault="003A1502" w:rsidP="0064715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Apertura del curso con la presentación de un video para reflexión sobre las diferencias. </w:t>
            </w:r>
          </w:p>
          <w:p w14:paraId="2472CB29" w14:textId="77777777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32FFF1EA" w14:textId="1987008F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B2D3EDF" w14:textId="621F68CA" w:rsidR="003A1502" w:rsidRPr="003A1502" w:rsidRDefault="003A1502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3A1502">
              <w:rPr>
                <w:rFonts w:ascii="Arial" w:hAnsi="Arial" w:cs="Arial"/>
              </w:rPr>
              <w:t xml:space="preserve">Compartir las ideas principales sobre lo que se destaca en el video y cual el rol del docente, los padres y el niño. </w:t>
            </w:r>
          </w:p>
          <w:p w14:paraId="069BE541" w14:textId="77777777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4445342" w14:textId="77777777" w:rsidR="00740F70" w:rsidRPr="00FE7050" w:rsidRDefault="00740F70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C3AE5CB" w14:textId="77777777" w:rsidR="00740F70" w:rsidRDefault="00740F70" w:rsidP="0064715D">
            <w:pPr>
              <w:rPr>
                <w:rFonts w:ascii="Arial" w:hAnsi="Arial" w:cs="Arial"/>
              </w:rPr>
            </w:pPr>
          </w:p>
          <w:p w14:paraId="6A8E55EA" w14:textId="57F05801" w:rsidR="00740F70" w:rsidRDefault="003A1502" w:rsidP="0064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Tomar nota de la reflexión sobre lo analizado en clase. </w:t>
            </w:r>
          </w:p>
          <w:p w14:paraId="7182E28C" w14:textId="77777777" w:rsidR="00740F70" w:rsidRPr="00EA2A41" w:rsidRDefault="00740F70" w:rsidP="0064715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58AF743" w14:textId="46FFF9E8" w:rsidR="00740F70" w:rsidRDefault="00740F70" w:rsidP="0064715D">
            <w:pPr>
              <w:spacing w:line="276" w:lineRule="auto"/>
              <w:rPr>
                <w:rFonts w:cs="Calibri"/>
                <w:lang w:val="es-ES_tradnl"/>
              </w:rPr>
            </w:pPr>
            <w:r w:rsidRPr="00FE7050">
              <w:rPr>
                <w:rFonts w:ascii="Arial" w:hAnsi="Arial" w:cs="Arial"/>
              </w:rPr>
              <w:t>.</w:t>
            </w:r>
            <w:r w:rsidR="003A1502" w:rsidRPr="00AE5578">
              <w:rPr>
                <w:rFonts w:cs="Calibri"/>
                <w:lang w:val="es-ES_tradnl"/>
              </w:rPr>
              <w:t xml:space="preserve"> </w:t>
            </w:r>
            <w:hyperlink r:id="rId8" w:history="1">
              <w:r w:rsidR="003A1502" w:rsidRPr="00F22302">
                <w:rPr>
                  <w:rStyle w:val="Hipervnculo"/>
                  <w:rFonts w:cs="Calibri"/>
                  <w:lang w:val="es-ES_tradnl"/>
                </w:rPr>
                <w:t>https://www.youtube.com/watch?v=4Dfbd6QUzPA</w:t>
              </w:r>
            </w:hyperlink>
            <w:r w:rsidR="003A1502" w:rsidRPr="00AE5578">
              <w:rPr>
                <w:rFonts w:cs="Calibri"/>
                <w:lang w:val="es-ES_tradnl"/>
              </w:rPr>
              <w:t>.</w:t>
            </w:r>
          </w:p>
          <w:p w14:paraId="453A0E51" w14:textId="66AB528E" w:rsidR="003A1502" w:rsidRPr="00FE7050" w:rsidRDefault="003A1502" w:rsidP="006471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F442432" w14:textId="77777777" w:rsidR="00740F70" w:rsidRPr="00FE7050" w:rsidRDefault="00740F70" w:rsidP="0064715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665C8D" w14:textId="77777777" w:rsidR="00740F70" w:rsidRDefault="00740F70" w:rsidP="00740F70">
      <w:pPr>
        <w:rPr>
          <w:rFonts w:ascii="Arial Narrow" w:hAnsi="Arial Narrow"/>
          <w:b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19"/>
        <w:gridCol w:w="6276"/>
        <w:gridCol w:w="4835"/>
        <w:gridCol w:w="1272"/>
      </w:tblGrid>
      <w:tr w:rsidR="00740F70" w:rsidRPr="00FE7050" w14:paraId="7D903A54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BF989C1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0F2686C2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540C8B8E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0052A094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7CE70702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4604CF3D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418F3499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2DE19877" w14:textId="77777777" w:rsidR="00740F70" w:rsidRDefault="00740F70" w:rsidP="0064715D">
            <w:pPr>
              <w:rPr>
                <w:rFonts w:ascii="Arial" w:hAnsi="Arial" w:cs="Arial"/>
                <w:b/>
              </w:rPr>
            </w:pPr>
          </w:p>
          <w:p w14:paraId="42A2E0A0" w14:textId="77777777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</w:p>
        </w:tc>
      </w:tr>
      <w:tr w:rsidR="00740F70" w:rsidRPr="00FE7050" w14:paraId="1827FC00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11AB169" w14:textId="4B132072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25D8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1814DD97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385B887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C05089A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40F70" w:rsidRPr="00FE7050" w14:paraId="591AED37" w14:textId="77777777" w:rsidTr="0064715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9FCFCD5" w14:textId="6805189E" w:rsidR="00740F70" w:rsidRPr="00FE7050" w:rsidRDefault="00740F70" w:rsidP="0064715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925D8">
              <w:rPr>
                <w:rFonts w:ascii="Arial" w:hAnsi="Arial" w:cs="Arial"/>
                <w:b/>
              </w:rPr>
              <w:t xml:space="preserve"> 06-sep-2022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397C49A7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0225013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F66E2E2" w14:textId="77777777" w:rsidR="00740F70" w:rsidRPr="00FE7050" w:rsidRDefault="00740F70" w:rsidP="006471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0F70" w:rsidRPr="00FE7050" w14:paraId="09844295" w14:textId="77777777" w:rsidTr="0064715D">
        <w:tc>
          <w:tcPr>
            <w:tcW w:w="3581" w:type="pct"/>
            <w:gridSpan w:val="2"/>
            <w:vAlign w:val="center"/>
          </w:tcPr>
          <w:p w14:paraId="790B2D38" w14:textId="77777777" w:rsidR="00740F70" w:rsidRPr="00FE7050" w:rsidRDefault="00740F70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CD2C02B" w14:textId="50A3AAAD" w:rsidR="00740F70" w:rsidRPr="00562A26" w:rsidRDefault="00562A26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562A26">
              <w:rPr>
                <w:rFonts w:ascii="Arial" w:hAnsi="Arial" w:cs="Arial"/>
              </w:rPr>
              <w:t xml:space="preserve">Retroalimentación de la sesión anterior, </w:t>
            </w:r>
            <w:r>
              <w:rPr>
                <w:rFonts w:ascii="Arial" w:hAnsi="Arial" w:cs="Arial"/>
              </w:rPr>
              <w:t xml:space="preserve">y proyección de un nuevo material audiovisual </w:t>
            </w:r>
          </w:p>
          <w:p w14:paraId="6824F8AB" w14:textId="6D649674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6ECD448" w14:textId="77777777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C231127" w14:textId="77777777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855F5B5" w14:textId="0698969E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2DA36D4" w14:textId="77777777" w:rsidR="003A1502" w:rsidRPr="003A1502" w:rsidRDefault="003A1502" w:rsidP="003A1502">
            <w:pPr>
              <w:rPr>
                <w:rFonts w:asciiTheme="minorHAnsi" w:hAnsiTheme="minorHAnsi" w:cs="Calibri"/>
                <w:lang w:eastAsia="en-US"/>
              </w:rPr>
            </w:pPr>
            <w:r w:rsidRPr="003A1502">
              <w:rPr>
                <w:rFonts w:asciiTheme="minorHAnsi" w:hAnsiTheme="minorHAnsi" w:cs="Calibri"/>
                <w:lang w:eastAsia="en-US"/>
              </w:rPr>
              <w:t>Relatar su propia historia de vida destacando el contexto, la edad, sus orígenes, las principales reglas y costumbres de su casa y comunidad.</w:t>
            </w:r>
          </w:p>
          <w:p w14:paraId="286C0C8A" w14:textId="77777777" w:rsidR="00740F70" w:rsidRDefault="00740F70" w:rsidP="0064715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4C01A5D" w14:textId="77777777" w:rsidR="00740F70" w:rsidRPr="00FE7050" w:rsidRDefault="00740F70" w:rsidP="0064715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8C0340F" w14:textId="77777777" w:rsidR="00740F70" w:rsidRDefault="00740F70" w:rsidP="0064715D">
            <w:pPr>
              <w:rPr>
                <w:rFonts w:ascii="Arial" w:hAnsi="Arial" w:cs="Arial"/>
              </w:rPr>
            </w:pPr>
          </w:p>
          <w:p w14:paraId="2099E7DC" w14:textId="36FAE0B6" w:rsidR="00740F70" w:rsidRDefault="00DC1FBD" w:rsidP="0064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Reflexión sobre </w:t>
            </w:r>
            <w:r w:rsidR="00845531">
              <w:rPr>
                <w:rFonts w:ascii="Arial" w:hAnsi="Arial" w:cs="Arial"/>
              </w:rPr>
              <w:t>las historias compartidas</w:t>
            </w:r>
            <w:r>
              <w:rPr>
                <w:rFonts w:ascii="Arial" w:hAnsi="Arial" w:cs="Arial"/>
              </w:rPr>
              <w:t xml:space="preserve"> en los materiales audiovisuales y sobre las historias personales de algunas compañeras. </w:t>
            </w:r>
          </w:p>
          <w:p w14:paraId="4B60B68B" w14:textId="77777777" w:rsidR="00740F70" w:rsidRPr="00EA2A41" w:rsidRDefault="00740F70" w:rsidP="0064715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4CC611B" w14:textId="4E7C2850" w:rsidR="00DC1FBD" w:rsidRPr="006F48B6" w:rsidRDefault="00DC1FBD" w:rsidP="00DC1FBD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6F48B6">
              <w:rPr>
                <w:rFonts w:ascii="Arial" w:hAnsi="Arial" w:cs="Arial"/>
                <w:b/>
                <w:bCs/>
                <w:lang w:val="es-ES_tradnl"/>
              </w:rPr>
              <w:lastRenderedPageBreak/>
              <w:t>Cortometraje</w:t>
            </w:r>
            <w:r w:rsidRPr="006F48B6">
              <w:rPr>
                <w:rFonts w:ascii="Arial" w:hAnsi="Arial" w:cs="Arial"/>
                <w:lang w:val="es-ES_tradnl"/>
              </w:rPr>
              <w:t xml:space="preserve"> No entiendo ¿Por qué?:</w:t>
            </w:r>
          </w:p>
          <w:p w14:paraId="7FB61010" w14:textId="77777777" w:rsidR="00DC1FBD" w:rsidRPr="006F48B6" w:rsidRDefault="00DC1FBD" w:rsidP="00DC1FBD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proofErr w:type="gramStart"/>
            <w:r w:rsidRPr="006F48B6">
              <w:rPr>
                <w:rFonts w:ascii="Arial" w:hAnsi="Arial" w:cs="Arial"/>
                <w:lang w:val="es-ES_tradnl"/>
              </w:rPr>
              <w:t>https://www.youtube.com/watch?v=ped-Vde_xwI.Xy  adolescentes</w:t>
            </w:r>
            <w:proofErr w:type="gramEnd"/>
            <w:r w:rsidRPr="006F48B6">
              <w:rPr>
                <w:rFonts w:ascii="Arial" w:hAnsi="Arial" w:cs="Arial"/>
                <w:lang w:val="es-ES_tradnl"/>
              </w:rPr>
              <w:t xml:space="preserve"> (Cap. 05. Discriminación):</w:t>
            </w:r>
          </w:p>
          <w:p w14:paraId="06932C0E" w14:textId="77777777" w:rsidR="00DC1FBD" w:rsidRPr="006F48B6" w:rsidRDefault="00BA5301" w:rsidP="00DC1FBD">
            <w:pPr>
              <w:rPr>
                <w:rFonts w:ascii="Arial" w:hAnsi="Arial" w:cs="Arial"/>
                <w:lang w:val="es-ES_tradnl"/>
              </w:rPr>
            </w:pPr>
            <w:hyperlink r:id="rId9" w:history="1">
              <w:r w:rsidR="00DC1FBD"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https://www.youtube.com/watch?v=OddwABwzswU</w:t>
              </w:r>
            </w:hyperlink>
            <w:r w:rsidR="00DC1FBD" w:rsidRPr="006F48B6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5847C13F" w14:textId="570DBA79" w:rsidR="00740F70" w:rsidRPr="00FE7050" w:rsidRDefault="00740F70" w:rsidP="006471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3CD640E" w14:textId="77777777" w:rsidR="00740F70" w:rsidRPr="00FE7050" w:rsidRDefault="00740F70" w:rsidP="0064715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FB0B46" w14:textId="77777777" w:rsidR="00740F70" w:rsidRDefault="00740F70" w:rsidP="00740F70">
      <w:pPr>
        <w:rPr>
          <w:rFonts w:ascii="Arial Narrow" w:hAnsi="Arial Narrow"/>
          <w:b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F6C2CD8" w14:textId="77777777" w:rsidR="005A4491" w:rsidRDefault="005A449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5"/>
        <w:gridCol w:w="6293"/>
        <w:gridCol w:w="4802"/>
        <w:gridCol w:w="1272"/>
      </w:tblGrid>
      <w:tr w:rsidR="003925D8" w:rsidRPr="00FE7050" w14:paraId="4CC04C13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8D4CEFE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0715A9DD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</w:p>
          <w:p w14:paraId="6522309D" w14:textId="77777777" w:rsidR="003925D8" w:rsidRPr="00FE7050" w:rsidRDefault="003925D8" w:rsidP="006438F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6BAFF31D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80E97F2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</w:p>
          <w:p w14:paraId="42E7F4DB" w14:textId="77777777" w:rsidR="003925D8" w:rsidRPr="00FE7050" w:rsidRDefault="003925D8" w:rsidP="006438F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7A95C82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174ED719" w14:textId="77777777" w:rsidR="003925D8" w:rsidRDefault="003925D8" w:rsidP="006438FD">
            <w:pPr>
              <w:rPr>
                <w:rFonts w:ascii="Arial" w:hAnsi="Arial" w:cs="Arial"/>
                <w:b/>
              </w:rPr>
            </w:pPr>
          </w:p>
          <w:p w14:paraId="469E94D3" w14:textId="77777777" w:rsidR="003925D8" w:rsidRPr="00FE7050" w:rsidRDefault="003925D8" w:rsidP="006438FD">
            <w:pPr>
              <w:rPr>
                <w:rFonts w:ascii="Arial" w:hAnsi="Arial" w:cs="Arial"/>
                <w:b/>
              </w:rPr>
            </w:pPr>
          </w:p>
        </w:tc>
      </w:tr>
      <w:tr w:rsidR="003925D8" w:rsidRPr="00FE7050" w14:paraId="067ADA46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833648D" w14:textId="46500EF2" w:rsidR="003925D8" w:rsidRPr="00FE7050" w:rsidRDefault="003925D8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5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36A51B10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70C043C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30B6051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925D8" w:rsidRPr="00FE7050" w14:paraId="6FD648C6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214508D" w14:textId="3F2ACA9C" w:rsidR="003925D8" w:rsidRPr="00FE7050" w:rsidRDefault="003925D8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91E0A">
              <w:rPr>
                <w:rFonts w:ascii="Arial" w:hAnsi="Arial" w:cs="Arial"/>
                <w:b/>
              </w:rPr>
              <w:t>07</w:t>
            </w:r>
            <w:r>
              <w:rPr>
                <w:rFonts w:ascii="Arial" w:hAnsi="Arial" w:cs="Arial"/>
                <w:b/>
              </w:rPr>
              <w:t>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5062EFA3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E9025D0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B07A873" w14:textId="77777777" w:rsidR="003925D8" w:rsidRPr="00FE7050" w:rsidRDefault="003925D8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5D8" w:rsidRPr="00FE7050" w14:paraId="228E8A8B" w14:textId="77777777" w:rsidTr="006438FD">
        <w:tc>
          <w:tcPr>
            <w:tcW w:w="3581" w:type="pct"/>
            <w:gridSpan w:val="2"/>
            <w:vAlign w:val="center"/>
          </w:tcPr>
          <w:p w14:paraId="0AB2BDA8" w14:textId="77777777" w:rsidR="003925D8" w:rsidRPr="00FE7050" w:rsidRDefault="003925D8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62294E6" w14:textId="260B0ED7" w:rsidR="003925D8" w:rsidRDefault="00610A21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Retroalimentación y revisión de historias personales de las demás personas del grupo</w:t>
            </w:r>
          </w:p>
          <w:p w14:paraId="77B6FE3D" w14:textId="77777777" w:rsidR="003925D8" w:rsidRDefault="003925D8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2445D53" w14:textId="77777777" w:rsidR="003925D8" w:rsidRDefault="003925D8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3BD1A09" w14:textId="77777777" w:rsidR="003925D8" w:rsidRDefault="003925D8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89C9FCB" w14:textId="5D8F2CFF" w:rsidR="003925D8" w:rsidRDefault="0011647F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Revisión y reflexión sobre lo planteado en el documental, tomar en cuenta cada punto expresado sobre la discriminación de la población indígena. </w:t>
            </w:r>
          </w:p>
          <w:p w14:paraId="4BAADE07" w14:textId="180EF40D" w:rsidR="003925D8" w:rsidRDefault="00845531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Proyección de actividad </w:t>
            </w:r>
          </w:p>
          <w:p w14:paraId="75147D9E" w14:textId="77777777" w:rsidR="003925D8" w:rsidRDefault="003925D8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2E2416C1" w14:textId="77777777" w:rsidR="003925D8" w:rsidRPr="00FE7050" w:rsidRDefault="003925D8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989A36F" w14:textId="53686543" w:rsidR="003925D8" w:rsidRDefault="0011647F" w:rsidP="00643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Llevar ejemplos de como es este tipo de exclusión traslada al ámbito educativo. </w:t>
            </w:r>
          </w:p>
          <w:p w14:paraId="704FB170" w14:textId="77777777" w:rsidR="003925D8" w:rsidRDefault="003925D8" w:rsidP="006438FD">
            <w:pPr>
              <w:rPr>
                <w:rFonts w:ascii="Arial" w:hAnsi="Arial" w:cs="Arial"/>
              </w:rPr>
            </w:pPr>
          </w:p>
          <w:p w14:paraId="3C5706E8" w14:textId="77777777" w:rsidR="003925D8" w:rsidRPr="00EA2A41" w:rsidRDefault="003925D8" w:rsidP="006438F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4039EAC" w14:textId="0F4F3A20" w:rsidR="0011647F" w:rsidRPr="006F48B6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6F48B6">
              <w:rPr>
                <w:rFonts w:ascii="Arial" w:hAnsi="Arial" w:cs="Arial"/>
                <w:b/>
                <w:bCs/>
                <w:lang w:val="es-ES_tradnl"/>
              </w:rPr>
              <w:lastRenderedPageBreak/>
              <w:t xml:space="preserve"> Documental</w:t>
            </w:r>
            <w:r w:rsidRPr="006F48B6">
              <w:rPr>
                <w:rFonts w:ascii="Arial" w:hAnsi="Arial" w:cs="Arial"/>
                <w:lang w:val="es-ES_tradnl"/>
              </w:rPr>
              <w:t xml:space="preserve"> sobre la Discriminación Indígena, de Ricardo Contreras Soto </w:t>
            </w:r>
            <w:hyperlink r:id="rId10" w:history="1">
              <w:r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https://www.youtube.com/watch?v=hbKGumTbeN8</w:t>
              </w:r>
            </w:hyperlink>
            <w:r w:rsidRPr="006F48B6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71B0B770" w14:textId="19EADB04" w:rsidR="003925D8" w:rsidRPr="0011647F" w:rsidRDefault="003925D8" w:rsidP="006438FD">
            <w:pPr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" w:type="pct"/>
          </w:tcPr>
          <w:p w14:paraId="237A36A1" w14:textId="77777777" w:rsidR="003925D8" w:rsidRPr="00FE7050" w:rsidRDefault="003925D8" w:rsidP="006438F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8D60D6" w14:textId="75B0BD21" w:rsidR="005A4491" w:rsidRDefault="005A449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591E0A" w:rsidRPr="00FE7050" w14:paraId="5E074584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4EB7726" w14:textId="31EA50A1" w:rsidR="00591E0A" w:rsidRPr="00FE7050" w:rsidRDefault="00591E0A" w:rsidP="00591E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2846AB12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A1DA935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</w:p>
          <w:p w14:paraId="1EF11DAA" w14:textId="77777777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230BBA35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13F3469E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</w:p>
          <w:p w14:paraId="76E8DA2F" w14:textId="77777777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</w:p>
        </w:tc>
      </w:tr>
      <w:tr w:rsidR="00591E0A" w:rsidRPr="00FE7050" w14:paraId="0AE64AB0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802D050" w14:textId="20DE774B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11647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EFE7476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2C6C630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EADC188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91E0A" w:rsidRPr="00FE7050" w14:paraId="59D0E38B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FCC08F8" w14:textId="4CC6087B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13-sep-2022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180F36E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B077491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80F9B99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1E0A" w:rsidRPr="00FE7050" w14:paraId="685230DF" w14:textId="77777777" w:rsidTr="006438FD">
        <w:tc>
          <w:tcPr>
            <w:tcW w:w="3581" w:type="pct"/>
            <w:gridSpan w:val="2"/>
            <w:vAlign w:val="center"/>
          </w:tcPr>
          <w:p w14:paraId="125E07EA" w14:textId="5F530EC5" w:rsidR="00591E0A" w:rsidRPr="00591E0A" w:rsidRDefault="00591E0A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C625208" w14:textId="6295ACAE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Se aborda palabras claves y se da inicio al cómodo de las mesas de los debates.</w:t>
            </w:r>
          </w:p>
          <w:p w14:paraId="22F1D553" w14:textId="67B98AE4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El moderador inicia con una introducción y se apertura el tema a debatir.</w:t>
            </w:r>
          </w:p>
          <w:p w14:paraId="32919184" w14:textId="777777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5884FEB" w14:textId="0FEB2C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Se inicia con la exposición de ideas y posturas sobre una situación escolar predeterminada donde se puede interpretar la inclusión o la exclusión. Las alumnas desarrollan la exposición y la persuasión de sus posturas. </w:t>
            </w:r>
          </w:p>
          <w:p w14:paraId="169B7DA0" w14:textId="777777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62F109B" w14:textId="77777777" w:rsidR="00591E0A" w:rsidRPr="00FE7050" w:rsidRDefault="00591E0A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69CEDF7" w14:textId="4C2749FB" w:rsidR="00591E0A" w:rsidRDefault="00591E0A" w:rsidP="00643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Conclusión y reflexión sobre la importancia de la implementación de la inclusión y el enfoque en la educación </w:t>
            </w:r>
          </w:p>
          <w:p w14:paraId="3D61E689" w14:textId="77777777" w:rsidR="00591E0A" w:rsidRDefault="00591E0A" w:rsidP="006438FD">
            <w:pPr>
              <w:rPr>
                <w:rFonts w:ascii="Arial" w:hAnsi="Arial" w:cs="Arial"/>
              </w:rPr>
            </w:pPr>
          </w:p>
          <w:p w14:paraId="6FD5EC62" w14:textId="77777777" w:rsidR="00591E0A" w:rsidRPr="00EA2A41" w:rsidRDefault="00591E0A" w:rsidP="006438F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CDA6AE7" w14:textId="58822D0A" w:rsidR="00591E0A" w:rsidRPr="00FE7050" w:rsidRDefault="00591E0A" w:rsidP="006438F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FE7050">
              <w:rPr>
                <w:rFonts w:ascii="Arial" w:hAnsi="Arial" w:cs="Arial"/>
              </w:rPr>
              <w:lastRenderedPageBreak/>
              <w:t>.</w:t>
            </w:r>
            <w:r w:rsidR="0011647F">
              <w:rPr>
                <w:rFonts w:ascii="Arial" w:hAnsi="Arial" w:cs="Arial"/>
              </w:rPr>
              <w:t>ENEP</w:t>
            </w:r>
            <w:proofErr w:type="gramEnd"/>
            <w:r>
              <w:rPr>
                <w:rFonts w:ascii="Arial" w:hAnsi="Arial" w:cs="Arial"/>
              </w:rPr>
              <w:t xml:space="preserve"> Digital </w:t>
            </w:r>
          </w:p>
        </w:tc>
        <w:tc>
          <w:tcPr>
            <w:tcW w:w="623" w:type="pct"/>
          </w:tcPr>
          <w:p w14:paraId="62441122" w14:textId="28A865B8" w:rsidR="00591E0A" w:rsidRPr="00FE7050" w:rsidRDefault="00591E0A" w:rsidP="006438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</w:t>
            </w:r>
          </w:p>
        </w:tc>
      </w:tr>
    </w:tbl>
    <w:p w14:paraId="1854841E" w14:textId="2FE88E8C" w:rsidR="00591E0A" w:rsidRDefault="00591E0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591E0A" w:rsidRPr="00FE7050" w14:paraId="3F159DDB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78E9DCB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754844FE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</w:p>
          <w:p w14:paraId="708BB2B7" w14:textId="77777777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3A540CCB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457B9A64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</w:p>
          <w:p w14:paraId="31DED595" w14:textId="77777777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4CB47425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41D88011" w14:textId="77777777" w:rsidR="00591E0A" w:rsidRDefault="00591E0A" w:rsidP="006438FD">
            <w:pPr>
              <w:rPr>
                <w:rFonts w:ascii="Arial" w:hAnsi="Arial" w:cs="Arial"/>
                <w:b/>
              </w:rPr>
            </w:pPr>
          </w:p>
          <w:p w14:paraId="29B5D0BD" w14:textId="77777777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</w:p>
        </w:tc>
      </w:tr>
      <w:tr w:rsidR="00591E0A" w:rsidRPr="00FE7050" w14:paraId="2E8892C6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B55A111" w14:textId="29E54BF3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11647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5F10E017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571C72C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8F29D48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91E0A" w:rsidRPr="00FE7050" w14:paraId="2971E7D4" w14:textId="77777777" w:rsidTr="006438FD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8737193" w14:textId="2DFC03AE" w:rsidR="00591E0A" w:rsidRPr="00FE7050" w:rsidRDefault="00591E0A" w:rsidP="006438F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14-sep-2022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FD8DE5C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DD72D9E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2FDB0BC" w14:textId="77777777" w:rsidR="00591E0A" w:rsidRPr="00FE7050" w:rsidRDefault="00591E0A" w:rsidP="006438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1E0A" w:rsidRPr="00FE7050" w14:paraId="403BF6F4" w14:textId="77777777" w:rsidTr="006438FD">
        <w:tc>
          <w:tcPr>
            <w:tcW w:w="3581" w:type="pct"/>
            <w:gridSpan w:val="2"/>
            <w:vAlign w:val="center"/>
          </w:tcPr>
          <w:p w14:paraId="11D76717" w14:textId="77777777" w:rsidR="00591E0A" w:rsidRPr="00FE7050" w:rsidRDefault="00591E0A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A9B8B8E" w14:textId="711086EF" w:rsidR="00591E0A" w:rsidRPr="0011647F" w:rsidRDefault="0011647F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 xml:space="preserve">Retroalimentación sobre la actividad del debate </w:t>
            </w:r>
          </w:p>
          <w:p w14:paraId="7C45A6CA" w14:textId="777777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171C9C48" w14:textId="777777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C329F8E" w14:textId="51E37E63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</w:rPr>
              <w:t xml:space="preserve">Resolver estos </w:t>
            </w:r>
            <w:r w:rsidRPr="0011647F">
              <w:rPr>
                <w:rFonts w:ascii="Arial" w:hAnsi="Arial" w:cs="Arial"/>
                <w:lang w:val="es-ES_tradnl" w:eastAsia="en-US"/>
              </w:rPr>
              <w:t xml:space="preserve">cuestionamientos como problemas, </w:t>
            </w:r>
          </w:p>
          <w:p w14:paraId="7D1FEA7E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lastRenderedPageBreak/>
              <w:t>¿Por qué México es un país donde existen prácticas discriminatorias en materia educativa donde los principales afectados son las poblaciones</w:t>
            </w:r>
          </w:p>
          <w:p w14:paraId="4C73D0CB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indígenas?</w:t>
            </w:r>
          </w:p>
          <w:p w14:paraId="121DE0AD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¿Cuáles son las características de la falta de igualdad entre niñas y niños, entre mujeres y hombres?, ¿cómo se expresan en la escuela?</w:t>
            </w:r>
          </w:p>
          <w:p w14:paraId="1F411A07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¿Existe la infraestructura necesaria en los centros escolares para atender a estudiantes con alguna discapacidad? Expliquen y ejemplifiquen</w:t>
            </w:r>
          </w:p>
          <w:p w14:paraId="1F903578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¿En qué consiste el enfoque inclusivo explicitado en los programas vigentes de primaria?, ¿cuáles son sus faltantes?</w:t>
            </w:r>
          </w:p>
          <w:p w14:paraId="7A5FF589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¿Cuáles son ejemplos de otros casos de discriminación o exclusión en el ámbito educativo de tu localidad?</w:t>
            </w:r>
          </w:p>
          <w:p w14:paraId="4E5B8AC5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 xml:space="preserve">¿Cómo se define y cuáles son las diferencias de los términos: interculturalidad, igualdad e inclusión? </w:t>
            </w:r>
          </w:p>
          <w:p w14:paraId="36860EF1" w14:textId="77777777" w:rsidR="00591E0A" w:rsidRDefault="00591E0A" w:rsidP="006438FD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FF80D2A" w14:textId="77777777" w:rsidR="00591E0A" w:rsidRPr="00FE7050" w:rsidRDefault="00591E0A" w:rsidP="006438F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7A1DE762" w14:textId="77777777" w:rsidR="00591E0A" w:rsidRDefault="00591E0A" w:rsidP="006438FD">
            <w:pPr>
              <w:rPr>
                <w:rFonts w:ascii="Arial" w:hAnsi="Arial" w:cs="Arial"/>
              </w:rPr>
            </w:pPr>
          </w:p>
          <w:p w14:paraId="1F8FC7FC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b/>
                <w:bCs/>
                <w:lang w:val="es-ES_tradnl" w:eastAsia="en-US"/>
              </w:rPr>
              <w:t>Reflexionar</w:t>
            </w:r>
            <w:r w:rsidRPr="0011647F">
              <w:rPr>
                <w:rFonts w:ascii="Arial" w:hAnsi="Arial" w:cs="Arial"/>
                <w:lang w:val="es-ES_tradnl" w:eastAsia="en-US"/>
              </w:rPr>
              <w:t xml:space="preserve"> sobre los aspectos que cada docente en formación habrá de considerar para generar la cultura de inclusión en su aula, seguir el debate en torno a las siguientes situaciones:</w:t>
            </w:r>
          </w:p>
          <w:p w14:paraId="69F7DDD2" w14:textId="77777777" w:rsidR="0011647F" w:rsidRPr="0011647F" w:rsidRDefault="0011647F" w:rsidP="001164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11647F">
              <w:rPr>
                <w:rFonts w:ascii="Arial" w:hAnsi="Arial" w:cs="Arial"/>
                <w:lang w:val="es-ES_tradnl" w:eastAsia="en-US"/>
              </w:rPr>
              <w:t>Mediante un trabajo colaborativo, concentran los planteamientos más relevantes y los utilizan para realizar una búsqueda en distintas fuentes de información.</w:t>
            </w:r>
          </w:p>
          <w:p w14:paraId="6842A6B7" w14:textId="77777777" w:rsidR="00591E0A" w:rsidRPr="0011647F" w:rsidRDefault="00591E0A" w:rsidP="006438FD">
            <w:pPr>
              <w:rPr>
                <w:rFonts w:ascii="Arial" w:hAnsi="Arial" w:cs="Arial"/>
                <w:lang w:val="es-ES_tradnl"/>
              </w:rPr>
            </w:pPr>
          </w:p>
          <w:p w14:paraId="6002AE18" w14:textId="77777777" w:rsidR="00591E0A" w:rsidRPr="00EA2A41" w:rsidRDefault="00591E0A" w:rsidP="006438F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1DDB2F9" w14:textId="21CE0B05" w:rsidR="00591E0A" w:rsidRPr="00FE7050" w:rsidRDefault="00591E0A" w:rsidP="006438F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 w:rsidR="0011647F"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1127D5A6" w14:textId="77777777" w:rsidR="00591E0A" w:rsidRPr="00FE7050" w:rsidRDefault="00591E0A" w:rsidP="006438F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14AC8" w14:textId="49CFDC96" w:rsidR="00591E0A" w:rsidRDefault="00591E0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11647F" w:rsidRPr="00FE7050" w14:paraId="0282B4EB" w14:textId="77777777" w:rsidTr="00B332FF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3A7C74F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Tema:</w:t>
            </w:r>
          </w:p>
          <w:p w14:paraId="1695FA7E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</w:p>
          <w:p w14:paraId="12B7709E" w14:textId="77777777" w:rsidR="0011647F" w:rsidRPr="00FE7050" w:rsidRDefault="0011647F" w:rsidP="00B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226823C2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0309276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</w:p>
          <w:p w14:paraId="326F6932" w14:textId="77777777" w:rsidR="0011647F" w:rsidRPr="00FE7050" w:rsidRDefault="0011647F" w:rsidP="00B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77238312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28683690" w14:textId="77777777" w:rsidR="0011647F" w:rsidRDefault="0011647F" w:rsidP="00B332FF">
            <w:pPr>
              <w:rPr>
                <w:rFonts w:ascii="Arial" w:hAnsi="Arial" w:cs="Arial"/>
                <w:b/>
              </w:rPr>
            </w:pPr>
          </w:p>
          <w:p w14:paraId="4101F0E1" w14:textId="77777777" w:rsidR="0011647F" w:rsidRPr="00FE7050" w:rsidRDefault="0011647F" w:rsidP="00B332FF">
            <w:pPr>
              <w:rPr>
                <w:rFonts w:ascii="Arial" w:hAnsi="Arial" w:cs="Arial"/>
                <w:b/>
              </w:rPr>
            </w:pPr>
          </w:p>
        </w:tc>
      </w:tr>
      <w:tr w:rsidR="0011647F" w:rsidRPr="00FE7050" w14:paraId="3E5F1628" w14:textId="77777777" w:rsidTr="00B332FF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B63524B" w14:textId="6B008F66" w:rsidR="0011647F" w:rsidRPr="00FE7050" w:rsidRDefault="0011647F" w:rsidP="00B332F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8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5C58E68E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991C84D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8BE0F55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1647F" w:rsidRPr="00FE7050" w14:paraId="2BDA76D2" w14:textId="77777777" w:rsidTr="00B332FF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0E1D40C" w14:textId="4BD94DC5" w:rsidR="0011647F" w:rsidRPr="00FE7050" w:rsidRDefault="0011647F" w:rsidP="00B332F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620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5290B031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3C42DDB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81FED2B" w14:textId="77777777" w:rsidR="0011647F" w:rsidRPr="00FE7050" w:rsidRDefault="0011647F" w:rsidP="00B332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647F" w:rsidRPr="00FE7050" w14:paraId="457E4851" w14:textId="77777777" w:rsidTr="00B332FF">
        <w:tc>
          <w:tcPr>
            <w:tcW w:w="3581" w:type="pct"/>
            <w:gridSpan w:val="2"/>
            <w:vAlign w:val="center"/>
          </w:tcPr>
          <w:p w14:paraId="770D14DA" w14:textId="77777777" w:rsidR="0011647F" w:rsidRPr="00FE7050" w:rsidRDefault="0011647F" w:rsidP="00B332FF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D3823BB" w14:textId="5B5E945E" w:rsidR="0011647F" w:rsidRPr="001C7844" w:rsidRDefault="0011647F" w:rsidP="00B332FF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 w:rsidR="00C2620F">
              <w:rPr>
                <w:rFonts w:ascii="Arial" w:hAnsi="Arial" w:cs="Arial"/>
              </w:rPr>
              <w:t xml:space="preserve"> la reflexión de los cuestionamientos de la sesión anterior y presentación de un video reflexivo. </w:t>
            </w:r>
          </w:p>
          <w:p w14:paraId="7DBFAA2D" w14:textId="77777777" w:rsidR="0011647F" w:rsidRDefault="0011647F" w:rsidP="00B332FF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7BE8794C" w14:textId="5B59EC29" w:rsidR="0011647F" w:rsidRDefault="00C2620F" w:rsidP="00B332FF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Analizar el video y en base a lo observado empezar a elaborar su instrumento de diagnóstico que llevaran a su jornada de observaci</w:t>
            </w:r>
            <w:r>
              <w:rPr>
                <w:rStyle w:val="Refdecomentario"/>
              </w:rPr>
              <w:t>ó</w:t>
            </w:r>
            <w:r>
              <w:rPr>
                <w:rFonts w:ascii="Arial" w:hAnsi="Arial" w:cs="Arial"/>
              </w:rPr>
              <w:t xml:space="preserve">n y práctica. </w:t>
            </w:r>
          </w:p>
          <w:p w14:paraId="208256A4" w14:textId="77777777" w:rsidR="0011647F" w:rsidRPr="00FE7050" w:rsidRDefault="0011647F" w:rsidP="00B332FF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3429923" w14:textId="77777777" w:rsidR="0011647F" w:rsidRDefault="0011647F" w:rsidP="00B332FF">
            <w:pPr>
              <w:rPr>
                <w:rFonts w:ascii="Arial" w:hAnsi="Arial" w:cs="Arial"/>
              </w:rPr>
            </w:pPr>
          </w:p>
          <w:p w14:paraId="364FE7E4" w14:textId="4D76A32B" w:rsidR="0011647F" w:rsidRPr="00EA2A41" w:rsidRDefault="001C7844" w:rsidP="001C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_tradnl" w:eastAsia="en-US"/>
              </w:rPr>
              <w:t xml:space="preserve">Revisión de contenido y estructura de la observación y como se aplicará el instrumento. </w:t>
            </w:r>
          </w:p>
        </w:tc>
        <w:tc>
          <w:tcPr>
            <w:tcW w:w="796" w:type="pct"/>
          </w:tcPr>
          <w:p w14:paraId="327FDFC9" w14:textId="77777777" w:rsidR="0011647F" w:rsidRPr="00FE7050" w:rsidRDefault="0011647F" w:rsidP="00B332FF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6EB8E035" w14:textId="77777777" w:rsidR="0011647F" w:rsidRPr="00FE7050" w:rsidRDefault="0011647F" w:rsidP="00B332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4E4487" w14:textId="379FF383" w:rsidR="0011647F" w:rsidRDefault="0011647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F05E96" w:rsidRPr="00FE7050" w14:paraId="7EA49C97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6121FB0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10567B95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60CFB208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1AEDD1DF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099203E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7D76C841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0ED6EBB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3FBDE55C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7314C3B3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</w:tr>
      <w:tr w:rsidR="00F05E96" w:rsidRPr="00FE7050" w14:paraId="4924783A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C1842B9" w14:textId="52AB7820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9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19C45C0C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D0BEB9D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D5AA2CD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5E96" w:rsidRPr="00FE7050" w14:paraId="46C437EE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7251653" w14:textId="6F23AB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21-sep-2022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4D62C0C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7647D30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5235016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E96" w:rsidRPr="00FE7050" w14:paraId="76FA5783" w14:textId="77777777" w:rsidTr="00956801">
        <w:tc>
          <w:tcPr>
            <w:tcW w:w="3581" w:type="pct"/>
            <w:gridSpan w:val="2"/>
            <w:vAlign w:val="center"/>
          </w:tcPr>
          <w:p w14:paraId="70A27A6D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43FA70D" w14:textId="77777777" w:rsidR="00F05E96" w:rsidRPr="001C7844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y presentación de un video reflexivo. </w:t>
            </w:r>
          </w:p>
          <w:p w14:paraId="38F87683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EE762CC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Analizar el video y en base a lo observado empezar a elaborar su instrumento de diagnóstico que llevaran a su jornada de observaci</w:t>
            </w:r>
            <w:r>
              <w:rPr>
                <w:rStyle w:val="Refdecomentario"/>
              </w:rPr>
              <w:t>ó</w:t>
            </w:r>
            <w:r>
              <w:rPr>
                <w:rFonts w:ascii="Arial" w:hAnsi="Arial" w:cs="Arial"/>
              </w:rPr>
              <w:t xml:space="preserve">n y práctica. </w:t>
            </w:r>
          </w:p>
          <w:p w14:paraId="7DC5F277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DF3AE93" w14:textId="77777777" w:rsidR="00F05E96" w:rsidRDefault="00F05E96" w:rsidP="00956801">
            <w:pPr>
              <w:rPr>
                <w:rFonts w:ascii="Arial" w:hAnsi="Arial" w:cs="Arial"/>
              </w:rPr>
            </w:pPr>
          </w:p>
          <w:p w14:paraId="787D143E" w14:textId="77777777" w:rsidR="00F05E96" w:rsidRPr="00EA2A41" w:rsidRDefault="00F05E96" w:rsidP="0095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_tradnl" w:eastAsia="en-US"/>
              </w:rPr>
              <w:t xml:space="preserve">Revisión de contenido y estructura de la observación y como se aplicará el instrumento. </w:t>
            </w:r>
          </w:p>
        </w:tc>
        <w:tc>
          <w:tcPr>
            <w:tcW w:w="796" w:type="pct"/>
          </w:tcPr>
          <w:p w14:paraId="717E7C5E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1C760714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4DB47F" w14:textId="13DAC790" w:rsidR="00F05E96" w:rsidRDefault="00F05E9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F05E96" w:rsidRPr="00FE7050" w14:paraId="704CA191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3A8EC3C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227B87E0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78185A30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5948DE05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B7A45F3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7CDA56D6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F424E98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0DCE0AFE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348869B9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</w:tr>
      <w:tr w:rsidR="00F05E96" w:rsidRPr="00FE7050" w14:paraId="7E7B2053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6DF1CD4" w14:textId="1E2BA6BE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10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861D33E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BF1F6BF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C93D5BA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5E96" w:rsidRPr="00FE7050" w14:paraId="613328C2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49415C0" w14:textId="5D6FA421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27-sep-2022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50133B7E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CDE3B53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4969DDE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E96" w:rsidRPr="00FE7050" w14:paraId="4A9D7CA1" w14:textId="77777777" w:rsidTr="00956801">
        <w:tc>
          <w:tcPr>
            <w:tcW w:w="3581" w:type="pct"/>
            <w:gridSpan w:val="2"/>
            <w:vAlign w:val="center"/>
          </w:tcPr>
          <w:p w14:paraId="02AF95E3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515DF29" w14:textId="77777777" w:rsidR="00F05E96" w:rsidRPr="001C7844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y presentación de un video reflexivo. </w:t>
            </w:r>
          </w:p>
          <w:p w14:paraId="531EFC7D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6C93B06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Analizar el video y en base a lo observado empezar a elaborar su instrumento de diagnóstico que llevaran a su jornada de observaci</w:t>
            </w:r>
            <w:r>
              <w:rPr>
                <w:rStyle w:val="Refdecomentario"/>
              </w:rPr>
              <w:t>ó</w:t>
            </w:r>
            <w:r>
              <w:rPr>
                <w:rFonts w:ascii="Arial" w:hAnsi="Arial" w:cs="Arial"/>
              </w:rPr>
              <w:t xml:space="preserve">n y práctica. </w:t>
            </w:r>
          </w:p>
          <w:p w14:paraId="50EA396F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4AA3283" w14:textId="77777777" w:rsidR="00F05E96" w:rsidRDefault="00F05E96" w:rsidP="00956801">
            <w:pPr>
              <w:rPr>
                <w:rFonts w:ascii="Arial" w:hAnsi="Arial" w:cs="Arial"/>
              </w:rPr>
            </w:pPr>
          </w:p>
          <w:p w14:paraId="5060A79A" w14:textId="77777777" w:rsidR="00F05E96" w:rsidRPr="00EA2A41" w:rsidRDefault="00F05E96" w:rsidP="0095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_tradnl" w:eastAsia="en-US"/>
              </w:rPr>
              <w:t xml:space="preserve">Revisión de contenido y estructura de la observación y como se aplicará el instrumento. </w:t>
            </w:r>
          </w:p>
        </w:tc>
        <w:tc>
          <w:tcPr>
            <w:tcW w:w="796" w:type="pct"/>
          </w:tcPr>
          <w:p w14:paraId="270A9AE2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5CE4A512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269EDA" w14:textId="41985AEE" w:rsidR="00F05E96" w:rsidRDefault="00F05E96" w:rsidP="00B44C5C">
      <w:pPr>
        <w:rPr>
          <w:rFonts w:ascii="Arial Narrow" w:hAnsi="Arial Narrow"/>
          <w:b/>
        </w:rPr>
      </w:pPr>
    </w:p>
    <w:p w14:paraId="0CE54417" w14:textId="5271E1D9" w:rsidR="00F05E96" w:rsidRDefault="00F05E96" w:rsidP="00B44C5C">
      <w:pPr>
        <w:rPr>
          <w:rFonts w:ascii="Arial Narrow" w:hAnsi="Arial Narrow"/>
          <w:b/>
        </w:rPr>
      </w:pPr>
    </w:p>
    <w:p w14:paraId="75F22436" w14:textId="65641869" w:rsidR="00F05E96" w:rsidRDefault="00F05E96" w:rsidP="00B44C5C">
      <w:pPr>
        <w:rPr>
          <w:rFonts w:ascii="Arial Narrow" w:hAnsi="Arial Narrow"/>
          <w:b/>
        </w:rPr>
      </w:pPr>
    </w:p>
    <w:p w14:paraId="4C096A75" w14:textId="2045DD14" w:rsidR="00F05E96" w:rsidRDefault="00F05E9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F05E96" w:rsidRPr="00FE7050" w14:paraId="207DE34C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343AE94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268D0DA7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0C5187C1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2ED1A08D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B0905DC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64328B15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020E8D62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03529989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12D8C157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</w:tr>
      <w:tr w:rsidR="00F05E96" w:rsidRPr="00FE7050" w14:paraId="717F012A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8858B69" w14:textId="1D687501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11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5641F045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AAB5897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A72644F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5E96" w:rsidRPr="00FE7050" w14:paraId="20670E2D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05C99A0" w14:textId="57410839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28-sep-2022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6B7E6238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A8AE90A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E1B17A5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E96" w:rsidRPr="00FE7050" w14:paraId="0B057066" w14:textId="77777777" w:rsidTr="00956801">
        <w:tc>
          <w:tcPr>
            <w:tcW w:w="3581" w:type="pct"/>
            <w:gridSpan w:val="2"/>
            <w:vAlign w:val="center"/>
          </w:tcPr>
          <w:p w14:paraId="2C97AA4B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16CBFD5" w14:textId="77777777" w:rsidR="00F05E96" w:rsidRPr="001C7844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y presentación de un video reflexivo. </w:t>
            </w:r>
          </w:p>
          <w:p w14:paraId="54083E3F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B48D7FE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Analizar el video y en base a lo observado empezar a elaborar su instrumento de diagnóstico que llevaran a su jornada de observaci</w:t>
            </w:r>
            <w:r>
              <w:rPr>
                <w:rStyle w:val="Refdecomentario"/>
              </w:rPr>
              <w:t>ó</w:t>
            </w:r>
            <w:r>
              <w:rPr>
                <w:rFonts w:ascii="Arial" w:hAnsi="Arial" w:cs="Arial"/>
              </w:rPr>
              <w:t xml:space="preserve">n y práctica. </w:t>
            </w:r>
          </w:p>
          <w:p w14:paraId="149314B3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98DE04E" w14:textId="77777777" w:rsidR="00F05E96" w:rsidRDefault="00F05E96" w:rsidP="00956801">
            <w:pPr>
              <w:rPr>
                <w:rFonts w:ascii="Arial" w:hAnsi="Arial" w:cs="Arial"/>
              </w:rPr>
            </w:pPr>
          </w:p>
          <w:p w14:paraId="02E302E8" w14:textId="77777777" w:rsidR="00F05E96" w:rsidRPr="00EA2A41" w:rsidRDefault="00F05E96" w:rsidP="0095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_tradnl" w:eastAsia="en-US"/>
              </w:rPr>
              <w:t xml:space="preserve">Revisión de contenido y estructura de la observación y como se aplicará el instrumento. </w:t>
            </w:r>
          </w:p>
        </w:tc>
        <w:tc>
          <w:tcPr>
            <w:tcW w:w="796" w:type="pct"/>
          </w:tcPr>
          <w:p w14:paraId="59F32757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60392320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3F0230" w14:textId="01E5C62F" w:rsidR="00F05E96" w:rsidRDefault="00F05E9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F05E96" w:rsidRPr="00FE7050" w14:paraId="00EB8E35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B322239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0D57C0DF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7A8EEE85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58615768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9630A9F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579B476F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7B1046B6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3A75A8B5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4ED5F381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</w:tr>
      <w:tr w:rsidR="00F05E96" w:rsidRPr="00FE7050" w14:paraId="38D4DC66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7BB41C5" w14:textId="75B9EB58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12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15D71D74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891A5E2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695B888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5E96" w:rsidRPr="00FE7050" w14:paraId="042BBAD1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9180839" w14:textId="1819F692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18 -Oct-2022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A006460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C177F68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C7F8C07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E96" w:rsidRPr="00FE7050" w14:paraId="1D0CAD28" w14:textId="77777777" w:rsidTr="00956801">
        <w:tc>
          <w:tcPr>
            <w:tcW w:w="3581" w:type="pct"/>
            <w:gridSpan w:val="2"/>
            <w:vAlign w:val="center"/>
          </w:tcPr>
          <w:p w14:paraId="1CAAA856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A08BEDC" w14:textId="77777777" w:rsidR="00F05E96" w:rsidRPr="001C7844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y presentación de un video reflexivo. </w:t>
            </w:r>
          </w:p>
          <w:p w14:paraId="1C8EF30A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30E7670" w14:textId="77777777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Analizar el video y en base a lo observado empezar a elaborar su instrumento de diagnóstico que llevaran a su jornada de observaci</w:t>
            </w:r>
            <w:r>
              <w:rPr>
                <w:rStyle w:val="Refdecomentario"/>
              </w:rPr>
              <w:t>ó</w:t>
            </w:r>
            <w:r>
              <w:rPr>
                <w:rFonts w:ascii="Arial" w:hAnsi="Arial" w:cs="Arial"/>
              </w:rPr>
              <w:t xml:space="preserve">n y práctica. </w:t>
            </w:r>
          </w:p>
          <w:p w14:paraId="4CE27C2E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7C2D438" w14:textId="77777777" w:rsidR="00F05E96" w:rsidRDefault="00F05E96" w:rsidP="00956801">
            <w:pPr>
              <w:rPr>
                <w:rFonts w:ascii="Arial" w:hAnsi="Arial" w:cs="Arial"/>
              </w:rPr>
            </w:pPr>
          </w:p>
          <w:p w14:paraId="78542435" w14:textId="77777777" w:rsidR="00F05E96" w:rsidRPr="00EA2A41" w:rsidRDefault="00F05E96" w:rsidP="0095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_tradnl" w:eastAsia="en-US"/>
              </w:rPr>
              <w:t xml:space="preserve">Revisión de contenido y estructura de la observación y como se aplicará el instrumento. </w:t>
            </w:r>
          </w:p>
        </w:tc>
        <w:tc>
          <w:tcPr>
            <w:tcW w:w="796" w:type="pct"/>
          </w:tcPr>
          <w:p w14:paraId="4EFE0A7A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02E4C2AA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F0B3E4" w14:textId="5AC0B6F5" w:rsidR="00F05E96" w:rsidRDefault="00F05E9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F05E96" w:rsidRPr="00FE7050" w14:paraId="53F1ACFD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A40FA60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19D1F085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2604E846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254F839F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76793B75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23EAE966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0608A521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14B3A9E0" w14:textId="77777777" w:rsidR="00F05E96" w:rsidRDefault="00F05E96" w:rsidP="00956801">
            <w:pPr>
              <w:rPr>
                <w:rFonts w:ascii="Arial" w:hAnsi="Arial" w:cs="Arial"/>
                <w:b/>
              </w:rPr>
            </w:pPr>
          </w:p>
          <w:p w14:paraId="4B88A368" w14:textId="77777777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</w:p>
        </w:tc>
      </w:tr>
      <w:tr w:rsidR="00F05E96" w:rsidRPr="00FE7050" w14:paraId="10030509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9864870" w14:textId="43AEF9E0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13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2F95EB6C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5755618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174919D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5E96" w:rsidRPr="00FE7050" w14:paraId="5D7D767E" w14:textId="77777777" w:rsidTr="00956801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EE4EB4E" w14:textId="5C8E2AB0" w:rsidR="00F05E96" w:rsidRPr="00FE7050" w:rsidRDefault="00F05E96" w:rsidP="0095680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19 -Oct-2022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F2402A7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386890C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B447D09" w14:textId="77777777" w:rsidR="00F05E96" w:rsidRPr="00FE7050" w:rsidRDefault="00F05E96" w:rsidP="009568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5E96" w:rsidRPr="00FE7050" w14:paraId="22D33105" w14:textId="77777777" w:rsidTr="00956801">
        <w:tc>
          <w:tcPr>
            <w:tcW w:w="3581" w:type="pct"/>
            <w:gridSpan w:val="2"/>
            <w:vAlign w:val="center"/>
          </w:tcPr>
          <w:p w14:paraId="3137B0C4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432163D" w14:textId="48FFA760" w:rsidR="00D91A8E" w:rsidRPr="001C7844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4F05E25C" w14:textId="12C4F3B5" w:rsidR="00F05E96" w:rsidRDefault="00F05E96" w:rsidP="00956801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D18AAE0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b/>
                <w:bCs/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t>Elabora un texto breve que incluya:</w:t>
            </w:r>
          </w:p>
          <w:p w14:paraId="16604891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06CC9974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2El derecho de las minorías a no ser discriminadas por sus diferencias o sus condiciones.</w:t>
            </w:r>
          </w:p>
          <w:p w14:paraId="7227A226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75846FAE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28C61476" w14:textId="616A4962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67CAD7E4" w14:textId="77777777" w:rsidR="00F05E96" w:rsidRPr="00FE7050" w:rsidRDefault="00F05E96" w:rsidP="00956801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C38BFB8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lastRenderedPageBreak/>
              <w:t>Analizan</w:t>
            </w:r>
            <w:r w:rsidRPr="00D91A8E">
              <w:rPr>
                <w:lang w:val="es-ES_tradnl" w:eastAsia="en-US"/>
              </w:rPr>
              <w:t xml:space="preserve"> los factores que determinan las diferencias entre el alumnado: ritmos, estilos de aprendizaje, capacidades para aprender, niveles de desarrollo y aprendizajes previos, intereses, motivaciones y expectativas, pertenencia a minorías étnicas, a grupos sociales desfavorecidos y marginados, y de diferente escolarización.</w:t>
            </w:r>
          </w:p>
          <w:p w14:paraId="6BC93971" w14:textId="77777777" w:rsidR="00F05E96" w:rsidRPr="00D91A8E" w:rsidRDefault="00F05E96" w:rsidP="00956801">
            <w:pPr>
              <w:rPr>
                <w:rFonts w:ascii="Arial" w:hAnsi="Arial" w:cs="Arial"/>
                <w:lang w:val="es-ES_tradnl"/>
              </w:rPr>
            </w:pPr>
          </w:p>
          <w:p w14:paraId="21AD884F" w14:textId="004FD17E" w:rsidR="00F05E96" w:rsidRPr="00EA2A41" w:rsidRDefault="00F05E96" w:rsidP="00956801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952F3AD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</w:tc>
        <w:tc>
          <w:tcPr>
            <w:tcW w:w="623" w:type="pct"/>
          </w:tcPr>
          <w:p w14:paraId="1E5AF76F" w14:textId="77777777" w:rsidR="00F05E96" w:rsidRPr="00FE7050" w:rsidRDefault="00F05E96" w:rsidP="009568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37B5AA" w14:textId="10B98609" w:rsidR="00F05E96" w:rsidRDefault="00F05E9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D91A8E" w:rsidRPr="00FE7050" w14:paraId="28B9C1DC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6E0B75E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45E73F01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</w:p>
          <w:p w14:paraId="5368E97F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7AD288B2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79D31384" w14:textId="3A96BB7D" w:rsidR="00D91A8E" w:rsidRPr="00D91A8E" w:rsidRDefault="00D91A8E" w:rsidP="0062106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D91A8E">
              <w:rPr>
                <w:rFonts w:asciiTheme="minorHAnsi" w:hAnsiTheme="minorHAnsi" w:cs="Calibri"/>
                <w:sz w:val="18"/>
                <w:szCs w:val="18"/>
                <w:lang w:eastAsia="en-US"/>
              </w:rPr>
              <w:t>Análisis de las condiciones de las personas con discapacidad</w:t>
            </w:r>
          </w:p>
          <w:p w14:paraId="31A09CB9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79A94317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6D7FBA0C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</w:p>
          <w:p w14:paraId="58113F64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</w:tr>
      <w:tr w:rsidR="00D91A8E" w:rsidRPr="00FE7050" w14:paraId="781EB0D9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94EE94A" w14:textId="19BE444A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15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6358A9F3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B7CC909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D393E7A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91A8E" w:rsidRPr="00FE7050" w14:paraId="1F08B084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C736F90" w14:textId="282FDAC6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25 -Oct-2022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38BD589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68BA3AA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61281C1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1A8E" w:rsidRPr="00FE7050" w14:paraId="40C7D7A5" w14:textId="77777777" w:rsidTr="00621062">
        <w:tc>
          <w:tcPr>
            <w:tcW w:w="3581" w:type="pct"/>
            <w:gridSpan w:val="2"/>
            <w:vAlign w:val="center"/>
          </w:tcPr>
          <w:p w14:paraId="2B6884E8" w14:textId="77777777" w:rsidR="00D91A8E" w:rsidRPr="00FE7050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63BF80A9" w14:textId="77777777" w:rsidR="00D91A8E" w:rsidRPr="001C7844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44B7BF11" w14:textId="396C5415" w:rsidR="00D91A8E" w:rsidRDefault="00D91A8E" w:rsidP="00621062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B416C86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n-US"/>
              </w:rPr>
            </w:pPr>
            <w:r w:rsidRPr="00D91A8E">
              <w:rPr>
                <w:rFonts w:ascii="Arial" w:hAnsi="Arial" w:cs="Arial"/>
                <w:lang w:val="es-ES_tradnl" w:eastAsia="en-US"/>
              </w:rPr>
              <w:t>Políticas nacionales de inclusión educativa:</w:t>
            </w:r>
          </w:p>
          <w:p w14:paraId="77ED257F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lang w:val="es-ES_tradnl" w:eastAsia="en-US"/>
              </w:rPr>
            </w:pPr>
            <w:r w:rsidRPr="00D91A8E">
              <w:rPr>
                <w:rFonts w:ascii="Arial" w:hAnsi="Arial" w:cs="Arial"/>
                <w:color w:val="222222"/>
                <w:lang w:val="es-ES_tradnl" w:eastAsia="en-US"/>
              </w:rPr>
              <w:t>-La nueva escuela “escuela mexicana”, ¿una “cuarta transformación” en materia educativa? En Revista Nexos, Julio 3, 2019.</w:t>
            </w:r>
          </w:p>
          <w:p w14:paraId="5FC46AA7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lang w:val="es-ES_tradnl" w:eastAsia="en-US"/>
              </w:rPr>
            </w:pPr>
            <w:r w:rsidRPr="00D91A8E">
              <w:rPr>
                <w:rFonts w:ascii="Arial" w:hAnsi="Arial" w:cs="Arial"/>
                <w:color w:val="222222"/>
                <w:lang w:val="es-ES_tradnl" w:eastAsia="en-US"/>
              </w:rPr>
              <w:t>-Integración e Inclusión Educativa, Marchetti, I. P. (2018).</w:t>
            </w:r>
          </w:p>
          <w:p w14:paraId="0BE28F4F" w14:textId="77777777" w:rsidR="00D91A8E" w:rsidRPr="00D91A8E" w:rsidRDefault="00D91A8E" w:rsidP="00621062">
            <w:pPr>
              <w:spacing w:before="120"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2E09AB07" w14:textId="77777777" w:rsidR="00D91A8E" w:rsidRPr="00FE7050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6C60BE9" w14:textId="77777777" w:rsidR="00D91A8E" w:rsidRPr="00EA2A41" w:rsidRDefault="00D91A8E" w:rsidP="00D91A8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1D15475" w14:textId="77777777" w:rsidR="00D91A8E" w:rsidRDefault="00D91A8E" w:rsidP="00621062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5C92D527" w14:textId="77777777" w:rsidR="00D91A8E" w:rsidRDefault="00D91A8E" w:rsidP="00621062">
            <w:pPr>
              <w:spacing w:line="276" w:lineRule="auto"/>
              <w:rPr>
                <w:rFonts w:ascii="Arial" w:hAnsi="Arial" w:cs="Arial"/>
              </w:rPr>
            </w:pPr>
          </w:p>
          <w:p w14:paraId="46C3AA88" w14:textId="16A1E9CB" w:rsidR="00D91A8E" w:rsidRPr="00FE7050" w:rsidRDefault="00D91A8E" w:rsidP="006210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B7208C8" w14:textId="77777777" w:rsidR="00D91A8E" w:rsidRPr="00FE7050" w:rsidRDefault="00D91A8E" w:rsidP="006210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57AEFB" w14:textId="62B40169" w:rsidR="00D91A8E" w:rsidRDefault="00D91A8E" w:rsidP="00B44C5C">
      <w:pPr>
        <w:rPr>
          <w:rFonts w:ascii="Arial Narrow" w:hAnsi="Arial Narrow"/>
          <w:b/>
        </w:rPr>
      </w:pPr>
    </w:p>
    <w:p w14:paraId="2EA70784" w14:textId="58D81BC8" w:rsidR="00D91A8E" w:rsidRDefault="00D91A8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6382"/>
        <w:gridCol w:w="4624"/>
        <w:gridCol w:w="1272"/>
      </w:tblGrid>
      <w:tr w:rsidR="00D91A8E" w:rsidRPr="00FE7050" w14:paraId="34D11E94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AA6B214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Tema:</w:t>
            </w:r>
          </w:p>
          <w:p w14:paraId="780A95AF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</w:p>
          <w:p w14:paraId="491D5468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053C011C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A035527" w14:textId="3523CC96" w:rsidR="00D91A8E" w:rsidRPr="00D91A8E" w:rsidRDefault="00D91A8E" w:rsidP="00621062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D91A8E">
              <w:rPr>
                <w:rFonts w:asciiTheme="minorHAnsi" w:hAnsiTheme="minorHAnsi" w:cs="Calibri"/>
                <w:sz w:val="18"/>
                <w:szCs w:val="18"/>
                <w:lang w:eastAsia="en-US"/>
              </w:rPr>
              <w:t>Análisis de las condiciones de las personas con discapacidad</w:t>
            </w:r>
          </w:p>
          <w:p w14:paraId="1CE6AC09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8629A34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59C29AED" w14:textId="77777777" w:rsidR="00D91A8E" w:rsidRDefault="00D91A8E" w:rsidP="00621062">
            <w:pPr>
              <w:rPr>
                <w:rFonts w:ascii="Arial" w:hAnsi="Arial" w:cs="Arial"/>
                <w:b/>
              </w:rPr>
            </w:pPr>
          </w:p>
          <w:p w14:paraId="19BE4E5E" w14:textId="77777777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</w:p>
        </w:tc>
      </w:tr>
      <w:tr w:rsidR="00D91A8E" w:rsidRPr="00FE7050" w14:paraId="7F581370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58ED09B" w14:textId="2640B2F3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16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62E5B707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1AB76E3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9FCB928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91A8E" w:rsidRPr="00FE7050" w14:paraId="7B31FF77" w14:textId="77777777" w:rsidTr="00621062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0EE9CB5" w14:textId="58D04D95" w:rsidR="00D91A8E" w:rsidRPr="00FE7050" w:rsidRDefault="00D91A8E" w:rsidP="0062106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26 -Oct-2022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CFEB0B0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1CCF6D4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F25E0E8" w14:textId="77777777" w:rsidR="00D91A8E" w:rsidRPr="00FE7050" w:rsidRDefault="00D91A8E" w:rsidP="006210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1A8E" w:rsidRPr="00FE7050" w14:paraId="44B15C59" w14:textId="77777777" w:rsidTr="00621062">
        <w:tc>
          <w:tcPr>
            <w:tcW w:w="3581" w:type="pct"/>
            <w:gridSpan w:val="2"/>
            <w:vAlign w:val="center"/>
          </w:tcPr>
          <w:p w14:paraId="48227A9B" w14:textId="77777777" w:rsidR="00D91A8E" w:rsidRPr="00FE7050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6DC6683E" w14:textId="77777777" w:rsidR="00D91A8E" w:rsidRPr="001C7844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6F9A0DDA" w14:textId="77777777" w:rsidR="00D91A8E" w:rsidRDefault="00D91A8E" w:rsidP="00621062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5944FEF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t>Elaboren</w:t>
            </w:r>
            <w:r w:rsidRPr="00D91A8E">
              <w:rPr>
                <w:lang w:val="es-ES_tradnl" w:eastAsia="en-US"/>
              </w:rPr>
              <w:t xml:space="preserve"> un texto argumentativo considerando las siguientes preguntas:</w:t>
            </w:r>
          </w:p>
          <w:p w14:paraId="15CB4F34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¿Normalidad vs diversidad en el aula? ¿El derecho a la diferencia y a la equidad en el preescolar?</w:t>
            </w:r>
          </w:p>
          <w:p w14:paraId="33AA4D64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rFonts w:ascii="ôÀ˛" w:hAnsi="ôÀ˛" w:cs="ôÀ˛"/>
                <w:lang w:val="es-ES_tradnl" w:eastAsia="en-US"/>
              </w:rPr>
              <w:t>¿La “nueva escuela mexicana</w:t>
            </w:r>
            <w:r w:rsidRPr="00D91A8E">
              <w:rPr>
                <w:lang w:val="es-ES_tradnl" w:eastAsia="en-US"/>
              </w:rPr>
              <w:t>,</w:t>
            </w:r>
            <w:r w:rsidRPr="00D91A8E">
              <w:rPr>
                <w:rFonts w:ascii="ôÀ˛" w:hAnsi="ôÀ˛" w:cs="ôÀ˛"/>
                <w:lang w:val="es-ES_tradnl" w:eastAsia="en-US"/>
              </w:rPr>
              <w:t xml:space="preserve">” </w:t>
            </w:r>
            <w:r w:rsidRPr="00D91A8E">
              <w:rPr>
                <w:lang w:val="es-ES_tradnl" w:eastAsia="en-US"/>
              </w:rPr>
              <w:t>una cuarta transformación en materia educativa?</w:t>
            </w:r>
          </w:p>
          <w:p w14:paraId="2767C474" w14:textId="77777777" w:rsidR="00D91A8E" w:rsidRPr="00D91A8E" w:rsidRDefault="00D91A8E" w:rsidP="00D91A8E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¿Cuáles son las diferencias entre la integración escolar, la inclusión educativa y la educación inclusiva?</w:t>
            </w:r>
          </w:p>
          <w:p w14:paraId="508B6FD6" w14:textId="77777777" w:rsidR="00D91A8E" w:rsidRPr="00D91A8E" w:rsidRDefault="00D91A8E" w:rsidP="00621062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104E3FB5" w14:textId="77777777" w:rsidR="00D91A8E" w:rsidRPr="00D91A8E" w:rsidRDefault="00D91A8E" w:rsidP="00621062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2El derecho de las minorías a no ser discriminadas por sus diferencias o sus condiciones.</w:t>
            </w:r>
          </w:p>
          <w:p w14:paraId="24EEC9DD" w14:textId="77777777" w:rsidR="00D91A8E" w:rsidRPr="00D91A8E" w:rsidRDefault="00D91A8E" w:rsidP="00621062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77C2E538" w14:textId="77777777" w:rsidR="00D91A8E" w:rsidRPr="00D91A8E" w:rsidRDefault="00D91A8E" w:rsidP="00621062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0AE08F8E" w14:textId="77777777" w:rsidR="00D91A8E" w:rsidRPr="00D91A8E" w:rsidRDefault="00D91A8E" w:rsidP="00621062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63EFF7F3" w14:textId="77777777" w:rsidR="00D91A8E" w:rsidRPr="00FE7050" w:rsidRDefault="00D91A8E" w:rsidP="00621062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662BCAD" w14:textId="36F7835B" w:rsidR="00D91A8E" w:rsidRPr="00EA2A41" w:rsidRDefault="00D91A8E" w:rsidP="00D91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</w:p>
        </w:tc>
        <w:tc>
          <w:tcPr>
            <w:tcW w:w="796" w:type="pct"/>
          </w:tcPr>
          <w:p w14:paraId="146E9F24" w14:textId="77777777" w:rsidR="00D91A8E" w:rsidRDefault="00D91A8E" w:rsidP="00621062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1DD71F76" w14:textId="77777777" w:rsidR="00D91A8E" w:rsidRPr="006F48B6" w:rsidRDefault="00D91A8E" w:rsidP="00D91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6F48B6">
              <w:rPr>
                <w:rFonts w:ascii="Arial" w:hAnsi="Arial" w:cs="Arial"/>
                <w:color w:val="000000"/>
                <w:lang w:val="es-ES_tradnl"/>
              </w:rPr>
              <w:t>Vídeo 22. Acciones para la inclusión de la asignatura de Formación Cívica y Ética de Telesecundaria:</w:t>
            </w:r>
          </w:p>
          <w:p w14:paraId="74ED2677" w14:textId="60DEBBE5" w:rsidR="00D91A8E" w:rsidRPr="00FE7050" w:rsidRDefault="00BA5301" w:rsidP="00D91A8E">
            <w:pPr>
              <w:spacing w:line="276" w:lineRule="auto"/>
              <w:rPr>
                <w:rFonts w:ascii="Arial" w:hAnsi="Arial" w:cs="Arial"/>
              </w:rPr>
            </w:pPr>
            <w:hyperlink r:id="rId11" w:history="1">
              <w:r w:rsidR="00D91A8E"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https://www.youtube.com/watch?v=q7vyAEGfJG0</w:t>
              </w:r>
            </w:hyperlink>
          </w:p>
        </w:tc>
        <w:tc>
          <w:tcPr>
            <w:tcW w:w="623" w:type="pct"/>
          </w:tcPr>
          <w:p w14:paraId="48E99978" w14:textId="77777777" w:rsidR="00D91A8E" w:rsidRPr="00FE7050" w:rsidRDefault="00D91A8E" w:rsidP="0062106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AEB6C6" w14:textId="64D3C9C6" w:rsidR="00D91A8E" w:rsidRDefault="00D91A8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6382"/>
        <w:gridCol w:w="4624"/>
        <w:gridCol w:w="1272"/>
      </w:tblGrid>
      <w:tr w:rsidR="00894CB9" w:rsidRPr="00FE7050" w14:paraId="76EA590E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87DFCEA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245C889B" w14:textId="2E3DA786" w:rsidR="00894CB9" w:rsidRDefault="009A7A3D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0CF175DB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26431A57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462A074F" w14:textId="69E5C2FF" w:rsidR="00894CB9" w:rsidRPr="00FE7050" w:rsidRDefault="009A7A3D" w:rsidP="009A7A3D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56748BA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765DD80A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0935FAFC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2F77A55B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767612E" w14:textId="75D57DD1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407D52F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B8A641B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72F5FB6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2F181AE7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C0F5E8A" w14:textId="134541FE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A7A3D">
              <w:rPr>
                <w:rFonts w:cs="Calibri"/>
                <w:sz w:val="18"/>
                <w:szCs w:val="18"/>
              </w:rPr>
              <w:t>1</w:t>
            </w:r>
            <w:r w:rsidR="00BA5301">
              <w:rPr>
                <w:rFonts w:cs="Calibri"/>
                <w:sz w:val="18"/>
                <w:szCs w:val="18"/>
              </w:rPr>
              <w:t>5</w:t>
            </w:r>
            <w:r w:rsidR="009A7A3D">
              <w:rPr>
                <w:rFonts w:cs="Calibri"/>
                <w:sz w:val="18"/>
                <w:szCs w:val="18"/>
              </w:rPr>
              <w:t xml:space="preserve"> Nov 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4AA9CBE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04BD8DF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CBD787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65B0B286" w14:textId="77777777" w:rsidTr="0002540A">
        <w:tc>
          <w:tcPr>
            <w:tcW w:w="3581" w:type="pct"/>
            <w:gridSpan w:val="2"/>
            <w:vAlign w:val="center"/>
          </w:tcPr>
          <w:p w14:paraId="4ACCE6FC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1C62DEF" w14:textId="77777777" w:rsidR="00894CB9" w:rsidRPr="001C7844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1ADD023E" w14:textId="77777777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DESARROLLO:</w:t>
            </w:r>
          </w:p>
          <w:p w14:paraId="2BABC4E3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t>Elaboren</w:t>
            </w:r>
            <w:r w:rsidRPr="00D91A8E">
              <w:rPr>
                <w:lang w:val="es-ES_tradnl" w:eastAsia="en-US"/>
              </w:rPr>
              <w:t xml:space="preserve"> un texto argumentativo considerando las siguientes preguntas:</w:t>
            </w:r>
          </w:p>
          <w:p w14:paraId="77AD136D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¿Normalidad vs diversidad en el aula? ¿El derecho a la diferencia y a la equidad en el preescolar?</w:t>
            </w:r>
          </w:p>
          <w:p w14:paraId="45CF2A11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rFonts w:ascii="ôÀ˛" w:hAnsi="ôÀ˛" w:cs="ôÀ˛"/>
                <w:lang w:val="es-ES_tradnl" w:eastAsia="en-US"/>
              </w:rPr>
              <w:t>¿La “nueva escuela mexicana</w:t>
            </w:r>
            <w:r w:rsidRPr="00D91A8E">
              <w:rPr>
                <w:lang w:val="es-ES_tradnl" w:eastAsia="en-US"/>
              </w:rPr>
              <w:t>,</w:t>
            </w:r>
            <w:r w:rsidRPr="00D91A8E">
              <w:rPr>
                <w:rFonts w:ascii="ôÀ˛" w:hAnsi="ôÀ˛" w:cs="ôÀ˛"/>
                <w:lang w:val="es-ES_tradnl" w:eastAsia="en-US"/>
              </w:rPr>
              <w:t xml:space="preserve">” </w:t>
            </w:r>
            <w:r w:rsidRPr="00D91A8E">
              <w:rPr>
                <w:lang w:val="es-ES_tradnl" w:eastAsia="en-US"/>
              </w:rPr>
              <w:t>una cuarta transformación en materia educativa?</w:t>
            </w:r>
          </w:p>
          <w:p w14:paraId="378DB68D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¿Cuáles son las diferencias entre la integración escolar, la inclusión educativa y la educación inclusiva?</w:t>
            </w:r>
          </w:p>
          <w:p w14:paraId="52A11A09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0970AACF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2El derecho de las minorías a no ser discriminadas por sus diferencias o sus condiciones.</w:t>
            </w:r>
          </w:p>
          <w:p w14:paraId="42556B04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61F74B8C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671A248E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70F94E99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7493CD1" w14:textId="77777777" w:rsidR="00894CB9" w:rsidRPr="00EA2A41" w:rsidRDefault="00894CB9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</w:p>
        </w:tc>
        <w:tc>
          <w:tcPr>
            <w:tcW w:w="796" w:type="pct"/>
          </w:tcPr>
          <w:p w14:paraId="3FAEF3DE" w14:textId="77777777" w:rsidR="00894CB9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35CE729A" w14:textId="77777777" w:rsidR="00894CB9" w:rsidRPr="006F48B6" w:rsidRDefault="00894CB9" w:rsidP="00025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6F48B6">
              <w:rPr>
                <w:rFonts w:ascii="Arial" w:hAnsi="Arial" w:cs="Arial"/>
                <w:color w:val="000000"/>
                <w:lang w:val="es-ES_tradnl"/>
              </w:rPr>
              <w:lastRenderedPageBreak/>
              <w:t>Vídeo 22. Acciones para la inclusión de la asignatura de Formación Cívica y Ética de Telesecundaria:</w:t>
            </w:r>
          </w:p>
          <w:p w14:paraId="4C0F4773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https://www.youtube.com/watch?v=q7vyAEGfJG0</w:t>
              </w:r>
            </w:hyperlink>
          </w:p>
        </w:tc>
        <w:tc>
          <w:tcPr>
            <w:tcW w:w="623" w:type="pct"/>
          </w:tcPr>
          <w:p w14:paraId="0134E7E3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F09B2E" w14:textId="423BFB79" w:rsidR="00894CB9" w:rsidRDefault="00894CB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894CB9" w:rsidRPr="00FE7050" w14:paraId="03F69946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CA10D7D" w14:textId="299D8991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598F4ABA" w14:textId="4FFA4F7C" w:rsidR="00894CB9" w:rsidRPr="00FE7050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6932A4FF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ED90951" w14:textId="50C8276E" w:rsidR="00894CB9" w:rsidRPr="00FE7050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1747669C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29381DA7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68D6653C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1F682D24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662CA2E" w14:textId="3D29F8EB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36F2FF95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343CBCD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AEE34B0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015011D7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A987273" w14:textId="3AD2B338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16- nov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456BA4B5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D9A8234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B81E58C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0A7BB47F" w14:textId="77777777" w:rsidTr="0002540A">
        <w:tc>
          <w:tcPr>
            <w:tcW w:w="3581" w:type="pct"/>
            <w:gridSpan w:val="2"/>
            <w:vAlign w:val="center"/>
          </w:tcPr>
          <w:p w14:paraId="77C920BF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79FA2FB4" w14:textId="77777777" w:rsidR="00894CB9" w:rsidRPr="001C7844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0E04FC90" w14:textId="77777777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8DEE215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994205C" w14:textId="77777777" w:rsidR="00894CB9" w:rsidRPr="00EA2A41" w:rsidRDefault="00894CB9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Compartir algunos textos realizados </w:t>
            </w:r>
          </w:p>
        </w:tc>
        <w:tc>
          <w:tcPr>
            <w:tcW w:w="796" w:type="pct"/>
          </w:tcPr>
          <w:p w14:paraId="52AA565E" w14:textId="39591807" w:rsidR="00BA5301" w:rsidRPr="00FE7050" w:rsidRDefault="00894CB9" w:rsidP="00BA5301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</w:p>
          <w:p w14:paraId="474C4D99" w14:textId="40323D3E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549C79D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2B3417" w14:textId="0E3F191B" w:rsidR="00894CB9" w:rsidRDefault="00894CB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894CB9" w:rsidRPr="00FE7050" w14:paraId="488D4241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6FFD7C7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3005DE10" w14:textId="1BB35B04" w:rsidR="00894CB9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6C24CD73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5AEA931C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9AEDE3D" w14:textId="77777777" w:rsidR="00894CB9" w:rsidRPr="00FE7050" w:rsidRDefault="00894CB9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0490AAE6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3CF8D9C6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31C75ED1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7951519A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E3398A5" w14:textId="349D8554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4C73D466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2A81A9C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6118612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4F3141CD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FB484D2" w14:textId="3CF8C07E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21 nov- 02 de diciembre 2022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B583A25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2BB465A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586CB46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05C23D83" w14:textId="77777777" w:rsidTr="0002540A">
        <w:tc>
          <w:tcPr>
            <w:tcW w:w="3581" w:type="pct"/>
            <w:gridSpan w:val="2"/>
            <w:vAlign w:val="center"/>
          </w:tcPr>
          <w:p w14:paraId="2FB63B9A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E9998C1" w14:textId="614F8828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 w:rsidR="00BA5301">
              <w:rPr>
                <w:rFonts w:ascii="Arial" w:hAnsi="Arial" w:cs="Arial"/>
                <w:u w:val="single"/>
              </w:rPr>
              <w:t xml:space="preserve"> </w:t>
            </w:r>
            <w:r w:rsidR="00BA5301" w:rsidRPr="00BA5301">
              <w:rPr>
                <w:rFonts w:ascii="Arial" w:hAnsi="Arial" w:cs="Arial"/>
                <w:sz w:val="32"/>
                <w:szCs w:val="32"/>
                <w:highlight w:val="yellow"/>
                <w:u w:val="single"/>
              </w:rPr>
              <w:t>Jornada de práctica</w:t>
            </w:r>
            <w:r w:rsidR="00BA5301" w:rsidRPr="00BA5301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  <w:p w14:paraId="660EF5C5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6F76EA4" w14:textId="722B344E" w:rsidR="00894CB9" w:rsidRPr="00EA2A41" w:rsidRDefault="00894CB9" w:rsidP="0002540A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4AEE428" w14:textId="7E828FBD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473B3B7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B2CA19" w14:textId="1A10B36C" w:rsidR="00894CB9" w:rsidRDefault="00894CB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6381"/>
        <w:gridCol w:w="4624"/>
        <w:gridCol w:w="1273"/>
      </w:tblGrid>
      <w:tr w:rsidR="00894CB9" w:rsidRPr="00FE7050" w14:paraId="4E36EAA2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6B701C3F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46F887A9" w14:textId="4AB76C0A" w:rsidR="00894CB9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47793217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295" w:type="pct"/>
            <w:shd w:val="clear" w:color="auto" w:fill="D9D9D9" w:themeFill="background1" w:themeFillShade="D9"/>
            <w:vAlign w:val="center"/>
          </w:tcPr>
          <w:p w14:paraId="0F837214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0A7C8426" w14:textId="77777777" w:rsidR="00894CB9" w:rsidRPr="00FE7050" w:rsidRDefault="00894CB9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1" w:type="pct"/>
            <w:gridSpan w:val="2"/>
            <w:shd w:val="clear" w:color="auto" w:fill="D9D9D9" w:themeFill="background1" w:themeFillShade="D9"/>
            <w:vAlign w:val="center"/>
          </w:tcPr>
          <w:p w14:paraId="65E65F6C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51E7A639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3EE0B971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6F074646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BD426BD" w14:textId="7A526868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BA530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95" w:type="pct"/>
            <w:vMerge w:val="restart"/>
            <w:shd w:val="clear" w:color="auto" w:fill="D9D9D9" w:themeFill="background1" w:themeFillShade="D9"/>
            <w:vAlign w:val="center"/>
          </w:tcPr>
          <w:p w14:paraId="04DEEAFE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663" w:type="pct"/>
            <w:vMerge w:val="restart"/>
            <w:shd w:val="clear" w:color="auto" w:fill="D9D9D9" w:themeFill="background1" w:themeFillShade="D9"/>
            <w:vAlign w:val="center"/>
          </w:tcPr>
          <w:p w14:paraId="76E9CCF0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57" w:type="pct"/>
            <w:vMerge w:val="restart"/>
            <w:shd w:val="clear" w:color="auto" w:fill="D9D9D9" w:themeFill="background1" w:themeFillShade="D9"/>
            <w:vAlign w:val="center"/>
          </w:tcPr>
          <w:p w14:paraId="02681C03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0DA1831E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051FEB90" w14:textId="2AE7108C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06 dic</w:t>
            </w:r>
          </w:p>
        </w:tc>
        <w:tc>
          <w:tcPr>
            <w:tcW w:w="2295" w:type="pct"/>
            <w:vMerge/>
            <w:shd w:val="clear" w:color="auto" w:fill="D9D9D9" w:themeFill="background1" w:themeFillShade="D9"/>
            <w:vAlign w:val="center"/>
          </w:tcPr>
          <w:p w14:paraId="349CAEBB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/>
            <w:shd w:val="clear" w:color="auto" w:fill="D9D9D9" w:themeFill="background1" w:themeFillShade="D9"/>
            <w:vAlign w:val="center"/>
          </w:tcPr>
          <w:p w14:paraId="79E81758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pct"/>
            <w:vMerge/>
            <w:shd w:val="clear" w:color="auto" w:fill="D9D9D9" w:themeFill="background1" w:themeFillShade="D9"/>
            <w:vAlign w:val="center"/>
          </w:tcPr>
          <w:p w14:paraId="57D47BE2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4440A461" w14:textId="77777777" w:rsidTr="00894CB9">
        <w:tc>
          <w:tcPr>
            <w:tcW w:w="2879" w:type="pct"/>
            <w:gridSpan w:val="2"/>
            <w:vAlign w:val="center"/>
          </w:tcPr>
          <w:p w14:paraId="082FCC9A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CC8D3FD" w14:textId="77777777" w:rsidR="00894CB9" w:rsidRPr="001C7844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2F79528C" w14:textId="77777777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C60A331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lastRenderedPageBreak/>
              <w:t>Elaboren</w:t>
            </w:r>
            <w:r w:rsidRPr="00D91A8E">
              <w:rPr>
                <w:lang w:val="es-ES_tradnl" w:eastAsia="en-US"/>
              </w:rPr>
              <w:t xml:space="preserve"> un texto argumentativo considerando las siguientes preguntas:</w:t>
            </w:r>
          </w:p>
          <w:p w14:paraId="026182F2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¿Normalidad vs diversidad en el aula? ¿El derecho a la diferencia y a la equidad en el preescolar?</w:t>
            </w:r>
          </w:p>
          <w:p w14:paraId="71E91FDB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rFonts w:ascii="ôÀ˛" w:hAnsi="ôÀ˛" w:cs="ôÀ˛"/>
                <w:lang w:val="es-ES_tradnl" w:eastAsia="en-US"/>
              </w:rPr>
              <w:t>¿La “nueva escuela mexicana</w:t>
            </w:r>
            <w:r w:rsidRPr="00D91A8E">
              <w:rPr>
                <w:lang w:val="es-ES_tradnl" w:eastAsia="en-US"/>
              </w:rPr>
              <w:t>,</w:t>
            </w:r>
            <w:r w:rsidRPr="00D91A8E">
              <w:rPr>
                <w:rFonts w:ascii="ôÀ˛" w:hAnsi="ôÀ˛" w:cs="ôÀ˛"/>
                <w:lang w:val="es-ES_tradnl" w:eastAsia="en-US"/>
              </w:rPr>
              <w:t xml:space="preserve">” </w:t>
            </w:r>
            <w:r w:rsidRPr="00D91A8E">
              <w:rPr>
                <w:lang w:val="es-ES_tradnl" w:eastAsia="en-US"/>
              </w:rPr>
              <w:t>una cuarta transformación en materia educativa?</w:t>
            </w:r>
          </w:p>
          <w:p w14:paraId="1777F944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¿Cuáles son las diferencias entre la integración escolar, la inclusión educativa y la educación inclusiva?</w:t>
            </w:r>
          </w:p>
          <w:p w14:paraId="70A2750D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23715B47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2El derecho de las minorías a no ser discriminadas por sus diferencias o sus condiciones.</w:t>
            </w:r>
          </w:p>
          <w:p w14:paraId="4EC76778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52D934AB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71C6684C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639C2631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787205EE" w14:textId="77777777" w:rsidR="00894CB9" w:rsidRPr="00EA2A41" w:rsidRDefault="00894CB9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</w:p>
        </w:tc>
        <w:tc>
          <w:tcPr>
            <w:tcW w:w="1663" w:type="pct"/>
          </w:tcPr>
          <w:p w14:paraId="495A7D63" w14:textId="77777777" w:rsidR="00894CB9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2F89179B" w14:textId="77777777" w:rsidR="00894CB9" w:rsidRPr="006F48B6" w:rsidRDefault="00894CB9" w:rsidP="00025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6F48B6">
              <w:rPr>
                <w:rFonts w:ascii="Arial" w:hAnsi="Arial" w:cs="Arial"/>
                <w:color w:val="000000"/>
                <w:lang w:val="es-ES_tradnl"/>
              </w:rPr>
              <w:t>Vídeo 22. Acciones para la inclusión de la asignatura de Formación Cívica y Ética de Telesecundaria:</w:t>
            </w:r>
          </w:p>
          <w:p w14:paraId="395B6A94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hyperlink r:id="rId13" w:history="1">
              <w:r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https://www.youtube.com/watch?v=q7vyAEGfJG0</w:t>
              </w:r>
            </w:hyperlink>
          </w:p>
        </w:tc>
        <w:tc>
          <w:tcPr>
            <w:tcW w:w="457" w:type="pct"/>
          </w:tcPr>
          <w:p w14:paraId="03147E5F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4CB9" w:rsidRPr="00FE7050" w14:paraId="3075417E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6789CAA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2C1ED4AA" w14:textId="79B88F53" w:rsidR="00894CB9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35D14C5C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295" w:type="pct"/>
            <w:shd w:val="clear" w:color="auto" w:fill="D9D9D9" w:themeFill="background1" w:themeFillShade="D9"/>
            <w:vAlign w:val="center"/>
          </w:tcPr>
          <w:p w14:paraId="396B2DA7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0177B2C" w14:textId="385F5F3C" w:rsidR="00894CB9" w:rsidRPr="00FE7050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2121" w:type="pct"/>
            <w:gridSpan w:val="2"/>
            <w:shd w:val="clear" w:color="auto" w:fill="D9D9D9" w:themeFill="background1" w:themeFillShade="D9"/>
            <w:vAlign w:val="center"/>
          </w:tcPr>
          <w:p w14:paraId="7FDD3041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639135AE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54C54F04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7CEA5B79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D5E4DFA" w14:textId="3033EF13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</w:t>
            </w:r>
            <w:r w:rsidR="00BA53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5" w:type="pct"/>
            <w:vMerge w:val="restart"/>
            <w:shd w:val="clear" w:color="auto" w:fill="D9D9D9" w:themeFill="background1" w:themeFillShade="D9"/>
            <w:vAlign w:val="center"/>
          </w:tcPr>
          <w:p w14:paraId="45E22312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663" w:type="pct"/>
            <w:vMerge w:val="restart"/>
            <w:shd w:val="clear" w:color="auto" w:fill="D9D9D9" w:themeFill="background1" w:themeFillShade="D9"/>
            <w:vAlign w:val="center"/>
          </w:tcPr>
          <w:p w14:paraId="0F684CAC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57" w:type="pct"/>
            <w:vMerge w:val="restart"/>
            <w:shd w:val="clear" w:color="auto" w:fill="D9D9D9" w:themeFill="background1" w:themeFillShade="D9"/>
            <w:vAlign w:val="center"/>
          </w:tcPr>
          <w:p w14:paraId="2F5221E0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5F6065D3" w14:textId="77777777" w:rsidTr="00894CB9">
        <w:trPr>
          <w:trHeight w:val="345"/>
          <w:tblHeader/>
        </w:trPr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45C42DA3" w14:textId="1879544D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07-dic</w:t>
            </w:r>
          </w:p>
        </w:tc>
        <w:tc>
          <w:tcPr>
            <w:tcW w:w="2295" w:type="pct"/>
            <w:vMerge/>
            <w:shd w:val="clear" w:color="auto" w:fill="D9D9D9" w:themeFill="background1" w:themeFillShade="D9"/>
            <w:vAlign w:val="center"/>
          </w:tcPr>
          <w:p w14:paraId="1217A9A6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/>
            <w:shd w:val="clear" w:color="auto" w:fill="D9D9D9" w:themeFill="background1" w:themeFillShade="D9"/>
            <w:vAlign w:val="center"/>
          </w:tcPr>
          <w:p w14:paraId="30D3FA35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" w:type="pct"/>
            <w:vMerge/>
            <w:shd w:val="clear" w:color="auto" w:fill="D9D9D9" w:themeFill="background1" w:themeFillShade="D9"/>
            <w:vAlign w:val="center"/>
          </w:tcPr>
          <w:p w14:paraId="4F327FDF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59EB65CE" w14:textId="77777777" w:rsidTr="00894CB9">
        <w:tc>
          <w:tcPr>
            <w:tcW w:w="2879" w:type="pct"/>
            <w:gridSpan w:val="2"/>
            <w:vAlign w:val="center"/>
          </w:tcPr>
          <w:p w14:paraId="102F4B5D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16ADDFE" w14:textId="77777777" w:rsidR="00894CB9" w:rsidRPr="001C7844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7BD31D61" w14:textId="77777777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D1B16B6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t>Elaboren</w:t>
            </w:r>
            <w:r w:rsidRPr="00D91A8E">
              <w:rPr>
                <w:lang w:val="es-ES_tradnl" w:eastAsia="en-US"/>
              </w:rPr>
              <w:t xml:space="preserve"> un texto argumentativo considerando las siguientes preguntas:</w:t>
            </w:r>
          </w:p>
          <w:p w14:paraId="43432EE4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¿Normalidad vs diversidad en el aula? ¿El derecho a la diferencia y a la equidad en el preescolar?</w:t>
            </w:r>
          </w:p>
          <w:p w14:paraId="036AB487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rFonts w:ascii="ôÀ˛" w:hAnsi="ôÀ˛" w:cs="ôÀ˛"/>
                <w:lang w:val="es-ES_tradnl" w:eastAsia="en-US"/>
              </w:rPr>
              <w:t>¿La “nueva escuela mexicana</w:t>
            </w:r>
            <w:r w:rsidRPr="00D91A8E">
              <w:rPr>
                <w:lang w:val="es-ES_tradnl" w:eastAsia="en-US"/>
              </w:rPr>
              <w:t>,</w:t>
            </w:r>
            <w:r w:rsidRPr="00D91A8E">
              <w:rPr>
                <w:rFonts w:ascii="ôÀ˛" w:hAnsi="ôÀ˛" w:cs="ôÀ˛"/>
                <w:lang w:val="es-ES_tradnl" w:eastAsia="en-US"/>
              </w:rPr>
              <w:t xml:space="preserve">” </w:t>
            </w:r>
            <w:r w:rsidRPr="00D91A8E">
              <w:rPr>
                <w:lang w:val="es-ES_tradnl" w:eastAsia="en-US"/>
              </w:rPr>
              <w:t>una cuarta transformación en materia educativa?</w:t>
            </w:r>
          </w:p>
          <w:p w14:paraId="2F9C4E66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lastRenderedPageBreak/>
              <w:t>¿Cuáles son las diferencias entre la integración escolar, la inclusión educativa y la educación inclusiva?</w:t>
            </w:r>
          </w:p>
          <w:p w14:paraId="1A78711B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1997C851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2El derecho de las minorías a no ser discriminadas por sus diferencias o sus condiciones.</w:t>
            </w:r>
          </w:p>
          <w:p w14:paraId="6EEC850B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02B8EAFD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0B1BA648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3EC6DEBE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E5BED89" w14:textId="77777777" w:rsidR="00894CB9" w:rsidRPr="00EA2A41" w:rsidRDefault="00894CB9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</w:p>
        </w:tc>
        <w:tc>
          <w:tcPr>
            <w:tcW w:w="1663" w:type="pct"/>
          </w:tcPr>
          <w:p w14:paraId="57B49F79" w14:textId="77777777" w:rsidR="00894CB9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4756C4CA" w14:textId="77777777" w:rsidR="00894CB9" w:rsidRPr="006F48B6" w:rsidRDefault="00894CB9" w:rsidP="00025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6F48B6">
              <w:rPr>
                <w:rFonts w:ascii="Arial" w:hAnsi="Arial" w:cs="Arial"/>
                <w:color w:val="000000"/>
                <w:lang w:val="es-ES_tradnl"/>
              </w:rPr>
              <w:t>Vídeo 22. Acciones para la inclusión de la asignatura de Formación Cívica y Ética de Telesecundaria:</w:t>
            </w:r>
          </w:p>
          <w:p w14:paraId="66C85F6F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hyperlink r:id="rId14" w:history="1">
              <w:r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https://www.youtube.com/watch?v=q7vyAEGfJG0</w:t>
              </w:r>
            </w:hyperlink>
          </w:p>
        </w:tc>
        <w:tc>
          <w:tcPr>
            <w:tcW w:w="457" w:type="pct"/>
          </w:tcPr>
          <w:p w14:paraId="30020E4D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BFE9CA" w14:textId="7EEEFAF9" w:rsidR="00894CB9" w:rsidRDefault="00894CB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6382"/>
        <w:gridCol w:w="4624"/>
        <w:gridCol w:w="1272"/>
      </w:tblGrid>
      <w:tr w:rsidR="00894CB9" w:rsidRPr="00FE7050" w14:paraId="79C712B0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18A4A44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014FD5D8" w14:textId="3DD552D8" w:rsidR="00894CB9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6ECB695A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0C959025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2FC1C74" w14:textId="77777777" w:rsidR="00894CB9" w:rsidRPr="00FE7050" w:rsidRDefault="00894CB9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7CDC8832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3361E23F" w14:textId="77777777" w:rsidR="00894CB9" w:rsidRDefault="00894CB9" w:rsidP="0002540A">
            <w:pPr>
              <w:rPr>
                <w:rFonts w:ascii="Arial" w:hAnsi="Arial" w:cs="Arial"/>
                <w:b/>
              </w:rPr>
            </w:pPr>
          </w:p>
          <w:p w14:paraId="4D315CEF" w14:textId="77777777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</w:p>
        </w:tc>
      </w:tr>
      <w:tr w:rsidR="00894CB9" w:rsidRPr="00FE7050" w14:paraId="66FD3E8C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524F048" w14:textId="695CCFA5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5522EE38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819C20C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F3608D2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94CB9" w:rsidRPr="00FE7050" w14:paraId="3F7A6D09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C556E08" w14:textId="2D9FDA4F" w:rsidR="00894CB9" w:rsidRPr="00FE7050" w:rsidRDefault="00894CB9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13- dic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46AF556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652A235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B25AD6A" w14:textId="77777777" w:rsidR="00894CB9" w:rsidRPr="00FE7050" w:rsidRDefault="00894CB9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4CB9" w:rsidRPr="00FE7050" w14:paraId="0E5B60EF" w14:textId="77777777" w:rsidTr="0002540A">
        <w:tc>
          <w:tcPr>
            <w:tcW w:w="3581" w:type="pct"/>
            <w:gridSpan w:val="2"/>
            <w:vAlign w:val="center"/>
          </w:tcPr>
          <w:p w14:paraId="56B5CE95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7C2FB94" w14:textId="77777777" w:rsidR="00894CB9" w:rsidRPr="001C7844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2E3A2140" w14:textId="77777777" w:rsidR="00894CB9" w:rsidRDefault="00894CB9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71A6ED8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b/>
                <w:bCs/>
                <w:lang w:val="es-ES_tradnl" w:eastAsia="en-US"/>
              </w:rPr>
              <w:t>Elaboren</w:t>
            </w:r>
            <w:r w:rsidRPr="00D91A8E">
              <w:rPr>
                <w:lang w:val="es-ES_tradnl" w:eastAsia="en-US"/>
              </w:rPr>
              <w:t xml:space="preserve"> un texto argumentativo considerando las siguientes preguntas:</w:t>
            </w:r>
          </w:p>
          <w:p w14:paraId="1C1AF8BD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¿Normalidad vs diversidad en el aula? ¿El derecho a la diferencia y a la equidad en el preescolar?</w:t>
            </w:r>
          </w:p>
          <w:p w14:paraId="51C51AD7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rFonts w:ascii="ôÀ˛" w:hAnsi="ôÀ˛" w:cs="ôÀ˛"/>
                <w:lang w:val="es-ES_tradnl" w:eastAsia="en-US"/>
              </w:rPr>
              <w:t>¿La “nueva escuela mexicana</w:t>
            </w:r>
            <w:r w:rsidRPr="00D91A8E">
              <w:rPr>
                <w:lang w:val="es-ES_tradnl" w:eastAsia="en-US"/>
              </w:rPr>
              <w:t>,</w:t>
            </w:r>
            <w:r w:rsidRPr="00D91A8E">
              <w:rPr>
                <w:rFonts w:ascii="ôÀ˛" w:hAnsi="ôÀ˛" w:cs="ôÀ˛"/>
                <w:lang w:val="es-ES_tradnl" w:eastAsia="en-US"/>
              </w:rPr>
              <w:t xml:space="preserve">” </w:t>
            </w:r>
            <w:r w:rsidRPr="00D91A8E">
              <w:rPr>
                <w:lang w:val="es-ES_tradnl" w:eastAsia="en-US"/>
              </w:rPr>
              <w:t>una cuarta transformación en materia educativa?</w:t>
            </w:r>
          </w:p>
          <w:p w14:paraId="11A37C15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¿Cuáles son las diferencias entre la integración escolar, la inclusión educativa y la educación inclusiva?</w:t>
            </w:r>
          </w:p>
          <w:p w14:paraId="47DBDA2A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1Los cambios en las políticas públicas para atender a la diversidad.</w:t>
            </w:r>
          </w:p>
          <w:p w14:paraId="584D615C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lastRenderedPageBreak/>
              <w:t>2El derecho de las minorías a no ser discriminadas por sus diferencias o sus condiciones.</w:t>
            </w:r>
          </w:p>
          <w:p w14:paraId="2B9CFA0A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3Diferencias entre exclusión e inclusión.</w:t>
            </w:r>
          </w:p>
          <w:p w14:paraId="40310F86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4Los factores que determinan las diferencias entre el alumnado en general.</w:t>
            </w:r>
          </w:p>
          <w:p w14:paraId="352D62DE" w14:textId="77777777" w:rsidR="00894CB9" w:rsidRPr="00D91A8E" w:rsidRDefault="00894CB9" w:rsidP="0002540A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D91A8E">
              <w:rPr>
                <w:lang w:val="es-ES_tradnl" w:eastAsia="en-US"/>
              </w:rPr>
              <w:t>5Leyes que promueven la igualdad.</w:t>
            </w:r>
          </w:p>
          <w:p w14:paraId="2936BAA9" w14:textId="77777777" w:rsidR="00894CB9" w:rsidRPr="00FE7050" w:rsidRDefault="00894CB9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3A3C155" w14:textId="77777777" w:rsidR="00894CB9" w:rsidRPr="00EA2A41" w:rsidRDefault="00894CB9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</w:p>
        </w:tc>
        <w:tc>
          <w:tcPr>
            <w:tcW w:w="796" w:type="pct"/>
          </w:tcPr>
          <w:p w14:paraId="2C3CAED9" w14:textId="77777777" w:rsidR="00894CB9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 xml:space="preserve"> ENEP Digital</w:t>
            </w:r>
          </w:p>
          <w:p w14:paraId="2F0C93EC" w14:textId="77777777" w:rsidR="00894CB9" w:rsidRPr="006F48B6" w:rsidRDefault="00894CB9" w:rsidP="00025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6F48B6">
              <w:rPr>
                <w:rFonts w:ascii="Arial" w:hAnsi="Arial" w:cs="Arial"/>
                <w:color w:val="000000"/>
                <w:lang w:val="es-ES_tradnl"/>
              </w:rPr>
              <w:t>Vídeo 22. Acciones para la inclusión de la asignatura de Formación Cívica y Ética de Telesecundaria:</w:t>
            </w:r>
          </w:p>
          <w:p w14:paraId="10939D74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  <w:hyperlink r:id="rId15" w:history="1">
              <w:r w:rsidRPr="006F48B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https://www.youtube.com/watch?v=q7vyAEGfJG0</w:t>
              </w:r>
            </w:hyperlink>
          </w:p>
        </w:tc>
        <w:tc>
          <w:tcPr>
            <w:tcW w:w="623" w:type="pct"/>
          </w:tcPr>
          <w:p w14:paraId="0A0C2105" w14:textId="77777777" w:rsidR="00894CB9" w:rsidRPr="00FE7050" w:rsidRDefault="00894CB9" w:rsidP="00025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1F1C37" w14:textId="37C093F6" w:rsidR="00894CB9" w:rsidRDefault="00894CB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6"/>
        <w:gridCol w:w="6774"/>
        <w:gridCol w:w="3840"/>
        <w:gridCol w:w="1272"/>
      </w:tblGrid>
      <w:tr w:rsidR="009A7A3D" w:rsidRPr="00FE7050" w14:paraId="65093B4E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B3CBD9D" w14:textId="77777777" w:rsidR="009A7A3D" w:rsidRDefault="009A7A3D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64433721" w14:textId="3BD7FE56" w:rsidR="009A7A3D" w:rsidRDefault="00BA5301" w:rsidP="0002540A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  <w:p w14:paraId="01A6DA03" w14:textId="77777777" w:rsidR="009A7A3D" w:rsidRPr="00FE7050" w:rsidRDefault="009A7A3D" w:rsidP="0002540A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79066394" w14:textId="77777777" w:rsidR="009A7A3D" w:rsidRDefault="009A7A3D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46D0FD43" w14:textId="77777777" w:rsidR="009A7A3D" w:rsidRPr="00FE7050" w:rsidRDefault="009A7A3D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5A90D831" w14:textId="77777777" w:rsidR="009A7A3D" w:rsidRDefault="009A7A3D" w:rsidP="00025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01C2BC60" w14:textId="77777777" w:rsidR="009A7A3D" w:rsidRDefault="009A7A3D" w:rsidP="0002540A">
            <w:pPr>
              <w:rPr>
                <w:rFonts w:ascii="Arial" w:hAnsi="Arial" w:cs="Arial"/>
                <w:b/>
              </w:rPr>
            </w:pPr>
          </w:p>
          <w:p w14:paraId="26C169EC" w14:textId="77777777" w:rsidR="009A7A3D" w:rsidRPr="00FE7050" w:rsidRDefault="009A7A3D" w:rsidP="0002540A">
            <w:pPr>
              <w:rPr>
                <w:rFonts w:ascii="Arial" w:hAnsi="Arial" w:cs="Arial"/>
                <w:b/>
              </w:rPr>
            </w:pPr>
          </w:p>
        </w:tc>
      </w:tr>
      <w:tr w:rsidR="009A7A3D" w:rsidRPr="00FE7050" w14:paraId="6772D8EA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E351580" w14:textId="1A431315" w:rsidR="009A7A3D" w:rsidRPr="00FE7050" w:rsidRDefault="009A7A3D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</w:t>
            </w:r>
            <w:r w:rsidR="00BA53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45869422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6EDC4E0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AA6AE1F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A7A3D" w:rsidRPr="00FE7050" w14:paraId="46CA7AB9" w14:textId="77777777" w:rsidTr="0002540A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BF87A60" w14:textId="64DC5AB3" w:rsidR="009A7A3D" w:rsidRPr="00FE7050" w:rsidRDefault="009A7A3D" w:rsidP="0002540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5301">
              <w:rPr>
                <w:rFonts w:ascii="Arial" w:hAnsi="Arial" w:cs="Arial"/>
                <w:b/>
              </w:rPr>
              <w:t>14- dic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467B87E5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C193FED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FB61182" w14:textId="77777777" w:rsidR="009A7A3D" w:rsidRPr="00FE7050" w:rsidRDefault="009A7A3D" w:rsidP="000254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A3D" w:rsidRPr="00FE7050" w14:paraId="37E1ED1A" w14:textId="77777777" w:rsidTr="0002540A">
        <w:tc>
          <w:tcPr>
            <w:tcW w:w="3581" w:type="pct"/>
            <w:gridSpan w:val="2"/>
            <w:vAlign w:val="center"/>
          </w:tcPr>
          <w:p w14:paraId="60D2E485" w14:textId="77777777" w:rsidR="009A7A3D" w:rsidRPr="00FE7050" w:rsidRDefault="009A7A3D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595AFF0" w14:textId="77777777" w:rsidR="009A7A3D" w:rsidRPr="001C7844" w:rsidRDefault="009A7A3D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11647F">
              <w:rPr>
                <w:rFonts w:ascii="Arial" w:hAnsi="Arial" w:cs="Arial"/>
              </w:rPr>
              <w:t>Retroalimentación sobre</w:t>
            </w:r>
            <w:r>
              <w:rPr>
                <w:rFonts w:ascii="Arial" w:hAnsi="Arial" w:cs="Arial"/>
              </w:rPr>
              <w:t xml:space="preserve"> la reflexión de los cuestionamientos de la sesión anterior </w:t>
            </w:r>
          </w:p>
          <w:p w14:paraId="2A8B5A10" w14:textId="73336FD1" w:rsidR="009A7A3D" w:rsidRDefault="009A7A3D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FC01B0F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eastAsia="en-US"/>
              </w:rPr>
              <w:t>Elaborar una situación didáctica revisando los textos de la gestión del aula, las tareas docentes integradoras para la atención diferenciada, el aprendizaje cooperativo y el vídeo de interculturalidad en las aulas de clases, integración cultural y responsabilidad social</w:t>
            </w:r>
          </w:p>
          <w:p w14:paraId="77DAD793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</w:p>
          <w:p w14:paraId="218D2D66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Se sugiere tomar en cuenta las siguientes cuestiones: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</w:p>
          <w:p w14:paraId="4013536F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¿Qué debo saber?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</w:p>
          <w:p w14:paraId="407497B3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¿Qué debo saber hacer?, ¿cómo debo ser?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</w:p>
          <w:p w14:paraId="53EC87B7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 ¿Cómo trabajo para disminuir las barreras del aprendizaje?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¿A quiénes favorece la construcción de una cultura, que reconozca y valore la heterogeneidad de los grupos?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 ¿Por qué es urgente identificar a cada estudiante que no alcanza las competencias o pueden ser excluidos por alguna diferencia?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>¿Cómo lograr incluirlos?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</w:p>
          <w:p w14:paraId="175591A6" w14:textId="77777777" w:rsidR="00BA5301" w:rsidRDefault="00BA5301" w:rsidP="0002540A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274278A2" w14:textId="77777777" w:rsidR="009A7A3D" w:rsidRPr="00FE7050" w:rsidRDefault="009A7A3D" w:rsidP="0002540A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lastRenderedPageBreak/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C1AB219" w14:textId="3D1CDE63" w:rsidR="009A7A3D" w:rsidRPr="00EA2A41" w:rsidRDefault="009A7A3D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Compartir algunos textos realizados </w:t>
            </w:r>
            <w:r w:rsidR="00BA5301">
              <w:rPr>
                <w:rFonts w:ascii="Arial" w:hAnsi="Arial" w:cs="Arial"/>
              </w:rPr>
              <w:t xml:space="preserve">evidencia Unidad </w:t>
            </w:r>
          </w:p>
        </w:tc>
        <w:tc>
          <w:tcPr>
            <w:tcW w:w="796" w:type="pct"/>
          </w:tcPr>
          <w:p w14:paraId="30D85BE9" w14:textId="0AC5DA10" w:rsidR="00BA5301" w:rsidRPr="00BA5301" w:rsidRDefault="009A7A3D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 w:rsidR="00BA5301" w:rsidRPr="00FB0C8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BA5301"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Interculturalidad en las aulas de clases-Integración cultural y Responsabilidad Social, en https://www.youtube.com/watch?v=PmK70pR7yk4. </w:t>
            </w:r>
          </w:p>
          <w:p w14:paraId="672F3B5A" w14:textId="774AC71F" w:rsidR="00BA5301" w:rsidRPr="00BA5301" w:rsidRDefault="00BA5301" w:rsidP="00BA5301">
            <w:pPr>
              <w:rPr>
                <w:rFonts w:ascii="Arial" w:hAnsi="Arial" w:cs="Arial"/>
                <w:lang w:val="es-ES_tradnl"/>
              </w:rPr>
            </w:pPr>
          </w:p>
          <w:p w14:paraId="46A48D37" w14:textId="3FC04076" w:rsidR="009A7A3D" w:rsidRPr="00FE7050" w:rsidRDefault="009A7A3D" w:rsidP="00025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476F29F4" w14:textId="372C56E2" w:rsidR="00BA5301" w:rsidRPr="00BA5301" w:rsidRDefault="00BA5301" w:rsidP="00BA5301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BA530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Evidencia de aprendizaje para evaluación de la unidad. 14-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dic</w:t>
            </w:r>
          </w:p>
          <w:p w14:paraId="31CA45BB" w14:textId="0EA954BA" w:rsidR="009A7A3D" w:rsidRPr="00FE7050" w:rsidRDefault="00BA5301" w:rsidP="00BA5301">
            <w:pPr>
              <w:spacing w:line="276" w:lineRule="auto"/>
              <w:rPr>
                <w:rFonts w:ascii="Arial" w:hAnsi="Arial" w:cs="Arial"/>
              </w:rPr>
            </w:pPr>
            <w:r w:rsidRPr="00BA530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Propuesta de una situación didáctica inclusiva a partir de un diagnóstico de la diferencia.</w:t>
            </w:r>
          </w:p>
        </w:tc>
      </w:tr>
    </w:tbl>
    <w:p w14:paraId="71F91237" w14:textId="1D6B0773" w:rsidR="009A7A3D" w:rsidRDefault="009A7A3D" w:rsidP="00B44C5C">
      <w:pPr>
        <w:rPr>
          <w:rFonts w:ascii="Arial Narrow" w:hAnsi="Arial Narrow"/>
          <w:b/>
        </w:rPr>
      </w:pPr>
    </w:p>
    <w:p w14:paraId="2E09833F" w14:textId="3DFCD1C4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BA5301" w:rsidRPr="00FE7050" w14:paraId="1282EB78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F37FF33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7B073C06" w14:textId="212B8B5B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Gestión pedagógica inclusiva de calidad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5F96BAFF" w14:textId="6885E6CA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Habilidades socioemocionales e inclusión</w:t>
            </w:r>
          </w:p>
          <w:p w14:paraId="2F9E46FD" w14:textId="77777777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6616229D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7A3ABE8B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3AACCEB6" w14:textId="7777777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76D2FDEB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3901BC8" w14:textId="025E3E01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0A86A28C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A1694FF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F5EE70E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10C8CD26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76407B3" w14:textId="6C6F0B6F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73882415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8DD3376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90C1D31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0788E993" w14:textId="77777777" w:rsidTr="00CF3C80">
        <w:tc>
          <w:tcPr>
            <w:tcW w:w="3581" w:type="pct"/>
            <w:gridSpan w:val="2"/>
            <w:vAlign w:val="center"/>
          </w:tcPr>
          <w:p w14:paraId="0272F750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F8656A3" w14:textId="303AFF11" w:rsidR="00BA5301" w:rsidRPr="001C7844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FB662E4" w14:textId="37BD78F1" w:rsidR="00BA5301" w:rsidRPr="00BA5301" w:rsidRDefault="00BA5301" w:rsidP="00CF3C8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  </w:t>
            </w:r>
            <w:r w:rsidRPr="00BA530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Actualización y habilitación en los Jardines de niños. </w:t>
            </w:r>
          </w:p>
          <w:p w14:paraId="7F25E43F" w14:textId="77777777" w:rsidR="00BA5301" w:rsidRDefault="00BA5301" w:rsidP="00CF3C8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81E4225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BDC7BFB" w14:textId="4080A8DD" w:rsidR="00BA5301" w:rsidRPr="00EA2A41" w:rsidRDefault="00BA5301" w:rsidP="00CF3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FFC2972" w14:textId="22DB0153" w:rsidR="00BA5301" w:rsidRPr="00FE7050" w:rsidRDefault="00BA5301" w:rsidP="00CF3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67CEE736" w14:textId="77777777" w:rsidR="00BA5301" w:rsidRPr="00FE7050" w:rsidRDefault="00BA5301" w:rsidP="00CF3C8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0829CA" w14:textId="4709D0A7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BA5301" w:rsidRPr="00FE7050" w14:paraId="0C0D62E9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BD162A3" w14:textId="505DFB66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Gestión pedagógica inclusiva de calidad</w:t>
            </w:r>
          </w:p>
          <w:p w14:paraId="4B84A084" w14:textId="77777777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3169C361" w14:textId="77777777" w:rsidR="00BA5301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Habilidades socioemocionales e inclusión</w:t>
            </w:r>
          </w:p>
          <w:p w14:paraId="3A0EC0BE" w14:textId="41793129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5618C9CA" w14:textId="77777777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100239BB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406D6B43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40B8C940" w14:textId="7777777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0B30AE25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8984322" w14:textId="55637EE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04545BED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574E38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76079E2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3B9F3A9F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5956927" w14:textId="08304D69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2FEFE159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0A4E78E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153EC5A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1280D784" w14:textId="77777777" w:rsidTr="00CF3C80">
        <w:tc>
          <w:tcPr>
            <w:tcW w:w="3581" w:type="pct"/>
            <w:gridSpan w:val="2"/>
            <w:vAlign w:val="center"/>
          </w:tcPr>
          <w:p w14:paraId="6698BE66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CCD4AB1" w14:textId="77777777" w:rsidR="00BA5301" w:rsidRPr="001C7844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AB7108A" w14:textId="77777777" w:rsidR="00BA5301" w:rsidRPr="00BA5301" w:rsidRDefault="00BA5301" w:rsidP="00CF3C8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  </w:t>
            </w:r>
            <w:r w:rsidRPr="00BA530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Actualización y habilitación en los Jardines de niños. </w:t>
            </w:r>
          </w:p>
          <w:p w14:paraId="1C02465E" w14:textId="77777777" w:rsidR="00BA5301" w:rsidRDefault="00BA5301" w:rsidP="00CF3C8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1E523B86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3C24012" w14:textId="77777777" w:rsidR="00BA5301" w:rsidRPr="00EA2A41" w:rsidRDefault="00BA5301" w:rsidP="00CF3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E20DBD0" w14:textId="77777777" w:rsidR="00BA5301" w:rsidRPr="00FE7050" w:rsidRDefault="00BA5301" w:rsidP="00CF3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D9D9C45" w14:textId="77777777" w:rsidR="00BA5301" w:rsidRPr="00FE7050" w:rsidRDefault="00BA5301" w:rsidP="00CF3C8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967DFE" w14:textId="3B2882C3" w:rsidR="00BA5301" w:rsidRDefault="00BA5301" w:rsidP="00B44C5C">
      <w:pPr>
        <w:rPr>
          <w:rFonts w:ascii="Arial Narrow" w:hAnsi="Arial Narrow"/>
          <w:b/>
        </w:rPr>
      </w:pPr>
    </w:p>
    <w:p w14:paraId="1C2D5320" w14:textId="11DAB5C4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BA5301" w:rsidRPr="00FE7050" w14:paraId="4F01A65D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DE44345" w14:textId="77777777" w:rsidR="00BA5301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Gestión pedagógica inclusiva de calidad</w:t>
            </w:r>
          </w:p>
          <w:p w14:paraId="3E049C70" w14:textId="68F5A01B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563A340B" w14:textId="77777777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11EB7286" w14:textId="15C793E9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Ajustes razonables en el ámbito escolar.</w:t>
            </w:r>
          </w:p>
          <w:p w14:paraId="48EE0078" w14:textId="77777777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6D94C685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7F90CEBA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7157C3DB" w14:textId="7777777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6B36DFE4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D5816BA" w14:textId="1219CCA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076CA85A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E8342CF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CA6EF4B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3453E881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3383141" w14:textId="6659B9E3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-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DC6552C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CBE2233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532AE41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4CF5DDF0" w14:textId="77777777" w:rsidTr="00CF3C80">
        <w:tc>
          <w:tcPr>
            <w:tcW w:w="3581" w:type="pct"/>
            <w:gridSpan w:val="2"/>
            <w:vAlign w:val="center"/>
          </w:tcPr>
          <w:p w14:paraId="120B5E21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926D37B" w14:textId="2558F7F5" w:rsidR="00BA5301" w:rsidRPr="001C7844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Retroalimentación de la semana de actualización y los datos de la nueva escuela mexicana y lo referente a la inclusión </w:t>
            </w:r>
          </w:p>
          <w:p w14:paraId="418BF811" w14:textId="287C971B" w:rsidR="00BA5301" w:rsidRPr="00BA5301" w:rsidRDefault="00BA5301" w:rsidP="00CF3C8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0C03D90E" w14:textId="77777777" w:rsidR="00BA5301" w:rsidRPr="00BA5301" w:rsidRDefault="00BA5301" w:rsidP="00BA53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Organizar al grupo en equipos y realizar un inventario de conocimientos, volver a los conceptos de (autoconocimiento, autorregulación, autonomía, empatía y colaboración), lo que significa educación socioemocional, inteligencia emocional, las seis habilidades socioemocionales, su influencia en los procesos de aprendizaje, descripción del diario de emociones y </w:t>
            </w: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lastRenderedPageBreak/>
              <w:t xml:space="preserve">compartir una estrategia a aplicar para fortalecer las habilidades socioemocionales en el aula, que permita construir ambientes de aprendizajes incluyentes </w:t>
            </w:r>
            <w:r w:rsidRPr="00BA5301">
              <w:rPr>
                <w:rFonts w:ascii="Tahoma" w:eastAsia="MS Mincho" w:hAnsi="Tahoma" w:cs="Tahoma"/>
                <w:sz w:val="16"/>
                <w:szCs w:val="16"/>
                <w:lang w:val="es-ES_tradnl" w:eastAsia="en-US"/>
              </w:rPr>
              <w:t> </w:t>
            </w:r>
          </w:p>
          <w:p w14:paraId="31B86A9C" w14:textId="77777777" w:rsidR="00BA5301" w:rsidRPr="00BA5301" w:rsidRDefault="00BA5301" w:rsidP="00CF3C80">
            <w:pPr>
              <w:spacing w:before="120"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0ADEB2A0" w14:textId="4EBDAF44" w:rsidR="00BA5301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DF98FFB" w14:textId="62CE335B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Revisión de avances de la evidencia U3</w:t>
            </w:r>
          </w:p>
          <w:p w14:paraId="1C775056" w14:textId="77777777" w:rsidR="00BA5301" w:rsidRPr="00EA2A41" w:rsidRDefault="00BA5301" w:rsidP="00CF3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03EF245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lastRenderedPageBreak/>
              <w:t>El aprendizaje socioemocional un aporte para la educación</w:t>
            </w:r>
          </w:p>
          <w:p w14:paraId="09E0E569" w14:textId="77777777" w:rsidR="00BA5301" w:rsidRPr="00BA5301" w:rsidRDefault="00BA5301" w:rsidP="00BA5301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inclusiva”, de </w:t>
            </w:r>
            <w:proofErr w:type="spellStart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>Neva</w:t>
            </w:r>
            <w:proofErr w:type="spellEnd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proofErr w:type="spellStart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>Milicic</w:t>
            </w:r>
            <w:proofErr w:type="spellEnd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proofErr w:type="spellStart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>Müller</w:t>
            </w:r>
            <w:proofErr w:type="spellEnd"/>
            <w:r w:rsidRPr="00BA5301">
              <w:rPr>
                <w:rFonts w:ascii="Arial" w:hAnsi="Arial" w:cs="Arial"/>
                <w:sz w:val="16"/>
                <w:szCs w:val="16"/>
                <w:lang w:val="es-ES_tradnl" w:eastAsia="en-US"/>
              </w:rPr>
              <w:t>,</w:t>
            </w:r>
          </w:p>
          <w:p w14:paraId="2851AD2A" w14:textId="77777777" w:rsidR="00BA5301" w:rsidRPr="00BA5301" w:rsidRDefault="00BA5301" w:rsidP="00CF3C80">
            <w:pPr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" w:type="pct"/>
          </w:tcPr>
          <w:p w14:paraId="2F2DB886" w14:textId="77777777" w:rsidR="00BA5301" w:rsidRPr="00FE7050" w:rsidRDefault="00BA5301" w:rsidP="00BA53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Unidad 3 </w:t>
            </w:r>
          </w:p>
          <w:p w14:paraId="606CE764" w14:textId="77777777" w:rsidR="00BA5301" w:rsidRPr="00FE7050" w:rsidRDefault="00BA5301" w:rsidP="00CF3C8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7BCA17" w14:textId="7054D093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6"/>
        <w:gridCol w:w="5028"/>
        <w:gridCol w:w="6186"/>
        <w:gridCol w:w="1272"/>
      </w:tblGrid>
      <w:tr w:rsidR="00BA5301" w:rsidRPr="00FE7050" w14:paraId="5A499861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593FA95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3900FA33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758B5439" w14:textId="09ABA858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7D2B0132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F2694E6" w14:textId="74EC32A2" w:rsidR="00BA5301" w:rsidRPr="00FE7050" w:rsidRDefault="00BA5301" w:rsidP="00BA5301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Ajustes razonables en el ámbito escolar.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462B18FD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7E6A8F27" w14:textId="77777777" w:rsidR="00BA5301" w:rsidRDefault="00BA5301" w:rsidP="00CF3C80">
            <w:pPr>
              <w:rPr>
                <w:rFonts w:ascii="Arial" w:hAnsi="Arial" w:cs="Arial"/>
                <w:b/>
              </w:rPr>
            </w:pPr>
          </w:p>
          <w:p w14:paraId="5902C4ED" w14:textId="7777777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6E1ECA25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467AABD" w14:textId="77777777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26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280DE4E9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81386BA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0245D5E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1F632D02" w14:textId="77777777" w:rsidTr="00CF3C80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E3DD5F8" w14:textId="03FAEA2E" w:rsidR="00BA5301" w:rsidRPr="00FE7050" w:rsidRDefault="00BA5301" w:rsidP="00CF3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5464D8F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51A1ED9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61E31A4" w14:textId="77777777" w:rsidR="00BA5301" w:rsidRPr="00FE7050" w:rsidRDefault="00BA5301" w:rsidP="00CF3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7F6A69D2" w14:textId="77777777" w:rsidTr="00CF3C80">
        <w:tc>
          <w:tcPr>
            <w:tcW w:w="3581" w:type="pct"/>
            <w:gridSpan w:val="2"/>
            <w:vAlign w:val="center"/>
          </w:tcPr>
          <w:p w14:paraId="3AC263B1" w14:textId="77777777" w:rsidR="00BA5301" w:rsidRPr="00FE7050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E775F75" w14:textId="33365DE4" w:rsidR="00BA5301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Retroalimentación de las normas APA para informe de inclusión </w:t>
            </w:r>
          </w:p>
          <w:p w14:paraId="0F99F86C" w14:textId="77777777" w:rsidR="00BA5301" w:rsidRPr="001C7844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BDB79BC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  </w:t>
            </w:r>
            <w:r w:rsidRPr="00BA5301">
              <w:rPr>
                <w:lang w:val="es-ES_tradnl" w:eastAsia="en-US"/>
              </w:rPr>
              <w:t>En plenaria, se sugiere retomar la situación didáctica inclusiva de la unidad I relacionando los conceptos con la situación didáctica.</w:t>
            </w:r>
          </w:p>
          <w:p w14:paraId="15417602" w14:textId="2DDA2DCA" w:rsidR="00BA5301" w:rsidRPr="00BA5301" w:rsidRDefault="00BA5301" w:rsidP="00CF3C80">
            <w:pPr>
              <w:spacing w:before="120"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0B58D5D0" w14:textId="1B951F79" w:rsidR="00BA5301" w:rsidRDefault="00BA5301" w:rsidP="00CF3C8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6A0F510B" w14:textId="216E8A11" w:rsidR="00BA5301" w:rsidRPr="00EA2A41" w:rsidRDefault="00BA5301" w:rsidP="00BA53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Revisión de avances evidencia Integradora</w:t>
            </w:r>
          </w:p>
        </w:tc>
        <w:tc>
          <w:tcPr>
            <w:tcW w:w="796" w:type="pct"/>
          </w:tcPr>
          <w:p w14:paraId="0EBC7571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color w:val="0000C0"/>
                <w:lang w:val="es-ES_tradnl" w:eastAsia="en-US"/>
              </w:rPr>
            </w:pPr>
            <w:r w:rsidRPr="00BA5301">
              <w:rPr>
                <w:color w:val="0000C0"/>
                <w:lang w:val="es-ES_tradnl" w:eastAsia="en-US"/>
              </w:rPr>
              <w:lastRenderedPageBreak/>
              <w:t>http://revistas.bibdigital.uccor.edu.ar/index.php/adiv/article/download/15</w:t>
            </w:r>
          </w:p>
          <w:p w14:paraId="6EF21B0F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color w:val="0000C0"/>
                <w:lang w:val="es-ES_tradnl" w:eastAsia="en-US"/>
              </w:rPr>
            </w:pPr>
            <w:r w:rsidRPr="00BA5301">
              <w:rPr>
                <w:color w:val="0000C0"/>
                <w:lang w:val="es-ES_tradnl" w:eastAsia="en-US"/>
              </w:rPr>
              <w:t>98/1567</w:t>
            </w:r>
            <w:proofErr w:type="gramStart"/>
            <w:r w:rsidRPr="00BA5301">
              <w:rPr>
                <w:color w:val="0000C0"/>
                <w:lang w:val="es-ES_tradnl" w:eastAsia="en-US"/>
              </w:rPr>
              <w:t>#:~</w:t>
            </w:r>
            <w:proofErr w:type="gramEnd"/>
            <w:r w:rsidRPr="00BA5301">
              <w:rPr>
                <w:color w:val="0000C0"/>
                <w:lang w:val="es-ES_tradnl" w:eastAsia="en-US"/>
              </w:rPr>
              <w:t>:text=Los%20ajustes%20razonables%20son%20definidos,gara</w:t>
            </w:r>
          </w:p>
          <w:p w14:paraId="5904F254" w14:textId="77777777" w:rsidR="00BA5301" w:rsidRPr="00BA5301" w:rsidRDefault="00BA5301" w:rsidP="00BA5301">
            <w:pPr>
              <w:rPr>
                <w:color w:val="000000"/>
                <w:lang w:val="es-ES_tradnl" w:eastAsia="en-US"/>
              </w:rPr>
            </w:pPr>
            <w:r w:rsidRPr="00BA5301">
              <w:rPr>
                <w:color w:val="0000C0"/>
                <w:lang w:val="es-ES_tradnl" w:eastAsia="en-US"/>
              </w:rPr>
              <w:t>ntizar%20a%20las%20personas%20con</w:t>
            </w:r>
            <w:r w:rsidRPr="00BA5301">
              <w:rPr>
                <w:color w:val="000000"/>
                <w:lang w:val="es-ES_tradnl" w:eastAsia="en-US"/>
              </w:rPr>
              <w:t>.</w:t>
            </w:r>
          </w:p>
          <w:p w14:paraId="68A513F2" w14:textId="77777777" w:rsidR="00BA5301" w:rsidRPr="00BA5301" w:rsidRDefault="00BA5301" w:rsidP="00CF3C80">
            <w:pPr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" w:type="pct"/>
          </w:tcPr>
          <w:p w14:paraId="1FFB1BE9" w14:textId="77777777" w:rsidR="00BA5301" w:rsidRPr="00BA5301" w:rsidRDefault="00BA5301" w:rsidP="00BA5301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0D279B6" w14:textId="5BB9E76E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BA5301" w:rsidRPr="00FE7050" w14:paraId="6AF82C19" w14:textId="77777777" w:rsidTr="00D14E2C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FC449AE" w14:textId="77777777" w:rsidR="00BA5301" w:rsidRDefault="00BA5301" w:rsidP="00D14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Tema:</w:t>
            </w:r>
          </w:p>
          <w:p w14:paraId="67484A7F" w14:textId="77777777" w:rsidR="00BA5301" w:rsidRPr="00FE7050" w:rsidRDefault="00BA5301" w:rsidP="00D14E2C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5B5EDAAD" w14:textId="77777777" w:rsidR="00BA5301" w:rsidRDefault="00BA5301" w:rsidP="00D14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0F8184E" w14:textId="4B599410" w:rsidR="00BA5301" w:rsidRPr="00FE7050" w:rsidRDefault="00BA5301" w:rsidP="00D14E2C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Ajustes razonables en el ámbito escolar.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28C95309" w14:textId="77777777" w:rsidR="00BA5301" w:rsidRDefault="00BA5301" w:rsidP="00D14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4E834CEC" w14:textId="77777777" w:rsidR="00BA5301" w:rsidRDefault="00BA5301" w:rsidP="00D14E2C">
            <w:pPr>
              <w:rPr>
                <w:rFonts w:ascii="Arial" w:hAnsi="Arial" w:cs="Arial"/>
                <w:b/>
              </w:rPr>
            </w:pPr>
          </w:p>
          <w:p w14:paraId="1E2ACC9C" w14:textId="77777777" w:rsidR="00BA5301" w:rsidRPr="00FE7050" w:rsidRDefault="00BA5301" w:rsidP="00D14E2C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42C412FA" w14:textId="77777777" w:rsidTr="00D14E2C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DC0BA76" w14:textId="77777777" w:rsidR="00BA5301" w:rsidRPr="00FE7050" w:rsidRDefault="00BA5301" w:rsidP="00D14E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26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5BE129C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7DCF165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22579F3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4407D666" w14:textId="77777777" w:rsidTr="00D14E2C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718E765" w14:textId="77777777" w:rsidR="00BA5301" w:rsidRPr="00FE7050" w:rsidRDefault="00BA5301" w:rsidP="00D14E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18-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11720116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DA051FA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A75CB5E" w14:textId="77777777" w:rsidR="00BA5301" w:rsidRPr="00FE7050" w:rsidRDefault="00BA5301" w:rsidP="00D14E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729C6308" w14:textId="77777777" w:rsidTr="00D14E2C">
        <w:tc>
          <w:tcPr>
            <w:tcW w:w="3581" w:type="pct"/>
            <w:gridSpan w:val="2"/>
            <w:vAlign w:val="center"/>
          </w:tcPr>
          <w:p w14:paraId="7BB8ED8E" w14:textId="77777777" w:rsidR="00BA5301" w:rsidRPr="00FE7050" w:rsidRDefault="00BA5301" w:rsidP="00D14E2C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07E4D03" w14:textId="77777777" w:rsidR="00BA5301" w:rsidRDefault="00BA5301" w:rsidP="00D14E2C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Retroalimentación de las normas APA para informe de inclusión </w:t>
            </w:r>
          </w:p>
          <w:p w14:paraId="085D1946" w14:textId="77777777" w:rsidR="00BA5301" w:rsidRPr="001C7844" w:rsidRDefault="00BA5301" w:rsidP="00D14E2C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C0B0398" w14:textId="206D1F82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BA5301">
              <w:rPr>
                <w:lang w:val="es-ES_tradnl" w:eastAsia="en-US"/>
              </w:rPr>
              <w:t>Modalidad de Taller se invite al</w:t>
            </w:r>
          </w:p>
          <w:p w14:paraId="2D95BB48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grupo a analizar alguna prueba de inteligencias múltiples y, considerando el diagnóstico de la unidad II, cada</w:t>
            </w:r>
          </w:p>
          <w:p w14:paraId="5A54AF68" w14:textId="0253301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estudiante seleccionará o rediseñará una prueba con elementos adecuados al contexto del grupo de preescolar en cuestión.</w:t>
            </w:r>
          </w:p>
          <w:p w14:paraId="7DDA0CA8" w14:textId="77777777" w:rsidR="00BA5301" w:rsidRDefault="00BA5301" w:rsidP="00D14E2C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1248E1B" w14:textId="3B913B63" w:rsidR="00BA5301" w:rsidRPr="00EA2A41" w:rsidRDefault="00BA5301" w:rsidP="00D14E2C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color w:val="000000"/>
                <w:szCs w:val="27"/>
              </w:rPr>
              <w:t xml:space="preserve">Evidencia Integradora: Informe de intervención inclusiva.  </w:t>
            </w:r>
            <w:r>
              <w:rPr>
                <w:color w:val="000000"/>
                <w:szCs w:val="27"/>
              </w:rPr>
              <w:t xml:space="preserve">Revisión de análisis </w:t>
            </w:r>
          </w:p>
        </w:tc>
        <w:tc>
          <w:tcPr>
            <w:tcW w:w="796" w:type="pct"/>
          </w:tcPr>
          <w:p w14:paraId="30B25368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Hacia una pedagogía de la diversidad o la exigencia de repensar el carácter inclusivo de la escuela, de Ramón López Martín.</w:t>
            </w:r>
          </w:p>
          <w:p w14:paraId="063781EF" w14:textId="77777777" w:rsidR="00BA5301" w:rsidRDefault="00BA5301" w:rsidP="00BA5301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</w:p>
          <w:p w14:paraId="7DE69F30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Consideraciones epistemológicas para una educación inclusiva, de Aldo</w:t>
            </w:r>
          </w:p>
          <w:p w14:paraId="1375DCF7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Ocampo González.</w:t>
            </w:r>
          </w:p>
          <w:p w14:paraId="626C6C10" w14:textId="4AA710AC" w:rsidR="00BA5301" w:rsidRPr="00BA5301" w:rsidRDefault="00BA5301" w:rsidP="00BA5301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" w:type="pct"/>
          </w:tcPr>
          <w:p w14:paraId="15B8EE58" w14:textId="77777777" w:rsidR="00BA5301" w:rsidRPr="00BA5301" w:rsidRDefault="00BA5301" w:rsidP="00BA5301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5F0539C" w14:textId="666A68C7" w:rsidR="00BA5301" w:rsidRDefault="00BA530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7357"/>
        <w:gridCol w:w="2213"/>
        <w:gridCol w:w="1732"/>
      </w:tblGrid>
      <w:tr w:rsidR="00BA5301" w:rsidRPr="00FE7050" w14:paraId="1616F6ED" w14:textId="77777777" w:rsidTr="000D1F4E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63CC3BB7" w14:textId="77777777" w:rsidR="00BA5301" w:rsidRDefault="00BA5301" w:rsidP="000D1F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Tema:</w:t>
            </w:r>
          </w:p>
          <w:p w14:paraId="2D1BBD0A" w14:textId="77777777" w:rsidR="00BA5301" w:rsidRPr="00FE7050" w:rsidRDefault="00BA5301" w:rsidP="000D1F4E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Interculturalidad en la escuela</w:t>
            </w:r>
          </w:p>
        </w:tc>
        <w:tc>
          <w:tcPr>
            <w:tcW w:w="2646" w:type="pct"/>
            <w:shd w:val="clear" w:color="auto" w:fill="D9D9D9" w:themeFill="background1" w:themeFillShade="D9"/>
            <w:vAlign w:val="center"/>
          </w:tcPr>
          <w:p w14:paraId="1C2FEF25" w14:textId="77777777" w:rsidR="00BA5301" w:rsidRDefault="00BA5301" w:rsidP="000D1F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75F60EFE" w14:textId="77777777" w:rsidR="00BA5301" w:rsidRPr="00FE7050" w:rsidRDefault="00BA5301" w:rsidP="000D1F4E">
            <w:pPr>
              <w:rPr>
                <w:rFonts w:ascii="Arial" w:hAnsi="Arial" w:cs="Arial"/>
                <w:b/>
              </w:rPr>
            </w:pPr>
            <w:r>
              <w:rPr>
                <w:rFonts w:cs="Calibri"/>
                <w:sz w:val="18"/>
                <w:szCs w:val="18"/>
              </w:rPr>
              <w:t>Ajustes razonables en el ámbito escolar.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14:paraId="7BAA1B15" w14:textId="77777777" w:rsidR="00BA5301" w:rsidRDefault="00BA5301" w:rsidP="000D1F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47DDFBB9" w14:textId="77777777" w:rsidR="00BA5301" w:rsidRDefault="00BA5301" w:rsidP="000D1F4E">
            <w:pPr>
              <w:rPr>
                <w:rFonts w:ascii="Arial" w:hAnsi="Arial" w:cs="Arial"/>
                <w:b/>
              </w:rPr>
            </w:pPr>
          </w:p>
          <w:p w14:paraId="2A0ED53B" w14:textId="77777777" w:rsidR="00BA5301" w:rsidRPr="00FE7050" w:rsidRDefault="00BA5301" w:rsidP="000D1F4E">
            <w:pPr>
              <w:rPr>
                <w:rFonts w:ascii="Arial" w:hAnsi="Arial" w:cs="Arial"/>
                <w:b/>
              </w:rPr>
            </w:pPr>
          </w:p>
        </w:tc>
      </w:tr>
      <w:tr w:rsidR="00BA5301" w:rsidRPr="00FE7050" w14:paraId="39ECC2E8" w14:textId="77777777" w:rsidTr="000D1F4E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A0BA84F" w14:textId="407A0D26" w:rsidR="00BA5301" w:rsidRPr="00FE7050" w:rsidRDefault="00BA5301" w:rsidP="000D1F4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>
              <w:rPr>
                <w:rFonts w:ascii="Arial" w:hAnsi="Arial" w:cs="Arial"/>
                <w:b/>
              </w:rPr>
              <w:t xml:space="preserve">  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46" w:type="pct"/>
            <w:vMerge w:val="restart"/>
            <w:shd w:val="clear" w:color="auto" w:fill="D9D9D9" w:themeFill="background1" w:themeFillShade="D9"/>
            <w:vAlign w:val="center"/>
          </w:tcPr>
          <w:p w14:paraId="7C4499BD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ECAECF4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9F1523C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A5301" w:rsidRPr="00FE7050" w14:paraId="1BE82EBD" w14:textId="77777777" w:rsidTr="000D1F4E">
        <w:trPr>
          <w:trHeight w:val="345"/>
          <w:tblHeader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AFE028A" w14:textId="24CC3BAC" w:rsidR="00BA5301" w:rsidRPr="00FE7050" w:rsidRDefault="00BA5301" w:rsidP="000D1F4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>- ene 23</w:t>
            </w:r>
          </w:p>
        </w:tc>
        <w:tc>
          <w:tcPr>
            <w:tcW w:w="2646" w:type="pct"/>
            <w:vMerge/>
            <w:shd w:val="clear" w:color="auto" w:fill="D9D9D9" w:themeFill="background1" w:themeFillShade="D9"/>
            <w:vAlign w:val="center"/>
          </w:tcPr>
          <w:p w14:paraId="0DB4542F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A0E3FB4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FAEB1CE" w14:textId="77777777" w:rsidR="00BA5301" w:rsidRPr="00FE7050" w:rsidRDefault="00BA5301" w:rsidP="000D1F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5301" w:rsidRPr="00FE7050" w14:paraId="1EDC547F" w14:textId="77777777" w:rsidTr="000D1F4E">
        <w:tc>
          <w:tcPr>
            <w:tcW w:w="3581" w:type="pct"/>
            <w:gridSpan w:val="2"/>
            <w:vAlign w:val="center"/>
          </w:tcPr>
          <w:p w14:paraId="3555C8BA" w14:textId="77777777" w:rsidR="00BA5301" w:rsidRPr="00FE7050" w:rsidRDefault="00BA5301" w:rsidP="000D1F4E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2E5BE27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Evaluar la gestión pedagógica</w:t>
            </w:r>
          </w:p>
          <w:p w14:paraId="42BC86A1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</w:p>
          <w:p w14:paraId="5585ABA0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 xml:space="preserve">Se trata de que elaboren, seleccionen o adapten un instrumento que les permita a cada docente en formación autoevaluarse y </w:t>
            </w:r>
            <w:proofErr w:type="spellStart"/>
            <w:r w:rsidRPr="00BA5301">
              <w:rPr>
                <w:lang w:val="es-ES_tradnl" w:eastAsia="en-US"/>
              </w:rPr>
              <w:t>coevaluar</w:t>
            </w:r>
            <w:proofErr w:type="spellEnd"/>
            <w:r w:rsidRPr="00BA5301">
              <w:rPr>
                <w:lang w:val="es-ES_tradnl" w:eastAsia="en-US"/>
              </w:rPr>
              <w:t xml:space="preserve"> su</w:t>
            </w:r>
          </w:p>
          <w:p w14:paraId="370246A9" w14:textId="41434431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intervención y hacer un informe de dicha evaluación.</w:t>
            </w:r>
          </w:p>
          <w:p w14:paraId="6D5D98FC" w14:textId="77777777" w:rsidR="00BA5301" w:rsidRPr="001C7844" w:rsidRDefault="00BA5301" w:rsidP="000D1F4E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F8222A4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BA5301">
              <w:rPr>
                <w:lang w:val="es-ES_tradnl" w:eastAsia="en-US"/>
              </w:rPr>
              <w:t>Grabarse en audio o video, o bien que algún colega le observe, o cada docente en formación</w:t>
            </w:r>
          </w:p>
          <w:p w14:paraId="1E77CF23" w14:textId="77777777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BA5301">
              <w:rPr>
                <w:lang w:val="es-ES_tradnl" w:eastAsia="en-US"/>
              </w:rPr>
              <w:t>realiza un relato etnográfico de lo que ocurrió, este documento.</w:t>
            </w:r>
          </w:p>
          <w:p w14:paraId="79CABDB0" w14:textId="75523838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>
              <w:rPr>
                <w:rFonts w:ascii="Arial" w:hAnsi="Arial" w:cs="Arial"/>
                <w:u w:val="single"/>
              </w:rPr>
              <w:t xml:space="preserve">  </w:t>
            </w:r>
          </w:p>
          <w:p w14:paraId="68260FE5" w14:textId="1373E35B" w:rsidR="00BA5301" w:rsidRPr="00BA5301" w:rsidRDefault="00BA5301" w:rsidP="00BA5301">
            <w:pPr>
              <w:autoSpaceDE w:val="0"/>
              <w:autoSpaceDN w:val="0"/>
              <w:adjustRightInd w:val="0"/>
              <w:rPr>
                <w:lang w:val="es-ES_tradnl" w:eastAsia="en-US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lang w:val="es-ES_tradnl" w:eastAsia="en-US"/>
              </w:rPr>
              <w:t xml:space="preserve">socializar el video </w:t>
            </w:r>
          </w:p>
          <w:p w14:paraId="1DD0E470" w14:textId="4C9BE531" w:rsidR="00BA5301" w:rsidRPr="00EA2A41" w:rsidRDefault="00BA5301" w:rsidP="000D1F4E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9049689" w14:textId="615B35AF" w:rsidR="00BA5301" w:rsidRPr="00BA5301" w:rsidRDefault="00BA5301" w:rsidP="00BA5301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>
              <w:rPr>
                <w:lang w:val="es-ES_tradnl"/>
              </w:rPr>
              <w:t>Trastornos del desarrollo y adaptación curricular, de Diego Luque Parra.</w:t>
            </w:r>
          </w:p>
        </w:tc>
        <w:tc>
          <w:tcPr>
            <w:tcW w:w="623" w:type="pct"/>
          </w:tcPr>
          <w:p w14:paraId="79714A46" w14:textId="77777777" w:rsidR="00BA5301" w:rsidRDefault="00BA5301" w:rsidP="000D1F4E">
            <w:pPr>
              <w:rPr>
                <w:rFonts w:ascii="Arial" w:hAnsi="Arial" w:cs="Arial"/>
                <w:lang w:val="es-ES_tradnl"/>
              </w:rPr>
            </w:pPr>
          </w:p>
          <w:p w14:paraId="238B731F" w14:textId="77777777" w:rsidR="00BA5301" w:rsidRDefault="00BA5301" w:rsidP="000D1F4E">
            <w:pPr>
              <w:rPr>
                <w:rFonts w:ascii="Arial" w:hAnsi="Arial" w:cs="Arial"/>
                <w:lang w:val="es-ES_tradnl"/>
              </w:rPr>
            </w:pPr>
          </w:p>
          <w:p w14:paraId="200FF2A5" w14:textId="0A3B6482" w:rsidR="00BA5301" w:rsidRPr="00BA5301" w:rsidRDefault="00BA5301" w:rsidP="000D1F4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Evidencia Integradora </w:t>
            </w:r>
          </w:p>
        </w:tc>
      </w:tr>
    </w:tbl>
    <w:p w14:paraId="1B429148" w14:textId="77777777" w:rsidR="00BA5301" w:rsidRPr="001D7C89" w:rsidRDefault="00BA5301" w:rsidP="00B44C5C">
      <w:pPr>
        <w:rPr>
          <w:rFonts w:ascii="Arial Narrow" w:hAnsi="Arial Narrow"/>
          <w:b/>
        </w:rPr>
      </w:pPr>
    </w:p>
    <w:sectPr w:rsidR="00BA5301" w:rsidRPr="001D7C89" w:rsidSect="002563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8CF0" w14:textId="77777777" w:rsidR="004A7BBF" w:rsidRDefault="004A7BBF" w:rsidP="00DE37F4">
      <w:pPr>
        <w:spacing w:after="0" w:line="240" w:lineRule="auto"/>
      </w:pPr>
      <w:r>
        <w:separator/>
      </w:r>
    </w:p>
  </w:endnote>
  <w:endnote w:type="continuationSeparator" w:id="0">
    <w:p w14:paraId="054B3CDA" w14:textId="77777777" w:rsidR="004A7BBF" w:rsidRDefault="004A7BBF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ô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2666" w14:textId="77777777" w:rsidR="00092E5F" w:rsidRDefault="00092E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1E41A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22-23</w:t>
                          </w:r>
                        </w:p>
                        <w:p w14:paraId="22D14788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    <v:textbox style="mso-fit-shape-to-text:t">
                <w:txbxContent>
                  <w:p w14:paraId="66ECBB10" w14:textId="0019A8AE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1E41A4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22-23</w:t>
                    </w:r>
                  </w:p>
                  <w:p w14:paraId="22D14788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1B74" w14:textId="77777777" w:rsidR="00092E5F" w:rsidRDefault="00092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65FC" w14:textId="77777777" w:rsidR="004A7BBF" w:rsidRDefault="004A7BBF" w:rsidP="00DE37F4">
      <w:pPr>
        <w:spacing w:after="0" w:line="240" w:lineRule="auto"/>
      </w:pPr>
      <w:r>
        <w:separator/>
      </w:r>
    </w:p>
  </w:footnote>
  <w:footnote w:type="continuationSeparator" w:id="0">
    <w:p w14:paraId="7E83AFD0" w14:textId="77777777" w:rsidR="004A7BBF" w:rsidRDefault="004A7BBF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EFFF" w14:textId="77777777" w:rsidR="00092E5F" w:rsidRDefault="00092E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2877AA" w:rsidRPr="0081013D" w:rsidRDefault="002877A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AA4843" w:rsidRDefault="00AA4843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="001E41A4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 w:rsidR="001E41A4"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7FD65DC1" w:rsidR="00AA4843" w:rsidRDefault="00092E5F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DD7AA86" wp14:editId="35B5C8CC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3B02" w14:textId="77777777" w:rsidR="00092E5F" w:rsidRDefault="00092E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1452">
    <w:abstractNumId w:val="3"/>
  </w:num>
  <w:num w:numId="2" w16cid:durableId="795563299">
    <w:abstractNumId w:val="5"/>
  </w:num>
  <w:num w:numId="3" w16cid:durableId="557326933">
    <w:abstractNumId w:val="2"/>
  </w:num>
  <w:num w:numId="4" w16cid:durableId="1469588398">
    <w:abstractNumId w:val="4"/>
  </w:num>
  <w:num w:numId="5" w16cid:durableId="1122112406">
    <w:abstractNumId w:val="1"/>
  </w:num>
  <w:num w:numId="6" w16cid:durableId="8472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31119"/>
    <w:rsid w:val="00075D77"/>
    <w:rsid w:val="00080013"/>
    <w:rsid w:val="0008462A"/>
    <w:rsid w:val="00085EE8"/>
    <w:rsid w:val="00092E5F"/>
    <w:rsid w:val="000D470D"/>
    <w:rsid w:val="0011647F"/>
    <w:rsid w:val="00150F4D"/>
    <w:rsid w:val="00157573"/>
    <w:rsid w:val="0017430E"/>
    <w:rsid w:val="00177C28"/>
    <w:rsid w:val="00184636"/>
    <w:rsid w:val="001C7844"/>
    <w:rsid w:val="001D7C89"/>
    <w:rsid w:val="001E41A4"/>
    <w:rsid w:val="00216BCC"/>
    <w:rsid w:val="00223873"/>
    <w:rsid w:val="002450CA"/>
    <w:rsid w:val="00247E9F"/>
    <w:rsid w:val="002563A1"/>
    <w:rsid w:val="00272B15"/>
    <w:rsid w:val="002877AA"/>
    <w:rsid w:val="00287ACD"/>
    <w:rsid w:val="002C576E"/>
    <w:rsid w:val="002E15E6"/>
    <w:rsid w:val="002E4D2B"/>
    <w:rsid w:val="003055FA"/>
    <w:rsid w:val="00310690"/>
    <w:rsid w:val="00367C07"/>
    <w:rsid w:val="00386296"/>
    <w:rsid w:val="003925D8"/>
    <w:rsid w:val="003A1502"/>
    <w:rsid w:val="003A4F8D"/>
    <w:rsid w:val="003B3D33"/>
    <w:rsid w:val="003C04E0"/>
    <w:rsid w:val="003C7FD1"/>
    <w:rsid w:val="003D27E6"/>
    <w:rsid w:val="003D3840"/>
    <w:rsid w:val="003D454C"/>
    <w:rsid w:val="003E5B65"/>
    <w:rsid w:val="0042096B"/>
    <w:rsid w:val="00422549"/>
    <w:rsid w:val="00430024"/>
    <w:rsid w:val="00431AB9"/>
    <w:rsid w:val="00441EC2"/>
    <w:rsid w:val="00457414"/>
    <w:rsid w:val="004775DD"/>
    <w:rsid w:val="00486E01"/>
    <w:rsid w:val="004A7BBF"/>
    <w:rsid w:val="004B5199"/>
    <w:rsid w:val="004C1585"/>
    <w:rsid w:val="004F592E"/>
    <w:rsid w:val="00503FB2"/>
    <w:rsid w:val="0050422E"/>
    <w:rsid w:val="0051010F"/>
    <w:rsid w:val="00542813"/>
    <w:rsid w:val="00562A26"/>
    <w:rsid w:val="0058019A"/>
    <w:rsid w:val="00591E0A"/>
    <w:rsid w:val="005A4491"/>
    <w:rsid w:val="005D0CAA"/>
    <w:rsid w:val="005E3298"/>
    <w:rsid w:val="006055C0"/>
    <w:rsid w:val="00610A21"/>
    <w:rsid w:val="00614AFF"/>
    <w:rsid w:val="0063342B"/>
    <w:rsid w:val="00640A3C"/>
    <w:rsid w:val="00683179"/>
    <w:rsid w:val="006850A4"/>
    <w:rsid w:val="0069381A"/>
    <w:rsid w:val="006B7631"/>
    <w:rsid w:val="006E4B24"/>
    <w:rsid w:val="00705FDD"/>
    <w:rsid w:val="00726E92"/>
    <w:rsid w:val="00736ECC"/>
    <w:rsid w:val="00740F70"/>
    <w:rsid w:val="007423CE"/>
    <w:rsid w:val="007D0B59"/>
    <w:rsid w:val="008022FC"/>
    <w:rsid w:val="00805CD0"/>
    <w:rsid w:val="0081013D"/>
    <w:rsid w:val="00845531"/>
    <w:rsid w:val="008508C5"/>
    <w:rsid w:val="00854143"/>
    <w:rsid w:val="008545D9"/>
    <w:rsid w:val="00863243"/>
    <w:rsid w:val="00882A27"/>
    <w:rsid w:val="00894CB9"/>
    <w:rsid w:val="008B42F0"/>
    <w:rsid w:val="008C0EEA"/>
    <w:rsid w:val="008C19CD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65A3"/>
    <w:rsid w:val="009A7A3D"/>
    <w:rsid w:val="009C2EEA"/>
    <w:rsid w:val="009C7402"/>
    <w:rsid w:val="009E0616"/>
    <w:rsid w:val="009E7CFC"/>
    <w:rsid w:val="00A43569"/>
    <w:rsid w:val="00A43E5D"/>
    <w:rsid w:val="00A52165"/>
    <w:rsid w:val="00A57B29"/>
    <w:rsid w:val="00A8538D"/>
    <w:rsid w:val="00A8598E"/>
    <w:rsid w:val="00A92BC7"/>
    <w:rsid w:val="00AA25C2"/>
    <w:rsid w:val="00AA4843"/>
    <w:rsid w:val="00AD497C"/>
    <w:rsid w:val="00B03A4A"/>
    <w:rsid w:val="00B04004"/>
    <w:rsid w:val="00B31D12"/>
    <w:rsid w:val="00B44C5C"/>
    <w:rsid w:val="00B535D3"/>
    <w:rsid w:val="00B709A0"/>
    <w:rsid w:val="00B95DBE"/>
    <w:rsid w:val="00BA5301"/>
    <w:rsid w:val="00BA5781"/>
    <w:rsid w:val="00BA6A2C"/>
    <w:rsid w:val="00BD5A1F"/>
    <w:rsid w:val="00C115E7"/>
    <w:rsid w:val="00C1248E"/>
    <w:rsid w:val="00C159AB"/>
    <w:rsid w:val="00C2620F"/>
    <w:rsid w:val="00C27785"/>
    <w:rsid w:val="00C468A1"/>
    <w:rsid w:val="00CA1B50"/>
    <w:rsid w:val="00CB4135"/>
    <w:rsid w:val="00CD47FC"/>
    <w:rsid w:val="00CF0677"/>
    <w:rsid w:val="00CF1E72"/>
    <w:rsid w:val="00D02B1A"/>
    <w:rsid w:val="00D04681"/>
    <w:rsid w:val="00D40CDD"/>
    <w:rsid w:val="00D91A8E"/>
    <w:rsid w:val="00D96D79"/>
    <w:rsid w:val="00DC1FBD"/>
    <w:rsid w:val="00DC52C3"/>
    <w:rsid w:val="00DE37F4"/>
    <w:rsid w:val="00E244CB"/>
    <w:rsid w:val="00E36001"/>
    <w:rsid w:val="00E67CBF"/>
    <w:rsid w:val="00E960D7"/>
    <w:rsid w:val="00EA2A41"/>
    <w:rsid w:val="00EF2603"/>
    <w:rsid w:val="00F05E96"/>
    <w:rsid w:val="00F361D0"/>
    <w:rsid w:val="00F42F64"/>
    <w:rsid w:val="00F60E35"/>
    <w:rsid w:val="00F76BCD"/>
    <w:rsid w:val="00F772F5"/>
    <w:rsid w:val="00F92FA9"/>
    <w:rsid w:val="00F93680"/>
    <w:rsid w:val="00FA690C"/>
    <w:rsid w:val="00FB465A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A150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20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20F"/>
    <w:rPr>
      <w:rFonts w:ascii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20F"/>
    <w:rPr>
      <w:rFonts w:ascii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Dfbd6QUzPA" TargetMode="External"/><Relationship Id="rId13" Type="http://schemas.openxmlformats.org/officeDocument/2006/relationships/hyperlink" Target="https://www.youtube.com/watch?v=q7vyAEGfJG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7vyAEGfJG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7vyAEGfJG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7vyAEGfJG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hbKGumTbeN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ddwABwzswU" TargetMode="External"/><Relationship Id="rId14" Type="http://schemas.openxmlformats.org/officeDocument/2006/relationships/hyperlink" Target="https://www.youtube.com/watch?v=q7vyAEGfJG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28BF-B3A1-4EE8-9296-3A9769A7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3855</Words>
  <Characters>21206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CCPB07</cp:lastModifiedBy>
  <cp:revision>2</cp:revision>
  <cp:lastPrinted>2020-09-11T22:22:00Z</cp:lastPrinted>
  <dcterms:created xsi:type="dcterms:W3CDTF">2023-02-03T16:43:00Z</dcterms:created>
  <dcterms:modified xsi:type="dcterms:W3CDTF">2023-02-03T16:43:00Z</dcterms:modified>
</cp:coreProperties>
</file>