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2430"/>
        <w:gridCol w:w="2476"/>
        <w:gridCol w:w="2474"/>
        <w:gridCol w:w="2340"/>
        <w:gridCol w:w="2185"/>
      </w:tblGrid>
      <w:tr w:rsidR="00481BC4" w:rsidRPr="0020138C" w:rsidTr="000B7722">
        <w:trPr>
          <w:trHeight w:val="610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81BC4" w:rsidRPr="00180088" w:rsidRDefault="0003575D" w:rsidP="007B24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Cs w:val="24"/>
              </w:rPr>
              <w:t xml:space="preserve">RÚBRICA </w:t>
            </w:r>
            <w:r w:rsidR="00114194">
              <w:rPr>
                <w:rFonts w:ascii="Arial" w:hAnsi="Arial" w:cs="Arial"/>
                <w:b/>
                <w:bCs/>
                <w:color w:val="365F91" w:themeColor="accent1" w:themeShade="BF"/>
                <w:szCs w:val="24"/>
              </w:rPr>
              <w:t xml:space="preserve">DE </w:t>
            </w:r>
            <w:r w:rsidR="007B2434">
              <w:rPr>
                <w:rFonts w:ascii="Arial" w:hAnsi="Arial" w:cs="Arial"/>
                <w:b/>
                <w:bCs/>
                <w:color w:val="365F91" w:themeColor="accent1" w:themeShade="BF"/>
                <w:szCs w:val="24"/>
              </w:rPr>
              <w:t>INFORME DE OBSERVACIÓN</w:t>
            </w:r>
            <w:r w:rsidR="00481BC4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 </w:t>
            </w:r>
            <w:r w:rsidR="00481BC4"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(</w:t>
            </w:r>
            <w:r w:rsidR="00481BC4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Evidencia </w:t>
            </w:r>
            <w:r w:rsidR="00481BC4"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 xml:space="preserve">Unidad </w:t>
            </w:r>
            <w:r w:rsidR="007B2434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2</w:t>
            </w:r>
            <w:r w:rsidR="00481BC4" w:rsidRPr="00180088">
              <w:rPr>
                <w:rFonts w:ascii="Arial" w:hAnsi="Arial" w:cs="Arial"/>
                <w:b/>
                <w:color w:val="365F91" w:themeColor="accent1" w:themeShade="BF"/>
                <w:szCs w:val="24"/>
              </w:rPr>
              <w:t>)</w:t>
            </w:r>
          </w:p>
        </w:tc>
      </w:tr>
      <w:tr w:rsidR="00481BC4" w:rsidRPr="0020138C" w:rsidTr="000B7722">
        <w:trPr>
          <w:trHeight w:val="1127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BC4" w:rsidRPr="007B2434" w:rsidRDefault="00481BC4" w:rsidP="007B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Competencia:</w:t>
            </w:r>
            <w:r w:rsidR="007B2434" w:rsidRPr="007B2434">
              <w:rPr>
                <w:i/>
              </w:rPr>
              <w:t xml:space="preserve"> </w:t>
            </w:r>
            <w:r w:rsidR="007B2434" w:rsidRPr="007B2434">
              <w:rPr>
                <w:rFonts w:ascii="Calibri" w:hAnsi="Calibri"/>
                <w:bCs/>
                <w:i/>
              </w:rPr>
              <w:t>Elabora diagnósticos de los intereses, motivaciones y necesidades</w:t>
            </w:r>
            <w:r w:rsidR="007B2434" w:rsidRPr="007B2434">
              <w:rPr>
                <w:rFonts w:ascii="Calibri" w:hAnsi="Calibri"/>
                <w:bCs/>
                <w:i/>
              </w:rPr>
              <w:t xml:space="preserve"> </w:t>
            </w:r>
            <w:r w:rsidR="007B2434" w:rsidRPr="007B2434">
              <w:rPr>
                <w:rFonts w:ascii="Calibri" w:hAnsi="Calibri"/>
                <w:bCs/>
                <w:i/>
              </w:rPr>
              <w:t>formativas de los alumnos para organizar las actividades de aprendizaje,</w:t>
            </w:r>
            <w:r w:rsidR="007B2434" w:rsidRPr="007B2434">
              <w:rPr>
                <w:rFonts w:ascii="Calibri" w:hAnsi="Calibri"/>
                <w:bCs/>
                <w:i/>
              </w:rPr>
              <w:t xml:space="preserve"> </w:t>
            </w:r>
            <w:r w:rsidR="007B2434" w:rsidRPr="007B2434">
              <w:rPr>
                <w:rFonts w:ascii="Calibri" w:hAnsi="Calibri"/>
                <w:bCs/>
                <w:i/>
              </w:rPr>
              <w:t>así como las adecuaciones curric</w:t>
            </w:r>
            <w:r w:rsidR="007B2434" w:rsidRPr="007B2434">
              <w:rPr>
                <w:rFonts w:ascii="Calibri" w:hAnsi="Calibri"/>
                <w:bCs/>
                <w:i/>
              </w:rPr>
              <w:t xml:space="preserve">ulares y didácticas pertinentes; </w:t>
            </w:r>
            <w:r w:rsidR="007B2434" w:rsidRPr="007B2434">
              <w:rPr>
                <w:rFonts w:ascii="Calibri" w:hAnsi="Calibri"/>
                <w:bCs/>
                <w:i/>
              </w:rPr>
              <w:t>Emplea los medios tecnológicos y las fuentes de información científica</w:t>
            </w:r>
            <w:r w:rsidR="007B2434" w:rsidRPr="007B2434">
              <w:rPr>
                <w:rFonts w:ascii="Calibri" w:hAnsi="Calibri"/>
                <w:bCs/>
                <w:i/>
              </w:rPr>
              <w:t xml:space="preserve"> </w:t>
            </w:r>
            <w:r w:rsidR="007B2434" w:rsidRPr="007B2434">
              <w:rPr>
                <w:rFonts w:ascii="Calibri" w:hAnsi="Calibri"/>
                <w:bCs/>
                <w:i/>
              </w:rPr>
              <w:t>disponibles para mantenerse actualizado respecto a los diversos campos</w:t>
            </w:r>
            <w:r w:rsidR="007B2434" w:rsidRPr="007B2434">
              <w:rPr>
                <w:rFonts w:ascii="Calibri" w:hAnsi="Calibri"/>
                <w:bCs/>
                <w:i/>
              </w:rPr>
              <w:t xml:space="preserve"> </w:t>
            </w:r>
            <w:r w:rsidR="007B2434" w:rsidRPr="007B2434">
              <w:rPr>
                <w:rFonts w:ascii="Calibri" w:hAnsi="Calibri"/>
                <w:bCs/>
                <w:i/>
              </w:rPr>
              <w:t>de conocimiento que in</w:t>
            </w:r>
            <w:r w:rsidR="007B2434" w:rsidRPr="007B2434">
              <w:rPr>
                <w:rFonts w:ascii="Calibri" w:hAnsi="Calibri"/>
                <w:bCs/>
                <w:i/>
              </w:rPr>
              <w:t xml:space="preserve">tervienen en su trabajo docente; </w:t>
            </w:r>
            <w:r w:rsidR="007B2434" w:rsidRPr="007B2434">
              <w:rPr>
                <w:rFonts w:ascii="Calibri" w:hAnsi="Calibri"/>
                <w:bCs/>
                <w:i/>
              </w:rPr>
              <w:t>Selecciona estrategias que favorecen el desarrollo intelectual, físico, social</w:t>
            </w:r>
            <w:r w:rsidR="007B2434" w:rsidRPr="007B2434">
              <w:rPr>
                <w:rFonts w:ascii="Calibri" w:hAnsi="Calibri"/>
                <w:bCs/>
                <w:i/>
              </w:rPr>
              <w:t xml:space="preserve"> </w:t>
            </w:r>
            <w:r w:rsidR="007B2434" w:rsidRPr="007B2434">
              <w:rPr>
                <w:rFonts w:ascii="Calibri" w:hAnsi="Calibri"/>
                <w:bCs/>
                <w:i/>
              </w:rPr>
              <w:t>y emocional de los alumnos para procur</w:t>
            </w:r>
            <w:r w:rsidR="007B2434" w:rsidRPr="007B2434">
              <w:rPr>
                <w:rFonts w:ascii="Calibri" w:hAnsi="Calibri"/>
                <w:bCs/>
                <w:i/>
              </w:rPr>
              <w:t xml:space="preserve">ar el logro de los aprendizajes; </w:t>
            </w:r>
            <w:r w:rsidR="007B2434" w:rsidRPr="007B2434">
              <w:rPr>
                <w:rFonts w:ascii="Calibri" w:hAnsi="Calibri"/>
                <w:bCs/>
                <w:i/>
              </w:rPr>
              <w:t>Incorpora los recursos y medios didácticos idóneos para favorecer el</w:t>
            </w:r>
            <w:r w:rsidR="007B2434" w:rsidRPr="007B2434">
              <w:rPr>
                <w:rFonts w:ascii="Calibri" w:hAnsi="Calibri"/>
                <w:bCs/>
                <w:i/>
              </w:rPr>
              <w:t xml:space="preserve"> </w:t>
            </w:r>
            <w:r w:rsidR="007B2434" w:rsidRPr="007B2434">
              <w:rPr>
                <w:rFonts w:ascii="Calibri" w:hAnsi="Calibri"/>
                <w:bCs/>
                <w:i/>
              </w:rPr>
              <w:t>aprendizaje de acuerdo con el conocimiento de los procesos de desarrollo</w:t>
            </w:r>
            <w:r w:rsidR="007B2434" w:rsidRPr="007B2434">
              <w:rPr>
                <w:rFonts w:ascii="Calibri" w:hAnsi="Calibri"/>
                <w:bCs/>
                <w:i/>
              </w:rPr>
              <w:t xml:space="preserve"> </w:t>
            </w:r>
            <w:r w:rsidR="007B2434" w:rsidRPr="007B2434">
              <w:rPr>
                <w:rFonts w:ascii="Calibri" w:hAnsi="Calibri"/>
                <w:bCs/>
                <w:i/>
              </w:rPr>
              <w:t>cognitivo y socioemocional de los alumnos.</w:t>
            </w:r>
          </w:p>
        </w:tc>
      </w:tr>
      <w:tr w:rsidR="00481BC4" w:rsidRPr="0020138C" w:rsidTr="000B7722">
        <w:trPr>
          <w:trHeight w:val="497"/>
          <w:jc w:val="center"/>
        </w:trPr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BC4" w:rsidRPr="00D871E4" w:rsidRDefault="00481BC4" w:rsidP="007B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Problema</w:t>
            </w:r>
            <w:r w:rsidRPr="0020138C">
              <w:rPr>
                <w:rFonts w:ascii="Calibri" w:hAnsi="Calibri"/>
                <w:b/>
                <w:bCs/>
                <w:color w:val="366092"/>
              </w:rPr>
              <w:t>:</w:t>
            </w:r>
            <w:r>
              <w:rPr>
                <w:rFonts w:ascii="Calibri" w:hAnsi="Calibri"/>
                <w:b/>
                <w:bCs/>
                <w:color w:val="366092"/>
              </w:rPr>
              <w:t xml:space="preserve"> </w:t>
            </w:r>
            <w:r w:rsidRPr="00D871E4">
              <w:rPr>
                <w:rFonts w:ascii="Calibri" w:hAnsi="Calibri"/>
                <w:bCs/>
                <w:i/>
              </w:rPr>
              <w:t xml:space="preserve">la falta de </w:t>
            </w:r>
            <w:r>
              <w:rPr>
                <w:rFonts w:ascii="Calibri" w:hAnsi="Calibri"/>
                <w:bCs/>
                <w:i/>
              </w:rPr>
              <w:t>experiencia en la fundamentación</w:t>
            </w:r>
            <w:r w:rsidR="005D6ACB">
              <w:rPr>
                <w:rFonts w:ascii="Calibri" w:hAnsi="Calibri"/>
                <w:bCs/>
                <w:i/>
              </w:rPr>
              <w:t xml:space="preserve"> del quehacer docente, </w:t>
            </w:r>
            <w:r>
              <w:rPr>
                <w:rFonts w:ascii="Calibri" w:hAnsi="Calibri"/>
                <w:bCs/>
                <w:i/>
              </w:rPr>
              <w:t xml:space="preserve"> genera la necesidad de la toma de conciencia </w:t>
            </w:r>
            <w:r w:rsidR="005D6ACB">
              <w:rPr>
                <w:rFonts w:ascii="Calibri" w:hAnsi="Calibri"/>
                <w:bCs/>
                <w:i/>
              </w:rPr>
              <w:t>de identificar las características</w:t>
            </w:r>
            <w:r>
              <w:rPr>
                <w:rFonts w:ascii="Calibri" w:hAnsi="Calibri"/>
                <w:bCs/>
                <w:i/>
              </w:rPr>
              <w:t xml:space="preserve"> emociona</w:t>
            </w:r>
            <w:r w:rsidR="005D6ACB">
              <w:rPr>
                <w:rFonts w:ascii="Calibri" w:hAnsi="Calibri"/>
                <w:bCs/>
                <w:i/>
              </w:rPr>
              <w:t xml:space="preserve">les del contexto áulico </w:t>
            </w:r>
            <w:r>
              <w:rPr>
                <w:rFonts w:ascii="Calibri" w:hAnsi="Calibri"/>
                <w:bCs/>
                <w:i/>
              </w:rPr>
              <w:t xml:space="preserve">para poder </w:t>
            </w:r>
            <w:r w:rsidR="005D6ACB">
              <w:rPr>
                <w:rFonts w:ascii="Calibri" w:hAnsi="Calibri"/>
                <w:bCs/>
                <w:i/>
              </w:rPr>
              <w:t xml:space="preserve">analizar de manera crítica y proactiva </w:t>
            </w:r>
            <w:r w:rsidR="007B2434">
              <w:rPr>
                <w:rFonts w:ascii="Calibri" w:hAnsi="Calibri"/>
                <w:bCs/>
                <w:i/>
              </w:rPr>
              <w:t>y tener los insumos para explorar la manera de intervenir.</w:t>
            </w:r>
          </w:p>
        </w:tc>
      </w:tr>
      <w:tr w:rsidR="008C2B10" w:rsidRPr="00802750" w:rsidTr="007B2434">
        <w:trPr>
          <w:trHeight w:val="407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Referente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Básico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Regular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Suficiente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Satisfactorio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BC4" w:rsidRPr="0020138C" w:rsidRDefault="00481BC4" w:rsidP="0064373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Competente</w:t>
            </w:r>
          </w:p>
        </w:tc>
      </w:tr>
      <w:tr w:rsidR="00D47B73" w:rsidRPr="0020138C" w:rsidTr="007B2434">
        <w:trPr>
          <w:trHeight w:val="57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B73" w:rsidRPr="00541884" w:rsidRDefault="00D47B73" w:rsidP="00D47B73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22"/>
              </w:rPr>
            </w:pPr>
            <w:r w:rsidRPr="00541884">
              <w:rPr>
                <w:rFonts w:ascii="Calibri" w:hAnsi="Calibri"/>
                <w:b/>
                <w:bCs/>
                <w:color w:val="366092"/>
                <w:sz w:val="22"/>
              </w:rPr>
              <w:t xml:space="preserve">Evidencia: </w:t>
            </w:r>
            <w:r w:rsidRPr="007B2434">
              <w:rPr>
                <w:rFonts w:ascii="Calibri" w:hAnsi="Calibri"/>
                <w:bCs/>
                <w:i/>
              </w:rPr>
              <w:t xml:space="preserve">informe del estado socioemocional del ambiente áulico 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Describe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tres o menos de los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aspectos observados (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1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0)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Evalúa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omitiendo señalar los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niveles de desempeño (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0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Fundamenta la evaluación </w:t>
            </w:r>
            <w:r w:rsidR="009C4D46">
              <w:rPr>
                <w:rFonts w:ascii="Calibri" w:hAnsi="Calibri"/>
                <w:i/>
                <w:iCs/>
                <w:color w:val="000000"/>
                <w:sz w:val="22"/>
              </w:rPr>
              <w:t>sin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los descriptores que incluía en la rúbrica corregida (</w:t>
            </w:r>
            <w:r w:rsidR="009C4D46">
              <w:rPr>
                <w:rFonts w:ascii="Calibri" w:hAnsi="Calibri"/>
                <w:i/>
                <w:iCs/>
                <w:color w:val="000000"/>
                <w:sz w:val="22"/>
              </w:rPr>
              <w:t>0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).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Default="009C4D46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Hay redacción confusa e ideas que no se logran articular; falta de secuencia lógica</w:t>
            </w:r>
            <w:r w:rsidR="003513E9">
              <w:rPr>
                <w:rFonts w:ascii="Calibri" w:hAnsi="Calibri"/>
                <w:i/>
                <w:iCs/>
                <w:color w:val="000000"/>
                <w:sz w:val="22"/>
              </w:rPr>
              <w:t xml:space="preserve"> (0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) 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9C4D46" w:rsidRPr="00B1323E" w:rsidRDefault="009C4D46" w:rsidP="009C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Se perciben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9 a 10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faltas de ortografía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(2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Describe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cuatro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de los aspectos observados (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2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0)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Evalúa haciendo uso de los niveles de desempeño</w:t>
            </w:r>
            <w:r w:rsidR="009C4D46">
              <w:rPr>
                <w:rFonts w:ascii="Calibri" w:hAnsi="Calibri"/>
                <w:i/>
                <w:iCs/>
                <w:color w:val="000000"/>
                <w:sz w:val="22"/>
              </w:rPr>
              <w:t xml:space="preserve"> solo en cuatro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aspectos (</w:t>
            </w:r>
            <w:r w:rsidR="009C4D46">
              <w:rPr>
                <w:rFonts w:ascii="Calibri" w:hAnsi="Calibri"/>
                <w:i/>
                <w:iCs/>
                <w:color w:val="000000"/>
                <w:sz w:val="22"/>
              </w:rPr>
              <w:t>4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9C4D46" w:rsidRDefault="009C4D46" w:rsidP="009C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Fundamenta la evaluación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solo con un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descriptor que inc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luía en la rúbrica corregida (4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).</w:t>
            </w:r>
          </w:p>
          <w:p w:rsidR="009C4D46" w:rsidRDefault="009C4D46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9C4D46" w:rsidRDefault="009C4D46" w:rsidP="009C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Hay dificultad para entender las ideas y la secuencia no es lógica en todos los casos (4)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9C4D46" w:rsidRPr="00B1323E" w:rsidRDefault="009C4D46" w:rsidP="009C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Se perciben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6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a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8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faltas de ortografía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(4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Describe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cinco de los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aspectos observados (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30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Evalúa haciendo uso de los niveles de desempeño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solo en cinco aspectos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8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2"/>
              </w:rPr>
            </w:pPr>
          </w:p>
          <w:p w:rsidR="009C4D46" w:rsidRDefault="009C4D46" w:rsidP="009C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Fundamenta la evaluación con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algunos de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los descriptores que inc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luía en la rúbrica corregida (8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).</w:t>
            </w:r>
          </w:p>
          <w:p w:rsidR="009C4D46" w:rsidRDefault="009C4D46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2"/>
              </w:rPr>
            </w:pPr>
          </w:p>
          <w:p w:rsidR="009C4D46" w:rsidRDefault="009C4D46" w:rsidP="009C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Se logran comprender las ideas y hay secuencia en las ideas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8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9C4D46" w:rsidRDefault="009C4D46" w:rsidP="009C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9C4D46" w:rsidRPr="00B1323E" w:rsidRDefault="009C4D46" w:rsidP="009C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Se perciben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3 a 5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faltas de ortografía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(6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9C4D46" w:rsidRPr="00B1323E" w:rsidRDefault="009C4D46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2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Describe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seis de los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aspectos observados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(40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Evalúa haciendo uso de los niveles de desempeño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solo en seis aspectos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(1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2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Fundamenta la evaluación con los descriptores que inc</w:t>
            </w:r>
            <w:r w:rsidR="009C4D46">
              <w:rPr>
                <w:rFonts w:ascii="Calibri" w:hAnsi="Calibri"/>
                <w:i/>
                <w:iCs/>
                <w:color w:val="000000"/>
                <w:sz w:val="22"/>
              </w:rPr>
              <w:t>luía en la rúbrica corregida –falta algún descriptor (12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).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Introduce e hila ideas de manera </w:t>
            </w:r>
            <w:r w:rsidR="009C4D46">
              <w:rPr>
                <w:rFonts w:ascii="Calibri" w:hAnsi="Calibri"/>
                <w:i/>
                <w:iCs/>
                <w:color w:val="000000"/>
                <w:sz w:val="22"/>
              </w:rPr>
              <w:t xml:space="preserve">casi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armónica y coherente cada aspecto desarrollado (10)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Se percibe</w:t>
            </w:r>
            <w:r w:rsidR="009C4D46">
              <w:rPr>
                <w:rFonts w:ascii="Calibri" w:hAnsi="Calibri"/>
                <w:i/>
                <w:iCs/>
                <w:color w:val="000000"/>
                <w:sz w:val="22"/>
              </w:rPr>
              <w:t>n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</w:t>
            </w:r>
            <w:r w:rsidR="009C4D46">
              <w:rPr>
                <w:rFonts w:ascii="Calibri" w:hAnsi="Calibri"/>
                <w:i/>
                <w:iCs/>
                <w:color w:val="000000"/>
                <w:sz w:val="22"/>
              </w:rPr>
              <w:t xml:space="preserve">1 o 2 faltas de 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ortografía</w:t>
            </w:r>
            <w:r w:rsidR="009C4D46">
              <w:rPr>
                <w:rFonts w:ascii="Calibri" w:hAnsi="Calibri"/>
                <w:i/>
                <w:iCs/>
                <w:color w:val="000000"/>
                <w:sz w:val="22"/>
              </w:rPr>
              <w:t xml:space="preserve"> (8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Describe cada uno de los siete aspectos observados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 xml:space="preserve"> (50</w:t>
            </w:r>
            <w:r>
              <w:rPr>
                <w:rFonts w:ascii="Calibri" w:hAnsi="Calibri"/>
                <w:i/>
                <w:iCs/>
                <w:color w:val="000000"/>
                <w:sz w:val="22"/>
              </w:rPr>
              <w:t>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Evalúa haciendo uso de los niveles de desempeño (15)</w:t>
            </w: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Fundamenta la evaluación con los descriptores que incluía en la rúbrica corregida (15).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Introduce e hila ideas de manera armónica y coherente cada aspecto desarrollado (10)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Se percibe buena ortografía (10)</w:t>
            </w: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</w:tr>
      <w:tr w:rsidR="00D47B73" w:rsidRPr="0020138C" w:rsidTr="007B2434">
        <w:trPr>
          <w:trHeight w:val="30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7B73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 w:rsidRPr="00541884">
              <w:rPr>
                <w:rFonts w:ascii="Calibri" w:hAnsi="Calibri"/>
                <w:b/>
                <w:bCs/>
                <w:color w:val="366092"/>
                <w:sz w:val="22"/>
              </w:rPr>
              <w:t>Criterio: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Describe cada uno de los siete aspectos observados (50)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Evalúa haciendo uso de los niveles de desempeño (15)</w:t>
            </w: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Fundamenta la evaluación con los descriptores que incluía en la rúbrica corregida (15).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Introduce e hila ideas de manera armónica y coherente cada aspecto desarrollado (10)</w:t>
            </w:r>
          </w:p>
          <w:p w:rsidR="00D47B73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Se percibe buena ortografía (10)</w:t>
            </w: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B1323E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  <w:p w:rsidR="00D47B73" w:rsidRPr="00764D25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sz w:val="22"/>
                <w:lang w:eastAsia="en-US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B73" w:rsidRPr="00541884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B73" w:rsidRPr="00541884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B73" w:rsidRPr="00541884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B73" w:rsidRPr="00541884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B73" w:rsidRPr="00541884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2"/>
              </w:rPr>
            </w:pPr>
          </w:p>
        </w:tc>
      </w:tr>
      <w:tr w:rsidR="00D47B73" w:rsidRPr="0020138C" w:rsidTr="000B7722">
        <w:trPr>
          <w:trHeight w:val="332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B73" w:rsidRPr="00E845A2" w:rsidRDefault="00D47B73" w:rsidP="00D47B7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B73" w:rsidRPr="0020138C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B73" w:rsidRPr="0020138C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B73" w:rsidRPr="0020138C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B73" w:rsidRPr="0020138C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B73" w:rsidRPr="0020138C" w:rsidRDefault="00D47B73" w:rsidP="00D47B73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D47B73" w:rsidRPr="00802750" w:rsidTr="000B7722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7B73" w:rsidRPr="0020138C" w:rsidRDefault="00D47B73" w:rsidP="00D47B7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Ponderación: 100%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7B73" w:rsidRPr="0020138C" w:rsidRDefault="00D47B73" w:rsidP="00D47B7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60%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7B73" w:rsidRPr="0020138C" w:rsidRDefault="00D47B73" w:rsidP="00D47B7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70%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7B73" w:rsidRPr="0020138C" w:rsidRDefault="00D47B73" w:rsidP="00D47B7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80%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7B73" w:rsidRPr="0020138C" w:rsidRDefault="00D47B73" w:rsidP="00D47B7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90%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7B73" w:rsidRPr="0020138C" w:rsidRDefault="00D47B73" w:rsidP="00D47B7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 w:rsidRPr="0020138C">
              <w:rPr>
                <w:rFonts w:ascii="Calibri" w:hAnsi="Calibri"/>
                <w:b/>
                <w:bCs/>
                <w:color w:val="366092"/>
              </w:rPr>
              <w:t>100%</w:t>
            </w:r>
          </w:p>
        </w:tc>
      </w:tr>
    </w:tbl>
    <w:p w:rsidR="003E6A8F" w:rsidRPr="00E3009B" w:rsidRDefault="003E6A8F" w:rsidP="003E6A8F">
      <w:pPr>
        <w:jc w:val="center"/>
        <w:rPr>
          <w:b/>
          <w:sz w:val="24"/>
          <w:lang w:val="es-ES"/>
        </w:rPr>
      </w:pPr>
      <w:r w:rsidRPr="00E3009B">
        <w:rPr>
          <w:b/>
          <w:sz w:val="24"/>
          <w:lang w:val="es-ES"/>
        </w:rPr>
        <w:lastRenderedPageBreak/>
        <w:t>INDICACIONES PARA LA PRÁCTICA</w:t>
      </w:r>
    </w:p>
    <w:p w:rsidR="003E6A8F" w:rsidRDefault="003E6A8F" w:rsidP="003E6A8F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Observar e</w:t>
      </w:r>
      <w:r w:rsidRPr="00382BCC">
        <w:rPr>
          <w:lang w:val="es-ES"/>
        </w:rPr>
        <w:t>l ambiente socioemocional</w:t>
      </w:r>
      <w:r>
        <w:rPr>
          <w:lang w:val="es-ES"/>
        </w:rPr>
        <w:t xml:space="preserve"> del salón con uso de la rúbrica corregida que se elaboró como evidencia de la unidad 1</w:t>
      </w:r>
      <w:r w:rsidRPr="00382BCC">
        <w:rPr>
          <w:lang w:val="es-ES"/>
        </w:rPr>
        <w:t>.</w:t>
      </w:r>
    </w:p>
    <w:p w:rsidR="003E6A8F" w:rsidRDefault="003E6A8F" w:rsidP="003E6A8F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Informar en un escrito en prosa cada aspecto de la rúbrica con base en lo observado:</w:t>
      </w:r>
    </w:p>
    <w:p w:rsidR="003E6A8F" w:rsidRPr="00F8415C" w:rsidRDefault="003E6A8F" w:rsidP="003E6A8F">
      <w:pPr>
        <w:pStyle w:val="Prrafodelista"/>
        <w:numPr>
          <w:ilvl w:val="1"/>
          <w:numId w:val="10"/>
        </w:numPr>
        <w:rPr>
          <w:lang w:val="es-ES"/>
        </w:rPr>
      </w:pPr>
      <w:r w:rsidRPr="00F8415C">
        <w:rPr>
          <w:lang w:val="es-ES"/>
        </w:rPr>
        <w:t>Clima del aula</w:t>
      </w:r>
    </w:p>
    <w:p w:rsidR="003E6A8F" w:rsidRPr="00F8415C" w:rsidRDefault="003E6A8F" w:rsidP="003E6A8F">
      <w:pPr>
        <w:pStyle w:val="Prrafodelista"/>
        <w:numPr>
          <w:ilvl w:val="1"/>
          <w:numId w:val="10"/>
        </w:numPr>
        <w:rPr>
          <w:lang w:val="es-ES"/>
        </w:rPr>
      </w:pPr>
      <w:r w:rsidRPr="00F8415C">
        <w:rPr>
          <w:lang w:val="es-ES"/>
        </w:rPr>
        <w:t>Uso de estrategias de desarrollo socioemocional</w:t>
      </w:r>
    </w:p>
    <w:p w:rsidR="003E6A8F" w:rsidRPr="00F8415C" w:rsidRDefault="003E6A8F" w:rsidP="003E6A8F">
      <w:pPr>
        <w:pStyle w:val="Prrafodelista"/>
        <w:numPr>
          <w:ilvl w:val="1"/>
          <w:numId w:val="10"/>
        </w:numPr>
        <w:rPr>
          <w:lang w:val="es-ES"/>
        </w:rPr>
      </w:pPr>
      <w:r w:rsidRPr="00F8415C">
        <w:rPr>
          <w:lang w:val="es-ES"/>
        </w:rPr>
        <w:t>Lenguaje emocional</w:t>
      </w:r>
    </w:p>
    <w:p w:rsidR="003E6A8F" w:rsidRPr="00F8415C" w:rsidRDefault="003E6A8F" w:rsidP="003E6A8F">
      <w:pPr>
        <w:pStyle w:val="Prrafodelista"/>
        <w:numPr>
          <w:ilvl w:val="1"/>
          <w:numId w:val="10"/>
        </w:numPr>
        <w:rPr>
          <w:lang w:val="es-ES"/>
        </w:rPr>
      </w:pPr>
      <w:r w:rsidRPr="00F8415C">
        <w:rPr>
          <w:lang w:val="es-ES"/>
        </w:rPr>
        <w:t>Interacción de la educadora con los alumnos</w:t>
      </w:r>
    </w:p>
    <w:p w:rsidR="003E6A8F" w:rsidRPr="00F8415C" w:rsidRDefault="003E6A8F" w:rsidP="003E6A8F">
      <w:pPr>
        <w:pStyle w:val="Prrafodelista"/>
        <w:numPr>
          <w:ilvl w:val="1"/>
          <w:numId w:val="10"/>
        </w:numPr>
        <w:rPr>
          <w:lang w:val="es-ES"/>
        </w:rPr>
      </w:pPr>
      <w:r w:rsidRPr="00F8415C">
        <w:rPr>
          <w:lang w:val="es-ES"/>
        </w:rPr>
        <w:t>Estrategias e resolución de conflictos</w:t>
      </w:r>
    </w:p>
    <w:p w:rsidR="003E6A8F" w:rsidRPr="00F8415C" w:rsidRDefault="003E6A8F" w:rsidP="003E6A8F">
      <w:pPr>
        <w:pStyle w:val="Prrafodelista"/>
        <w:numPr>
          <w:ilvl w:val="1"/>
          <w:numId w:val="10"/>
        </w:numPr>
        <w:rPr>
          <w:lang w:val="es-ES"/>
        </w:rPr>
      </w:pPr>
      <w:r w:rsidRPr="00F8415C">
        <w:rPr>
          <w:lang w:val="es-ES"/>
        </w:rPr>
        <w:t xml:space="preserve">Estrategias de regulación </w:t>
      </w:r>
    </w:p>
    <w:p w:rsidR="003E6A8F" w:rsidRDefault="003E6A8F" w:rsidP="003E6A8F">
      <w:pPr>
        <w:rPr>
          <w:lang w:val="es-ES"/>
        </w:rPr>
      </w:pPr>
      <w:r>
        <w:rPr>
          <w:lang w:val="es-ES"/>
        </w:rPr>
        <w:t xml:space="preserve">En el informe se deberán incluir los 6 aspectos, con los </w:t>
      </w:r>
      <w:proofErr w:type="spellStart"/>
      <w:r>
        <w:rPr>
          <w:lang w:val="es-ES"/>
        </w:rPr>
        <w:t>subtitulos</w:t>
      </w:r>
      <w:proofErr w:type="spellEnd"/>
      <w:r>
        <w:rPr>
          <w:lang w:val="es-ES"/>
        </w:rPr>
        <w:t xml:space="preserve"> y evaluando si es:</w:t>
      </w:r>
    </w:p>
    <w:p w:rsidR="003E6A8F" w:rsidRDefault="003E6A8F" w:rsidP="003E6A8F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t>Bueno</w:t>
      </w:r>
    </w:p>
    <w:p w:rsidR="003E6A8F" w:rsidRDefault="003E6A8F" w:rsidP="003E6A8F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t xml:space="preserve">Regular </w:t>
      </w:r>
    </w:p>
    <w:p w:rsidR="003E6A8F" w:rsidRPr="00F8415C" w:rsidRDefault="003E6A8F" w:rsidP="003E6A8F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t>O se puede mejorar</w:t>
      </w:r>
    </w:p>
    <w:p w:rsidR="003E6A8F" w:rsidRPr="00F8415C" w:rsidRDefault="003E6A8F" w:rsidP="003E6A8F"/>
    <w:p w:rsidR="003E6A8F" w:rsidRPr="00382BCC" w:rsidRDefault="003E6A8F" w:rsidP="003E6A8F">
      <w:pPr>
        <w:rPr>
          <w:lang w:val="es-ES"/>
        </w:rPr>
      </w:pPr>
      <w:r>
        <w:rPr>
          <w:lang w:val="es-ES"/>
        </w:rPr>
        <w:t xml:space="preserve"> ADJUNTAR LA RÚBRICA</w:t>
      </w:r>
    </w:p>
    <w:p w:rsidR="008401C5" w:rsidRDefault="004732CF">
      <w:bookmarkStart w:id="0" w:name="_GoBack"/>
      <w:bookmarkEnd w:id="0"/>
    </w:p>
    <w:sectPr w:rsidR="008401C5" w:rsidSect="00481BC4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CF" w:rsidRDefault="004732CF" w:rsidP="0003575D">
      <w:pPr>
        <w:spacing w:after="0" w:line="240" w:lineRule="auto"/>
      </w:pPr>
      <w:r>
        <w:separator/>
      </w:r>
    </w:p>
  </w:endnote>
  <w:endnote w:type="continuationSeparator" w:id="0">
    <w:p w:rsidR="004732CF" w:rsidRDefault="004732CF" w:rsidP="0003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CF" w:rsidRDefault="004732CF" w:rsidP="0003575D">
      <w:pPr>
        <w:spacing w:after="0" w:line="240" w:lineRule="auto"/>
      </w:pPr>
      <w:r>
        <w:separator/>
      </w:r>
    </w:p>
  </w:footnote>
  <w:footnote w:type="continuationSeparator" w:id="0">
    <w:p w:rsidR="004732CF" w:rsidRDefault="004732CF" w:rsidP="0003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39"/>
      <w:gridCol w:w="2161"/>
    </w:tblGrid>
    <w:tr w:rsidR="0003575D" w:rsidTr="0003575D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itle"/>
          <w:id w:val="77761602"/>
          <w:placeholder>
            <w:docPart w:val="6CDF8455AE58487391F634D39026A93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2445" w:type="dxa"/>
            </w:tcPr>
            <w:p w:rsidR="0003575D" w:rsidRPr="0003575D" w:rsidRDefault="0003575D" w:rsidP="0003575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03575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400E779E0FF40799D423EA31929B2F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185" w:type="dxa"/>
            </w:tcPr>
            <w:p w:rsidR="0003575D" w:rsidRPr="0003575D" w:rsidRDefault="0003575D" w:rsidP="007B2434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 w:rsidRPr="0003575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7B243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Pr="0003575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-202</w:t>
              </w:r>
              <w:r w:rsidR="007B243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</w:p>
          </w:tc>
        </w:sdtContent>
      </w:sdt>
    </w:tr>
  </w:tbl>
  <w:p w:rsidR="0003575D" w:rsidRDefault="0003575D" w:rsidP="0003575D">
    <w:pPr>
      <w:pStyle w:val="Encabezado"/>
      <w:tabs>
        <w:tab w:val="clear" w:pos="4680"/>
        <w:tab w:val="clear" w:pos="9360"/>
        <w:tab w:val="left" w:pos="10845"/>
      </w:tabs>
    </w:pPr>
    <w:r>
      <w:tab/>
      <w:t>Curso: Desarrollo socioemocional (MGAC)</w:t>
    </w:r>
  </w:p>
  <w:p w:rsidR="0003575D" w:rsidRDefault="0003575D" w:rsidP="0003575D">
    <w:pPr>
      <w:pStyle w:val="Encabezado"/>
      <w:tabs>
        <w:tab w:val="clear" w:pos="4680"/>
        <w:tab w:val="clear" w:pos="9360"/>
        <w:tab w:val="left" w:pos="10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2F730D85"/>
    <w:multiLevelType w:val="hybridMultilevel"/>
    <w:tmpl w:val="1AC2E302"/>
    <w:lvl w:ilvl="0" w:tplc="21D09AF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E12C0"/>
    <w:multiLevelType w:val="hybridMultilevel"/>
    <w:tmpl w:val="E9B68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67C08"/>
    <w:multiLevelType w:val="hybridMultilevel"/>
    <w:tmpl w:val="1FBE332C"/>
    <w:lvl w:ilvl="0" w:tplc="0409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5E4B1CBF"/>
    <w:multiLevelType w:val="hybridMultilevel"/>
    <w:tmpl w:val="5BB2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71E17"/>
    <w:multiLevelType w:val="hybridMultilevel"/>
    <w:tmpl w:val="3A9AAB94"/>
    <w:lvl w:ilvl="0" w:tplc="21D09AF4">
      <w:numFmt w:val="bullet"/>
      <w:lvlText w:val="-"/>
      <w:lvlJc w:val="left"/>
      <w:pPr>
        <w:ind w:left="946" w:hanging="360"/>
      </w:pPr>
      <w:rPr>
        <w:rFonts w:ascii="CourierNewPSMT" w:eastAsiaTheme="minorHAnsi" w:hAnsi="CourierNewPSMT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64D212D8"/>
    <w:multiLevelType w:val="hybridMultilevel"/>
    <w:tmpl w:val="548CE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F42F0"/>
    <w:multiLevelType w:val="hybridMultilevel"/>
    <w:tmpl w:val="16BE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609B4"/>
    <w:multiLevelType w:val="hybridMultilevel"/>
    <w:tmpl w:val="5BB2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D4EBF"/>
    <w:multiLevelType w:val="hybridMultilevel"/>
    <w:tmpl w:val="EB92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C4"/>
    <w:rsid w:val="00033543"/>
    <w:rsid w:val="0003575D"/>
    <w:rsid w:val="000B7722"/>
    <w:rsid w:val="00114194"/>
    <w:rsid w:val="003513E9"/>
    <w:rsid w:val="003E6A8F"/>
    <w:rsid w:val="004337D1"/>
    <w:rsid w:val="004732CF"/>
    <w:rsid w:val="00481BC4"/>
    <w:rsid w:val="004D06A3"/>
    <w:rsid w:val="00523FEA"/>
    <w:rsid w:val="00541884"/>
    <w:rsid w:val="00581D89"/>
    <w:rsid w:val="005D6ACB"/>
    <w:rsid w:val="00685BC8"/>
    <w:rsid w:val="00764D25"/>
    <w:rsid w:val="007B2434"/>
    <w:rsid w:val="008362DA"/>
    <w:rsid w:val="00884FDE"/>
    <w:rsid w:val="008C2B10"/>
    <w:rsid w:val="008D706C"/>
    <w:rsid w:val="008F6D6E"/>
    <w:rsid w:val="0097074B"/>
    <w:rsid w:val="009C4D46"/>
    <w:rsid w:val="00B1323E"/>
    <w:rsid w:val="00B6045D"/>
    <w:rsid w:val="00B6196B"/>
    <w:rsid w:val="00BC4251"/>
    <w:rsid w:val="00CD6366"/>
    <w:rsid w:val="00D47B73"/>
    <w:rsid w:val="00D5216E"/>
    <w:rsid w:val="00E4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3572"/>
  <w15:docId w15:val="{CF018A51-719A-4618-8825-2A913825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C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B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5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03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5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75D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DF8455AE58487391F634D39026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3520-9836-4638-A1EA-F2EF6FE18F51}"/>
      </w:docPartPr>
      <w:docPartBody>
        <w:p w:rsidR="008837D7" w:rsidRDefault="006449BD" w:rsidP="006449BD">
          <w:pPr>
            <w:pStyle w:val="6CDF8455AE58487391F634D39026A93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400E779E0FF40799D423EA31929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5CCC-89C7-4FBE-BBB1-AA8164B96994}"/>
      </w:docPartPr>
      <w:docPartBody>
        <w:p w:rsidR="008837D7" w:rsidRDefault="006449BD" w:rsidP="006449BD">
          <w:pPr>
            <w:pStyle w:val="F400E779E0FF40799D423EA31929B2F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BD"/>
    <w:rsid w:val="00014A2E"/>
    <w:rsid w:val="006449BD"/>
    <w:rsid w:val="008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DF8455AE58487391F634D39026A93C">
    <w:name w:val="6CDF8455AE58487391F634D39026A93C"/>
    <w:rsid w:val="006449BD"/>
  </w:style>
  <w:style w:type="paragraph" w:customStyle="1" w:styleId="F400E779E0FF40799D423EA31929B2F3">
    <w:name w:val="F400E779E0FF40799D423EA31929B2F3"/>
    <w:rsid w:val="00644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NORMAL DE EDUCACION PREESCOLAR</vt:lpstr>
      <vt:lpstr>ESCUELA NORMAL DE EDUCACION PREESCOLAR</vt:lpstr>
    </vt:vector>
  </TitlesOfParts>
  <Company>Toshiba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New</dc:creator>
  <cp:lastModifiedBy>Usuario de Windows</cp:lastModifiedBy>
  <cp:revision>6</cp:revision>
  <dcterms:created xsi:type="dcterms:W3CDTF">2022-11-06T23:49:00Z</dcterms:created>
  <dcterms:modified xsi:type="dcterms:W3CDTF">2022-11-07T00:21:00Z</dcterms:modified>
</cp:coreProperties>
</file>