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B8493" w14:textId="77777777" w:rsidR="00CB180D" w:rsidRPr="004D7418" w:rsidRDefault="00CB180D" w:rsidP="00CB18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ESCUE</w:t>
      </w:r>
      <w:r w:rsidRPr="004D7418">
        <w:rPr>
          <w:rFonts w:ascii="Times New Roman" w:hAnsi="Times New Roman" w:cs="Times New Roman"/>
          <w:b/>
          <w:bCs/>
          <w:sz w:val="32"/>
          <w:szCs w:val="32"/>
        </w:rPr>
        <w:t>L</w:t>
      </w:r>
      <w:r>
        <w:rPr>
          <w:rFonts w:ascii="Times New Roman" w:hAnsi="Times New Roman" w:cs="Times New Roman"/>
          <w:b/>
          <w:bCs/>
          <w:sz w:val="32"/>
          <w:szCs w:val="32"/>
        </w:rPr>
        <w:t>A NORMAL</w:t>
      </w:r>
      <w:r w:rsidRPr="004D7418">
        <w:rPr>
          <w:rFonts w:ascii="Times New Roman" w:hAnsi="Times New Roman" w:cs="Times New Roman"/>
          <w:b/>
          <w:bCs/>
          <w:sz w:val="32"/>
          <w:szCs w:val="32"/>
        </w:rPr>
        <w:t xml:space="preserve"> DE EDUCACIÓN PREESCOLAR</w:t>
      </w:r>
    </w:p>
    <w:p w14:paraId="3649ABE2" w14:textId="77777777" w:rsidR="00CB180D" w:rsidRDefault="00CB180D" w:rsidP="00CB18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Ciclo escolar 2022 – 2023</w:t>
      </w:r>
    </w:p>
    <w:p w14:paraId="4353C495" w14:textId="77777777" w:rsidR="00CB180D" w:rsidRDefault="00CB180D" w:rsidP="00CB18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02472CC" wp14:editId="7154F09F">
            <wp:simplePos x="0" y="0"/>
            <wp:positionH relativeFrom="page">
              <wp:posOffset>2918460</wp:posOffset>
            </wp:positionH>
            <wp:positionV relativeFrom="paragraph">
              <wp:posOffset>12065</wp:posOffset>
            </wp:positionV>
            <wp:extent cx="1860550" cy="1377950"/>
            <wp:effectExtent l="0" t="0" r="0" b="0"/>
            <wp:wrapNone/>
            <wp:docPr id="3" name="Imagen 3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A96CE7" w14:textId="77777777" w:rsidR="00CB180D" w:rsidRDefault="00CB180D" w:rsidP="00CB18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1C3E5E3" w14:textId="77777777" w:rsidR="00CB180D" w:rsidRDefault="00CB180D" w:rsidP="00CB18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356F4A0" w14:textId="77777777" w:rsidR="00CB180D" w:rsidRDefault="00CB180D" w:rsidP="00CB180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9F3A30C" w14:textId="77777777" w:rsidR="00CB180D" w:rsidRDefault="00CB180D" w:rsidP="00CB18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Curso: ATENCIÓN A LA DIVERSIDAD</w:t>
      </w:r>
    </w:p>
    <w:p w14:paraId="573183CC" w14:textId="4E1FCE44" w:rsidR="00CB180D" w:rsidRPr="00F4046F" w:rsidRDefault="00CB180D" w:rsidP="00CB18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 w:rsidRPr="0052311E">
        <w:rPr>
          <w:rFonts w:ascii="Times New Roman" w:hAnsi="Times New Roman" w:cs="Times New Roman"/>
          <w:b/>
          <w:bCs/>
          <w:sz w:val="28"/>
          <w:szCs w:val="28"/>
        </w:rPr>
        <w:t xml:space="preserve">UNIDAD 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52311E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52311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B180D">
        <w:rPr>
          <w:rFonts w:ascii="Times New Roman" w:hAnsi="Times New Roman" w:cs="Times New Roman"/>
          <w:b/>
          <w:bCs/>
          <w:sz w:val="28"/>
          <w:szCs w:val="28"/>
        </w:rPr>
        <w:t>HACIA LA CONSTRUCCIÓN DE AULAS Y COMUNIDADES EDUCATIVAS INCLUSIVAS</w:t>
      </w:r>
      <w:r>
        <w:rPr>
          <w:rFonts w:ascii="Times New Roman" w:hAnsi="Times New Roman" w:cs="Times New Roman"/>
        </w:rPr>
        <w:t>EVIDENCIA DE UNIDAD II</w:t>
      </w:r>
      <w:r>
        <w:rPr>
          <w:rFonts w:ascii="Times New Roman" w:hAnsi="Times New Roman" w:cs="Times New Roman"/>
        </w:rPr>
        <w:t>I</w:t>
      </w:r>
    </w:p>
    <w:p w14:paraId="2199FDEE" w14:textId="77777777" w:rsidR="00CB180D" w:rsidRDefault="00CB180D" w:rsidP="00CB180D">
      <w:pPr>
        <w:pStyle w:val="Prrafodelista"/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E5E0F">
        <w:rPr>
          <w:rFonts w:ascii="Times New Roman" w:hAnsi="Times New Roman" w:cs="Times New Roman"/>
          <w:b/>
          <w:bCs/>
          <w:sz w:val="20"/>
          <w:szCs w:val="20"/>
        </w:rPr>
        <w:t>COMPETENCIA</w:t>
      </w:r>
      <w:r>
        <w:rPr>
          <w:rFonts w:ascii="Times New Roman" w:hAnsi="Times New Roman" w:cs="Times New Roman"/>
          <w:b/>
          <w:bCs/>
          <w:sz w:val="20"/>
          <w:szCs w:val="20"/>
        </w:rPr>
        <w:t>S PROFESIONALES:</w:t>
      </w:r>
    </w:p>
    <w:p w14:paraId="2BAF5E9E" w14:textId="77777777" w:rsidR="00CB180D" w:rsidRDefault="00CB180D" w:rsidP="00CB180D">
      <w:pPr>
        <w:pStyle w:val="Prrafodelista"/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1CD8DFF" w14:textId="77777777" w:rsidR="00CB180D" w:rsidRPr="00F4046F" w:rsidRDefault="00CB180D" w:rsidP="00CB180D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F404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Integra recursos de la investigación educativa para enriquecer su práctica profesional,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F4046F">
        <w:rPr>
          <w:rFonts w:ascii="Times New Roman" w:eastAsia="Times New Roman" w:hAnsi="Times New Roman" w:cs="Times New Roman"/>
          <w:color w:val="000000"/>
          <w:sz w:val="24"/>
          <w:szCs w:val="24"/>
        </w:rPr>
        <w:t>expresando su interés por el conocimiento, la ciencia y 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046F">
        <w:rPr>
          <w:rFonts w:ascii="Times New Roman" w:eastAsia="Times New Roman" w:hAnsi="Times New Roman" w:cs="Times New Roman"/>
          <w:color w:val="000000"/>
          <w:sz w:val="24"/>
          <w:szCs w:val="24"/>
        </w:rPr>
        <w:t>mejora de la educación.</w:t>
      </w:r>
    </w:p>
    <w:p w14:paraId="45CD24C3" w14:textId="77777777" w:rsidR="00CB180D" w:rsidRPr="00F4046F" w:rsidRDefault="00CB180D" w:rsidP="00CB180D">
      <w:pPr>
        <w:pStyle w:val="Prrafodelista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-</w:t>
      </w:r>
      <w:r w:rsidRPr="00F404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Usa los resultados de la investigación para profundizar en el conocimiento y los procesos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F404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de aprendizaje de sus alumnos.</w:t>
      </w:r>
    </w:p>
    <w:p w14:paraId="6A081E5D" w14:textId="77777777" w:rsidR="00CB180D" w:rsidRPr="00F4046F" w:rsidRDefault="00CB180D" w:rsidP="00CB180D">
      <w:pPr>
        <w:pStyle w:val="Prrafodelista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-</w:t>
      </w:r>
      <w:r w:rsidRPr="00F404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Utiliza los recursos metodológicos y técnicos de la investigación para explicar, comprender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F404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situaciones educativas y mejorar su docencia.</w:t>
      </w:r>
    </w:p>
    <w:p w14:paraId="5481B83D" w14:textId="77777777" w:rsidR="00CB180D" w:rsidRPr="00F4046F" w:rsidRDefault="00CB180D" w:rsidP="00CB180D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F404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Actúa de manera ética ante la diversidad de situaciones que se presentan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en </w:t>
      </w:r>
      <w:r w:rsidRPr="00F404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la práctica profesional.</w:t>
      </w:r>
    </w:p>
    <w:p w14:paraId="0F85EFED" w14:textId="77777777" w:rsidR="00CB180D" w:rsidRPr="00F4046F" w:rsidRDefault="00CB180D" w:rsidP="00CB180D">
      <w:pPr>
        <w:pStyle w:val="Prrafodelista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-</w:t>
      </w:r>
      <w:r w:rsidRPr="00F404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Orienta su actuación profesional con sentido ético-valoral y asume los diversos principios y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F404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reglas que aseguran una mejor convivencia institucional y social, en beneficio de los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F404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alumnos y de la comunidad escolar.</w:t>
      </w:r>
    </w:p>
    <w:p w14:paraId="205222ED" w14:textId="77777777" w:rsidR="00CB180D" w:rsidRPr="00F4046F" w:rsidRDefault="00CB180D" w:rsidP="00CB180D">
      <w:pPr>
        <w:pStyle w:val="Prrafodelista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-</w:t>
      </w:r>
      <w:r w:rsidRPr="00F404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Decide las estrategias pedagógicas para minimizar o eliminar las barreras para el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F4046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aprendizaje y la participación, asegurando una educación inclusiva.</w:t>
      </w:r>
    </w:p>
    <w:p w14:paraId="0A12B10C" w14:textId="77777777" w:rsidR="00CB180D" w:rsidRDefault="00CB180D" w:rsidP="00CB180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1ECFC3" w14:textId="77777777" w:rsidR="00CB180D" w:rsidRDefault="00CB180D" w:rsidP="00CB180D">
      <w:pPr>
        <w:spacing w:line="360" w:lineRule="auto"/>
        <w:jc w:val="center"/>
        <w:rPr>
          <w:rFonts w:ascii="Times New Roman" w:hAnsi="Times New Roman" w:cs="Times New Roman"/>
        </w:rPr>
      </w:pPr>
      <w:r w:rsidRPr="0052311E">
        <w:rPr>
          <w:rFonts w:ascii="Times New Roman" w:hAnsi="Times New Roman" w:cs="Times New Roman"/>
          <w:b/>
          <w:bCs/>
          <w:sz w:val="24"/>
          <w:szCs w:val="24"/>
        </w:rPr>
        <w:t>Docente: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MAYRA CRISTINA BUENO ZERTUCHE.</w:t>
      </w:r>
    </w:p>
    <w:p w14:paraId="5B151A5E" w14:textId="77777777" w:rsidR="00CB180D" w:rsidRPr="00F4046F" w:rsidRDefault="00CB180D" w:rsidP="00CB180D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ALUMNA: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Rania Romina Realpozo Haro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NL: 22</w:t>
      </w:r>
    </w:p>
    <w:p w14:paraId="53A180A2" w14:textId="77777777" w:rsidR="00CB180D" w:rsidRDefault="00CB180D" w:rsidP="00CB18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Semestre 4° sección C</w:t>
      </w:r>
    </w:p>
    <w:p w14:paraId="75D0A3AF" w14:textId="589F5595" w:rsidR="00CB180D" w:rsidRPr="00F4046F" w:rsidRDefault="00CB180D" w:rsidP="00CB18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SALTILLO COAHILA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Junio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p w14:paraId="68A2E567" w14:textId="40F60958" w:rsidR="00CB180D" w:rsidRDefault="00CB180D"/>
    <w:p w14:paraId="39D15999" w14:textId="77777777" w:rsidR="00CB180D" w:rsidRDefault="00CB180D">
      <w:r>
        <w:lastRenderedPageBreak/>
        <w:br w:type="page"/>
      </w:r>
    </w:p>
    <w:p w14:paraId="6A00EFA2" w14:textId="71C9033C" w:rsidR="004B02A6" w:rsidRDefault="00CB180D">
      <w:r>
        <w:rPr>
          <w:noProof/>
        </w:rPr>
        <w:lastRenderedPageBreak/>
        <w:drawing>
          <wp:inline distT="0" distB="0" distL="0" distR="0" wp14:anchorId="5867641C" wp14:editId="3542BEB3">
            <wp:extent cx="5612130" cy="4209415"/>
            <wp:effectExtent l="0" t="0" r="7620" b="635"/>
            <wp:docPr id="860011266" name="Imagen 1" descr="Una caricatura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011266" name="Imagen 1" descr="Una caricatura de una perso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02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83730"/>
    <w:multiLevelType w:val="hybridMultilevel"/>
    <w:tmpl w:val="DE7E4CB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A6729D"/>
    <w:multiLevelType w:val="hybridMultilevel"/>
    <w:tmpl w:val="673A9D6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4598812">
    <w:abstractNumId w:val="1"/>
  </w:num>
  <w:num w:numId="2" w16cid:durableId="62766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0D"/>
    <w:rsid w:val="004B02A6"/>
    <w:rsid w:val="00962ADF"/>
    <w:rsid w:val="00CB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37EE8"/>
  <w15:chartTrackingRefBased/>
  <w15:docId w15:val="{1E9E2AA2-D7AF-455D-BDE5-DBFD6120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180D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 ROMINA REALPOZO HARO</dc:creator>
  <cp:keywords/>
  <dc:description/>
  <cp:lastModifiedBy>RANIA ROMINA REALPOZO HARO</cp:lastModifiedBy>
  <cp:revision>1</cp:revision>
  <dcterms:created xsi:type="dcterms:W3CDTF">2023-06-24T03:20:00Z</dcterms:created>
  <dcterms:modified xsi:type="dcterms:W3CDTF">2023-06-24T03:30:00Z</dcterms:modified>
</cp:coreProperties>
</file>