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6498"/>
        <w:gridCol w:w="6498"/>
      </w:tblGrid>
      <w:tr w:rsidR="00234844" w14:paraId="4B8FB1CA" w14:textId="77777777" w:rsidTr="00234844">
        <w:tc>
          <w:tcPr>
            <w:tcW w:w="6498" w:type="dxa"/>
          </w:tcPr>
          <w:p w14:paraId="231FAF30" w14:textId="77777777" w:rsidR="00234844" w:rsidRDefault="00234844">
            <w:r>
              <w:t>¿Qué es lo que se quiere conocer o saber?</w:t>
            </w:r>
          </w:p>
          <w:p w14:paraId="1190833B" w14:textId="77777777" w:rsidR="00BF7857" w:rsidRDefault="00BF7857"/>
          <w:p w14:paraId="70072A26" w14:textId="77777777" w:rsidR="00BF7857" w:rsidRDefault="00BF7857"/>
        </w:tc>
        <w:tc>
          <w:tcPr>
            <w:tcW w:w="6498" w:type="dxa"/>
          </w:tcPr>
          <w:p w14:paraId="5DE8EB17" w14:textId="5A0E9D6C" w:rsidR="00234844" w:rsidRDefault="000B4FFF">
            <w:r>
              <w:t>Se quieren conocer formas innovadoras de llevar el juego al preescolar con el fin de que los niños y niñas puedan mejorar sus destrezas, habilidades, conocimientos y aprendizajes dentro del conteo.</w:t>
            </w:r>
          </w:p>
        </w:tc>
      </w:tr>
      <w:tr w:rsidR="00234844" w14:paraId="4AF117BD" w14:textId="77777777" w:rsidTr="00234844">
        <w:tc>
          <w:tcPr>
            <w:tcW w:w="6498" w:type="dxa"/>
          </w:tcPr>
          <w:p w14:paraId="62A46374" w14:textId="77777777" w:rsidR="00BF7857" w:rsidRDefault="00BF7857"/>
          <w:p w14:paraId="57884782" w14:textId="77777777" w:rsidR="00BF7857" w:rsidRDefault="00BF7857"/>
          <w:p w14:paraId="222C356C" w14:textId="77777777" w:rsidR="00234844" w:rsidRDefault="00234844">
            <w:r>
              <w:t>¿</w:t>
            </w:r>
            <w:r w:rsidR="00BF7857">
              <w:t>Para</w:t>
            </w:r>
            <w:r>
              <w:t xml:space="preserve"> qué? ¿</w:t>
            </w:r>
            <w:r w:rsidR="00BF7857">
              <w:t>Cuál</w:t>
            </w:r>
            <w:r>
              <w:t xml:space="preserve"> es la razón?</w:t>
            </w:r>
          </w:p>
          <w:p w14:paraId="150A38FE" w14:textId="77777777" w:rsidR="00BF7857" w:rsidRDefault="00BF7857"/>
          <w:p w14:paraId="44392A10" w14:textId="77777777" w:rsidR="00BF7857" w:rsidRDefault="00BF7857"/>
        </w:tc>
        <w:tc>
          <w:tcPr>
            <w:tcW w:w="6498" w:type="dxa"/>
          </w:tcPr>
          <w:p w14:paraId="600F6DB8" w14:textId="1BAD089C" w:rsidR="00234844" w:rsidRDefault="000B4FFF">
            <w:r>
              <w:t>Mejorar el proceso de enseñanza-aprendizaje en el niño preescolar y hacer del aula un ambiente agradable en donde los alumnos puedan desarrollar su máximo potencial de una forma divertida que los incite al aprendizaje.</w:t>
            </w:r>
          </w:p>
        </w:tc>
      </w:tr>
      <w:tr w:rsidR="00234844" w14:paraId="186EABA3" w14:textId="77777777" w:rsidTr="00234844">
        <w:tc>
          <w:tcPr>
            <w:tcW w:w="6498" w:type="dxa"/>
          </w:tcPr>
          <w:p w14:paraId="1E289D15" w14:textId="77777777" w:rsidR="00BF7857" w:rsidRDefault="00BF7857"/>
          <w:p w14:paraId="171EE5EE" w14:textId="77777777" w:rsidR="00234844" w:rsidRDefault="00234844">
            <w:r>
              <w:t>¿Qué es lo que se ha visto con relación al tema en su práctica o ámbito profesional?</w:t>
            </w:r>
          </w:p>
          <w:p w14:paraId="176790E3" w14:textId="77777777" w:rsidR="00BF7857" w:rsidRDefault="00BF7857"/>
          <w:p w14:paraId="7B2E1B7E" w14:textId="77777777" w:rsidR="00BF7857" w:rsidRDefault="00BF7857"/>
        </w:tc>
        <w:tc>
          <w:tcPr>
            <w:tcW w:w="6498" w:type="dxa"/>
          </w:tcPr>
          <w:p w14:paraId="32E1B878" w14:textId="055E3E8A" w:rsidR="00234844" w:rsidRDefault="000B4FFF">
            <w:r>
              <w:t>La dificultad que presenta la mayoría de los alumnos en el tema del conteo y como lo consideran algo aburrido, tedioso y repetitivo además de no llevarles el número como algo útil en nuestra vida diaria.</w:t>
            </w:r>
          </w:p>
        </w:tc>
      </w:tr>
      <w:tr w:rsidR="00234844" w14:paraId="00452462" w14:textId="77777777" w:rsidTr="00234844">
        <w:tc>
          <w:tcPr>
            <w:tcW w:w="6498" w:type="dxa"/>
          </w:tcPr>
          <w:p w14:paraId="68BB5019" w14:textId="77777777" w:rsidR="00BF7857" w:rsidRDefault="00BF7857"/>
          <w:p w14:paraId="74FCBEA6" w14:textId="77777777" w:rsidR="00234844" w:rsidRDefault="00234844">
            <w:r>
              <w:t>¿</w:t>
            </w:r>
            <w:r w:rsidR="00BF7857">
              <w:t>Qué</w:t>
            </w:r>
            <w:r>
              <w:t xml:space="preserve"> preguntas se ha hecho?</w:t>
            </w:r>
          </w:p>
          <w:p w14:paraId="1F2AD1E7" w14:textId="77777777" w:rsidR="00BF7857" w:rsidRDefault="00BF7857"/>
          <w:p w14:paraId="48C35E76" w14:textId="77777777" w:rsidR="00BF7857" w:rsidRDefault="00BF7857"/>
        </w:tc>
        <w:tc>
          <w:tcPr>
            <w:tcW w:w="6498" w:type="dxa"/>
          </w:tcPr>
          <w:p w14:paraId="0A0BC304" w14:textId="232B591B" w:rsidR="00234844" w:rsidRDefault="000B4FFF">
            <w:r>
              <w:t>¿</w:t>
            </w:r>
            <w:r w:rsidR="00CE00C9">
              <w:t>C</w:t>
            </w:r>
            <w:r>
              <w:t xml:space="preserve">uál es el beneficio que representa para el docente utilizar el juego como estrategia para la enseñanza del conteo?, ¿Cómo se ve influenciado el avance del niño por una estrategia como lo es el juego en el desarrollo de destrezas </w:t>
            </w:r>
            <w:r w:rsidR="00CE00C9">
              <w:t>en el conteo?, ¿Cómo se logra el aprendizaje significativo a través del juego en el conteo?, ¿Qué beneficios trae el juego como estrategia para el aprendizaje de números y el desarrollo de habilidades?, ¿Cómo se puede utilizar el juego dentro de las secuencias didácticas para el desarrollo de destrezas en el conteo?</w:t>
            </w:r>
          </w:p>
        </w:tc>
      </w:tr>
      <w:tr w:rsidR="00234844" w14:paraId="116FE28D" w14:textId="77777777" w:rsidTr="00234844">
        <w:tc>
          <w:tcPr>
            <w:tcW w:w="6498" w:type="dxa"/>
          </w:tcPr>
          <w:p w14:paraId="7791725B" w14:textId="77777777" w:rsidR="00BF7857" w:rsidRDefault="00BF7857"/>
          <w:p w14:paraId="21DCF417" w14:textId="77777777" w:rsidR="00234844" w:rsidRDefault="00234844">
            <w:r>
              <w:t>¿Qué es lo que sabía o sabe del tema?</w:t>
            </w:r>
          </w:p>
          <w:p w14:paraId="348CCEED" w14:textId="77777777" w:rsidR="00BF7857" w:rsidRDefault="00BF7857"/>
          <w:p w14:paraId="18EB3942" w14:textId="77777777" w:rsidR="00BF7857" w:rsidRDefault="00BF7857"/>
        </w:tc>
        <w:tc>
          <w:tcPr>
            <w:tcW w:w="6498" w:type="dxa"/>
          </w:tcPr>
          <w:p w14:paraId="130066AE" w14:textId="4514C255" w:rsidR="00234844" w:rsidRDefault="00CE00C9">
            <w:r>
              <w:t>Dentro de mi estadía en la Normal de Preescolar he visto el juego como una herramienta útil en la enseñanza de niños y niñas del jardín de infantes, enfocado en atender las necesidades de aprendizaje en la etapa en la que se encuentran y hacerlo más ameno para ellos y para las educadoras.</w:t>
            </w:r>
          </w:p>
        </w:tc>
      </w:tr>
      <w:tr w:rsidR="00234844" w14:paraId="339B75A2" w14:textId="77777777" w:rsidTr="00234844">
        <w:tc>
          <w:tcPr>
            <w:tcW w:w="6498" w:type="dxa"/>
          </w:tcPr>
          <w:p w14:paraId="0C52FDB0" w14:textId="77777777" w:rsidR="00BF7857" w:rsidRDefault="00BF7857"/>
          <w:p w14:paraId="66DB00D5" w14:textId="77777777" w:rsidR="00234844" w:rsidRDefault="00234844">
            <w:r>
              <w:t>¿Qué nuevas preguntas se ha hecho a partir de las lecturas realizadas?</w:t>
            </w:r>
          </w:p>
          <w:p w14:paraId="7ABBD88C" w14:textId="77777777" w:rsidR="00BF7857" w:rsidRDefault="00BF7857"/>
        </w:tc>
        <w:tc>
          <w:tcPr>
            <w:tcW w:w="6498" w:type="dxa"/>
          </w:tcPr>
          <w:p w14:paraId="136F65A7" w14:textId="5E4992C6" w:rsidR="00234844" w:rsidRDefault="00CE00C9">
            <w:r>
              <w:t>¿Cómo funciona el cerebro del niño al trabajar como principal estrategia el juego para incentivar su aprendizaje en el conteo?</w:t>
            </w:r>
          </w:p>
        </w:tc>
      </w:tr>
      <w:tr w:rsidR="00234844" w14:paraId="0546530E" w14:textId="77777777" w:rsidTr="00234844">
        <w:tc>
          <w:tcPr>
            <w:tcW w:w="6498" w:type="dxa"/>
          </w:tcPr>
          <w:p w14:paraId="6DFCAA01" w14:textId="77777777" w:rsidR="00BF7857" w:rsidRDefault="00BF7857"/>
          <w:p w14:paraId="1112E69F" w14:textId="77777777" w:rsidR="00234844" w:rsidRDefault="00234844">
            <w:r>
              <w:t>De todas ellas ¿cuál es la que considera central para investigar?</w:t>
            </w:r>
          </w:p>
          <w:p w14:paraId="1D2617CA" w14:textId="77777777" w:rsidR="00BF7857" w:rsidRDefault="00BF7857"/>
        </w:tc>
        <w:tc>
          <w:tcPr>
            <w:tcW w:w="6498" w:type="dxa"/>
          </w:tcPr>
          <w:p w14:paraId="596B526F" w14:textId="7A3CBA70" w:rsidR="00234844" w:rsidRDefault="00CE00C9">
            <w:r w:rsidRPr="00CE00C9">
              <w:t xml:space="preserve">¿Cuál es el beneficio que representa para el docente utilizar el juego como estrategia para la enseñanza del conteo?, ¿Cómo se ve influenciado el avance del niño por una estrategia como lo es el juego en el desarrollo de destrezas en el conteo?, ¿Cómo se logra el aprendizaje significativo a través del juego en el conteo?, ¿Qué beneficios trae el juego como estrategia para el aprendizaje de números y el desarrollo de habilidades?, ¿Cómo se puede utilizar el </w:t>
            </w:r>
            <w:r w:rsidRPr="00CE00C9">
              <w:lastRenderedPageBreak/>
              <w:t>juego dentro de las secuencias didácticas para el desarrollo de destrezas en el conteo?</w:t>
            </w:r>
          </w:p>
        </w:tc>
      </w:tr>
      <w:tr w:rsidR="00234844" w14:paraId="48791FB0" w14:textId="77777777" w:rsidTr="00234844">
        <w:tc>
          <w:tcPr>
            <w:tcW w:w="6498" w:type="dxa"/>
          </w:tcPr>
          <w:p w14:paraId="75ECF4AF" w14:textId="77777777" w:rsidR="00BF7857" w:rsidRDefault="00BF7857"/>
          <w:p w14:paraId="1E73CB0C" w14:textId="77777777" w:rsidR="00234844" w:rsidRDefault="00234844">
            <w:r>
              <w:t>¿Cómo piensa obtener información para conocer más del tema?</w:t>
            </w:r>
          </w:p>
          <w:p w14:paraId="5B414D5F" w14:textId="77777777" w:rsidR="00BF7857" w:rsidRDefault="00BF7857"/>
        </w:tc>
        <w:tc>
          <w:tcPr>
            <w:tcW w:w="6498" w:type="dxa"/>
          </w:tcPr>
          <w:p w14:paraId="73421052" w14:textId="34C2D170" w:rsidR="00234844" w:rsidRDefault="00CE00C9">
            <w:r>
              <w:t>Realizando una investigación en diversas fuentes como artículos de revista, libros, tesis y otras fuentes de información.</w:t>
            </w:r>
          </w:p>
        </w:tc>
      </w:tr>
      <w:tr w:rsidR="00234844" w14:paraId="1230416A" w14:textId="77777777" w:rsidTr="00234844">
        <w:tc>
          <w:tcPr>
            <w:tcW w:w="6498" w:type="dxa"/>
          </w:tcPr>
          <w:p w14:paraId="69C16D30" w14:textId="77777777" w:rsidR="00BF7857" w:rsidRDefault="00BF7857"/>
          <w:p w14:paraId="3C86CADD" w14:textId="77777777" w:rsidR="00234844" w:rsidRDefault="00234844">
            <w:r>
              <w:t>¿A través de qué medios y/o recursos?</w:t>
            </w:r>
          </w:p>
          <w:p w14:paraId="1A2166DD" w14:textId="77777777" w:rsidR="00BF7857" w:rsidRDefault="00BF7857"/>
        </w:tc>
        <w:tc>
          <w:tcPr>
            <w:tcW w:w="6498" w:type="dxa"/>
          </w:tcPr>
          <w:p w14:paraId="0E73F951" w14:textId="49C3E1CE" w:rsidR="00234844" w:rsidRDefault="00CE00C9">
            <w:r>
              <w:t>De las diversas páginas que hoy en día existen en donde se puede encontrar información confiable.</w:t>
            </w:r>
          </w:p>
        </w:tc>
      </w:tr>
    </w:tbl>
    <w:p w14:paraId="63E0232E" w14:textId="4046BB14" w:rsidR="008D3D0C" w:rsidRDefault="008D3D0C"/>
    <w:p w14:paraId="2662E3F2" w14:textId="2EDEF592" w:rsidR="00AE6325" w:rsidRDefault="00AE6325" w:rsidP="00AE6325">
      <w:r>
        <w:t>Creo que ya tienes perfectamente claro que es lo que deseas conocer , por lo que vas a definir si vas a trabajar como una tesis de la práctica o de tu práctica , o bien si decides desde ahora cambiar a una tesina, Deberemos iniciar construyendo el marco conceptual</w:t>
      </w:r>
      <w:r>
        <w:t xml:space="preserve"> y teórico</w:t>
      </w:r>
      <w:r>
        <w:t xml:space="preserve"> de este trabajo</w:t>
      </w:r>
    </w:p>
    <w:p w14:paraId="7483C3E8" w14:textId="77777777" w:rsidR="00AE6325" w:rsidRDefault="00AE6325"/>
    <w:sectPr w:rsidR="00AE6325" w:rsidSect="00BF785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844"/>
    <w:rsid w:val="000B4FFF"/>
    <w:rsid w:val="00234844"/>
    <w:rsid w:val="0031127A"/>
    <w:rsid w:val="004051C8"/>
    <w:rsid w:val="008D3D0C"/>
    <w:rsid w:val="00AE6325"/>
    <w:rsid w:val="00BF7857"/>
    <w:rsid w:val="00CE0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B970"/>
  <w15:chartTrackingRefBased/>
  <w15:docId w15:val="{13DFA5AB-B8B6-4431-B4DC-4FDF92BA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78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ELENA MONSERRAT GAMEZ CEPEDA</cp:lastModifiedBy>
  <cp:revision>3</cp:revision>
  <cp:lastPrinted>2023-03-09T15:07:00Z</cp:lastPrinted>
  <dcterms:created xsi:type="dcterms:W3CDTF">2023-03-17T19:45:00Z</dcterms:created>
  <dcterms:modified xsi:type="dcterms:W3CDTF">2023-03-26T00:29:00Z</dcterms:modified>
</cp:coreProperties>
</file>