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5DD4F" w14:textId="77777777" w:rsidR="007C40D8" w:rsidRDefault="007C40D8" w:rsidP="007C40D8">
      <w:pPr>
        <w:spacing w:line="240" w:lineRule="auto"/>
        <w:rPr>
          <w:rFonts w:ascii="Times New Roman" w:hAnsi="Times New Roman" w:cs="Times New Roman"/>
          <w:sz w:val="24"/>
          <w:szCs w:val="24"/>
        </w:rPr>
      </w:pPr>
    </w:p>
    <w:p w14:paraId="3247FC03" w14:textId="77777777" w:rsidR="007C40D8" w:rsidRDefault="007C40D8" w:rsidP="007C40D8">
      <w:pPr>
        <w:spacing w:line="240" w:lineRule="auto"/>
        <w:jc w:val="center"/>
        <w:rPr>
          <w:rFonts w:ascii="Times New Roman" w:hAnsi="Times New Roman" w:cs="Times New Roman"/>
          <w:b/>
          <w:bCs/>
          <w:sz w:val="56"/>
          <w:szCs w:val="56"/>
        </w:rPr>
      </w:pPr>
      <w:r>
        <w:rPr>
          <w:noProof/>
          <w:lang w:eastAsia="es-MX"/>
        </w:rPr>
        <w:drawing>
          <wp:anchor distT="0" distB="0" distL="114300" distR="114300" simplePos="0" relativeHeight="251659264" behindDoc="1" locked="0" layoutInCell="1" allowOverlap="1" wp14:anchorId="345CBF9A" wp14:editId="652F3522">
            <wp:simplePos x="0" y="0"/>
            <wp:positionH relativeFrom="page">
              <wp:posOffset>-119380</wp:posOffset>
            </wp:positionH>
            <wp:positionV relativeFrom="paragraph">
              <wp:posOffset>-859155</wp:posOffset>
            </wp:positionV>
            <wp:extent cx="2046605" cy="1769110"/>
            <wp:effectExtent l="0" t="0" r="0" b="0"/>
            <wp:wrapNone/>
            <wp:docPr id="3" name="Imagen 3"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605" cy="176911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6"/>
          <w:szCs w:val="56"/>
        </w:rPr>
        <w:t xml:space="preserve"> Escuela normal de educación preescolar</w:t>
      </w:r>
    </w:p>
    <w:p w14:paraId="0E9BD08A" w14:textId="77777777" w:rsidR="007C40D8" w:rsidRDefault="007C40D8" w:rsidP="007C40D8">
      <w:pPr>
        <w:spacing w:line="240" w:lineRule="auto"/>
        <w:jc w:val="center"/>
        <w:rPr>
          <w:rFonts w:ascii="Times New Roman" w:hAnsi="Times New Roman" w:cs="Times New Roman"/>
          <w:b/>
          <w:bCs/>
          <w:sz w:val="36"/>
          <w:szCs w:val="36"/>
        </w:rPr>
      </w:pPr>
    </w:p>
    <w:p w14:paraId="0A9C029F" w14:textId="77777777" w:rsidR="007C40D8" w:rsidRPr="007004C3" w:rsidRDefault="007C40D8" w:rsidP="007C40D8">
      <w:pPr>
        <w:spacing w:line="240" w:lineRule="auto"/>
        <w:jc w:val="center"/>
        <w:rPr>
          <w:rFonts w:ascii="Times New Roman" w:hAnsi="Times New Roman" w:cs="Times New Roman"/>
          <w:bCs/>
          <w:sz w:val="32"/>
          <w:szCs w:val="32"/>
        </w:rPr>
      </w:pPr>
      <w:r w:rsidRPr="007004C3">
        <w:rPr>
          <w:rFonts w:ascii="Times New Roman" w:hAnsi="Times New Roman" w:cs="Times New Roman"/>
          <w:bCs/>
          <w:sz w:val="32"/>
          <w:szCs w:val="32"/>
        </w:rPr>
        <w:t xml:space="preserve">Cuarto semestre </w:t>
      </w:r>
    </w:p>
    <w:p w14:paraId="4039F1AD" w14:textId="4449AD93" w:rsidR="007C40D8" w:rsidRPr="007004C3" w:rsidRDefault="007C40D8" w:rsidP="007C40D8">
      <w:pPr>
        <w:spacing w:line="240" w:lineRule="auto"/>
        <w:jc w:val="center"/>
        <w:rPr>
          <w:rFonts w:ascii="Times New Roman" w:hAnsi="Times New Roman" w:cs="Times New Roman"/>
          <w:bCs/>
          <w:sz w:val="32"/>
          <w:szCs w:val="32"/>
        </w:rPr>
      </w:pPr>
      <w:r w:rsidRPr="007004C3">
        <w:rPr>
          <w:rFonts w:ascii="Times New Roman" w:hAnsi="Times New Roman" w:cs="Times New Roman"/>
          <w:bCs/>
          <w:sz w:val="32"/>
          <w:szCs w:val="32"/>
        </w:rPr>
        <w:t xml:space="preserve">Estrategias para el desarrollo socioemocional  </w:t>
      </w:r>
    </w:p>
    <w:p w14:paraId="7B7469ED" w14:textId="48F6F7FA" w:rsidR="007C40D8" w:rsidRPr="007004C3" w:rsidRDefault="00441F0B" w:rsidP="007C40D8">
      <w:pPr>
        <w:spacing w:line="240" w:lineRule="auto"/>
        <w:jc w:val="center"/>
        <w:rPr>
          <w:rFonts w:ascii="Times New Roman" w:hAnsi="Times New Roman" w:cs="Times New Roman"/>
          <w:bCs/>
          <w:sz w:val="32"/>
          <w:szCs w:val="32"/>
          <w:u w:val="single"/>
        </w:rPr>
      </w:pPr>
      <w:r w:rsidRPr="007004C3">
        <w:rPr>
          <w:rFonts w:ascii="Times New Roman" w:hAnsi="Times New Roman" w:cs="Times New Roman"/>
          <w:bCs/>
          <w:sz w:val="32"/>
          <w:szCs w:val="32"/>
          <w:u w:val="single"/>
        </w:rPr>
        <w:t xml:space="preserve">Cuadro de doble entrada </w:t>
      </w:r>
    </w:p>
    <w:p w14:paraId="45941BFE" w14:textId="5E02C7DF" w:rsidR="00441F0B" w:rsidRPr="007004C3" w:rsidRDefault="00441F0B" w:rsidP="007C40D8">
      <w:pPr>
        <w:spacing w:line="240" w:lineRule="auto"/>
        <w:jc w:val="center"/>
        <w:rPr>
          <w:rFonts w:ascii="Times New Roman" w:hAnsi="Times New Roman" w:cs="Times New Roman"/>
          <w:bCs/>
          <w:sz w:val="32"/>
          <w:szCs w:val="32"/>
          <w:u w:val="single"/>
        </w:rPr>
      </w:pPr>
    </w:p>
    <w:p w14:paraId="457A391D" w14:textId="4965E1E0" w:rsidR="00441F0B" w:rsidRPr="007004C3" w:rsidRDefault="00441F0B" w:rsidP="007C40D8">
      <w:pPr>
        <w:spacing w:line="240" w:lineRule="auto"/>
        <w:jc w:val="center"/>
        <w:rPr>
          <w:rFonts w:ascii="Times New Roman" w:hAnsi="Times New Roman" w:cs="Times New Roman"/>
          <w:bCs/>
          <w:sz w:val="32"/>
          <w:szCs w:val="32"/>
          <w:u w:val="single"/>
        </w:rPr>
      </w:pPr>
    </w:p>
    <w:p w14:paraId="29B68C46" w14:textId="77777777" w:rsidR="007C40D8" w:rsidRPr="007004C3" w:rsidRDefault="007C40D8" w:rsidP="007C40D8">
      <w:pPr>
        <w:pStyle w:val="Prrafodelista"/>
        <w:spacing w:line="240" w:lineRule="auto"/>
        <w:jc w:val="center"/>
        <w:rPr>
          <w:rFonts w:ascii="Times New Roman" w:hAnsi="Times New Roman" w:cs="Times New Roman"/>
          <w:bCs/>
          <w:sz w:val="32"/>
          <w:szCs w:val="32"/>
        </w:rPr>
      </w:pPr>
    </w:p>
    <w:p w14:paraId="5AC96DEB" w14:textId="77777777" w:rsidR="007C40D8" w:rsidRPr="007004C3" w:rsidRDefault="007C40D8" w:rsidP="007C40D8">
      <w:pPr>
        <w:pStyle w:val="Prrafodelista"/>
        <w:spacing w:line="240" w:lineRule="auto"/>
        <w:jc w:val="center"/>
        <w:rPr>
          <w:rFonts w:ascii="Times New Roman" w:hAnsi="Times New Roman" w:cs="Times New Roman"/>
          <w:bCs/>
          <w:sz w:val="32"/>
          <w:szCs w:val="32"/>
        </w:rPr>
      </w:pPr>
      <w:r w:rsidRPr="007004C3">
        <w:rPr>
          <w:rFonts w:ascii="Times New Roman" w:hAnsi="Times New Roman" w:cs="Times New Roman"/>
          <w:bCs/>
          <w:sz w:val="32"/>
          <w:szCs w:val="32"/>
        </w:rPr>
        <w:t>Docente:</w:t>
      </w:r>
    </w:p>
    <w:p w14:paraId="7C8AA569" w14:textId="46265E80" w:rsidR="007C40D8" w:rsidRPr="007004C3" w:rsidRDefault="007C40D8" w:rsidP="007C40D8">
      <w:pPr>
        <w:pStyle w:val="Prrafodelista"/>
        <w:spacing w:line="240" w:lineRule="auto"/>
        <w:jc w:val="center"/>
        <w:rPr>
          <w:rFonts w:ascii="Times New Roman" w:hAnsi="Times New Roman" w:cs="Times New Roman"/>
          <w:bCs/>
          <w:sz w:val="32"/>
          <w:szCs w:val="32"/>
        </w:rPr>
      </w:pPr>
      <w:proofErr w:type="spellStart"/>
      <w:r w:rsidRPr="007004C3">
        <w:rPr>
          <w:rFonts w:ascii="Times New Roman" w:hAnsi="Times New Roman" w:cs="Times New Roman"/>
          <w:bCs/>
          <w:sz w:val="32"/>
          <w:szCs w:val="32"/>
        </w:rPr>
        <w:t>M</w:t>
      </w:r>
      <w:r w:rsidR="00441F0B" w:rsidRPr="007004C3">
        <w:rPr>
          <w:rFonts w:ascii="Times New Roman" w:hAnsi="Times New Roman" w:cs="Times New Roman"/>
          <w:bCs/>
          <w:sz w:val="32"/>
          <w:szCs w:val="32"/>
        </w:rPr>
        <w:t>arlen</w:t>
      </w:r>
      <w:proofErr w:type="spellEnd"/>
      <w:r w:rsidR="00441F0B" w:rsidRPr="007004C3">
        <w:rPr>
          <w:rFonts w:ascii="Times New Roman" w:hAnsi="Times New Roman" w:cs="Times New Roman"/>
          <w:bCs/>
          <w:sz w:val="32"/>
          <w:szCs w:val="32"/>
        </w:rPr>
        <w:t xml:space="preserve"> </w:t>
      </w:r>
      <w:proofErr w:type="spellStart"/>
      <w:r w:rsidR="00441F0B" w:rsidRPr="007004C3">
        <w:rPr>
          <w:rFonts w:ascii="Times New Roman" w:hAnsi="Times New Roman" w:cs="Times New Roman"/>
          <w:bCs/>
          <w:sz w:val="32"/>
          <w:szCs w:val="32"/>
        </w:rPr>
        <w:t>Muzquiz</w:t>
      </w:r>
      <w:proofErr w:type="spellEnd"/>
      <w:r w:rsidR="00441F0B" w:rsidRPr="007004C3">
        <w:rPr>
          <w:rFonts w:ascii="Times New Roman" w:hAnsi="Times New Roman" w:cs="Times New Roman"/>
          <w:bCs/>
          <w:sz w:val="32"/>
          <w:szCs w:val="32"/>
        </w:rPr>
        <w:t xml:space="preserve"> Flores </w:t>
      </w:r>
    </w:p>
    <w:p w14:paraId="6DF8B390" w14:textId="77777777" w:rsidR="007C40D8" w:rsidRPr="007004C3" w:rsidRDefault="007C40D8" w:rsidP="007C40D8">
      <w:pPr>
        <w:pStyle w:val="Prrafodelista"/>
        <w:spacing w:line="240" w:lineRule="auto"/>
        <w:jc w:val="center"/>
        <w:rPr>
          <w:rFonts w:ascii="Times New Roman" w:hAnsi="Times New Roman" w:cs="Times New Roman"/>
          <w:bCs/>
          <w:sz w:val="32"/>
          <w:szCs w:val="32"/>
        </w:rPr>
      </w:pPr>
    </w:p>
    <w:p w14:paraId="790D966B" w14:textId="77777777" w:rsidR="007C40D8" w:rsidRPr="007004C3" w:rsidRDefault="007C40D8" w:rsidP="007C40D8">
      <w:pPr>
        <w:pStyle w:val="Prrafodelista"/>
        <w:spacing w:line="240" w:lineRule="auto"/>
        <w:jc w:val="center"/>
        <w:rPr>
          <w:rFonts w:ascii="Times New Roman" w:hAnsi="Times New Roman" w:cs="Times New Roman"/>
          <w:bCs/>
          <w:sz w:val="32"/>
          <w:szCs w:val="32"/>
        </w:rPr>
      </w:pPr>
      <w:r w:rsidRPr="007004C3">
        <w:rPr>
          <w:rFonts w:ascii="Times New Roman" w:hAnsi="Times New Roman" w:cs="Times New Roman"/>
          <w:bCs/>
          <w:sz w:val="32"/>
          <w:szCs w:val="32"/>
        </w:rPr>
        <w:t xml:space="preserve">Alumna: </w:t>
      </w:r>
    </w:p>
    <w:p w14:paraId="6BC7EE35" w14:textId="29742894" w:rsidR="002D1744" w:rsidRDefault="007004C3" w:rsidP="002D1744">
      <w:pPr>
        <w:pStyle w:val="Prrafodelista"/>
        <w:spacing w:line="240" w:lineRule="auto"/>
        <w:jc w:val="center"/>
        <w:rPr>
          <w:rFonts w:ascii="Times New Roman" w:hAnsi="Times New Roman" w:cs="Times New Roman"/>
          <w:bCs/>
          <w:sz w:val="32"/>
          <w:szCs w:val="32"/>
        </w:rPr>
      </w:pPr>
      <w:r>
        <w:rPr>
          <w:rFonts w:ascii="Times New Roman" w:hAnsi="Times New Roman" w:cs="Times New Roman"/>
          <w:bCs/>
          <w:sz w:val="32"/>
          <w:szCs w:val="32"/>
        </w:rPr>
        <w:t>María Fernanda Huerta Jiménez #16</w:t>
      </w:r>
    </w:p>
    <w:p w14:paraId="698EC7F1" w14:textId="25994B88" w:rsidR="007004C3" w:rsidRDefault="007004C3" w:rsidP="002D1744">
      <w:pPr>
        <w:pStyle w:val="Prrafodelista"/>
        <w:spacing w:line="240" w:lineRule="auto"/>
        <w:jc w:val="center"/>
        <w:rPr>
          <w:rFonts w:ascii="Times New Roman" w:hAnsi="Times New Roman" w:cs="Times New Roman"/>
          <w:bCs/>
          <w:sz w:val="32"/>
          <w:szCs w:val="32"/>
        </w:rPr>
      </w:pPr>
    </w:p>
    <w:p w14:paraId="04F3783A" w14:textId="77777777" w:rsidR="007004C3" w:rsidRPr="007004C3" w:rsidRDefault="007004C3" w:rsidP="002D1744">
      <w:pPr>
        <w:pStyle w:val="Prrafodelista"/>
        <w:spacing w:line="240" w:lineRule="auto"/>
        <w:jc w:val="center"/>
        <w:rPr>
          <w:rFonts w:ascii="Times New Roman" w:hAnsi="Times New Roman" w:cs="Times New Roman"/>
          <w:bCs/>
          <w:sz w:val="32"/>
          <w:szCs w:val="32"/>
        </w:rPr>
      </w:pPr>
    </w:p>
    <w:p w14:paraId="5A86015F" w14:textId="77777777" w:rsidR="002D1744" w:rsidRPr="007004C3" w:rsidRDefault="002D1744" w:rsidP="002D1744">
      <w:pPr>
        <w:pStyle w:val="Prrafodelista"/>
        <w:spacing w:line="240" w:lineRule="auto"/>
        <w:jc w:val="center"/>
        <w:rPr>
          <w:rFonts w:ascii="Times New Roman" w:hAnsi="Times New Roman" w:cs="Times New Roman"/>
          <w:bCs/>
          <w:sz w:val="32"/>
          <w:szCs w:val="32"/>
        </w:rPr>
      </w:pPr>
    </w:p>
    <w:p w14:paraId="259A87E9" w14:textId="64972B49" w:rsidR="007C40D8" w:rsidRDefault="007C40D8" w:rsidP="007004C3">
      <w:pPr>
        <w:pStyle w:val="Prrafodelista"/>
        <w:spacing w:line="240" w:lineRule="auto"/>
        <w:jc w:val="center"/>
        <w:rPr>
          <w:rFonts w:ascii="Times New Roman" w:hAnsi="Times New Roman" w:cs="Times New Roman"/>
          <w:bCs/>
          <w:sz w:val="32"/>
          <w:szCs w:val="32"/>
        </w:rPr>
      </w:pPr>
      <w:r w:rsidRPr="007004C3">
        <w:rPr>
          <w:rFonts w:ascii="Times New Roman" w:hAnsi="Times New Roman" w:cs="Times New Roman"/>
          <w:bCs/>
          <w:sz w:val="32"/>
          <w:szCs w:val="32"/>
        </w:rPr>
        <w:t xml:space="preserve">Saltillo Coahuila                   </w:t>
      </w:r>
      <w:r w:rsidR="002D1744" w:rsidRPr="007004C3">
        <w:rPr>
          <w:rFonts w:ascii="Times New Roman" w:hAnsi="Times New Roman" w:cs="Times New Roman"/>
          <w:bCs/>
          <w:sz w:val="32"/>
          <w:szCs w:val="32"/>
        </w:rPr>
        <w:t xml:space="preserve">                                       </w:t>
      </w:r>
      <w:r w:rsidRPr="007004C3">
        <w:rPr>
          <w:rFonts w:ascii="Times New Roman" w:hAnsi="Times New Roman" w:cs="Times New Roman"/>
          <w:bCs/>
          <w:sz w:val="32"/>
          <w:szCs w:val="32"/>
        </w:rPr>
        <w:t xml:space="preserve">    15 de marzo de 2023</w:t>
      </w:r>
    </w:p>
    <w:p w14:paraId="1664725A" w14:textId="2683B094" w:rsidR="007004C3" w:rsidRDefault="007004C3" w:rsidP="007004C3">
      <w:pPr>
        <w:pStyle w:val="Prrafodelista"/>
        <w:spacing w:line="240" w:lineRule="auto"/>
        <w:jc w:val="center"/>
        <w:rPr>
          <w:rFonts w:ascii="Times New Roman" w:hAnsi="Times New Roman" w:cs="Times New Roman"/>
          <w:bCs/>
          <w:sz w:val="32"/>
          <w:szCs w:val="32"/>
        </w:rPr>
      </w:pPr>
    </w:p>
    <w:p w14:paraId="2519D4FD" w14:textId="77777777" w:rsidR="007004C3" w:rsidRDefault="007004C3" w:rsidP="007004C3">
      <w:pPr>
        <w:pStyle w:val="Prrafodelista"/>
        <w:spacing w:line="240" w:lineRule="auto"/>
        <w:jc w:val="center"/>
        <w:rPr>
          <w:rFonts w:ascii="Times New Roman" w:hAnsi="Times New Roman" w:cs="Times New Roman"/>
          <w:bCs/>
          <w:sz w:val="32"/>
          <w:szCs w:val="32"/>
        </w:rPr>
      </w:pPr>
    </w:p>
    <w:p w14:paraId="4CA0A1A4" w14:textId="77777777" w:rsidR="007004C3" w:rsidRPr="007004C3" w:rsidRDefault="007004C3" w:rsidP="007004C3">
      <w:pPr>
        <w:pStyle w:val="Prrafodelista"/>
        <w:spacing w:line="240" w:lineRule="auto"/>
        <w:jc w:val="center"/>
        <w:rPr>
          <w:rFonts w:ascii="Times New Roman" w:hAnsi="Times New Roman" w:cs="Times New Roman"/>
          <w:bCs/>
          <w:sz w:val="32"/>
          <w:szCs w:val="32"/>
        </w:rPr>
      </w:pPr>
    </w:p>
    <w:tbl>
      <w:tblPr>
        <w:tblStyle w:val="Tablaconcuadrcula"/>
        <w:tblW w:w="15027" w:type="dxa"/>
        <w:tblInd w:w="-998" w:type="dxa"/>
        <w:tblLook w:val="04A0" w:firstRow="1" w:lastRow="0" w:firstColumn="1" w:lastColumn="0" w:noHBand="0" w:noVBand="1"/>
      </w:tblPr>
      <w:tblGrid>
        <w:gridCol w:w="2508"/>
        <w:gridCol w:w="2263"/>
        <w:gridCol w:w="3840"/>
        <w:gridCol w:w="3323"/>
        <w:gridCol w:w="3093"/>
      </w:tblGrid>
      <w:tr w:rsidR="007C40D8" w:rsidRPr="00681849" w14:paraId="5428DFB1" w14:textId="77777777" w:rsidTr="002D1744">
        <w:tc>
          <w:tcPr>
            <w:tcW w:w="15027" w:type="dxa"/>
            <w:gridSpan w:val="5"/>
          </w:tcPr>
          <w:p w14:paraId="746B51AA" w14:textId="3CC2F350" w:rsidR="007C40D8" w:rsidRPr="007004C3" w:rsidRDefault="007C40D8" w:rsidP="007C40D8">
            <w:pPr>
              <w:jc w:val="center"/>
              <w:rPr>
                <w:rFonts w:ascii="Times New Roman" w:hAnsi="Times New Roman" w:cs="Times New Roman"/>
                <w:b/>
              </w:rPr>
            </w:pPr>
            <w:r w:rsidRPr="007004C3">
              <w:rPr>
                <w:rFonts w:ascii="Times New Roman" w:hAnsi="Times New Roman" w:cs="Times New Roman"/>
                <w:b/>
              </w:rPr>
              <w:lastRenderedPageBreak/>
              <w:t xml:space="preserve">DESARROLLO SOCIOEMOCIONAL DESDE UNA PERSPECTIVA PSICOLOGICA </w:t>
            </w:r>
          </w:p>
        </w:tc>
      </w:tr>
      <w:tr w:rsidR="002D1744" w:rsidRPr="00681849" w14:paraId="018076DD" w14:textId="77777777" w:rsidTr="00681849">
        <w:tc>
          <w:tcPr>
            <w:tcW w:w="2508" w:type="dxa"/>
          </w:tcPr>
          <w:p w14:paraId="3F1A69BC" w14:textId="1AC6A6CF"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Teórico</w:t>
            </w:r>
          </w:p>
        </w:tc>
        <w:tc>
          <w:tcPr>
            <w:tcW w:w="2263" w:type="dxa"/>
          </w:tcPr>
          <w:p w14:paraId="7357225E" w14:textId="51FA1F67"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Perspectivas teóricas del desarrollo socioemocional</w:t>
            </w:r>
          </w:p>
        </w:tc>
        <w:tc>
          <w:tcPr>
            <w:tcW w:w="3840" w:type="dxa"/>
          </w:tcPr>
          <w:p w14:paraId="70CE5E84" w14:textId="039381D9"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Principales aportaciones al desarrollo socioemocional</w:t>
            </w:r>
          </w:p>
        </w:tc>
        <w:tc>
          <w:tcPr>
            <w:tcW w:w="6416" w:type="dxa"/>
            <w:gridSpan w:val="2"/>
          </w:tcPr>
          <w:p w14:paraId="190CD8AE" w14:textId="4CE903A0"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Etapas o estudios de desarrollo que propone</w:t>
            </w:r>
          </w:p>
          <w:p w14:paraId="608FA381" w14:textId="223CE7E5"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Ejemplo de contexto áulico y contexto familiar</w:t>
            </w:r>
          </w:p>
        </w:tc>
      </w:tr>
      <w:tr w:rsidR="002D1744" w:rsidRPr="00681849" w14:paraId="7CAF0937" w14:textId="77777777" w:rsidTr="00681849">
        <w:tc>
          <w:tcPr>
            <w:tcW w:w="2508" w:type="dxa"/>
          </w:tcPr>
          <w:p w14:paraId="502A0F80"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Teoría Del Desarrollo Psicosexual</w:t>
            </w:r>
          </w:p>
          <w:p w14:paraId="78A19303" w14:textId="77777777" w:rsidR="007C40D8" w:rsidRPr="00681849" w:rsidRDefault="007C40D8" w:rsidP="007C40D8">
            <w:pPr>
              <w:jc w:val="center"/>
              <w:rPr>
                <w:rFonts w:ascii="Times New Roman" w:eastAsia="Times New Roman" w:hAnsi="Times New Roman" w:cs="Times New Roman"/>
                <w:sz w:val="24"/>
                <w:szCs w:val="24"/>
              </w:rPr>
            </w:pPr>
          </w:p>
          <w:p w14:paraId="6991E168" w14:textId="77777777" w:rsidR="007C40D8" w:rsidRPr="00681849" w:rsidRDefault="007C40D8" w:rsidP="007C40D8">
            <w:pPr>
              <w:jc w:val="center"/>
              <w:rPr>
                <w:rFonts w:ascii="Times New Roman" w:eastAsia="Times New Roman" w:hAnsi="Times New Roman" w:cs="Times New Roman"/>
                <w:b/>
                <w:bCs/>
                <w:sz w:val="24"/>
                <w:szCs w:val="24"/>
              </w:rPr>
            </w:pPr>
            <w:r w:rsidRPr="00681849">
              <w:rPr>
                <w:rFonts w:ascii="Times New Roman" w:hAnsi="Times New Roman" w:cs="Times New Roman"/>
                <w:b/>
                <w:bCs/>
                <w:noProof/>
                <w:sz w:val="24"/>
                <w:szCs w:val="24"/>
                <w:lang w:eastAsia="es-MX"/>
              </w:rPr>
              <w:drawing>
                <wp:anchor distT="0" distB="0" distL="114300" distR="114300" simplePos="0" relativeHeight="251661312" behindDoc="0" locked="0" layoutInCell="1" allowOverlap="1" wp14:anchorId="1C8154C9" wp14:editId="289E5C1E">
                  <wp:simplePos x="0" y="0"/>
                  <wp:positionH relativeFrom="column">
                    <wp:posOffset>61741</wp:posOffset>
                  </wp:positionH>
                  <wp:positionV relativeFrom="paragraph">
                    <wp:posOffset>474017</wp:posOffset>
                  </wp:positionV>
                  <wp:extent cx="783590" cy="1064895"/>
                  <wp:effectExtent l="0" t="0" r="0" b="1905"/>
                  <wp:wrapThrough wrapText="bothSides">
                    <wp:wrapPolygon edited="0">
                      <wp:start x="0" y="0"/>
                      <wp:lineTo x="0" y="21252"/>
                      <wp:lineTo x="21005" y="21252"/>
                      <wp:lineTo x="21005" y="0"/>
                      <wp:lineTo x="0" y="0"/>
                    </wp:wrapPolygon>
                  </wp:wrapThrough>
                  <wp:docPr id="826761517" name="Picture 82676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7615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590" cy="1064895"/>
                          </a:xfrm>
                          <a:prstGeom prst="rect">
                            <a:avLst/>
                          </a:prstGeom>
                        </pic:spPr>
                      </pic:pic>
                    </a:graphicData>
                  </a:graphic>
                </wp:anchor>
              </w:drawing>
            </w:r>
            <w:r w:rsidRPr="00681849">
              <w:rPr>
                <w:rFonts w:ascii="Times New Roman" w:eastAsia="Times New Roman" w:hAnsi="Times New Roman" w:cs="Times New Roman"/>
                <w:b/>
                <w:bCs/>
                <w:sz w:val="24"/>
                <w:szCs w:val="24"/>
              </w:rPr>
              <w:t>Sigmund Freud</w:t>
            </w:r>
          </w:p>
          <w:p w14:paraId="385CBE73" w14:textId="77777777" w:rsidR="007C40D8" w:rsidRPr="00681849" w:rsidRDefault="007C40D8">
            <w:pPr>
              <w:rPr>
                <w:rFonts w:ascii="Times New Roman" w:hAnsi="Times New Roman" w:cs="Times New Roman"/>
                <w:sz w:val="24"/>
                <w:szCs w:val="24"/>
              </w:rPr>
            </w:pPr>
          </w:p>
        </w:tc>
        <w:tc>
          <w:tcPr>
            <w:tcW w:w="2263" w:type="dxa"/>
          </w:tcPr>
          <w:p w14:paraId="6F5CBE53" w14:textId="77777777" w:rsidR="007C40D8" w:rsidRPr="00681849" w:rsidRDefault="007C40D8" w:rsidP="007C40D8">
            <w:pPr>
              <w:spacing w:before="240"/>
              <w:jc w:val="center"/>
              <w:rPr>
                <w:rFonts w:ascii="Times New Roman" w:eastAsia="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63360" behindDoc="0" locked="0" layoutInCell="1" allowOverlap="1" wp14:anchorId="61CAACED" wp14:editId="3758FB48">
                  <wp:simplePos x="0" y="0"/>
                  <wp:positionH relativeFrom="column">
                    <wp:posOffset>-51214</wp:posOffset>
                  </wp:positionH>
                  <wp:positionV relativeFrom="paragraph">
                    <wp:posOffset>363220</wp:posOffset>
                  </wp:positionV>
                  <wp:extent cx="1024890" cy="1024890"/>
                  <wp:effectExtent l="0" t="0" r="3810" b="3810"/>
                  <wp:wrapThrough wrapText="bothSides">
                    <wp:wrapPolygon edited="0">
                      <wp:start x="1204" y="0"/>
                      <wp:lineTo x="1204" y="4818"/>
                      <wp:lineTo x="2810" y="6424"/>
                      <wp:lineTo x="0" y="6424"/>
                      <wp:lineTo x="0" y="12848"/>
                      <wp:lineTo x="6825" y="19271"/>
                      <wp:lineTo x="7628" y="21279"/>
                      <wp:lineTo x="14052" y="21279"/>
                      <wp:lineTo x="14454" y="19271"/>
                      <wp:lineTo x="21279" y="12848"/>
                      <wp:lineTo x="21279" y="6424"/>
                      <wp:lineTo x="18468" y="6424"/>
                      <wp:lineTo x="20476" y="4015"/>
                      <wp:lineTo x="19673" y="0"/>
                      <wp:lineTo x="1204" y="0"/>
                    </wp:wrapPolygon>
                  </wp:wrapThrough>
                  <wp:docPr id="1586744613" name="Picture 1586744613"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90" cy="1024890"/>
                          </a:xfrm>
                          <a:prstGeom prst="rect">
                            <a:avLst/>
                          </a:prstGeom>
                        </pic:spPr>
                      </pic:pic>
                    </a:graphicData>
                  </a:graphic>
                  <wp14:sizeRelH relativeFrom="margin">
                    <wp14:pctWidth>0</wp14:pctWidth>
                  </wp14:sizeRelH>
                  <wp14:sizeRelV relativeFrom="margin">
                    <wp14:pctHeight>0</wp14:pctHeight>
                  </wp14:sizeRelV>
                </wp:anchor>
              </w:drawing>
            </w:r>
            <w:r w:rsidRPr="00681849">
              <w:rPr>
                <w:rFonts w:ascii="Times New Roman" w:eastAsia="Times New Roman" w:hAnsi="Times New Roman" w:cs="Times New Roman"/>
                <w:sz w:val="24"/>
                <w:szCs w:val="24"/>
              </w:rPr>
              <w:t>Psicológica</w:t>
            </w:r>
          </w:p>
          <w:p w14:paraId="53FE6738" w14:textId="77777777" w:rsidR="007C40D8" w:rsidRPr="00681849" w:rsidRDefault="007C40D8" w:rsidP="007C40D8">
            <w:pPr>
              <w:rPr>
                <w:rFonts w:ascii="Times New Roman" w:hAnsi="Times New Roman" w:cs="Times New Roman"/>
                <w:sz w:val="24"/>
                <w:szCs w:val="24"/>
              </w:rPr>
            </w:pPr>
          </w:p>
          <w:p w14:paraId="5903042A" w14:textId="77777777" w:rsidR="007C40D8" w:rsidRPr="00681849" w:rsidRDefault="007C40D8">
            <w:pPr>
              <w:rPr>
                <w:rFonts w:ascii="Times New Roman" w:hAnsi="Times New Roman" w:cs="Times New Roman"/>
                <w:sz w:val="24"/>
                <w:szCs w:val="24"/>
              </w:rPr>
            </w:pPr>
          </w:p>
        </w:tc>
        <w:tc>
          <w:tcPr>
            <w:tcW w:w="3840" w:type="dxa"/>
          </w:tcPr>
          <w:p w14:paraId="4C02343F"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-Principal propulsor del psicoanálisis. Realizó diversas contribuciones al campo socioemocional, como: el concepto “inconsciente”: donde Freud plantea que gran parte de las acciones humanas, pensamientos y emociones nacen de impulsos inconscientes, y no siempre son evidentes. En términos educativos muchas de las acciones y reacciones de los alumnos, surgen de manera inconsciente, ya que pueden estar lidiando con problemas emocionales o psicológicos, por lo que es necesario identificarlo y brindar la ayuda necesaria.</w:t>
            </w:r>
          </w:p>
          <w:p w14:paraId="0B9B3985"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-La importancia de las experiencias tempranas: Freud brinda una perspectiva psicoanalítica sobre la influencia que tienen las experiencias y el impacto que tienen en la personalidad y en el comportamiento.</w:t>
            </w:r>
          </w:p>
          <w:p w14:paraId="5CFA549E" w14:textId="77777777" w:rsidR="007C40D8" w:rsidRPr="00681849" w:rsidRDefault="007C40D8" w:rsidP="007C40D8">
            <w:pPr>
              <w:spacing w:line="259" w:lineRule="auto"/>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-El valor del autoconocimiento:</w:t>
            </w:r>
          </w:p>
          <w:p w14:paraId="0A8D1F2C" w14:textId="77777777" w:rsidR="007C40D8" w:rsidRPr="00681849" w:rsidRDefault="007C40D8" w:rsidP="007C40D8">
            <w:pPr>
              <w:spacing w:line="259" w:lineRule="auto"/>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Sostenía que el</w:t>
            </w:r>
          </w:p>
          <w:p w14:paraId="62F1926E" w14:textId="77777777" w:rsidR="007C40D8" w:rsidRPr="00681849" w:rsidRDefault="007C40D8" w:rsidP="007C40D8">
            <w:pPr>
              <w:spacing w:line="259" w:lineRule="auto"/>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 xml:space="preserve">Autoconocimiento es esencial para el bienestar emocional y psicológico. Fomentar la reflexión e introspección </w:t>
            </w:r>
            <w:r w:rsidRPr="00681849">
              <w:rPr>
                <w:rFonts w:ascii="Times New Roman" w:eastAsia="Times New Roman" w:hAnsi="Times New Roman" w:cs="Times New Roman"/>
                <w:sz w:val="24"/>
                <w:szCs w:val="24"/>
              </w:rPr>
              <w:lastRenderedPageBreak/>
              <w:t>para entender propios sentimientos y afrontarlos de forma positiva.</w:t>
            </w:r>
          </w:p>
          <w:p w14:paraId="63C3A203" w14:textId="688B6FAF" w:rsidR="007C40D8" w:rsidRPr="00681849" w:rsidRDefault="007C40D8" w:rsidP="007C40D8">
            <w:pPr>
              <w:rPr>
                <w:rFonts w:ascii="Times New Roman" w:hAnsi="Times New Roman" w:cs="Times New Roman"/>
                <w:sz w:val="24"/>
                <w:szCs w:val="24"/>
              </w:rPr>
            </w:pPr>
            <w:r w:rsidRPr="00681849">
              <w:rPr>
                <w:rFonts w:ascii="Times New Roman" w:eastAsia="Times New Roman" w:hAnsi="Times New Roman" w:cs="Times New Roman"/>
                <w:sz w:val="24"/>
                <w:szCs w:val="24"/>
              </w:rPr>
              <w:t>-El papel del juego: El juego es una forma significativa para que los niños desarrollen habilidades socioemocionales, al permitirles explorar y experimentar con diferentes emociones y roles para el desarrollo de su identidad.</w:t>
            </w:r>
          </w:p>
        </w:tc>
        <w:tc>
          <w:tcPr>
            <w:tcW w:w="3323" w:type="dxa"/>
          </w:tcPr>
          <w:p w14:paraId="30E3E1D3" w14:textId="77777777" w:rsidR="007C40D8" w:rsidRPr="00681849" w:rsidRDefault="007C40D8" w:rsidP="007C40D8">
            <w:pPr>
              <w:jc w:val="center"/>
              <w:rPr>
                <w:rFonts w:ascii="Times New Roman" w:eastAsia="Times New Roman" w:hAnsi="Times New Roman" w:cs="Times New Roman"/>
                <w:b/>
                <w:bCs/>
                <w:sz w:val="24"/>
                <w:szCs w:val="24"/>
              </w:rPr>
            </w:pPr>
            <w:r w:rsidRPr="00681849">
              <w:rPr>
                <w:rFonts w:ascii="Times New Roman" w:eastAsia="Times New Roman" w:hAnsi="Times New Roman" w:cs="Times New Roman"/>
                <w:b/>
                <w:bCs/>
                <w:sz w:val="24"/>
                <w:szCs w:val="24"/>
              </w:rPr>
              <w:lastRenderedPageBreak/>
              <w:t>Etapa oral:</w:t>
            </w:r>
          </w:p>
          <w:p w14:paraId="315B2ED3" w14:textId="77777777" w:rsidR="007C40D8" w:rsidRPr="00681849" w:rsidRDefault="007C40D8" w:rsidP="007C40D8">
            <w:pPr>
              <w:jc w:val="center"/>
              <w:rPr>
                <w:rFonts w:ascii="Times New Roman" w:eastAsia="Times New Roman" w:hAnsi="Times New Roman" w:cs="Times New Roman"/>
                <w:b/>
                <w:bCs/>
                <w:sz w:val="24"/>
                <w:szCs w:val="24"/>
              </w:rPr>
            </w:pPr>
            <w:r w:rsidRPr="00681849">
              <w:rPr>
                <w:rFonts w:ascii="Times New Roman" w:eastAsia="Times New Roman" w:hAnsi="Times New Roman" w:cs="Times New Roman"/>
                <w:i/>
                <w:iCs/>
                <w:sz w:val="24"/>
                <w:szCs w:val="24"/>
              </w:rPr>
              <w:t>(0 a los 18 meses):</w:t>
            </w:r>
          </w:p>
          <w:p w14:paraId="12202B76"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La boca es la principal zona de placer, así como un instrumento para explorar el entorno.</w:t>
            </w:r>
          </w:p>
          <w:p w14:paraId="772FFEAE"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Según Freud si se impide que los niños utilicen la boca para satisfacerse, se puede producir un bloqueo y problemas que queden fijados en el inconsciente.</w:t>
            </w:r>
          </w:p>
          <w:p w14:paraId="074A533C" w14:textId="77777777" w:rsidR="007C40D8" w:rsidRPr="00681849" w:rsidRDefault="007C40D8" w:rsidP="007C40D8">
            <w:pPr>
              <w:jc w:val="center"/>
              <w:rPr>
                <w:rFonts w:ascii="Times New Roman" w:eastAsia="Times New Roman" w:hAnsi="Times New Roman" w:cs="Times New Roman"/>
                <w:sz w:val="24"/>
                <w:szCs w:val="24"/>
              </w:rPr>
            </w:pPr>
          </w:p>
          <w:p w14:paraId="4967E3F6" w14:textId="77777777" w:rsidR="007C40D8" w:rsidRPr="00681849" w:rsidRDefault="007C40D8" w:rsidP="007C40D8">
            <w:pPr>
              <w:jc w:val="center"/>
              <w:rPr>
                <w:rFonts w:ascii="Times New Roman" w:eastAsia="Times New Roman" w:hAnsi="Times New Roman" w:cs="Times New Roman"/>
                <w:b/>
                <w:bCs/>
                <w:sz w:val="24"/>
                <w:szCs w:val="24"/>
              </w:rPr>
            </w:pPr>
            <w:r w:rsidRPr="00681849">
              <w:rPr>
                <w:rFonts w:ascii="Times New Roman" w:eastAsia="Times New Roman" w:hAnsi="Times New Roman" w:cs="Times New Roman"/>
                <w:b/>
                <w:bCs/>
                <w:sz w:val="24"/>
                <w:szCs w:val="24"/>
              </w:rPr>
              <w:t>Etapa Anal:</w:t>
            </w:r>
          </w:p>
          <w:p w14:paraId="31A132EE" w14:textId="77777777" w:rsidR="007C40D8" w:rsidRPr="00681849" w:rsidRDefault="007C40D8" w:rsidP="007C40D8">
            <w:pPr>
              <w:jc w:val="center"/>
              <w:rPr>
                <w:rFonts w:ascii="Times New Roman" w:eastAsia="Times New Roman" w:hAnsi="Times New Roman" w:cs="Times New Roman"/>
                <w:i/>
                <w:iCs/>
                <w:sz w:val="24"/>
                <w:szCs w:val="24"/>
              </w:rPr>
            </w:pPr>
            <w:r w:rsidRPr="00681849">
              <w:rPr>
                <w:rFonts w:ascii="Times New Roman" w:eastAsia="Times New Roman" w:hAnsi="Times New Roman" w:cs="Times New Roman"/>
                <w:i/>
                <w:iCs/>
                <w:sz w:val="24"/>
                <w:szCs w:val="24"/>
              </w:rPr>
              <w:t>(1.5 años a 3 años)</w:t>
            </w:r>
          </w:p>
          <w:p w14:paraId="102B90C8"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El niño aprende a controlar sus esfínteres.</w:t>
            </w:r>
          </w:p>
          <w:p w14:paraId="725E0499"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Se deriva el autocontrol y autorregulación, eliminando dependencia.</w:t>
            </w:r>
          </w:p>
          <w:p w14:paraId="1BE3476A"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No superar la etapa desencadena comportamientos y sentimientos neuróticos.</w:t>
            </w:r>
          </w:p>
          <w:p w14:paraId="79375B49" w14:textId="77777777" w:rsidR="007C40D8" w:rsidRPr="00681849" w:rsidRDefault="007C40D8" w:rsidP="007C40D8">
            <w:pPr>
              <w:jc w:val="center"/>
              <w:rPr>
                <w:rFonts w:ascii="Times New Roman" w:eastAsia="Times New Roman" w:hAnsi="Times New Roman" w:cs="Times New Roman"/>
                <w:sz w:val="24"/>
                <w:szCs w:val="24"/>
              </w:rPr>
            </w:pPr>
          </w:p>
          <w:p w14:paraId="5BB5FF0C"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b/>
                <w:bCs/>
                <w:sz w:val="24"/>
                <w:szCs w:val="24"/>
              </w:rPr>
              <w:t>Etapa Fálica:</w:t>
            </w:r>
            <w:r w:rsidRPr="00681849">
              <w:rPr>
                <w:rFonts w:ascii="Times New Roman" w:eastAsia="Times New Roman" w:hAnsi="Times New Roman" w:cs="Times New Roman"/>
                <w:sz w:val="24"/>
                <w:szCs w:val="24"/>
              </w:rPr>
              <w:t xml:space="preserve"> (3 a 6 años):</w:t>
            </w:r>
          </w:p>
          <w:p w14:paraId="70064F31"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Explora e identifica su cuerpo, conoce las diferencias entre niño y niña.</w:t>
            </w:r>
          </w:p>
          <w:p w14:paraId="3D18F0DB"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Comienza a tener vergüenza y estereotipa sus intereses.</w:t>
            </w:r>
          </w:p>
          <w:p w14:paraId="00DCC453" w14:textId="77777777" w:rsidR="007C40D8" w:rsidRPr="00681849" w:rsidRDefault="007C40D8" w:rsidP="007C40D8">
            <w:pPr>
              <w:jc w:val="cente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lastRenderedPageBreak/>
              <w:t>Puede aparecer el complejo de ELIPO (atracción hacia su madre) o complejo de ELECTRO (atracción obsesiva hacia su padre).</w:t>
            </w:r>
          </w:p>
          <w:p w14:paraId="632B365D" w14:textId="77777777" w:rsidR="007C40D8" w:rsidRPr="00681849" w:rsidRDefault="007C40D8">
            <w:pPr>
              <w:rPr>
                <w:rFonts w:ascii="Times New Roman" w:hAnsi="Times New Roman" w:cs="Times New Roman"/>
                <w:sz w:val="24"/>
                <w:szCs w:val="24"/>
              </w:rPr>
            </w:pPr>
          </w:p>
        </w:tc>
        <w:tc>
          <w:tcPr>
            <w:tcW w:w="3093" w:type="dxa"/>
          </w:tcPr>
          <w:p w14:paraId="17E00156" w14:textId="77777777" w:rsidR="007C40D8" w:rsidRPr="00681849" w:rsidRDefault="007C40D8" w:rsidP="007C40D8">
            <w:pPr>
              <w:jc w:val="center"/>
              <w:rPr>
                <w:rFonts w:ascii="Times New Roman" w:eastAsia="Times New Roman" w:hAnsi="Times New Roman" w:cs="Times New Roman"/>
                <w:b/>
              </w:rPr>
            </w:pPr>
            <w:r w:rsidRPr="00681849">
              <w:rPr>
                <w:rFonts w:ascii="Times New Roman" w:eastAsia="Times New Roman" w:hAnsi="Times New Roman" w:cs="Times New Roman"/>
                <w:b/>
              </w:rPr>
              <w:lastRenderedPageBreak/>
              <w:t>Contexto familiar-</w:t>
            </w:r>
          </w:p>
          <w:p w14:paraId="07A0027C"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rPr>
              <w:t xml:space="preserve"> Los períodos de atención quedan limitados a experiencias de nutrición como hambre, lactancia, saciedad, ruidos internos. Cuando no se satisface alguna necesidad surgen emociones desagradables, lo que provoca las primeras experiencias de ansiedad en el bebé.</w:t>
            </w:r>
          </w:p>
          <w:p w14:paraId="208BF20A" w14:textId="77777777" w:rsidR="007C40D8" w:rsidRPr="00681849" w:rsidRDefault="007C40D8" w:rsidP="007C40D8">
            <w:pPr>
              <w:jc w:val="center"/>
              <w:rPr>
                <w:rFonts w:ascii="Times New Roman" w:eastAsia="Times New Roman" w:hAnsi="Times New Roman" w:cs="Times New Roman"/>
              </w:rPr>
            </w:pPr>
          </w:p>
          <w:p w14:paraId="33D13CCE"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b/>
                <w:bCs/>
              </w:rPr>
              <w:t>Etapa anal</w:t>
            </w:r>
            <w:r w:rsidRPr="00681849">
              <w:rPr>
                <w:rFonts w:ascii="Times New Roman" w:eastAsia="Times New Roman" w:hAnsi="Times New Roman" w:cs="Times New Roman"/>
              </w:rPr>
              <w:t>-</w:t>
            </w:r>
          </w:p>
          <w:p w14:paraId="7D167623"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rPr>
              <w:t>Control de esfínteres</w:t>
            </w:r>
          </w:p>
          <w:p w14:paraId="61BF0B9B"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rPr>
              <w:t>En la etapa fálica los niños pueden sentir atracción hacia la persona que ejerce el rol de madre, los sentimientos que pueden aparecer son celos, amor, miedo.</w:t>
            </w:r>
          </w:p>
          <w:p w14:paraId="792D32EA"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rPr>
              <w:t>Así como las niñas son apegadas a el papa o la persona que lleva este rol en su familia.</w:t>
            </w:r>
          </w:p>
          <w:p w14:paraId="560733A4" w14:textId="77777777" w:rsidR="007C40D8" w:rsidRPr="00681849" w:rsidRDefault="007C40D8" w:rsidP="007C40D8">
            <w:pPr>
              <w:jc w:val="center"/>
              <w:rPr>
                <w:rFonts w:ascii="Times New Roman" w:eastAsia="Times New Roman" w:hAnsi="Times New Roman" w:cs="Times New Roman"/>
              </w:rPr>
            </w:pPr>
          </w:p>
          <w:p w14:paraId="6D550580" w14:textId="77777777" w:rsidR="007C40D8" w:rsidRPr="00681849" w:rsidRDefault="007C40D8" w:rsidP="007C40D8">
            <w:pPr>
              <w:jc w:val="center"/>
              <w:rPr>
                <w:rFonts w:ascii="Times New Roman" w:eastAsia="Times New Roman" w:hAnsi="Times New Roman" w:cs="Times New Roman"/>
                <w:b/>
              </w:rPr>
            </w:pPr>
            <w:r w:rsidRPr="00681849">
              <w:rPr>
                <w:rFonts w:ascii="Times New Roman" w:eastAsia="Times New Roman" w:hAnsi="Times New Roman" w:cs="Times New Roman"/>
                <w:b/>
              </w:rPr>
              <w:t>Contexto áulico-</w:t>
            </w:r>
          </w:p>
          <w:p w14:paraId="71C0E10E" w14:textId="77777777" w:rsidR="007C40D8" w:rsidRPr="00681849" w:rsidRDefault="007C40D8" w:rsidP="007C40D8">
            <w:pPr>
              <w:jc w:val="center"/>
              <w:rPr>
                <w:rFonts w:ascii="Times New Roman" w:eastAsia="Times New Roman" w:hAnsi="Times New Roman" w:cs="Times New Roman"/>
              </w:rPr>
            </w:pPr>
            <w:r w:rsidRPr="00681849">
              <w:rPr>
                <w:rFonts w:ascii="Times New Roman" w:eastAsia="Times New Roman" w:hAnsi="Times New Roman" w:cs="Times New Roman"/>
              </w:rPr>
              <w:t xml:space="preserve">El preescolar nos brinda un escenario de experiencias en las cuales, como docentes, podemos influir y propiciar el aprendizaje de la regulación y gestión de emociones para el desarrollo de relaciones sociales </w:t>
            </w:r>
            <w:r w:rsidRPr="00681849">
              <w:rPr>
                <w:rFonts w:ascii="Times New Roman" w:eastAsia="Times New Roman" w:hAnsi="Times New Roman" w:cs="Times New Roman"/>
              </w:rPr>
              <w:lastRenderedPageBreak/>
              <w:t>sanas. Brindando un ambiente seguro y estimulante que promueva el crecimiento emocional y social del sujeto.</w:t>
            </w:r>
          </w:p>
          <w:p w14:paraId="0BD16F7F" w14:textId="77777777" w:rsidR="007C40D8" w:rsidRPr="00681849" w:rsidRDefault="007C40D8">
            <w:pPr>
              <w:rPr>
                <w:rFonts w:ascii="Times New Roman" w:hAnsi="Times New Roman" w:cs="Times New Roman"/>
              </w:rPr>
            </w:pPr>
          </w:p>
        </w:tc>
      </w:tr>
      <w:tr w:rsidR="002D1744" w:rsidRPr="00681849" w14:paraId="145493FB" w14:textId="77777777" w:rsidTr="00681849">
        <w:tc>
          <w:tcPr>
            <w:tcW w:w="2508" w:type="dxa"/>
          </w:tcPr>
          <w:p w14:paraId="29C92FA5" w14:textId="77777777" w:rsidR="007C40D8" w:rsidRPr="007004C3" w:rsidRDefault="007C40D8" w:rsidP="007C40D8">
            <w:pPr>
              <w:jc w:val="center"/>
              <w:rPr>
                <w:rFonts w:ascii="Times New Roman" w:hAnsi="Times New Roman" w:cs="Times New Roman"/>
                <w:b/>
                <w:sz w:val="24"/>
                <w:szCs w:val="24"/>
              </w:rPr>
            </w:pPr>
            <w:r w:rsidRPr="007004C3">
              <w:rPr>
                <w:rFonts w:ascii="Times New Roman" w:hAnsi="Times New Roman" w:cs="Times New Roman"/>
                <w:b/>
                <w:sz w:val="24"/>
                <w:szCs w:val="24"/>
              </w:rPr>
              <w:lastRenderedPageBreak/>
              <w:t>Jean Piaget</w:t>
            </w:r>
          </w:p>
          <w:p w14:paraId="62017804" w14:textId="5C7E3FF4"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69504" behindDoc="0" locked="0" layoutInCell="1" allowOverlap="1" wp14:anchorId="7268483B" wp14:editId="25A80269">
                  <wp:simplePos x="0" y="0"/>
                  <wp:positionH relativeFrom="column">
                    <wp:posOffset>-1905</wp:posOffset>
                  </wp:positionH>
                  <wp:positionV relativeFrom="paragraph">
                    <wp:posOffset>173355</wp:posOffset>
                  </wp:positionV>
                  <wp:extent cx="1308220" cy="89916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220" cy="899160"/>
                          </a:xfrm>
                          <a:prstGeom prst="rect">
                            <a:avLst/>
                          </a:prstGeom>
                          <a:noFill/>
                          <a:ln>
                            <a:noFill/>
                          </a:ln>
                        </pic:spPr>
                      </pic:pic>
                    </a:graphicData>
                  </a:graphic>
                </wp:anchor>
              </w:drawing>
            </w:r>
          </w:p>
        </w:tc>
        <w:tc>
          <w:tcPr>
            <w:tcW w:w="2263" w:type="dxa"/>
          </w:tcPr>
          <w:p w14:paraId="0440CD10" w14:textId="77777777" w:rsidR="007C40D8" w:rsidRPr="00681849" w:rsidRDefault="007C40D8" w:rsidP="007C40D8">
            <w:pPr>
              <w:jc w:val="center"/>
              <w:rPr>
                <w:rFonts w:ascii="Times New Roman" w:hAnsi="Times New Roman" w:cs="Times New Roman"/>
                <w:sz w:val="24"/>
                <w:szCs w:val="24"/>
              </w:rPr>
            </w:pPr>
            <w:r w:rsidRPr="00681849">
              <w:rPr>
                <w:rFonts w:ascii="Times New Roman" w:hAnsi="Times New Roman" w:cs="Times New Roman"/>
                <w:sz w:val="24"/>
                <w:szCs w:val="24"/>
              </w:rPr>
              <w:t>Cognitiva</w:t>
            </w:r>
          </w:p>
          <w:p w14:paraId="6D66272A" w14:textId="43BDD60C"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70528" behindDoc="0" locked="0" layoutInCell="1" allowOverlap="1" wp14:anchorId="64C95B81" wp14:editId="1BC85934">
                  <wp:simplePos x="0" y="0"/>
                  <wp:positionH relativeFrom="column">
                    <wp:posOffset>-5080</wp:posOffset>
                  </wp:positionH>
                  <wp:positionV relativeFrom="paragraph">
                    <wp:posOffset>180340</wp:posOffset>
                  </wp:positionV>
                  <wp:extent cx="1299863" cy="845820"/>
                  <wp:effectExtent l="0" t="0" r="0" b="0"/>
                  <wp:wrapSquare wrapText="bothSides"/>
                  <wp:docPr id="1" name="Imagen 1" descr="Teoría cognitiva de Piaget: qué es, origen, proceso,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oría cognitiva de Piaget: qué es, origen, proceso, etap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9863" cy="845820"/>
                          </a:xfrm>
                          <a:prstGeom prst="rect">
                            <a:avLst/>
                          </a:prstGeom>
                          <a:noFill/>
                          <a:ln>
                            <a:noFill/>
                          </a:ln>
                        </pic:spPr>
                      </pic:pic>
                    </a:graphicData>
                  </a:graphic>
                </wp:anchor>
              </w:drawing>
            </w:r>
          </w:p>
        </w:tc>
        <w:tc>
          <w:tcPr>
            <w:tcW w:w="3840" w:type="dxa"/>
          </w:tcPr>
          <w:p w14:paraId="1CF02DCE" w14:textId="77777777" w:rsidR="007C40D8" w:rsidRPr="00681849" w:rsidRDefault="007C40D8" w:rsidP="007C40D8">
            <w:pPr>
              <w:pStyle w:val="Prrafodelista"/>
              <w:numPr>
                <w:ilvl w:val="0"/>
                <w:numId w:val="2"/>
              </w:numPr>
              <w:spacing w:line="256" w:lineRule="auto"/>
              <w:rPr>
                <w:rFonts w:ascii="Times New Roman" w:hAnsi="Times New Roman" w:cs="Times New Roman"/>
                <w:sz w:val="24"/>
                <w:szCs w:val="24"/>
              </w:rPr>
            </w:pPr>
            <w:r w:rsidRPr="00681849">
              <w:rPr>
                <w:rFonts w:ascii="Times New Roman" w:hAnsi="Times New Roman" w:cs="Times New Roman"/>
                <w:sz w:val="24"/>
                <w:szCs w:val="24"/>
              </w:rPr>
              <w:t xml:space="preserve">Ve el conocimiento y la inteligencia unidos al medio físico y social y describe la asimilación y acomodación como principios básicos en la evolución y aclimatación del psiquismo humano. </w:t>
            </w:r>
          </w:p>
          <w:p w14:paraId="451A08E9" w14:textId="77777777" w:rsidR="007C40D8" w:rsidRPr="00681849" w:rsidRDefault="007C40D8" w:rsidP="007C40D8">
            <w:pPr>
              <w:pStyle w:val="Prrafodelista"/>
              <w:numPr>
                <w:ilvl w:val="0"/>
                <w:numId w:val="2"/>
              </w:numPr>
              <w:spacing w:line="256" w:lineRule="auto"/>
              <w:rPr>
                <w:rFonts w:ascii="Times New Roman" w:hAnsi="Times New Roman" w:cs="Times New Roman"/>
                <w:sz w:val="24"/>
                <w:szCs w:val="24"/>
              </w:rPr>
            </w:pPr>
            <w:r w:rsidRPr="00681849">
              <w:rPr>
                <w:rFonts w:ascii="Times New Roman" w:hAnsi="Times New Roman" w:cs="Times New Roman"/>
                <w:sz w:val="24"/>
                <w:szCs w:val="24"/>
              </w:rPr>
              <w:t xml:space="preserve">Define la inteligencia de los niños a través del sujeto y del objeto, podremos observar como el niño mediante las experiencias va adquiriendo sus conocimientos, la inteligencia se ha logrado cuando se ha adaptado a las situaciones nuevas. </w:t>
            </w:r>
          </w:p>
          <w:p w14:paraId="02F95DD0" w14:textId="12D49AA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Afirma que los niños aprenden y desarrollan su conocimiento de 4 etapas claramente definidas: etapa sensoriomotora (0 a 2 años), etapa preoperacional (2 a 7 años), etapa operacional concreta (7 a 11 años), etapa operacional formal (12 a 15 años). Definidas epistemologías </w:t>
            </w:r>
            <w:r w:rsidRPr="00681849">
              <w:rPr>
                <w:rFonts w:ascii="Times New Roman" w:hAnsi="Times New Roman" w:cs="Times New Roman"/>
                <w:sz w:val="24"/>
                <w:szCs w:val="24"/>
              </w:rPr>
              <w:lastRenderedPageBreak/>
              <w:t>genéticas, la cual defiende las 4 estructuras de desarrollo humano en el aprendizaje.</w:t>
            </w:r>
          </w:p>
        </w:tc>
        <w:tc>
          <w:tcPr>
            <w:tcW w:w="3323" w:type="dxa"/>
          </w:tcPr>
          <w:p w14:paraId="0BF4E358"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lastRenderedPageBreak/>
              <w:t>Etapa sensoriomotora (nacimiento a 2 años)</w:t>
            </w:r>
          </w:p>
          <w:p w14:paraId="4CC26B9A" w14:textId="7777777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Los niños aprenden a través de sus sentidos y la manipulación de objetos. La primera parte del cuerpo en volverse sensible es la boca. </w:t>
            </w:r>
          </w:p>
          <w:p w14:paraId="59A6DB78" w14:textId="77777777" w:rsidR="007C40D8" w:rsidRPr="00681849" w:rsidRDefault="007C40D8" w:rsidP="007C40D8">
            <w:pPr>
              <w:rPr>
                <w:rFonts w:ascii="Times New Roman" w:hAnsi="Times New Roman" w:cs="Times New Roman"/>
                <w:sz w:val="24"/>
                <w:szCs w:val="24"/>
              </w:rPr>
            </w:pPr>
          </w:p>
          <w:p w14:paraId="713E7357"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t xml:space="preserve">Etapa preoperacional (2 a 7 años) </w:t>
            </w:r>
          </w:p>
          <w:p w14:paraId="03DBCE44" w14:textId="7777777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Se desarrolla la memoria y la imaginación. Los niños son capaces de comprender las cosas simbólicamente y las ideas del pasado y del futuro. </w:t>
            </w:r>
          </w:p>
          <w:p w14:paraId="2284AB58" w14:textId="77777777" w:rsidR="007C40D8" w:rsidRPr="00681849" w:rsidRDefault="007C40D8" w:rsidP="007C40D8">
            <w:pPr>
              <w:rPr>
                <w:rFonts w:ascii="Times New Roman" w:hAnsi="Times New Roman" w:cs="Times New Roman"/>
                <w:sz w:val="24"/>
                <w:szCs w:val="24"/>
              </w:rPr>
            </w:pPr>
          </w:p>
          <w:p w14:paraId="56AE21FD"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t>Operaciones concretas (8 a 12 años)</w:t>
            </w:r>
          </w:p>
          <w:p w14:paraId="715ACAA3" w14:textId="7777777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El niño utiliza la lógica para hace sus inferencias sobre los sucesos y realidades. Esto se debe a que sus conocimientos anteriores se han organizado en </w:t>
            </w:r>
            <w:r w:rsidRPr="00681849">
              <w:rPr>
                <w:rFonts w:ascii="Times New Roman" w:hAnsi="Times New Roman" w:cs="Times New Roman"/>
                <w:sz w:val="24"/>
                <w:szCs w:val="24"/>
              </w:rPr>
              <w:lastRenderedPageBreak/>
              <w:t>estructuras más completas, unificadas.</w:t>
            </w:r>
          </w:p>
          <w:p w14:paraId="431CC65A" w14:textId="7777777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 </w:t>
            </w:r>
          </w:p>
          <w:p w14:paraId="41F23D57"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t>Operaciones formales (12 a 16 años)</w:t>
            </w:r>
          </w:p>
          <w:p w14:paraId="3390A93D" w14:textId="052819DC"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Es en la adolescencia cuando el niño desarrolla una operación compleja: el razonamiento hipotético deductivo.</w:t>
            </w:r>
          </w:p>
        </w:tc>
        <w:tc>
          <w:tcPr>
            <w:tcW w:w="3093" w:type="dxa"/>
          </w:tcPr>
          <w:p w14:paraId="524836FF"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lastRenderedPageBreak/>
              <w:t>Áulico</w:t>
            </w:r>
          </w:p>
          <w:p w14:paraId="7CBEE397" w14:textId="77777777" w:rsidR="007C40D8" w:rsidRPr="00681849" w:rsidRDefault="007C40D8" w:rsidP="007C40D8">
            <w:pPr>
              <w:rPr>
                <w:rFonts w:ascii="Times New Roman" w:hAnsi="Times New Roman" w:cs="Times New Roman"/>
                <w:sz w:val="24"/>
                <w:szCs w:val="24"/>
              </w:rPr>
            </w:pPr>
            <w:r w:rsidRPr="00681849">
              <w:rPr>
                <w:rFonts w:ascii="Times New Roman" w:hAnsi="Times New Roman" w:cs="Times New Roman"/>
                <w:sz w:val="24"/>
                <w:szCs w:val="24"/>
              </w:rPr>
              <w:t xml:space="preserve">En esta etapa los alumnos comienzan a imitar ciertas acciones de sus maestros o compañeros, el socialismo es parte fundamental del desarrollo cognitivo de Piaget pues de ahí parte la tarea de interactuar con otros y adaptar acciones de las personas con las que convive, también empiezan a reproducirlas en situaciones de su vida diaria, por ejemplo, en los bailes, cantos u otras actividades que se realizan dentro del salón, también es cuando les llama la atención jugar a la casita, a la escuela o a algún oficio haciendo referencia al juego simbólico. </w:t>
            </w:r>
          </w:p>
          <w:p w14:paraId="27E11915" w14:textId="77777777" w:rsidR="007C40D8" w:rsidRPr="00681849" w:rsidRDefault="007C40D8" w:rsidP="007C40D8">
            <w:pPr>
              <w:jc w:val="center"/>
              <w:rPr>
                <w:rFonts w:ascii="Times New Roman" w:hAnsi="Times New Roman" w:cs="Times New Roman"/>
                <w:b/>
                <w:bCs/>
                <w:sz w:val="24"/>
                <w:szCs w:val="24"/>
              </w:rPr>
            </w:pPr>
            <w:r w:rsidRPr="00681849">
              <w:rPr>
                <w:rFonts w:ascii="Times New Roman" w:hAnsi="Times New Roman" w:cs="Times New Roman"/>
                <w:b/>
                <w:bCs/>
                <w:sz w:val="24"/>
                <w:szCs w:val="24"/>
              </w:rPr>
              <w:t>Familiar</w:t>
            </w:r>
          </w:p>
          <w:p w14:paraId="4FB9573D" w14:textId="018BFCCB" w:rsidR="007C40D8" w:rsidRPr="00681849" w:rsidRDefault="007C40D8" w:rsidP="007C40D8">
            <w:pPr>
              <w:rPr>
                <w:rFonts w:ascii="Times New Roman" w:hAnsi="Times New Roman" w:cs="Times New Roman"/>
              </w:rPr>
            </w:pPr>
            <w:r w:rsidRPr="00681849">
              <w:rPr>
                <w:rFonts w:ascii="Times New Roman" w:hAnsi="Times New Roman" w:cs="Times New Roman"/>
                <w:sz w:val="24"/>
                <w:szCs w:val="24"/>
              </w:rPr>
              <w:lastRenderedPageBreak/>
              <w:t>En esta etapa el niño comienza a desarrollar su coordinación sensorial, comienza por tomar diversos objetos e incluso llevarlos hacia la boca, después se desarrolla el egocentrismo, presenta dificultad para compartir sus juguetes con sus hermanos o que toquen sus pertenencias e incluso no escucha lo que sus padres le dicen o no sigue indicaciones. Suelen hacerse frecuentes las “rabietas” como un signo de manipulación del infante sobre su tutor, a fin de conseguir lo que él desea.</w:t>
            </w:r>
          </w:p>
        </w:tc>
      </w:tr>
      <w:tr w:rsidR="002D1744" w:rsidRPr="00681849" w14:paraId="2AD33497" w14:textId="77777777" w:rsidTr="00681849">
        <w:tc>
          <w:tcPr>
            <w:tcW w:w="2508" w:type="dxa"/>
          </w:tcPr>
          <w:p w14:paraId="70E39FDF" w14:textId="77777777" w:rsidR="002D1744" w:rsidRPr="007004C3" w:rsidRDefault="002D1744" w:rsidP="002D1744">
            <w:pPr>
              <w:jc w:val="center"/>
              <w:rPr>
                <w:rFonts w:ascii="Times New Roman" w:hAnsi="Times New Roman" w:cs="Times New Roman"/>
                <w:b/>
                <w:sz w:val="24"/>
                <w:szCs w:val="24"/>
              </w:rPr>
            </w:pPr>
            <w:r w:rsidRPr="007004C3">
              <w:rPr>
                <w:rFonts w:ascii="Times New Roman" w:hAnsi="Times New Roman" w:cs="Times New Roman"/>
                <w:b/>
                <w:sz w:val="24"/>
                <w:szCs w:val="24"/>
              </w:rPr>
              <w:lastRenderedPageBreak/>
              <w:t>Florence Goodenough</w:t>
            </w:r>
          </w:p>
          <w:p w14:paraId="67792765" w14:textId="77777777" w:rsidR="002D1744" w:rsidRPr="007004C3" w:rsidRDefault="002D1744" w:rsidP="002D1744">
            <w:pPr>
              <w:ind w:firstLine="708"/>
              <w:rPr>
                <w:rFonts w:ascii="Times New Roman" w:hAnsi="Times New Roman" w:cs="Times New Roman"/>
                <w:b/>
                <w:sz w:val="24"/>
                <w:szCs w:val="24"/>
              </w:rPr>
            </w:pPr>
          </w:p>
          <w:p w14:paraId="16796B92" w14:textId="5FEC2D27" w:rsidR="007C40D8" w:rsidRPr="00681849" w:rsidRDefault="002D1744" w:rsidP="002D1744">
            <w:pPr>
              <w:ind w:firstLine="708"/>
              <w:rPr>
                <w:rFonts w:ascii="Times New Roman" w:hAnsi="Times New Roman" w:cs="Times New Roman"/>
                <w:sz w:val="24"/>
                <w:szCs w:val="24"/>
              </w:rPr>
            </w:pPr>
            <w:r w:rsidRPr="00681849">
              <w:rPr>
                <w:rFonts w:ascii="Times New Roman" w:hAnsi="Times New Roman" w:cs="Times New Roman"/>
                <w:noProof/>
                <w:sz w:val="24"/>
                <w:szCs w:val="24"/>
                <w:lang w:eastAsia="es-MX"/>
              </w:rPr>
              <w:drawing>
                <wp:inline distT="114300" distB="114300" distL="114300" distR="114300" wp14:anchorId="028D10B5" wp14:editId="344780ED">
                  <wp:extent cx="558140" cy="676894"/>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2370" cy="694151"/>
                          </a:xfrm>
                          <a:prstGeom prst="rect">
                            <a:avLst/>
                          </a:prstGeom>
                          <a:ln/>
                        </pic:spPr>
                      </pic:pic>
                    </a:graphicData>
                  </a:graphic>
                </wp:inline>
              </w:drawing>
            </w:r>
          </w:p>
        </w:tc>
        <w:tc>
          <w:tcPr>
            <w:tcW w:w="2263" w:type="dxa"/>
          </w:tcPr>
          <w:p w14:paraId="2F0989BC" w14:textId="77777777" w:rsidR="007C40D8" w:rsidRPr="00681849" w:rsidRDefault="002D1744" w:rsidP="007C40D8">
            <w:pPr>
              <w:rPr>
                <w:rFonts w:ascii="Times New Roman" w:hAnsi="Times New Roman" w:cs="Times New Roman"/>
                <w:sz w:val="24"/>
                <w:szCs w:val="24"/>
              </w:rPr>
            </w:pPr>
            <w:r w:rsidRPr="00681849">
              <w:rPr>
                <w:rFonts w:ascii="Times New Roman" w:hAnsi="Times New Roman" w:cs="Times New Roman"/>
                <w:sz w:val="24"/>
                <w:szCs w:val="24"/>
              </w:rPr>
              <w:t>Cognoscitiva</w:t>
            </w:r>
          </w:p>
          <w:p w14:paraId="4B208AE4" w14:textId="5AC20A41" w:rsidR="002D1744" w:rsidRPr="00681849" w:rsidRDefault="002D1744" w:rsidP="007C40D8">
            <w:pPr>
              <w:rPr>
                <w:rFonts w:ascii="Times New Roman" w:hAnsi="Times New Roman" w:cs="Times New Roman"/>
                <w:sz w:val="24"/>
                <w:szCs w:val="24"/>
              </w:rPr>
            </w:pPr>
            <w:r w:rsidRPr="00681849">
              <w:rPr>
                <w:rFonts w:ascii="Times New Roman" w:hAnsi="Times New Roman" w:cs="Times New Roman"/>
                <w:noProof/>
                <w:sz w:val="24"/>
                <w:szCs w:val="24"/>
                <w:lang w:eastAsia="es-MX"/>
              </w:rPr>
              <w:drawing>
                <wp:inline distT="114300" distB="114300" distL="114300" distR="114300" wp14:anchorId="611037CD" wp14:editId="549231C7">
                  <wp:extent cx="1175657" cy="1294410"/>
                  <wp:effectExtent l="0" t="0" r="5715" b="1270"/>
                  <wp:docPr id="5" name="Imagen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17150" r="14260"/>
                          <a:stretch>
                            <a:fillRect/>
                          </a:stretch>
                        </pic:blipFill>
                        <pic:spPr>
                          <a:xfrm>
                            <a:off x="0" y="0"/>
                            <a:ext cx="1177769" cy="1296736"/>
                          </a:xfrm>
                          <a:prstGeom prst="rect">
                            <a:avLst/>
                          </a:prstGeom>
                          <a:ln/>
                        </pic:spPr>
                      </pic:pic>
                    </a:graphicData>
                  </a:graphic>
                </wp:inline>
              </w:drawing>
            </w:r>
          </w:p>
        </w:tc>
        <w:tc>
          <w:tcPr>
            <w:tcW w:w="3840" w:type="dxa"/>
          </w:tcPr>
          <w:p w14:paraId="3A7D3847" w14:textId="74382A79" w:rsidR="007C40D8" w:rsidRPr="00681849" w:rsidRDefault="002D1744" w:rsidP="007C40D8">
            <w:pPr>
              <w:rPr>
                <w:rFonts w:ascii="Times New Roman" w:hAnsi="Times New Roman" w:cs="Times New Roman"/>
                <w:sz w:val="24"/>
                <w:szCs w:val="24"/>
              </w:rPr>
            </w:pPr>
            <w:r w:rsidRPr="00681849">
              <w:rPr>
                <w:rFonts w:ascii="Times New Roman" w:hAnsi="Times New Roman" w:cs="Times New Roman"/>
                <w:sz w:val="24"/>
                <w:szCs w:val="24"/>
                <w:lang w:val="es-419"/>
              </w:rPr>
              <w:t xml:space="preserve">Fue la pionera en usar los DFH para evaluar la inteligencia de los niños. Ella desarrolló el Test del Dibujo de una Persona; </w:t>
            </w:r>
            <w:proofErr w:type="spellStart"/>
            <w:r w:rsidRPr="00681849">
              <w:rPr>
                <w:rFonts w:ascii="Times New Roman" w:hAnsi="Times New Roman" w:cs="Times New Roman"/>
                <w:sz w:val="24"/>
                <w:szCs w:val="24"/>
                <w:lang w:val="es-419"/>
              </w:rPr>
              <w:t>Draw</w:t>
            </w:r>
            <w:proofErr w:type="spellEnd"/>
            <w:r w:rsidRPr="00681849">
              <w:rPr>
                <w:rFonts w:ascii="Times New Roman" w:hAnsi="Times New Roman" w:cs="Times New Roman"/>
                <w:sz w:val="24"/>
                <w:szCs w:val="24"/>
                <w:lang w:val="es-419"/>
              </w:rPr>
              <w:t xml:space="preserve"> A </w:t>
            </w:r>
            <w:proofErr w:type="spellStart"/>
            <w:r w:rsidRPr="00681849">
              <w:rPr>
                <w:rFonts w:ascii="Times New Roman" w:hAnsi="Times New Roman" w:cs="Times New Roman"/>
                <w:sz w:val="24"/>
                <w:szCs w:val="24"/>
                <w:lang w:val="es-419"/>
              </w:rPr>
              <w:t>Man</w:t>
            </w:r>
            <w:proofErr w:type="spellEnd"/>
            <w:r w:rsidRPr="00681849">
              <w:rPr>
                <w:rFonts w:ascii="Times New Roman" w:hAnsi="Times New Roman" w:cs="Times New Roman"/>
                <w:sz w:val="24"/>
                <w:szCs w:val="24"/>
                <w:lang w:val="es-419"/>
              </w:rPr>
              <w:t xml:space="preserve"> Test, DAMT (Goodenough, 1926) como un medio para analizar los dibujos. Consistía en que el niño dibuje la imagen de un hombre. El dibujo era analizado a través del examen de las relaciones entre el concepto de desarrollo e inteligencia general que se reflejaba en la calidad del dibujo. Ella asumió que la precisión y número de detalles en el dibujo </w:t>
            </w:r>
            <w:r w:rsidRPr="00681849">
              <w:rPr>
                <w:rFonts w:ascii="Times New Roman" w:hAnsi="Times New Roman" w:cs="Times New Roman"/>
                <w:sz w:val="24"/>
                <w:szCs w:val="24"/>
                <w:lang w:val="es-419"/>
              </w:rPr>
              <w:lastRenderedPageBreak/>
              <w:t>indicaba el nivel de madurez intelectual del niño.</w:t>
            </w:r>
          </w:p>
        </w:tc>
        <w:tc>
          <w:tcPr>
            <w:tcW w:w="3323" w:type="dxa"/>
          </w:tcPr>
          <w:p w14:paraId="10F9D86D"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sz w:val="24"/>
                <w:szCs w:val="24"/>
              </w:rPr>
            </w:pPr>
            <w:r w:rsidRPr="00681849">
              <w:rPr>
                <w:rFonts w:ascii="Times New Roman" w:eastAsia="Concert One" w:hAnsi="Times New Roman" w:cs="Times New Roman"/>
                <w:b/>
                <w:sz w:val="24"/>
                <w:szCs w:val="24"/>
              </w:rPr>
              <w:lastRenderedPageBreak/>
              <w:t>Vegetativa (18 - 36 meses)</w:t>
            </w:r>
          </w:p>
          <w:p w14:paraId="5BF07F59"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r w:rsidRPr="00681849">
              <w:rPr>
                <w:rFonts w:ascii="Times New Roman" w:hAnsi="Times New Roman" w:cs="Times New Roman"/>
                <w:sz w:val="24"/>
                <w:szCs w:val="24"/>
              </w:rPr>
              <w:t xml:space="preserve">Hace trazos sin ningún significado. </w:t>
            </w:r>
          </w:p>
          <w:p w14:paraId="34526A8D"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p>
          <w:p w14:paraId="58CE684E"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sz w:val="24"/>
                <w:szCs w:val="24"/>
              </w:rPr>
            </w:pPr>
            <w:r w:rsidRPr="00681849">
              <w:rPr>
                <w:rFonts w:ascii="Times New Roman" w:eastAsia="Concert One" w:hAnsi="Times New Roman" w:cs="Times New Roman"/>
                <w:b/>
                <w:sz w:val="24"/>
                <w:szCs w:val="24"/>
              </w:rPr>
              <w:t>Representativa (2 - 4 años)</w:t>
            </w:r>
          </w:p>
          <w:p w14:paraId="01846450"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r w:rsidRPr="00681849">
              <w:rPr>
                <w:rFonts w:ascii="Times New Roman" w:hAnsi="Times New Roman" w:cs="Times New Roman"/>
                <w:sz w:val="24"/>
                <w:szCs w:val="24"/>
              </w:rPr>
              <w:t>Representa cosas vividas.</w:t>
            </w:r>
          </w:p>
          <w:p w14:paraId="4F08FAB9"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r w:rsidRPr="00681849">
              <w:rPr>
                <w:rFonts w:ascii="Times New Roman" w:hAnsi="Times New Roman" w:cs="Times New Roman"/>
                <w:sz w:val="24"/>
                <w:szCs w:val="24"/>
              </w:rPr>
              <w:t>Interpreta sus propios garabatos.</w:t>
            </w:r>
          </w:p>
          <w:p w14:paraId="268764C0"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p>
          <w:p w14:paraId="3330DB03"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sz w:val="24"/>
                <w:szCs w:val="24"/>
              </w:rPr>
            </w:pPr>
            <w:r w:rsidRPr="00681849">
              <w:rPr>
                <w:rFonts w:ascii="Times New Roman" w:eastAsia="Concert One" w:hAnsi="Times New Roman" w:cs="Times New Roman"/>
                <w:b/>
                <w:sz w:val="24"/>
                <w:szCs w:val="24"/>
              </w:rPr>
              <w:t>Comunicativo social (3 - 5 años)</w:t>
            </w:r>
          </w:p>
          <w:p w14:paraId="744EE3F1"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r w:rsidRPr="00681849">
              <w:rPr>
                <w:rFonts w:ascii="Times New Roman" w:hAnsi="Times New Roman" w:cs="Times New Roman"/>
                <w:sz w:val="24"/>
                <w:szCs w:val="24"/>
              </w:rPr>
              <w:t>Entendimiento de su familia y amigos a través de sus trazos.</w:t>
            </w:r>
          </w:p>
          <w:p w14:paraId="118B9D4C"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sz w:val="24"/>
                <w:szCs w:val="24"/>
              </w:rPr>
            </w:pPr>
            <w:r w:rsidRPr="00681849">
              <w:rPr>
                <w:rFonts w:ascii="Times New Roman" w:eastAsia="Concert One" w:hAnsi="Times New Roman" w:cs="Times New Roman"/>
                <w:b/>
                <w:sz w:val="24"/>
                <w:szCs w:val="24"/>
              </w:rPr>
              <w:t>Celular (4 - 6 años)</w:t>
            </w:r>
          </w:p>
          <w:p w14:paraId="341E331E"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24"/>
                <w:szCs w:val="24"/>
              </w:rPr>
            </w:pPr>
            <w:r w:rsidRPr="00681849">
              <w:rPr>
                <w:rFonts w:ascii="Times New Roman" w:hAnsi="Times New Roman" w:cs="Times New Roman"/>
                <w:sz w:val="24"/>
                <w:szCs w:val="24"/>
              </w:rPr>
              <w:lastRenderedPageBreak/>
              <w:t>Genera la capacidad perceptiva y retentiva.</w:t>
            </w:r>
          </w:p>
          <w:p w14:paraId="70E4C166" w14:textId="059BDCD2" w:rsidR="007C40D8" w:rsidRPr="00681849" w:rsidRDefault="002D1744" w:rsidP="002D1744">
            <w:pPr>
              <w:rPr>
                <w:rFonts w:ascii="Times New Roman" w:hAnsi="Times New Roman" w:cs="Times New Roman"/>
                <w:sz w:val="24"/>
                <w:szCs w:val="24"/>
              </w:rPr>
            </w:pPr>
            <w:r w:rsidRPr="00681849">
              <w:rPr>
                <w:rFonts w:ascii="Times New Roman" w:hAnsi="Times New Roman" w:cs="Times New Roman"/>
                <w:sz w:val="24"/>
                <w:szCs w:val="24"/>
              </w:rPr>
              <w:t>Sigue lo trazos, pero ahora si con significado.</w:t>
            </w:r>
          </w:p>
        </w:tc>
        <w:tc>
          <w:tcPr>
            <w:tcW w:w="3093" w:type="dxa"/>
          </w:tcPr>
          <w:p w14:paraId="45D8DD98" w14:textId="77777777" w:rsidR="002D1744" w:rsidRPr="00681849" w:rsidRDefault="002D1744" w:rsidP="002D1744">
            <w:pPr>
              <w:widowControl w:val="0"/>
              <w:jc w:val="center"/>
              <w:rPr>
                <w:rFonts w:ascii="Times New Roman" w:hAnsi="Times New Roman" w:cs="Times New Roman"/>
                <w:sz w:val="18"/>
                <w:szCs w:val="18"/>
              </w:rPr>
            </w:pPr>
            <w:r w:rsidRPr="00681849">
              <w:rPr>
                <w:rFonts w:ascii="Times New Roman" w:hAnsi="Times New Roman" w:cs="Times New Roman"/>
                <w:sz w:val="18"/>
                <w:szCs w:val="18"/>
              </w:rPr>
              <w:lastRenderedPageBreak/>
              <w:t>Publica investigaciones sobre el desarrollo de la inteligencia infantil, por medio de la figura humana.</w:t>
            </w:r>
          </w:p>
          <w:p w14:paraId="2BB9F2E7" w14:textId="77777777" w:rsidR="002D1744" w:rsidRPr="00681849" w:rsidRDefault="002D1744" w:rsidP="002D1744">
            <w:pPr>
              <w:widowControl w:val="0"/>
              <w:rPr>
                <w:rFonts w:ascii="Times New Roman" w:hAnsi="Times New Roman" w:cs="Times New Roman"/>
                <w:sz w:val="18"/>
                <w:szCs w:val="18"/>
              </w:rPr>
            </w:pPr>
          </w:p>
          <w:p w14:paraId="17A843DD" w14:textId="77777777" w:rsidR="002D1744" w:rsidRPr="00681849" w:rsidRDefault="002D1744" w:rsidP="002D1744">
            <w:pPr>
              <w:widowControl w:val="0"/>
              <w:jc w:val="center"/>
              <w:rPr>
                <w:rFonts w:ascii="Times New Roman" w:hAnsi="Times New Roman" w:cs="Times New Roman"/>
                <w:sz w:val="18"/>
                <w:szCs w:val="18"/>
              </w:rPr>
            </w:pPr>
            <w:r w:rsidRPr="00681849">
              <w:rPr>
                <w:rFonts w:ascii="Times New Roman" w:hAnsi="Times New Roman" w:cs="Times New Roman"/>
                <w:sz w:val="18"/>
                <w:szCs w:val="18"/>
              </w:rPr>
              <w:t>Reflejando el nivel evolutivo del niño y sus relaciones interpersonales: actitudes hacia sí mismo y hacia los demás que considera significativos en su vida.</w:t>
            </w:r>
          </w:p>
          <w:p w14:paraId="2D4034C0" w14:textId="77777777" w:rsidR="002D1744" w:rsidRPr="00681849" w:rsidRDefault="002D1744" w:rsidP="002D1744">
            <w:pPr>
              <w:widowControl w:val="0"/>
              <w:pBdr>
                <w:top w:val="nil"/>
                <w:left w:val="nil"/>
                <w:bottom w:val="nil"/>
                <w:right w:val="nil"/>
                <w:between w:val="nil"/>
              </w:pBdr>
              <w:jc w:val="center"/>
              <w:rPr>
                <w:rFonts w:ascii="Times New Roman" w:hAnsi="Times New Roman" w:cs="Times New Roman"/>
                <w:b/>
                <w:sz w:val="18"/>
                <w:szCs w:val="18"/>
              </w:rPr>
            </w:pPr>
          </w:p>
          <w:p w14:paraId="13347DD3"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rPr>
            </w:pPr>
            <w:r w:rsidRPr="00681849">
              <w:rPr>
                <w:rFonts w:ascii="Times New Roman" w:eastAsia="Concert One" w:hAnsi="Times New Roman" w:cs="Times New Roman"/>
                <w:b/>
              </w:rPr>
              <w:t>FAMILIAR:</w:t>
            </w:r>
          </w:p>
          <w:p w14:paraId="5FCBB37C" w14:textId="6F822032" w:rsidR="002D1744" w:rsidRPr="00681849" w:rsidRDefault="002D1744" w:rsidP="002D1744">
            <w:pPr>
              <w:widowControl w:val="0"/>
              <w:rPr>
                <w:rFonts w:ascii="Times New Roman" w:hAnsi="Times New Roman" w:cs="Times New Roman"/>
                <w:b/>
                <w:sz w:val="18"/>
                <w:szCs w:val="18"/>
              </w:rPr>
            </w:pPr>
            <w:r w:rsidRPr="00681849">
              <w:rPr>
                <w:rFonts w:ascii="Times New Roman" w:hAnsi="Times New Roman" w:cs="Times New Roman"/>
                <w:sz w:val="18"/>
                <w:szCs w:val="18"/>
              </w:rPr>
              <w:t xml:space="preserve">Dependiendo de la falta de grafos en el monigote que el niño realiza, se puede reflejar una falta de apego, atención o alguna situación que se vive dentro del contexto familiar. En dado caso de que no se ven a simple vista, se pueden reflejar en el aula, como un niño muy callado, o en dado caso lo contrario, pero al realizar este test se podrá </w:t>
            </w:r>
            <w:r w:rsidRPr="00681849">
              <w:rPr>
                <w:rFonts w:ascii="Times New Roman" w:hAnsi="Times New Roman" w:cs="Times New Roman"/>
                <w:sz w:val="18"/>
                <w:szCs w:val="18"/>
              </w:rPr>
              <w:lastRenderedPageBreak/>
              <w:t>visualizar si es a causa de algo familiar, estudiantil o de su entorno.</w:t>
            </w:r>
          </w:p>
          <w:p w14:paraId="24B17FDA" w14:textId="77777777" w:rsidR="002D1744" w:rsidRPr="00681849" w:rsidRDefault="002D1744" w:rsidP="002D1744">
            <w:pPr>
              <w:widowControl w:val="0"/>
              <w:pBdr>
                <w:top w:val="nil"/>
                <w:left w:val="nil"/>
                <w:bottom w:val="nil"/>
                <w:right w:val="nil"/>
                <w:between w:val="nil"/>
              </w:pBdr>
              <w:rPr>
                <w:rFonts w:ascii="Times New Roman" w:hAnsi="Times New Roman" w:cs="Times New Roman"/>
                <w:b/>
                <w:sz w:val="18"/>
                <w:szCs w:val="18"/>
              </w:rPr>
            </w:pPr>
          </w:p>
          <w:p w14:paraId="4882A5F0" w14:textId="77777777" w:rsidR="002D1744" w:rsidRPr="00681849" w:rsidRDefault="002D1744" w:rsidP="002D1744">
            <w:pPr>
              <w:widowControl w:val="0"/>
              <w:pBdr>
                <w:top w:val="nil"/>
                <w:left w:val="nil"/>
                <w:bottom w:val="nil"/>
                <w:right w:val="nil"/>
                <w:between w:val="nil"/>
              </w:pBdr>
              <w:jc w:val="center"/>
              <w:rPr>
                <w:rFonts w:ascii="Times New Roman" w:eastAsia="Concert One" w:hAnsi="Times New Roman" w:cs="Times New Roman"/>
                <w:b/>
              </w:rPr>
            </w:pPr>
            <w:r w:rsidRPr="00681849">
              <w:rPr>
                <w:rFonts w:ascii="Times New Roman" w:eastAsia="Concert One" w:hAnsi="Times New Roman" w:cs="Times New Roman"/>
                <w:b/>
              </w:rPr>
              <w:t>EDUCATIVO:</w:t>
            </w:r>
          </w:p>
          <w:p w14:paraId="5724B690" w14:textId="77777777" w:rsidR="002D1744" w:rsidRPr="00681849" w:rsidRDefault="002D1744" w:rsidP="002D1744">
            <w:pPr>
              <w:widowControl w:val="0"/>
              <w:pBdr>
                <w:top w:val="nil"/>
                <w:left w:val="nil"/>
                <w:bottom w:val="nil"/>
                <w:right w:val="nil"/>
                <w:between w:val="nil"/>
              </w:pBdr>
              <w:jc w:val="center"/>
              <w:rPr>
                <w:rFonts w:ascii="Times New Roman" w:hAnsi="Times New Roman" w:cs="Times New Roman"/>
                <w:sz w:val="18"/>
                <w:szCs w:val="18"/>
              </w:rPr>
            </w:pPr>
            <w:r w:rsidRPr="00681849">
              <w:rPr>
                <w:rFonts w:ascii="Times New Roman" w:hAnsi="Times New Roman" w:cs="Times New Roman"/>
                <w:sz w:val="18"/>
                <w:szCs w:val="18"/>
              </w:rPr>
              <w:t>Se utiliza este estudio para así comprender la ira de los infantes.</w:t>
            </w:r>
          </w:p>
          <w:p w14:paraId="367C8C01" w14:textId="77777777" w:rsidR="002D1744" w:rsidRPr="00681849" w:rsidRDefault="002D1744" w:rsidP="002D1744">
            <w:pPr>
              <w:widowControl w:val="0"/>
              <w:pBdr>
                <w:top w:val="nil"/>
                <w:left w:val="nil"/>
                <w:bottom w:val="nil"/>
                <w:right w:val="nil"/>
                <w:between w:val="nil"/>
              </w:pBdr>
              <w:rPr>
                <w:rFonts w:ascii="Times New Roman" w:hAnsi="Times New Roman" w:cs="Times New Roman"/>
                <w:sz w:val="18"/>
                <w:szCs w:val="18"/>
              </w:rPr>
            </w:pPr>
          </w:p>
          <w:p w14:paraId="12DC5C72" w14:textId="6313C619" w:rsidR="007C40D8" w:rsidRPr="00681849" w:rsidRDefault="002D1744" w:rsidP="002D1744">
            <w:pPr>
              <w:rPr>
                <w:rFonts w:ascii="Times New Roman" w:hAnsi="Times New Roman" w:cs="Times New Roman"/>
              </w:rPr>
            </w:pPr>
            <w:r w:rsidRPr="00681849">
              <w:rPr>
                <w:rFonts w:ascii="Times New Roman" w:hAnsi="Times New Roman" w:cs="Times New Roman"/>
                <w:sz w:val="18"/>
                <w:szCs w:val="18"/>
              </w:rPr>
              <w:t>Cuando un niño tiene problemas de ira dentro del aula, se le aplica este test para así, con base a los resultados, arroja que la mayoría de los problemas de ira en las aulas es por las interacciones sociales que tienen los infantes con sus similares al entrar a el jardín de niños por primera vez.</w:t>
            </w:r>
          </w:p>
        </w:tc>
      </w:tr>
      <w:tr w:rsidR="00681849" w:rsidRPr="00681849" w14:paraId="0A36E985" w14:textId="77777777" w:rsidTr="00681849">
        <w:tc>
          <w:tcPr>
            <w:tcW w:w="2508" w:type="dxa"/>
          </w:tcPr>
          <w:p w14:paraId="63F4A95C" w14:textId="77777777" w:rsidR="002D1744" w:rsidRPr="007004C3" w:rsidRDefault="002D1744" w:rsidP="002D1744">
            <w:pPr>
              <w:jc w:val="center"/>
              <w:rPr>
                <w:rFonts w:ascii="Times New Roman" w:hAnsi="Times New Roman" w:cs="Times New Roman"/>
                <w:b/>
                <w:sz w:val="24"/>
                <w:szCs w:val="24"/>
              </w:rPr>
            </w:pPr>
            <w:r w:rsidRPr="007004C3">
              <w:rPr>
                <w:rFonts w:ascii="Times New Roman" w:hAnsi="Times New Roman" w:cs="Times New Roman"/>
                <w:b/>
                <w:sz w:val="24"/>
                <w:szCs w:val="24"/>
              </w:rPr>
              <w:lastRenderedPageBreak/>
              <w:t>Henry Wallon</w:t>
            </w:r>
          </w:p>
          <w:p w14:paraId="5D9CE0B7" w14:textId="67E0E61A" w:rsidR="002D1744" w:rsidRPr="00681849" w:rsidRDefault="002D1744" w:rsidP="002D1744">
            <w:pPr>
              <w:jc w:val="cente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79744" behindDoc="1" locked="0" layoutInCell="1" allowOverlap="1" wp14:anchorId="39E85647" wp14:editId="2142ABAD">
                  <wp:simplePos x="0" y="0"/>
                  <wp:positionH relativeFrom="column">
                    <wp:posOffset>-1905</wp:posOffset>
                  </wp:positionH>
                  <wp:positionV relativeFrom="paragraph">
                    <wp:posOffset>172085</wp:posOffset>
                  </wp:positionV>
                  <wp:extent cx="1066800" cy="1346200"/>
                  <wp:effectExtent l="0" t="0" r="0" b="6350"/>
                  <wp:wrapTight wrapText="bothSides">
                    <wp:wrapPolygon edited="0">
                      <wp:start x="6943" y="1223"/>
                      <wp:lineTo x="4629" y="3362"/>
                      <wp:lineTo x="3086" y="5196"/>
                      <wp:lineTo x="3086" y="11615"/>
                      <wp:lineTo x="386" y="14977"/>
                      <wp:lineTo x="386" y="17117"/>
                      <wp:lineTo x="6171" y="21396"/>
                      <wp:lineTo x="6943" y="21396"/>
                      <wp:lineTo x="14271" y="21396"/>
                      <wp:lineTo x="16200" y="21396"/>
                      <wp:lineTo x="20829" y="17728"/>
                      <wp:lineTo x="21214" y="15283"/>
                      <wp:lineTo x="20443" y="14366"/>
                      <wp:lineTo x="16971" y="11615"/>
                      <wp:lineTo x="17743" y="5808"/>
                      <wp:lineTo x="14657" y="2445"/>
                      <wp:lineTo x="13114" y="1223"/>
                      <wp:lineTo x="6943" y="1223"/>
                    </wp:wrapPolygon>
                  </wp:wrapTight>
                  <wp:docPr id="6" name="Imagen 6" descr="Henri Wallon: biografía, teoría educativa, esta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ri Wallon: biografía, teoría educativa, estadios"/>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877" b="96914" l="6615" r="92607">
                                        <a14:foregroundMark x1="40856" y1="11728" x2="16342" y2="63889"/>
                                        <a14:foregroundMark x1="16342" y1="63889" x2="46304" y2="90123"/>
                                        <a14:foregroundMark x1="46304" y1="90123" x2="75097" y2="57099"/>
                                        <a14:foregroundMark x1="75097" y1="57099" x2="61479" y2="19753"/>
                                        <a14:foregroundMark x1="61479" y1="19753" x2="36965" y2="10802"/>
                                        <a14:foregroundMark x1="35019" y1="19136" x2="27237" y2="39506"/>
                                        <a14:foregroundMark x1="27237" y1="37963" x2="31907" y2="26852"/>
                                        <a14:foregroundMark x1="24514" y1="33951" x2="31907" y2="21605"/>
                                        <a14:foregroundMark x1="21401" y1="33333" x2="24125" y2="19444"/>
                                        <a14:foregroundMark x1="31128" y1="15432" x2="75097" y2="22840"/>
                                        <a14:foregroundMark x1="75097" y1="22840" x2="67704" y2="47222"/>
                                        <a14:foregroundMark x1="80545" y1="72531" x2="40467" y2="93827"/>
                                        <a14:foregroundMark x1="40467" y1="93827" x2="12840" y2="77160"/>
                                        <a14:foregroundMark x1="73930" y1="85494" x2="47471" y2="94136"/>
                                        <a14:foregroundMark x1="45525" y1="69444" x2="40856" y2="80864"/>
                                        <a14:foregroundMark x1="70817" y1="91667" x2="42023" y2="93519"/>
                                        <a14:foregroundMark x1="77821" y1="88889" x2="38911" y2="91667"/>
                                        <a14:foregroundMark x1="81712" y1="90123" x2="45525" y2="93210"/>
                                        <a14:foregroundMark x1="64981" y1="82716" x2="42023" y2="94136"/>
                                        <a14:foregroundMark x1="75875" y1="91049" x2="29572" y2="86420"/>
                                        <a14:foregroundMark x1="29572" y1="86420" x2="29183" y2="85802"/>
                                        <a14:foregroundMark x1="71595" y1="90432" x2="29961" y2="79630"/>
                                        <a14:foregroundMark x1="81323" y1="91975" x2="65759" y2="97222"/>
                                        <a14:foregroundMark x1="37743" y1="12346" x2="71984" y2="25309"/>
                                        <a14:foregroundMark x1="28405" y1="64815" x2="13619" y2="72531"/>
                                        <a14:foregroundMark x1="92996" y1="70062" x2="84436" y2="74074"/>
                                        <a14:foregroundMark x1="14786" y1="68519" x2="6615" y2="7098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68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3" w:type="dxa"/>
          </w:tcPr>
          <w:p w14:paraId="09C24F90" w14:textId="77777777" w:rsidR="002D1744" w:rsidRPr="00681849" w:rsidRDefault="002D1744" w:rsidP="002D1744">
            <w:pPr>
              <w:jc w:val="cente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80768" behindDoc="1" locked="0" layoutInCell="1" allowOverlap="1" wp14:anchorId="7E72F398" wp14:editId="1AF80C77">
                  <wp:simplePos x="0" y="0"/>
                  <wp:positionH relativeFrom="column">
                    <wp:posOffset>3868</wp:posOffset>
                  </wp:positionH>
                  <wp:positionV relativeFrom="paragraph">
                    <wp:posOffset>489816</wp:posOffset>
                  </wp:positionV>
                  <wp:extent cx="1239981" cy="901504"/>
                  <wp:effectExtent l="0" t="0" r="0" b="0"/>
                  <wp:wrapTight wrapText="bothSides">
                    <wp:wrapPolygon edited="0">
                      <wp:start x="0" y="0"/>
                      <wp:lineTo x="0" y="21006"/>
                      <wp:lineTo x="21246" y="21006"/>
                      <wp:lineTo x="21246" y="0"/>
                      <wp:lineTo x="0" y="0"/>
                    </wp:wrapPolygon>
                  </wp:wrapTight>
                  <wp:docPr id="7" name="Imagen 7" descr="Psicología y psicoanálisis: ¿En qué se diferen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cología y psicoanálisis: ¿En qué se diferenc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9981" cy="901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849">
              <w:rPr>
                <w:rFonts w:ascii="Times New Roman" w:hAnsi="Times New Roman" w:cs="Times New Roman"/>
                <w:sz w:val="24"/>
                <w:szCs w:val="24"/>
              </w:rPr>
              <w:t>Psicología</w:t>
            </w:r>
          </w:p>
          <w:p w14:paraId="6665B142" w14:textId="77777777" w:rsidR="002D1744" w:rsidRPr="00681849" w:rsidRDefault="002D1744" w:rsidP="002D1744">
            <w:pPr>
              <w:rPr>
                <w:rFonts w:ascii="Times New Roman" w:hAnsi="Times New Roman" w:cs="Times New Roman"/>
                <w:sz w:val="24"/>
                <w:szCs w:val="24"/>
              </w:rPr>
            </w:pPr>
          </w:p>
        </w:tc>
        <w:tc>
          <w:tcPr>
            <w:tcW w:w="3840" w:type="dxa"/>
          </w:tcPr>
          <w:p w14:paraId="033501A6" w14:textId="77777777" w:rsidR="002D1744" w:rsidRPr="00681849" w:rsidRDefault="002D1744" w:rsidP="002D1744">
            <w:pPr>
              <w:pStyle w:val="Prrafodelista"/>
              <w:numPr>
                <w:ilvl w:val="0"/>
                <w:numId w:val="3"/>
              </w:numPr>
              <w:jc w:val="both"/>
              <w:rPr>
                <w:rFonts w:ascii="Times New Roman" w:hAnsi="Times New Roman" w:cs="Times New Roman"/>
                <w:sz w:val="24"/>
                <w:szCs w:val="24"/>
              </w:rPr>
            </w:pPr>
            <w:r w:rsidRPr="00681849">
              <w:rPr>
                <w:rFonts w:ascii="Times New Roman" w:hAnsi="Times New Roman" w:cs="Times New Roman"/>
                <w:sz w:val="24"/>
                <w:szCs w:val="24"/>
              </w:rPr>
              <w:t>Plantea que en la conciencia reside el origen del progreso intelectual.</w:t>
            </w:r>
          </w:p>
          <w:p w14:paraId="238CF08F" w14:textId="77777777" w:rsidR="002D1744" w:rsidRPr="00681849" w:rsidRDefault="002D1744" w:rsidP="002D1744">
            <w:pPr>
              <w:pStyle w:val="Prrafodelista"/>
              <w:numPr>
                <w:ilvl w:val="0"/>
                <w:numId w:val="3"/>
              </w:numPr>
              <w:jc w:val="both"/>
              <w:rPr>
                <w:rFonts w:ascii="Times New Roman" w:hAnsi="Times New Roman" w:cs="Times New Roman"/>
                <w:sz w:val="24"/>
                <w:szCs w:val="24"/>
              </w:rPr>
            </w:pPr>
            <w:r w:rsidRPr="00681849">
              <w:rPr>
                <w:rFonts w:ascii="Times New Roman" w:hAnsi="Times New Roman" w:cs="Times New Roman"/>
                <w:sz w:val="24"/>
                <w:szCs w:val="24"/>
              </w:rPr>
              <w:t xml:space="preserve">Teoría de la Intersubjetividad </w:t>
            </w:r>
          </w:p>
          <w:p w14:paraId="70F55AB7" w14:textId="77777777" w:rsidR="002D1744" w:rsidRPr="00681849" w:rsidRDefault="002D1744" w:rsidP="002D1744">
            <w:pPr>
              <w:pStyle w:val="Prrafodelista"/>
              <w:numPr>
                <w:ilvl w:val="0"/>
                <w:numId w:val="3"/>
              </w:numPr>
              <w:jc w:val="both"/>
              <w:rPr>
                <w:rFonts w:ascii="Times New Roman" w:hAnsi="Times New Roman" w:cs="Times New Roman"/>
                <w:sz w:val="24"/>
                <w:szCs w:val="24"/>
              </w:rPr>
            </w:pPr>
            <w:r w:rsidRPr="00681849">
              <w:rPr>
                <w:rFonts w:ascii="Times New Roman" w:hAnsi="Times New Roman" w:cs="Times New Roman"/>
                <w:sz w:val="24"/>
                <w:szCs w:val="24"/>
              </w:rPr>
              <w:t>Wallon coincide con Vygotsky al afirmar que el niño es un ser social desde que nace y que en la interacción con los demás va a residir la clave de su desarrollo.</w:t>
            </w:r>
          </w:p>
          <w:p w14:paraId="0FA61B3D" w14:textId="77777777" w:rsidR="002D1744" w:rsidRPr="00681849" w:rsidRDefault="002D1744" w:rsidP="002D1744">
            <w:pPr>
              <w:pStyle w:val="Prrafodelista"/>
              <w:numPr>
                <w:ilvl w:val="0"/>
                <w:numId w:val="3"/>
              </w:numPr>
              <w:jc w:val="both"/>
              <w:rPr>
                <w:rFonts w:ascii="Times New Roman" w:hAnsi="Times New Roman" w:cs="Times New Roman"/>
                <w:sz w:val="24"/>
                <w:szCs w:val="24"/>
              </w:rPr>
            </w:pPr>
            <w:r w:rsidRPr="00681849">
              <w:rPr>
                <w:rFonts w:ascii="Times New Roman" w:hAnsi="Times New Roman" w:cs="Times New Roman"/>
                <w:sz w:val="24"/>
                <w:szCs w:val="24"/>
              </w:rPr>
              <w:t>LA LEY DE ALTERNANCIA FUNCIONAL</w:t>
            </w:r>
          </w:p>
          <w:p w14:paraId="664E1694" w14:textId="726FB744" w:rsidR="002D1744" w:rsidRPr="00681849" w:rsidRDefault="002D1744" w:rsidP="002D1744">
            <w:pPr>
              <w:rPr>
                <w:rFonts w:ascii="Times New Roman" w:hAnsi="Times New Roman" w:cs="Times New Roman"/>
                <w:sz w:val="24"/>
                <w:szCs w:val="24"/>
              </w:rPr>
            </w:pPr>
            <w:r w:rsidRPr="00681849">
              <w:rPr>
                <w:rFonts w:ascii="Times New Roman" w:hAnsi="Times New Roman" w:cs="Times New Roman"/>
                <w:sz w:val="24"/>
                <w:szCs w:val="24"/>
              </w:rPr>
              <w:t>LA LEY DE PREPONDERANCIA E INTEGRACIÓN FUNCIONAL</w:t>
            </w:r>
          </w:p>
        </w:tc>
        <w:tc>
          <w:tcPr>
            <w:tcW w:w="3323" w:type="dxa"/>
          </w:tcPr>
          <w:p w14:paraId="1E01DF6F" w14:textId="77777777" w:rsidR="002D1744" w:rsidRPr="00681849" w:rsidRDefault="002D1744" w:rsidP="002D1744">
            <w:pPr>
              <w:jc w:val="center"/>
              <w:rPr>
                <w:rFonts w:ascii="Times New Roman" w:hAnsi="Times New Roman" w:cs="Times New Roman"/>
                <w:b/>
                <w:bCs/>
                <w:sz w:val="24"/>
                <w:szCs w:val="24"/>
              </w:rPr>
            </w:pPr>
            <w:r w:rsidRPr="00681849">
              <w:rPr>
                <w:rFonts w:ascii="Times New Roman" w:hAnsi="Times New Roman" w:cs="Times New Roman"/>
                <w:b/>
                <w:sz w:val="24"/>
                <w:szCs w:val="24"/>
              </w:rPr>
              <w:t>De impulsividad motriz y emocional</w:t>
            </w:r>
          </w:p>
          <w:p w14:paraId="48E558E0"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bCs/>
                <w:sz w:val="24"/>
                <w:szCs w:val="24"/>
              </w:rPr>
              <w:t>Edad:</w:t>
            </w:r>
            <w:r w:rsidRPr="00681849">
              <w:rPr>
                <w:rFonts w:ascii="Times New Roman" w:hAnsi="Times New Roman" w:cs="Times New Roman"/>
                <w:sz w:val="24"/>
                <w:szCs w:val="24"/>
              </w:rPr>
              <w:t xml:space="preserve"> 0-1 años</w:t>
            </w:r>
          </w:p>
          <w:p w14:paraId="218F6204"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bCs/>
                <w:sz w:val="24"/>
                <w:szCs w:val="24"/>
              </w:rPr>
              <w:t>Función dominante:</w:t>
            </w:r>
            <w:r w:rsidRPr="00681849">
              <w:rPr>
                <w:rFonts w:ascii="Times New Roman" w:hAnsi="Times New Roman" w:cs="Times New Roman"/>
                <w:sz w:val="24"/>
                <w:szCs w:val="24"/>
              </w:rPr>
              <w:t xml:space="preserve"> las emociones permiten construir una simbiosis afectiva de su entorno </w:t>
            </w:r>
          </w:p>
          <w:p w14:paraId="14B008B9"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bCs/>
                <w:sz w:val="24"/>
                <w:szCs w:val="24"/>
              </w:rPr>
              <w:t>Orientación:</w:t>
            </w:r>
            <w:r w:rsidRPr="00681849">
              <w:rPr>
                <w:rFonts w:ascii="Times New Roman" w:hAnsi="Times New Roman" w:cs="Times New Roman"/>
                <w:sz w:val="24"/>
                <w:szCs w:val="24"/>
              </w:rPr>
              <w:t xml:space="preserve"> hacia dentro, dirigida a la construcción del individuo</w:t>
            </w:r>
          </w:p>
          <w:p w14:paraId="404B6FCF" w14:textId="77777777" w:rsidR="002D1744" w:rsidRPr="00681849" w:rsidRDefault="002D1744" w:rsidP="002D1744">
            <w:pPr>
              <w:jc w:val="both"/>
              <w:rPr>
                <w:rFonts w:ascii="Times New Roman" w:hAnsi="Times New Roman" w:cs="Times New Roman"/>
                <w:sz w:val="24"/>
                <w:szCs w:val="24"/>
              </w:rPr>
            </w:pPr>
          </w:p>
          <w:p w14:paraId="290D206F" w14:textId="77777777" w:rsidR="002D1744" w:rsidRPr="00681849" w:rsidRDefault="002D1744" w:rsidP="002D1744">
            <w:pPr>
              <w:jc w:val="both"/>
              <w:rPr>
                <w:rFonts w:ascii="Times New Roman" w:hAnsi="Times New Roman" w:cs="Times New Roman"/>
                <w:sz w:val="24"/>
                <w:szCs w:val="24"/>
              </w:rPr>
            </w:pPr>
          </w:p>
          <w:p w14:paraId="77A1F9B1" w14:textId="77777777" w:rsidR="002D1744" w:rsidRPr="00681849" w:rsidRDefault="002D1744" w:rsidP="002D1744">
            <w:pPr>
              <w:jc w:val="center"/>
              <w:rPr>
                <w:rFonts w:ascii="Times New Roman" w:hAnsi="Times New Roman" w:cs="Times New Roman"/>
                <w:b/>
                <w:sz w:val="24"/>
                <w:szCs w:val="24"/>
              </w:rPr>
            </w:pPr>
            <w:r w:rsidRPr="00681849">
              <w:rPr>
                <w:rFonts w:ascii="Times New Roman" w:hAnsi="Times New Roman" w:cs="Times New Roman"/>
                <w:b/>
                <w:sz w:val="24"/>
                <w:szCs w:val="24"/>
              </w:rPr>
              <w:t>Sensorio-motriz y emocional</w:t>
            </w:r>
          </w:p>
          <w:p w14:paraId="1BF5046C"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sz w:val="24"/>
                <w:szCs w:val="24"/>
              </w:rPr>
              <w:t xml:space="preserve">Edad: </w:t>
            </w:r>
            <w:r w:rsidRPr="00681849">
              <w:rPr>
                <w:rFonts w:ascii="Times New Roman" w:hAnsi="Times New Roman" w:cs="Times New Roman"/>
                <w:sz w:val="24"/>
                <w:szCs w:val="24"/>
              </w:rPr>
              <w:t>2-3 años</w:t>
            </w:r>
          </w:p>
          <w:p w14:paraId="21B7664C"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sz w:val="24"/>
                <w:szCs w:val="24"/>
              </w:rPr>
              <w:t>Función dominante:</w:t>
            </w:r>
            <w:r w:rsidRPr="00681849">
              <w:rPr>
                <w:rFonts w:ascii="Times New Roman" w:hAnsi="Times New Roman" w:cs="Times New Roman"/>
                <w:sz w:val="24"/>
                <w:szCs w:val="24"/>
              </w:rPr>
              <w:t xml:space="preserve"> la actividad sensorio-motriz presenta dos objetos básicos. 1 manipulación de objetos, 2 la imitación.</w:t>
            </w:r>
          </w:p>
          <w:p w14:paraId="13DC3AE4" w14:textId="77777777" w:rsidR="002D1744" w:rsidRPr="00681849" w:rsidRDefault="002D1744" w:rsidP="002D1744">
            <w:pPr>
              <w:jc w:val="both"/>
              <w:rPr>
                <w:rFonts w:ascii="Times New Roman" w:hAnsi="Times New Roman" w:cs="Times New Roman"/>
                <w:b/>
                <w:sz w:val="24"/>
                <w:szCs w:val="24"/>
              </w:rPr>
            </w:pPr>
            <w:r w:rsidRPr="00681849">
              <w:rPr>
                <w:rFonts w:ascii="Times New Roman" w:hAnsi="Times New Roman" w:cs="Times New Roman"/>
                <w:b/>
                <w:sz w:val="24"/>
                <w:szCs w:val="24"/>
              </w:rPr>
              <w:t xml:space="preserve">Orientación: </w:t>
            </w:r>
            <w:r w:rsidRPr="00681849">
              <w:rPr>
                <w:rFonts w:ascii="Times New Roman" w:hAnsi="Times New Roman" w:cs="Times New Roman"/>
                <w:sz w:val="24"/>
                <w:szCs w:val="24"/>
              </w:rPr>
              <w:t>hacia el exterior, orientada en relación con individuos y objetos</w:t>
            </w:r>
            <w:r w:rsidRPr="00681849">
              <w:rPr>
                <w:rFonts w:ascii="Times New Roman" w:hAnsi="Times New Roman" w:cs="Times New Roman"/>
                <w:b/>
                <w:sz w:val="24"/>
                <w:szCs w:val="24"/>
              </w:rPr>
              <w:t xml:space="preserve"> </w:t>
            </w:r>
          </w:p>
          <w:p w14:paraId="02CC0909" w14:textId="77777777" w:rsidR="002D1744" w:rsidRPr="00681849" w:rsidRDefault="002D1744" w:rsidP="002D1744">
            <w:pPr>
              <w:jc w:val="both"/>
              <w:rPr>
                <w:rFonts w:ascii="Times New Roman" w:hAnsi="Times New Roman" w:cs="Times New Roman"/>
                <w:b/>
                <w:sz w:val="24"/>
                <w:szCs w:val="24"/>
              </w:rPr>
            </w:pPr>
          </w:p>
          <w:p w14:paraId="68834754" w14:textId="77777777" w:rsidR="002D1744" w:rsidRPr="00681849" w:rsidRDefault="002D1744" w:rsidP="002D1744">
            <w:pPr>
              <w:jc w:val="center"/>
              <w:rPr>
                <w:rFonts w:ascii="Times New Roman" w:hAnsi="Times New Roman" w:cs="Times New Roman"/>
                <w:b/>
                <w:sz w:val="24"/>
                <w:szCs w:val="24"/>
              </w:rPr>
            </w:pPr>
            <w:r w:rsidRPr="00681849">
              <w:rPr>
                <w:rFonts w:ascii="Times New Roman" w:hAnsi="Times New Roman" w:cs="Times New Roman"/>
                <w:b/>
                <w:sz w:val="24"/>
                <w:szCs w:val="24"/>
              </w:rPr>
              <w:t>Del pensamiento</w:t>
            </w:r>
          </w:p>
          <w:p w14:paraId="0F54500A" w14:textId="77777777" w:rsidR="002D1744" w:rsidRPr="00681849" w:rsidRDefault="002D1744" w:rsidP="002D1744">
            <w:pPr>
              <w:jc w:val="both"/>
              <w:rPr>
                <w:rFonts w:ascii="Times New Roman" w:hAnsi="Times New Roman" w:cs="Times New Roman"/>
                <w:b/>
                <w:sz w:val="24"/>
                <w:szCs w:val="24"/>
              </w:rPr>
            </w:pPr>
            <w:r w:rsidRPr="00681849">
              <w:rPr>
                <w:rFonts w:ascii="Times New Roman" w:hAnsi="Times New Roman" w:cs="Times New Roman"/>
                <w:b/>
                <w:sz w:val="24"/>
                <w:szCs w:val="24"/>
              </w:rPr>
              <w:t xml:space="preserve">Edad: </w:t>
            </w:r>
            <w:r w:rsidRPr="00681849">
              <w:rPr>
                <w:rFonts w:ascii="Times New Roman" w:hAnsi="Times New Roman" w:cs="Times New Roman"/>
                <w:sz w:val="24"/>
                <w:szCs w:val="24"/>
              </w:rPr>
              <w:t>3-6 años</w:t>
            </w:r>
            <w:r w:rsidRPr="00681849">
              <w:rPr>
                <w:rFonts w:ascii="Times New Roman" w:hAnsi="Times New Roman" w:cs="Times New Roman"/>
                <w:b/>
                <w:sz w:val="24"/>
                <w:szCs w:val="24"/>
              </w:rPr>
              <w:t xml:space="preserve"> </w:t>
            </w:r>
          </w:p>
          <w:p w14:paraId="308F570A"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b/>
                <w:sz w:val="24"/>
                <w:szCs w:val="24"/>
              </w:rPr>
              <w:t xml:space="preserve">Función dominante: </w:t>
            </w:r>
            <w:r w:rsidRPr="00681849">
              <w:rPr>
                <w:rFonts w:ascii="Times New Roman" w:hAnsi="Times New Roman" w:cs="Times New Roman"/>
                <w:sz w:val="24"/>
                <w:szCs w:val="24"/>
              </w:rPr>
              <w:t xml:space="preserve">toma conciencia y afirmación de la personalidad de la construcción del yo. </w:t>
            </w:r>
          </w:p>
          <w:p w14:paraId="5CC5114B" w14:textId="060AF872" w:rsidR="002D1744" w:rsidRPr="00681849" w:rsidRDefault="002D1744" w:rsidP="002D1744">
            <w:pPr>
              <w:rPr>
                <w:rFonts w:ascii="Times New Roman" w:hAnsi="Times New Roman" w:cs="Times New Roman"/>
                <w:sz w:val="24"/>
                <w:szCs w:val="24"/>
              </w:rPr>
            </w:pPr>
            <w:r w:rsidRPr="00681849">
              <w:rPr>
                <w:rFonts w:ascii="Times New Roman" w:hAnsi="Times New Roman" w:cs="Times New Roman"/>
                <w:b/>
                <w:sz w:val="24"/>
                <w:szCs w:val="24"/>
              </w:rPr>
              <w:t xml:space="preserve">Orientación: </w:t>
            </w:r>
            <w:r w:rsidRPr="00681849">
              <w:rPr>
                <w:rFonts w:ascii="Times New Roman" w:hAnsi="Times New Roman" w:cs="Times New Roman"/>
                <w:sz w:val="24"/>
                <w:szCs w:val="24"/>
              </w:rPr>
              <w:t>hacia adentro, necesidad de afirmación</w:t>
            </w:r>
          </w:p>
        </w:tc>
        <w:tc>
          <w:tcPr>
            <w:tcW w:w="3093" w:type="dxa"/>
          </w:tcPr>
          <w:p w14:paraId="1E9A964B" w14:textId="77777777" w:rsidR="002D1744" w:rsidRPr="00681849" w:rsidRDefault="002D1744" w:rsidP="002D1744">
            <w:pPr>
              <w:pStyle w:val="Prrafodelista"/>
              <w:numPr>
                <w:ilvl w:val="0"/>
                <w:numId w:val="4"/>
              </w:numPr>
              <w:jc w:val="both"/>
              <w:rPr>
                <w:rFonts w:ascii="Times New Roman" w:hAnsi="Times New Roman" w:cs="Times New Roman"/>
                <w:sz w:val="24"/>
                <w:szCs w:val="24"/>
              </w:rPr>
            </w:pPr>
            <w:r w:rsidRPr="00681849">
              <w:rPr>
                <w:rFonts w:ascii="Times New Roman" w:hAnsi="Times New Roman" w:cs="Times New Roman"/>
                <w:sz w:val="24"/>
                <w:szCs w:val="24"/>
              </w:rPr>
              <w:lastRenderedPageBreak/>
              <w:t>Wallon considera que la Educación debe respetar la personalidad del total niño y la integridad de sus procesos, disfrutando cada momento su infancia.</w:t>
            </w:r>
          </w:p>
          <w:p w14:paraId="2B846B34" w14:textId="24604386" w:rsidR="002D1744" w:rsidRPr="00681849" w:rsidRDefault="002D1744" w:rsidP="002D1744">
            <w:pPr>
              <w:pStyle w:val="Prrafodelista"/>
              <w:numPr>
                <w:ilvl w:val="0"/>
                <w:numId w:val="4"/>
              </w:numPr>
              <w:jc w:val="both"/>
              <w:rPr>
                <w:rFonts w:ascii="Times New Roman" w:hAnsi="Times New Roman" w:cs="Times New Roman"/>
                <w:sz w:val="24"/>
                <w:szCs w:val="24"/>
              </w:rPr>
            </w:pPr>
            <w:r w:rsidRPr="00681849">
              <w:rPr>
                <w:rFonts w:ascii="Times New Roman" w:hAnsi="Times New Roman" w:cs="Times New Roman"/>
                <w:sz w:val="24"/>
                <w:szCs w:val="24"/>
              </w:rPr>
              <w:t xml:space="preserve">Wallon en el contexto familiar </w:t>
            </w:r>
            <w:proofErr w:type="spellStart"/>
            <w:r w:rsidRPr="00681849">
              <w:rPr>
                <w:rFonts w:ascii="Times New Roman" w:hAnsi="Times New Roman" w:cs="Times New Roman"/>
                <w:sz w:val="24"/>
                <w:szCs w:val="24"/>
              </w:rPr>
              <w:t>el</w:t>
            </w:r>
            <w:proofErr w:type="spellEnd"/>
            <w:r w:rsidRPr="00681849">
              <w:rPr>
                <w:rFonts w:ascii="Times New Roman" w:hAnsi="Times New Roman" w:cs="Times New Roman"/>
                <w:sz w:val="24"/>
                <w:szCs w:val="24"/>
              </w:rPr>
              <w:t xml:space="preserve"> bebe establece una simbiosis afectiva con su afectiva con sus cuidadores que le posibilita el desarrollo, afirma que el niño es un ser social desde que nace que en la interacción con los demás va residir la clave de su desarrollo.</w:t>
            </w:r>
          </w:p>
          <w:p w14:paraId="0F3548CF" w14:textId="121166F6" w:rsidR="002D1744" w:rsidRPr="00681849" w:rsidRDefault="002D1744" w:rsidP="002D1744">
            <w:pPr>
              <w:rPr>
                <w:rFonts w:ascii="Times New Roman" w:hAnsi="Times New Roman" w:cs="Times New Roman"/>
              </w:rPr>
            </w:pPr>
            <w:r w:rsidRPr="00681849">
              <w:rPr>
                <w:rFonts w:ascii="Times New Roman" w:hAnsi="Times New Roman" w:cs="Times New Roman"/>
                <w:sz w:val="24"/>
                <w:szCs w:val="24"/>
              </w:rPr>
              <w:t xml:space="preserve">Para Wallon la individualización se produce gracias al papel que </w:t>
            </w:r>
            <w:r w:rsidRPr="00681849">
              <w:rPr>
                <w:rFonts w:ascii="Times New Roman" w:hAnsi="Times New Roman" w:cs="Times New Roman"/>
                <w:sz w:val="24"/>
                <w:szCs w:val="24"/>
              </w:rPr>
              <w:lastRenderedPageBreak/>
              <w:t>desempeña la emoción en el niño</w:t>
            </w:r>
          </w:p>
        </w:tc>
      </w:tr>
      <w:tr w:rsidR="00681849" w:rsidRPr="00681849" w14:paraId="3C54C614" w14:textId="77777777" w:rsidTr="00681849">
        <w:tc>
          <w:tcPr>
            <w:tcW w:w="2508" w:type="dxa"/>
          </w:tcPr>
          <w:p w14:paraId="5BC895E6" w14:textId="77777777" w:rsidR="002D1744" w:rsidRPr="007004C3" w:rsidRDefault="002D1744" w:rsidP="002D1744">
            <w:pPr>
              <w:jc w:val="center"/>
              <w:rPr>
                <w:rFonts w:ascii="Times New Roman" w:hAnsi="Times New Roman" w:cs="Times New Roman"/>
                <w:b/>
                <w:sz w:val="24"/>
                <w:szCs w:val="24"/>
              </w:rPr>
            </w:pPr>
            <w:r w:rsidRPr="007004C3">
              <w:rPr>
                <w:rFonts w:ascii="Times New Roman" w:hAnsi="Times New Roman" w:cs="Times New Roman"/>
                <w:b/>
                <w:sz w:val="24"/>
                <w:szCs w:val="24"/>
              </w:rPr>
              <w:lastRenderedPageBreak/>
              <w:t>Karen Horney</w:t>
            </w:r>
          </w:p>
          <w:p w14:paraId="1790B1FC" w14:textId="098CC479" w:rsidR="002D1744" w:rsidRPr="00681849" w:rsidRDefault="002D1744" w:rsidP="002D1744">
            <w:pPr>
              <w:jc w:val="cente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85888" behindDoc="1" locked="0" layoutInCell="1" allowOverlap="1" wp14:anchorId="7859F8F2" wp14:editId="1AA415A6">
                  <wp:simplePos x="0" y="0"/>
                  <wp:positionH relativeFrom="column">
                    <wp:posOffset>3810</wp:posOffset>
                  </wp:positionH>
                  <wp:positionV relativeFrom="paragraph">
                    <wp:posOffset>186690</wp:posOffset>
                  </wp:positionV>
                  <wp:extent cx="1101725" cy="1234440"/>
                  <wp:effectExtent l="0" t="0" r="0" b="3810"/>
                  <wp:wrapTight wrapText="bothSides">
                    <wp:wrapPolygon edited="0">
                      <wp:start x="11142" y="21600"/>
                      <wp:lineTo x="14130" y="20267"/>
                      <wp:lineTo x="16745" y="17600"/>
                      <wp:lineTo x="16745" y="15267"/>
                      <wp:lineTo x="15624" y="5600"/>
                      <wp:lineTo x="17492" y="267"/>
                      <wp:lineTo x="2552" y="267"/>
                      <wp:lineTo x="4046" y="5600"/>
                      <wp:lineTo x="2926" y="16933"/>
                      <wp:lineTo x="6287" y="21267"/>
                      <wp:lineTo x="7407" y="21600"/>
                      <wp:lineTo x="11142" y="21600"/>
                    </wp:wrapPolygon>
                  </wp:wrapTight>
                  <wp:docPr id="11" name="Imagen 11" descr="Biografia de Karen H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ia de Karen Horney"/>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3607" b="99672" l="10000" r="90000">
                                        <a14:foregroundMark x1="57353" y1="9508" x2="37059" y2="3607"/>
                                        <a14:foregroundMark x1="35588" y1="68852" x2="17353" y2="96066"/>
                                        <a14:foregroundMark x1="53529" y1="89836" x2="43235" y2="97705"/>
                                        <a14:foregroundMark x1="47353" y1="35410" x2="50000" y2="43934"/>
                                        <a14:foregroundMark x1="63529" y1="35738" x2="65294" y2="43607"/>
                                        <a14:foregroundMark x1="45294" y1="33443" x2="50882" y2="52131"/>
                                        <a14:foregroundMark x1="50882" y1="52131" x2="58235" y2="63607"/>
                                        <a14:foregroundMark x1="56765" y1="64918" x2="54118" y2="42295"/>
                                        <a14:foregroundMark x1="54118" y1="42295" x2="62941" y2="49508"/>
                                        <a14:foregroundMark x1="66176" y1="37377" x2="62353" y2="44262"/>
                                        <a14:foregroundMark x1="33529" y1="88525" x2="19118" y2="96721"/>
                                        <a14:foregroundMark x1="19118" y1="96721" x2="19118" y2="97049"/>
                                        <a14:foregroundMark x1="44412" y1="92787" x2="65000" y2="99344"/>
                                        <a14:foregroundMark x1="65000" y1="99344" x2="73824" y2="94754"/>
                                        <a14:foregroundMark x1="73235" y1="94754" x2="73235" y2="99016"/>
                                        <a14:foregroundMark x1="71176" y1="92131" x2="69706" y2="97705"/>
                                        <a14:foregroundMark x1="67941" y1="96066" x2="58824" y2="99016"/>
                                        <a14:foregroundMark x1="65294" y1="93115" x2="75882" y2="97049"/>
                                        <a14:foregroundMark x1="73824" y1="97705" x2="77353" y2="99672"/>
                                        <a14:foregroundMark x1="33235" y1="88525" x2="19118" y2="98361"/>
                                        <a14:foregroundMark x1="19118" y1="98361" x2="17941" y2="97705"/>
                                        <a14:foregroundMark x1="24412" y1="93115" x2="22941" y2="95738"/>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110172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3" w:type="dxa"/>
          </w:tcPr>
          <w:p w14:paraId="47B8625A" w14:textId="77777777" w:rsidR="002D1744" w:rsidRPr="00681849" w:rsidRDefault="002D1744" w:rsidP="002D1744">
            <w:pPr>
              <w:jc w:val="cente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83840" behindDoc="1" locked="0" layoutInCell="1" allowOverlap="1" wp14:anchorId="07A1F9C1" wp14:editId="6BF71988">
                  <wp:simplePos x="0" y="0"/>
                  <wp:positionH relativeFrom="column">
                    <wp:posOffset>13105</wp:posOffset>
                  </wp:positionH>
                  <wp:positionV relativeFrom="paragraph">
                    <wp:posOffset>412346</wp:posOffset>
                  </wp:positionV>
                  <wp:extent cx="1253490" cy="1253490"/>
                  <wp:effectExtent l="0" t="0" r="3810" b="3810"/>
                  <wp:wrapTight wrapText="bothSides">
                    <wp:wrapPolygon edited="0">
                      <wp:start x="0" y="0"/>
                      <wp:lineTo x="0" y="21337"/>
                      <wp:lineTo x="21337" y="21337"/>
                      <wp:lineTo x="21337"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349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849">
              <w:rPr>
                <w:rFonts w:ascii="Times New Roman" w:hAnsi="Times New Roman" w:cs="Times New Roman"/>
                <w:sz w:val="24"/>
                <w:szCs w:val="24"/>
              </w:rPr>
              <w:t>Psicología</w:t>
            </w:r>
          </w:p>
          <w:p w14:paraId="2508CC0B" w14:textId="77777777" w:rsidR="002D1744" w:rsidRPr="00681849" w:rsidRDefault="002D1744" w:rsidP="002D1744">
            <w:pPr>
              <w:rPr>
                <w:rFonts w:ascii="Times New Roman" w:hAnsi="Times New Roman" w:cs="Times New Roman"/>
                <w:sz w:val="24"/>
                <w:szCs w:val="24"/>
              </w:rPr>
            </w:pPr>
          </w:p>
        </w:tc>
        <w:tc>
          <w:tcPr>
            <w:tcW w:w="3840" w:type="dxa"/>
          </w:tcPr>
          <w:p w14:paraId="1070CE87"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 xml:space="preserve">Define las neurosis como las desviaciones en la conducta de lo que se cree normal. </w:t>
            </w:r>
          </w:p>
          <w:p w14:paraId="52AFCB09"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Las personas neuróticas presentan rigidez en sus reacciones.</w:t>
            </w:r>
          </w:p>
          <w:p w14:paraId="3D0D08BD"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Desaprueba la teoría de Freud y como los individuos estas definidos por su naturaleza.</w:t>
            </w:r>
          </w:p>
          <w:p w14:paraId="381506CA"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La cultura y la neurosis van de la mano. Todos los trastornos neuróticos no solo tienen que ver con las experiencias que los individuos adquieren, sino también con la cultura en el que se está desarrollando.</w:t>
            </w:r>
          </w:p>
          <w:p w14:paraId="19B23BD7"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 xml:space="preserve">Nuestros diferentes conceptos del yo: </w:t>
            </w:r>
          </w:p>
          <w:p w14:paraId="65AE7361" w14:textId="77777777" w:rsidR="002D1744" w:rsidRPr="00681849" w:rsidRDefault="002D1744" w:rsidP="002D1744">
            <w:pPr>
              <w:pStyle w:val="Prrafodelista"/>
              <w:numPr>
                <w:ilvl w:val="0"/>
                <w:numId w:val="4"/>
              </w:numPr>
              <w:ind w:left="720"/>
              <w:jc w:val="both"/>
              <w:rPr>
                <w:rFonts w:ascii="Times New Roman" w:hAnsi="Times New Roman" w:cs="Times New Roman"/>
                <w:b/>
                <w:bCs/>
                <w:sz w:val="24"/>
                <w:szCs w:val="24"/>
              </w:rPr>
            </w:pPr>
            <w:r w:rsidRPr="00681849">
              <w:rPr>
                <w:rFonts w:ascii="Times New Roman" w:hAnsi="Times New Roman" w:cs="Times New Roman"/>
                <w:b/>
                <w:bCs/>
                <w:sz w:val="24"/>
                <w:szCs w:val="24"/>
              </w:rPr>
              <w:t xml:space="preserve">Yo real despreciado: </w:t>
            </w:r>
            <w:r w:rsidRPr="00681849">
              <w:rPr>
                <w:rFonts w:ascii="Times New Roman" w:hAnsi="Times New Roman" w:cs="Times New Roman"/>
                <w:sz w:val="24"/>
                <w:szCs w:val="24"/>
              </w:rPr>
              <w:t>falsas ideas de nuestra competencia, valía y capacidad de ser amados que se basan en la creencia de las evaluaciones de otros, en especial las de los padres. Las evaluaciones negativas pueden forzar el sentido del desamparo.</w:t>
            </w:r>
          </w:p>
          <w:p w14:paraId="708D4CFE" w14:textId="77777777" w:rsidR="002D1744" w:rsidRPr="00681849" w:rsidRDefault="002D1744" w:rsidP="002D1744">
            <w:pPr>
              <w:pStyle w:val="Prrafodelista"/>
              <w:numPr>
                <w:ilvl w:val="0"/>
                <w:numId w:val="4"/>
              </w:numPr>
              <w:ind w:left="720"/>
              <w:jc w:val="both"/>
              <w:rPr>
                <w:rFonts w:ascii="Times New Roman" w:hAnsi="Times New Roman" w:cs="Times New Roman"/>
                <w:b/>
                <w:bCs/>
                <w:sz w:val="24"/>
                <w:szCs w:val="24"/>
              </w:rPr>
            </w:pPr>
            <w:r w:rsidRPr="00681849">
              <w:rPr>
                <w:rFonts w:ascii="Times New Roman" w:hAnsi="Times New Roman" w:cs="Times New Roman"/>
                <w:b/>
                <w:bCs/>
                <w:sz w:val="24"/>
                <w:szCs w:val="24"/>
              </w:rPr>
              <w:lastRenderedPageBreak/>
              <w:t>Yo real:</w:t>
            </w:r>
            <w:r w:rsidRPr="00681849">
              <w:rPr>
                <w:rFonts w:ascii="Times New Roman" w:hAnsi="Times New Roman" w:cs="Times New Roman"/>
                <w:sz w:val="24"/>
                <w:szCs w:val="24"/>
              </w:rPr>
              <w:t xml:space="preserve"> el verdadero núcleo del ser contiene el potencial para el crecimiento, la felicidad, la fuerza de voluntad, las capacidades y dones especiales y el impulso a la “autorrealización”, es decir, la necesidad de ser espontáneamente lo que uno es en verdad.</w:t>
            </w:r>
          </w:p>
          <w:p w14:paraId="77CF96AB" w14:textId="77777777" w:rsidR="002D1744" w:rsidRPr="00681849" w:rsidRDefault="002D1744" w:rsidP="002D1744">
            <w:pPr>
              <w:pStyle w:val="Prrafodelista"/>
              <w:numPr>
                <w:ilvl w:val="0"/>
                <w:numId w:val="4"/>
              </w:numPr>
              <w:ind w:left="720"/>
              <w:jc w:val="both"/>
              <w:rPr>
                <w:rFonts w:ascii="Times New Roman" w:hAnsi="Times New Roman" w:cs="Times New Roman"/>
                <w:b/>
                <w:bCs/>
                <w:sz w:val="24"/>
                <w:szCs w:val="24"/>
              </w:rPr>
            </w:pPr>
            <w:r w:rsidRPr="00681849">
              <w:rPr>
                <w:rFonts w:ascii="Times New Roman" w:hAnsi="Times New Roman" w:cs="Times New Roman"/>
                <w:b/>
                <w:bCs/>
                <w:sz w:val="24"/>
                <w:szCs w:val="24"/>
              </w:rPr>
              <w:t>Yo verdadero:</w:t>
            </w:r>
            <w:r w:rsidRPr="00681849">
              <w:rPr>
                <w:rFonts w:ascii="Times New Roman" w:hAnsi="Times New Roman" w:cs="Times New Roman"/>
                <w:sz w:val="24"/>
                <w:szCs w:val="24"/>
              </w:rPr>
              <w:t xml:space="preserve"> la persona que existe de manera objetiva, con características físicas y psicológicas independientes de las distorsiones subjetivas.</w:t>
            </w:r>
          </w:p>
          <w:p w14:paraId="71D41BA0" w14:textId="77777777" w:rsidR="002D1744" w:rsidRPr="00681849" w:rsidRDefault="002D1744" w:rsidP="002D1744">
            <w:pPr>
              <w:pStyle w:val="Prrafodelista"/>
              <w:numPr>
                <w:ilvl w:val="0"/>
                <w:numId w:val="4"/>
              </w:numPr>
              <w:jc w:val="both"/>
              <w:rPr>
                <w:rFonts w:ascii="Times New Roman" w:hAnsi="Times New Roman" w:cs="Times New Roman"/>
                <w:b/>
                <w:sz w:val="24"/>
                <w:szCs w:val="24"/>
              </w:rPr>
            </w:pPr>
            <w:r w:rsidRPr="00681849">
              <w:rPr>
                <w:rFonts w:ascii="Times New Roman" w:hAnsi="Times New Roman" w:cs="Times New Roman"/>
                <w:b/>
                <w:bCs/>
                <w:sz w:val="24"/>
                <w:szCs w:val="24"/>
              </w:rPr>
              <w:t>Yo ideal:</w:t>
            </w:r>
            <w:r w:rsidRPr="00681849">
              <w:rPr>
                <w:rFonts w:ascii="Times New Roman" w:hAnsi="Times New Roman" w:cs="Times New Roman"/>
                <w:sz w:val="24"/>
                <w:szCs w:val="24"/>
              </w:rPr>
              <w:t xml:space="preserve"> el sentido perfecto o casi perfecto del yo que una persona desea ser o que imagina que es en realidad como compensación por los sentimientos de vulnerabilidad en un mundo hostil.  </w:t>
            </w:r>
          </w:p>
          <w:p w14:paraId="7134AC8D" w14:textId="77777777" w:rsidR="002D1744" w:rsidRPr="00681849" w:rsidRDefault="002D1744" w:rsidP="002D1744">
            <w:pPr>
              <w:jc w:val="both"/>
              <w:rPr>
                <w:rFonts w:ascii="Times New Roman" w:hAnsi="Times New Roman" w:cs="Times New Roman"/>
                <w:sz w:val="24"/>
                <w:szCs w:val="24"/>
              </w:rPr>
            </w:pPr>
          </w:p>
          <w:p w14:paraId="6EED9EE5" w14:textId="77777777" w:rsidR="002D1744" w:rsidRPr="00681849" w:rsidRDefault="002D1744" w:rsidP="002D1744">
            <w:pPr>
              <w:rPr>
                <w:rFonts w:ascii="Times New Roman" w:hAnsi="Times New Roman" w:cs="Times New Roman"/>
                <w:sz w:val="24"/>
                <w:szCs w:val="24"/>
              </w:rPr>
            </w:pPr>
          </w:p>
          <w:p w14:paraId="67394A14" w14:textId="77777777" w:rsidR="002D1744" w:rsidRPr="00681849" w:rsidRDefault="002D1744" w:rsidP="002D1744">
            <w:pPr>
              <w:rPr>
                <w:rFonts w:ascii="Times New Roman" w:hAnsi="Times New Roman" w:cs="Times New Roman"/>
                <w:sz w:val="24"/>
                <w:szCs w:val="24"/>
              </w:rPr>
            </w:pPr>
          </w:p>
          <w:p w14:paraId="595D98B1" w14:textId="77777777" w:rsidR="002D1744" w:rsidRPr="00681849" w:rsidRDefault="002D1744" w:rsidP="002D1744">
            <w:pPr>
              <w:rPr>
                <w:rFonts w:ascii="Times New Roman" w:hAnsi="Times New Roman" w:cs="Times New Roman"/>
                <w:sz w:val="24"/>
                <w:szCs w:val="24"/>
              </w:rPr>
            </w:pPr>
          </w:p>
          <w:p w14:paraId="7F81EA26" w14:textId="77777777" w:rsidR="002D1744" w:rsidRPr="00681849" w:rsidRDefault="002D1744" w:rsidP="002D1744">
            <w:pPr>
              <w:rPr>
                <w:rFonts w:ascii="Times New Roman" w:hAnsi="Times New Roman" w:cs="Times New Roman"/>
                <w:sz w:val="24"/>
                <w:szCs w:val="24"/>
              </w:rPr>
            </w:pPr>
          </w:p>
          <w:p w14:paraId="51AADDA2" w14:textId="77777777" w:rsidR="002D1744" w:rsidRPr="00681849" w:rsidRDefault="002D1744" w:rsidP="002D1744">
            <w:pPr>
              <w:rPr>
                <w:rFonts w:ascii="Times New Roman" w:hAnsi="Times New Roman" w:cs="Times New Roman"/>
                <w:sz w:val="24"/>
                <w:szCs w:val="24"/>
              </w:rPr>
            </w:pPr>
          </w:p>
          <w:p w14:paraId="2024EEF4" w14:textId="77777777" w:rsidR="002D1744" w:rsidRPr="00681849" w:rsidRDefault="002D1744" w:rsidP="002D1744">
            <w:pPr>
              <w:rPr>
                <w:rFonts w:ascii="Times New Roman" w:hAnsi="Times New Roman" w:cs="Times New Roman"/>
                <w:sz w:val="24"/>
                <w:szCs w:val="24"/>
              </w:rPr>
            </w:pPr>
          </w:p>
          <w:p w14:paraId="5E4E07DF" w14:textId="77777777" w:rsidR="002D1744" w:rsidRPr="00681849" w:rsidRDefault="002D1744" w:rsidP="002D1744">
            <w:pPr>
              <w:rPr>
                <w:rFonts w:ascii="Times New Roman" w:hAnsi="Times New Roman" w:cs="Times New Roman"/>
                <w:sz w:val="24"/>
                <w:szCs w:val="24"/>
              </w:rPr>
            </w:pPr>
          </w:p>
          <w:p w14:paraId="3AC475E0" w14:textId="77777777" w:rsidR="002D1744" w:rsidRPr="00681849" w:rsidRDefault="002D1744" w:rsidP="002D1744">
            <w:pPr>
              <w:rPr>
                <w:rFonts w:ascii="Times New Roman" w:hAnsi="Times New Roman" w:cs="Times New Roman"/>
                <w:sz w:val="24"/>
                <w:szCs w:val="24"/>
              </w:rPr>
            </w:pPr>
          </w:p>
          <w:p w14:paraId="54FF737C" w14:textId="77777777" w:rsidR="002D1744" w:rsidRPr="00681849" w:rsidRDefault="002D1744" w:rsidP="002D1744">
            <w:pPr>
              <w:rPr>
                <w:rFonts w:ascii="Times New Roman" w:hAnsi="Times New Roman" w:cs="Times New Roman"/>
                <w:sz w:val="24"/>
                <w:szCs w:val="24"/>
              </w:rPr>
            </w:pPr>
          </w:p>
          <w:p w14:paraId="41D35239" w14:textId="77777777" w:rsidR="002D1744" w:rsidRPr="00681849" w:rsidRDefault="002D1744" w:rsidP="002D1744">
            <w:pPr>
              <w:rPr>
                <w:rFonts w:ascii="Times New Roman" w:hAnsi="Times New Roman" w:cs="Times New Roman"/>
                <w:sz w:val="24"/>
                <w:szCs w:val="24"/>
              </w:rPr>
            </w:pPr>
          </w:p>
          <w:p w14:paraId="7EAA88BC" w14:textId="77777777" w:rsidR="002D1744" w:rsidRPr="00681849" w:rsidRDefault="002D1744" w:rsidP="002D1744">
            <w:pPr>
              <w:rPr>
                <w:rFonts w:ascii="Times New Roman" w:hAnsi="Times New Roman" w:cs="Times New Roman"/>
                <w:sz w:val="24"/>
                <w:szCs w:val="24"/>
              </w:rPr>
            </w:pPr>
          </w:p>
          <w:p w14:paraId="5D887E03" w14:textId="63062AF3" w:rsidR="002D1744" w:rsidRPr="00681849" w:rsidRDefault="002D1744" w:rsidP="002D1744">
            <w:pPr>
              <w:rPr>
                <w:rFonts w:ascii="Times New Roman" w:hAnsi="Times New Roman" w:cs="Times New Roman"/>
                <w:sz w:val="24"/>
                <w:szCs w:val="24"/>
              </w:rPr>
            </w:pPr>
          </w:p>
        </w:tc>
        <w:tc>
          <w:tcPr>
            <w:tcW w:w="3323" w:type="dxa"/>
          </w:tcPr>
          <w:p w14:paraId="6DE9F0C6"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lastRenderedPageBreak/>
              <w:t>Todo aquello que ocurra alrededor del infante, desde sus experiencias hasta el contexto en el que se desarrolla influirán en la personalidad neurótica del mismo, así como en sus relaciones con demás individuos.</w:t>
            </w:r>
          </w:p>
          <w:p w14:paraId="42C6C115"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t xml:space="preserve"> Se necesita de afecto (sentirse amados, estimados, etc.) para así combatir la “angustia” </w:t>
            </w:r>
          </w:p>
          <w:p w14:paraId="5DEA24DC" w14:textId="77777777" w:rsidR="002D1744" w:rsidRPr="00681849" w:rsidRDefault="002D1744" w:rsidP="002D1744">
            <w:pPr>
              <w:jc w:val="both"/>
              <w:rPr>
                <w:rFonts w:ascii="Times New Roman" w:hAnsi="Times New Roman" w:cs="Times New Roman"/>
                <w:sz w:val="24"/>
                <w:szCs w:val="24"/>
              </w:rPr>
            </w:pPr>
          </w:p>
          <w:p w14:paraId="585725E2" w14:textId="7A94EAC7" w:rsidR="002D1744" w:rsidRPr="00681849" w:rsidRDefault="002D1744" w:rsidP="002D1744">
            <w:pPr>
              <w:rPr>
                <w:rFonts w:ascii="Times New Roman" w:hAnsi="Times New Roman" w:cs="Times New Roman"/>
                <w:sz w:val="24"/>
                <w:szCs w:val="24"/>
              </w:rPr>
            </w:pPr>
            <w:r w:rsidRPr="00681849">
              <w:rPr>
                <w:rFonts w:ascii="Times New Roman" w:hAnsi="Times New Roman" w:cs="Times New Roman"/>
                <w:noProof/>
                <w:sz w:val="24"/>
                <w:szCs w:val="24"/>
                <w:lang w:eastAsia="es-MX"/>
              </w:rPr>
              <w:drawing>
                <wp:inline distT="0" distB="0" distL="0" distR="0" wp14:anchorId="3DFFD2D9" wp14:editId="1A48A0BB">
                  <wp:extent cx="1123950" cy="112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3093" w:type="dxa"/>
          </w:tcPr>
          <w:p w14:paraId="4D7969A0" w14:textId="77777777" w:rsidR="002D1744" w:rsidRPr="00681849" w:rsidRDefault="002D1744" w:rsidP="002D1744">
            <w:pPr>
              <w:pStyle w:val="Prrafodelista"/>
              <w:numPr>
                <w:ilvl w:val="0"/>
                <w:numId w:val="4"/>
              </w:numPr>
              <w:jc w:val="both"/>
              <w:rPr>
                <w:rFonts w:ascii="Times New Roman" w:hAnsi="Times New Roman" w:cs="Times New Roman"/>
              </w:rPr>
            </w:pPr>
            <w:r w:rsidRPr="00681849">
              <w:rPr>
                <w:rFonts w:ascii="Times New Roman" w:hAnsi="Times New Roman" w:cs="Times New Roman"/>
              </w:rPr>
              <w:t xml:space="preserve">Existen diferentes necesidades que podemos ver en aula como la afirmación y la aceptación de quienes los rodean. Esto lo podemos categorizar como una persona dependiente, ya que constante y desproporcionadamente se busca la aprobación y el afecto. </w:t>
            </w:r>
          </w:p>
          <w:p w14:paraId="45D5F79E" w14:textId="77777777" w:rsidR="002D1744" w:rsidRPr="00681849" w:rsidRDefault="002D1744" w:rsidP="002D1744">
            <w:pPr>
              <w:pStyle w:val="Prrafodelista"/>
              <w:numPr>
                <w:ilvl w:val="0"/>
                <w:numId w:val="4"/>
              </w:numPr>
              <w:jc w:val="both"/>
              <w:rPr>
                <w:rFonts w:ascii="Times New Roman" w:hAnsi="Times New Roman" w:cs="Times New Roman"/>
              </w:rPr>
            </w:pPr>
            <w:r w:rsidRPr="00681849">
              <w:rPr>
                <w:rFonts w:ascii="Times New Roman" w:hAnsi="Times New Roman" w:cs="Times New Roman"/>
              </w:rPr>
              <w:t>En el contexto familiar tenemos la principal característica del “desapego neurótico”, los niños a menudo buscan ser fríos, indiferentes y distantes. Puede llegar a categorizarse como una necesidad de poner distancia emocional entre ellos y las personas con las que más convive dentro de su contexto social.</w:t>
            </w:r>
          </w:p>
          <w:p w14:paraId="2255456A" w14:textId="3C892FBB" w:rsidR="002D1744" w:rsidRPr="00681849" w:rsidRDefault="002D1744" w:rsidP="002D1744">
            <w:pPr>
              <w:rPr>
                <w:rFonts w:ascii="Times New Roman" w:hAnsi="Times New Roman" w:cs="Times New Roman"/>
              </w:rPr>
            </w:pPr>
            <w:r w:rsidRPr="00681849">
              <w:rPr>
                <w:rFonts w:ascii="Times New Roman" w:hAnsi="Times New Roman" w:cs="Times New Roman"/>
                <w:noProof/>
                <w:lang w:eastAsia="es-MX"/>
              </w:rPr>
              <w:lastRenderedPageBreak/>
              <w:drawing>
                <wp:anchor distT="0" distB="0" distL="114300" distR="114300" simplePos="0" relativeHeight="251681792" behindDoc="1" locked="0" layoutInCell="1" allowOverlap="1" wp14:anchorId="75F8EFC6" wp14:editId="6A136CC6">
                  <wp:simplePos x="0" y="0"/>
                  <wp:positionH relativeFrom="column">
                    <wp:posOffset>270510</wp:posOffset>
                  </wp:positionH>
                  <wp:positionV relativeFrom="paragraph">
                    <wp:posOffset>0</wp:posOffset>
                  </wp:positionV>
                  <wp:extent cx="1282700" cy="1282700"/>
                  <wp:effectExtent l="0" t="0" r="0" b="0"/>
                  <wp:wrapTight wrapText="bothSides">
                    <wp:wrapPolygon edited="0">
                      <wp:start x="8341" y="1604"/>
                      <wp:lineTo x="7378" y="3208"/>
                      <wp:lineTo x="6416" y="13152"/>
                      <wp:lineTo x="7057" y="15398"/>
                      <wp:lineTo x="8341" y="17644"/>
                      <wp:lineTo x="8020" y="17964"/>
                      <wp:lineTo x="7378" y="19568"/>
                      <wp:lineTo x="13152" y="19568"/>
                      <wp:lineTo x="12832" y="12511"/>
                      <wp:lineTo x="15719" y="12511"/>
                      <wp:lineTo x="19248" y="9624"/>
                      <wp:lineTo x="18927" y="7057"/>
                      <wp:lineTo x="12190" y="1604"/>
                      <wp:lineTo x="8341" y="1604"/>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BEBA8EAE-BF5A-486C-A8C5-ECC9F3942E4B}">
                                <a14:imgProps xmlns:a14="http://schemas.microsoft.com/office/drawing/2010/main">
                                  <a14:imgLayer r:embed="rId21">
                                    <a14:imgEffect>
                                      <a14:backgroundRemoval t="10000" b="90000" l="10000" r="90000">
                                        <a14:foregroundMark x1="45778" y1="84444" x2="45778" y2="84444"/>
                                        <a14:foregroundMark x1="44000" y1="83111" x2="44000" y2="83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849">
              <w:rPr>
                <w:rFonts w:ascii="Times New Roman" w:hAnsi="Times New Roman" w:cs="Times New Roman"/>
              </w:rPr>
              <w:t xml:space="preserve">   </w:t>
            </w:r>
          </w:p>
        </w:tc>
      </w:tr>
      <w:tr w:rsidR="002D1744" w:rsidRPr="00681849" w14:paraId="1EBF148C" w14:textId="77777777" w:rsidTr="00681849">
        <w:tc>
          <w:tcPr>
            <w:tcW w:w="2508" w:type="dxa"/>
          </w:tcPr>
          <w:p w14:paraId="001CC142" w14:textId="77777777" w:rsidR="002D1744" w:rsidRPr="00681849" w:rsidRDefault="002D1744" w:rsidP="002D1744">
            <w:pPr>
              <w:jc w:val="center"/>
              <w:rPr>
                <w:rFonts w:ascii="Times New Roman" w:eastAsia="Comic Sans MS" w:hAnsi="Times New Roman" w:cs="Times New Roman"/>
                <w:b/>
                <w:sz w:val="24"/>
                <w:szCs w:val="24"/>
              </w:rPr>
            </w:pPr>
          </w:p>
          <w:p w14:paraId="42998000" w14:textId="6A2EB0B4" w:rsidR="002D1744" w:rsidRPr="00681849" w:rsidRDefault="002D1744" w:rsidP="002D1744">
            <w:pPr>
              <w:rPr>
                <w:rFonts w:ascii="Times New Roman" w:eastAsia="Comic Sans MS" w:hAnsi="Times New Roman" w:cs="Times New Roman"/>
                <w:b/>
                <w:sz w:val="24"/>
                <w:szCs w:val="24"/>
              </w:rPr>
            </w:pPr>
            <w:r w:rsidRPr="00681849">
              <w:rPr>
                <w:rFonts w:ascii="Times New Roman" w:eastAsia="Comic Sans MS" w:hAnsi="Times New Roman" w:cs="Times New Roman"/>
                <w:b/>
                <w:sz w:val="24"/>
                <w:szCs w:val="24"/>
              </w:rPr>
              <w:t>MELANIE</w:t>
            </w:r>
          </w:p>
          <w:p w14:paraId="15D05951" w14:textId="77777777" w:rsidR="002D1744" w:rsidRPr="00681849" w:rsidRDefault="002D1744" w:rsidP="002D1744">
            <w:pPr>
              <w:jc w:val="center"/>
              <w:rPr>
                <w:rFonts w:ascii="Times New Roman" w:eastAsia="Comic Sans MS" w:hAnsi="Times New Roman" w:cs="Times New Roman"/>
                <w:b/>
                <w:sz w:val="24"/>
                <w:szCs w:val="24"/>
              </w:rPr>
            </w:pPr>
            <w:r w:rsidRPr="00681849">
              <w:rPr>
                <w:rFonts w:ascii="Times New Roman" w:eastAsia="Comic Sans MS" w:hAnsi="Times New Roman" w:cs="Times New Roman"/>
                <w:b/>
                <w:sz w:val="24"/>
                <w:szCs w:val="24"/>
              </w:rPr>
              <w:t>KLEIN</w:t>
            </w:r>
          </w:p>
          <w:p w14:paraId="4E8D29B2" w14:textId="46193358" w:rsidR="002D1744" w:rsidRPr="00681849" w:rsidRDefault="002D1744" w:rsidP="002D1744">
            <w:pPr>
              <w:jc w:val="center"/>
              <w:rPr>
                <w:rFonts w:ascii="Times New Roman" w:hAnsi="Times New Roman" w:cs="Times New Roman"/>
                <w:noProof/>
                <w:sz w:val="24"/>
                <w:szCs w:val="24"/>
              </w:rPr>
            </w:pPr>
            <w:r w:rsidRPr="00681849">
              <w:rPr>
                <w:rFonts w:ascii="Times New Roman" w:hAnsi="Times New Roman" w:cs="Times New Roman"/>
                <w:noProof/>
                <w:sz w:val="24"/>
                <w:szCs w:val="24"/>
                <w:lang w:eastAsia="es-MX"/>
              </w:rPr>
              <w:drawing>
                <wp:inline distT="0" distB="0" distL="0" distR="0" wp14:anchorId="268BF702" wp14:editId="4CE69CC6">
                  <wp:extent cx="1408430" cy="1731645"/>
                  <wp:effectExtent l="0" t="0" r="127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8430" cy="1731645"/>
                          </a:xfrm>
                          <a:prstGeom prst="rect">
                            <a:avLst/>
                          </a:prstGeom>
                          <a:noFill/>
                        </pic:spPr>
                      </pic:pic>
                    </a:graphicData>
                  </a:graphic>
                </wp:inline>
              </w:drawing>
            </w:r>
          </w:p>
          <w:p w14:paraId="53C18B48" w14:textId="5DACC1EB" w:rsidR="002D1744" w:rsidRPr="00681849" w:rsidRDefault="002D1744" w:rsidP="002D1744">
            <w:pPr>
              <w:jc w:val="center"/>
              <w:rPr>
                <w:rFonts w:ascii="Times New Roman" w:hAnsi="Times New Roman" w:cs="Times New Roman"/>
                <w:noProof/>
                <w:sz w:val="24"/>
                <w:szCs w:val="24"/>
              </w:rPr>
            </w:pPr>
          </w:p>
          <w:p w14:paraId="47984570" w14:textId="37ACB733" w:rsidR="002D1744" w:rsidRPr="00681849" w:rsidRDefault="002D1744" w:rsidP="002D1744">
            <w:pPr>
              <w:jc w:val="center"/>
              <w:rPr>
                <w:rFonts w:ascii="Times New Roman" w:hAnsi="Times New Roman" w:cs="Times New Roman"/>
                <w:noProof/>
                <w:sz w:val="24"/>
                <w:szCs w:val="24"/>
              </w:rPr>
            </w:pPr>
          </w:p>
          <w:p w14:paraId="77FCED60" w14:textId="3D2B7183" w:rsidR="002D1744" w:rsidRPr="00681849" w:rsidRDefault="002D1744" w:rsidP="002D1744">
            <w:pPr>
              <w:jc w:val="center"/>
              <w:rPr>
                <w:rFonts w:ascii="Times New Roman" w:hAnsi="Times New Roman" w:cs="Times New Roman"/>
                <w:noProof/>
                <w:sz w:val="24"/>
                <w:szCs w:val="24"/>
              </w:rPr>
            </w:pPr>
          </w:p>
          <w:p w14:paraId="46AE8F52" w14:textId="31BD29BC" w:rsidR="002D1744" w:rsidRPr="00681849" w:rsidRDefault="002D1744" w:rsidP="002D1744">
            <w:pPr>
              <w:jc w:val="center"/>
              <w:rPr>
                <w:rFonts w:ascii="Times New Roman" w:hAnsi="Times New Roman" w:cs="Times New Roman"/>
                <w:noProof/>
                <w:sz w:val="24"/>
                <w:szCs w:val="24"/>
              </w:rPr>
            </w:pPr>
          </w:p>
          <w:p w14:paraId="40F6EF2F" w14:textId="77777777" w:rsidR="002D1744" w:rsidRPr="00681849" w:rsidRDefault="002D1744" w:rsidP="002D1744">
            <w:pPr>
              <w:jc w:val="center"/>
              <w:rPr>
                <w:rFonts w:ascii="Times New Roman" w:hAnsi="Times New Roman" w:cs="Times New Roman"/>
                <w:noProof/>
                <w:sz w:val="24"/>
                <w:szCs w:val="24"/>
              </w:rPr>
            </w:pPr>
          </w:p>
          <w:p w14:paraId="0781D495" w14:textId="1A551ED9" w:rsidR="002D1744" w:rsidRPr="00681849" w:rsidRDefault="002D1744" w:rsidP="002D1744">
            <w:pPr>
              <w:jc w:val="center"/>
              <w:rPr>
                <w:rFonts w:ascii="Times New Roman" w:hAnsi="Times New Roman" w:cs="Times New Roman"/>
                <w:sz w:val="24"/>
                <w:szCs w:val="24"/>
              </w:rPr>
            </w:pPr>
          </w:p>
        </w:tc>
        <w:tc>
          <w:tcPr>
            <w:tcW w:w="2263" w:type="dxa"/>
          </w:tcPr>
          <w:p w14:paraId="0ACBEE28" w14:textId="77777777" w:rsidR="002D1744" w:rsidRPr="00681849" w:rsidRDefault="002D1744" w:rsidP="002D1744">
            <w:pPr>
              <w:jc w:val="center"/>
              <w:rPr>
                <w:rFonts w:ascii="Times New Roman" w:eastAsia="High Tower Text" w:hAnsi="Times New Roman" w:cs="Times New Roman"/>
                <w:sz w:val="24"/>
                <w:szCs w:val="24"/>
              </w:rPr>
            </w:pPr>
            <w:r w:rsidRPr="00681849">
              <w:rPr>
                <w:rFonts w:ascii="Times New Roman" w:eastAsia="High Tower Text" w:hAnsi="Times New Roman" w:cs="Times New Roman"/>
                <w:sz w:val="24"/>
                <w:szCs w:val="24"/>
              </w:rPr>
              <w:t>Psicológica</w:t>
            </w:r>
          </w:p>
          <w:p w14:paraId="4C7C2E9A" w14:textId="77777777" w:rsidR="002D1744" w:rsidRPr="00681849" w:rsidRDefault="002D1744" w:rsidP="002D1744">
            <w:pPr>
              <w:jc w:val="center"/>
              <w:rPr>
                <w:rFonts w:ascii="Times New Roman" w:eastAsia="Dreaming Outloud Pro"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687936" behindDoc="0" locked="0" layoutInCell="1" hidden="0" allowOverlap="1" wp14:anchorId="53149B04" wp14:editId="588BD6D2">
                  <wp:simplePos x="0" y="0"/>
                  <wp:positionH relativeFrom="column">
                    <wp:posOffset>-20319</wp:posOffset>
                  </wp:positionH>
                  <wp:positionV relativeFrom="paragraph">
                    <wp:posOffset>99060</wp:posOffset>
                  </wp:positionV>
                  <wp:extent cx="1319530" cy="1543050"/>
                  <wp:effectExtent l="0" t="0" r="0" b="0"/>
                  <wp:wrapNone/>
                  <wp:docPr id="14" name="Imagen 14" descr="Ramas de la psicología » The Educated Machine » Lo mejor en educación"/>
                  <wp:cNvGraphicFramePr/>
                  <a:graphic xmlns:a="http://schemas.openxmlformats.org/drawingml/2006/main">
                    <a:graphicData uri="http://schemas.openxmlformats.org/drawingml/2006/picture">
                      <pic:pic xmlns:pic="http://schemas.openxmlformats.org/drawingml/2006/picture">
                        <pic:nvPicPr>
                          <pic:cNvPr id="0" name="image2.png" descr="Ramas de la psicología » The Educated Machine » Lo mejor en educación"/>
                          <pic:cNvPicPr preferRelativeResize="0"/>
                        </pic:nvPicPr>
                        <pic:blipFill>
                          <a:blip r:embed="rId23"/>
                          <a:srcRect/>
                          <a:stretch>
                            <a:fillRect/>
                          </a:stretch>
                        </pic:blipFill>
                        <pic:spPr>
                          <a:xfrm>
                            <a:off x="0" y="0"/>
                            <a:ext cx="1319530" cy="1543050"/>
                          </a:xfrm>
                          <a:prstGeom prst="rect">
                            <a:avLst/>
                          </a:prstGeom>
                          <a:ln/>
                        </pic:spPr>
                      </pic:pic>
                    </a:graphicData>
                  </a:graphic>
                </wp:anchor>
              </w:drawing>
            </w:r>
          </w:p>
          <w:p w14:paraId="1AC50324" w14:textId="77777777" w:rsidR="002D1744" w:rsidRPr="00681849" w:rsidRDefault="002D1744" w:rsidP="002D1744">
            <w:pPr>
              <w:jc w:val="center"/>
              <w:rPr>
                <w:rFonts w:ascii="Times New Roman" w:hAnsi="Times New Roman" w:cs="Times New Roman"/>
                <w:noProof/>
                <w:sz w:val="24"/>
                <w:szCs w:val="24"/>
              </w:rPr>
            </w:pPr>
          </w:p>
        </w:tc>
        <w:tc>
          <w:tcPr>
            <w:tcW w:w="3840" w:type="dxa"/>
          </w:tcPr>
          <w:p w14:paraId="6B160751" w14:textId="77777777" w:rsidR="002D1744" w:rsidRPr="00681849" w:rsidRDefault="002D1744" w:rsidP="002D1744">
            <w:pPr>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 xml:space="preserve">La teoría psicoanalítica de Melanie Klein aborda conceptos tales como una etapa temprana del complejo de Edipo, un aparto psíquico con un ego que existe desde el nacimiento con mecanismos de defensa posteriores, un </w:t>
            </w:r>
            <w:proofErr w:type="spellStart"/>
            <w:r w:rsidRPr="00681849">
              <w:rPr>
                <w:rFonts w:ascii="Times New Roman" w:eastAsia="Times New Roman" w:hAnsi="Times New Roman" w:cs="Times New Roman"/>
                <w:color w:val="000000"/>
                <w:sz w:val="24"/>
                <w:szCs w:val="24"/>
              </w:rPr>
              <w:t>superyo</w:t>
            </w:r>
            <w:proofErr w:type="spellEnd"/>
            <w:r w:rsidRPr="00681849">
              <w:rPr>
                <w:rFonts w:ascii="Times New Roman" w:eastAsia="Times New Roman" w:hAnsi="Times New Roman" w:cs="Times New Roman"/>
                <w:color w:val="000000"/>
                <w:sz w:val="24"/>
                <w:szCs w:val="24"/>
              </w:rPr>
              <w:t xml:space="preserve"> que también es temprano, donde se conceptualiza la fantasía inconsciente y la postulación de una posición esquizoparanoide y depresiva como eje para sostener y articular su teoría.</w:t>
            </w:r>
          </w:p>
          <w:p w14:paraId="47239B39" w14:textId="77777777" w:rsidR="002D1744" w:rsidRPr="00681849" w:rsidRDefault="002D1744" w:rsidP="002D1744">
            <w:pPr>
              <w:numPr>
                <w:ilvl w:val="0"/>
                <w:numId w:val="6"/>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Además, propone la teoría de las relaciones objétales afirma que el individuo y su desarrollo se forman desde el nacimiento el ser humano se encuentra en un estado de conflicto entre la vida, el amor, muerte y odio.</w:t>
            </w:r>
          </w:p>
          <w:p w14:paraId="3C06A9A8" w14:textId="77777777" w:rsidR="002D1744" w:rsidRPr="00681849" w:rsidRDefault="002D1744" w:rsidP="002D1744">
            <w:pPr>
              <w:numPr>
                <w:ilvl w:val="0"/>
                <w:numId w:val="6"/>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Posición esquizoparanoide: ansiedad, defensas y relaciones internas y externas.</w:t>
            </w:r>
          </w:p>
          <w:p w14:paraId="66A7649A" w14:textId="77777777" w:rsidR="002D1744" w:rsidRPr="00681849" w:rsidRDefault="002D1744" w:rsidP="002D1744">
            <w:pPr>
              <w:numPr>
                <w:ilvl w:val="0"/>
                <w:numId w:val="6"/>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Posición depresiva: la ansiedad derivada al ser-objeto amado.</w:t>
            </w:r>
          </w:p>
          <w:p w14:paraId="3ECB483B" w14:textId="77777777" w:rsidR="002D1744" w:rsidRPr="00681849" w:rsidRDefault="002D1744" w:rsidP="002D1744">
            <w:pPr>
              <w:numPr>
                <w:ilvl w:val="0"/>
                <w:numId w:val="5"/>
              </w:numPr>
              <w:pBdr>
                <w:top w:val="nil"/>
                <w:left w:val="nil"/>
                <w:bottom w:val="nil"/>
                <w:right w:val="nil"/>
                <w:between w:val="nil"/>
              </w:pBdr>
              <w:spacing w:line="259" w:lineRule="auto"/>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Complejo Edipo: deseos amorosos hacia uno de los progenitores.</w:t>
            </w:r>
          </w:p>
          <w:p w14:paraId="179EC292" w14:textId="77777777" w:rsidR="002D1744" w:rsidRPr="00681849" w:rsidRDefault="002D1744" w:rsidP="002D1744">
            <w:pPr>
              <w:numPr>
                <w:ilvl w:val="0"/>
                <w:numId w:val="5"/>
              </w:numPr>
              <w:pBdr>
                <w:top w:val="nil"/>
                <w:left w:val="nil"/>
                <w:bottom w:val="nil"/>
                <w:right w:val="nil"/>
                <w:between w:val="nil"/>
              </w:pBdr>
              <w:spacing w:line="259" w:lineRule="auto"/>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Su experiencia clínica especialmente aplicada a niños a través de la</w:t>
            </w:r>
          </w:p>
          <w:p w14:paraId="409B2B4A"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lastRenderedPageBreak/>
              <w:t>técnica del juego, le permitió encontrar que estos descargan la agresividad y la</w:t>
            </w:r>
          </w:p>
          <w:p w14:paraId="1BD87DF7"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agresión mediante la elección de los juguetes y los tipos de juegos que</w:t>
            </w:r>
          </w:p>
          <w:p w14:paraId="5B653C87"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estructuraban.</w:t>
            </w:r>
          </w:p>
          <w:p w14:paraId="55CFF20A"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“El juego es un lenguaje que habla el niño, cuyo papel</w:t>
            </w:r>
          </w:p>
          <w:p w14:paraId="25855229"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 xml:space="preserve">consiste en comprender y aportar interpretaciones verbales. De esta manera, el juego es una traducción deformada de las fantasías </w:t>
            </w:r>
            <w:proofErr w:type="spellStart"/>
            <w:r w:rsidRPr="00681849">
              <w:rPr>
                <w:rFonts w:ascii="Times New Roman" w:eastAsia="Times New Roman" w:hAnsi="Times New Roman" w:cs="Times New Roman"/>
                <w:color w:val="000000"/>
                <w:sz w:val="24"/>
                <w:szCs w:val="24"/>
              </w:rPr>
              <w:t>exoactuadas</w:t>
            </w:r>
            <w:proofErr w:type="spellEnd"/>
            <w:r w:rsidRPr="00681849">
              <w:rPr>
                <w:rFonts w:ascii="Times New Roman" w:eastAsia="Times New Roman" w:hAnsi="Times New Roman" w:cs="Times New Roman"/>
                <w:color w:val="000000"/>
                <w:sz w:val="24"/>
                <w:szCs w:val="24"/>
              </w:rPr>
              <w:t xml:space="preserve"> simbólicamente, en el</w:t>
            </w:r>
          </w:p>
          <w:p w14:paraId="06ADB149"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modo como el sueño representa por medio de imágenes,</w:t>
            </w:r>
          </w:p>
          <w:p w14:paraId="5076EE72"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sidRPr="00681849">
              <w:rPr>
                <w:rFonts w:ascii="Times New Roman" w:eastAsia="Times New Roman" w:hAnsi="Times New Roman" w:cs="Times New Roman"/>
                <w:color w:val="000000"/>
                <w:sz w:val="24"/>
                <w:szCs w:val="24"/>
              </w:rPr>
              <w:t>deformándolos, pensamientos latentes claros, ordenados</w:t>
            </w:r>
          </w:p>
          <w:p w14:paraId="13163999" w14:textId="7DA67CB4" w:rsidR="002D1744" w:rsidRPr="00681849" w:rsidRDefault="002D1744" w:rsidP="002D1744">
            <w:pPr>
              <w:jc w:val="both"/>
              <w:rPr>
                <w:rFonts w:ascii="Times New Roman" w:hAnsi="Times New Roman" w:cs="Times New Roman"/>
                <w:sz w:val="24"/>
                <w:szCs w:val="24"/>
              </w:rPr>
            </w:pPr>
            <w:r w:rsidRPr="00681849">
              <w:rPr>
                <w:rFonts w:ascii="Times New Roman" w:eastAsia="Times New Roman" w:hAnsi="Times New Roman" w:cs="Times New Roman"/>
                <w:color w:val="000000"/>
                <w:sz w:val="24"/>
                <w:szCs w:val="24"/>
              </w:rPr>
              <w:t>y lógicos.” (Melanie Klein, 1883)</w:t>
            </w:r>
          </w:p>
        </w:tc>
        <w:tc>
          <w:tcPr>
            <w:tcW w:w="3323" w:type="dxa"/>
          </w:tcPr>
          <w:p w14:paraId="24F278EB" w14:textId="77777777" w:rsidR="002D1744" w:rsidRPr="00681849" w:rsidRDefault="002D1744" w:rsidP="002D1744">
            <w:pPr>
              <w:jc w:val="both"/>
              <w:rPr>
                <w:rFonts w:ascii="Times New Roman" w:hAnsi="Times New Roman" w:cs="Times New Roman"/>
                <w:sz w:val="24"/>
                <w:szCs w:val="24"/>
              </w:rPr>
            </w:pPr>
            <w:r w:rsidRPr="00681849">
              <w:rPr>
                <w:rFonts w:ascii="Times New Roman" w:hAnsi="Times New Roman" w:cs="Times New Roman"/>
                <w:sz w:val="24"/>
                <w:szCs w:val="24"/>
              </w:rPr>
              <w:lastRenderedPageBreak/>
              <w:t xml:space="preserve">Melanie Klein posiciona el psicoanálisis, una concepción del juego como vía de acceso al inconsciente del niño y de sus conflictos todo esto a base de la observación. </w:t>
            </w:r>
          </w:p>
          <w:p w14:paraId="051587B9" w14:textId="77777777" w:rsidR="002D1744" w:rsidRPr="00681849" w:rsidRDefault="002D1744" w:rsidP="002D1744">
            <w:pPr>
              <w:pStyle w:val="Prrafodelista"/>
              <w:numPr>
                <w:ilvl w:val="0"/>
                <w:numId w:val="9"/>
              </w:numPr>
              <w:rPr>
                <w:rFonts w:ascii="Times New Roman" w:hAnsi="Times New Roman" w:cs="Times New Roman"/>
                <w:sz w:val="24"/>
                <w:szCs w:val="24"/>
              </w:rPr>
            </w:pPr>
            <w:r w:rsidRPr="00681849">
              <w:rPr>
                <w:rFonts w:ascii="Times New Roman" w:hAnsi="Times New Roman" w:cs="Times New Roman"/>
                <w:sz w:val="24"/>
                <w:szCs w:val="24"/>
              </w:rPr>
              <w:t>Representando simbolismos, fantasías, deseos, y experiencias; dando la vía para el análisis del inconsciente como contenido y expresiones.</w:t>
            </w:r>
          </w:p>
          <w:p w14:paraId="26046819" w14:textId="77777777" w:rsidR="002D1744" w:rsidRPr="00681849" w:rsidRDefault="002D1744" w:rsidP="002D1744">
            <w:pPr>
              <w:pStyle w:val="Prrafodelista"/>
              <w:numPr>
                <w:ilvl w:val="0"/>
                <w:numId w:val="9"/>
              </w:numPr>
              <w:rPr>
                <w:rFonts w:ascii="Times New Roman" w:eastAsia="Times New Roman" w:hAnsi="Times New Roman" w:cs="Times New Roman"/>
                <w:sz w:val="24"/>
                <w:szCs w:val="24"/>
              </w:rPr>
            </w:pPr>
            <w:r w:rsidRPr="00681849">
              <w:rPr>
                <w:rFonts w:ascii="Times New Roman" w:hAnsi="Times New Roman" w:cs="Times New Roman"/>
                <w:sz w:val="24"/>
                <w:szCs w:val="24"/>
              </w:rPr>
              <w:t xml:space="preserve">Propone el juego didáctico de niño a adulto como objeto de estudio. </w:t>
            </w:r>
          </w:p>
          <w:p w14:paraId="121A6126" w14:textId="77777777" w:rsidR="002D1744" w:rsidRPr="00681849" w:rsidRDefault="002D1744" w:rsidP="002D1744">
            <w:pPr>
              <w:pStyle w:val="Prrafodelista"/>
              <w:numPr>
                <w:ilvl w:val="0"/>
                <w:numId w:val="9"/>
              </w:numPr>
              <w:rPr>
                <w:rFonts w:ascii="Times New Roman" w:eastAsia="Times New Roman" w:hAnsi="Times New Roman" w:cs="Times New Roman"/>
                <w:sz w:val="24"/>
                <w:szCs w:val="24"/>
              </w:rPr>
            </w:pPr>
            <w:r w:rsidRPr="00681849">
              <w:rPr>
                <w:rFonts w:ascii="Times New Roman" w:hAnsi="Times New Roman" w:cs="Times New Roman"/>
                <w:sz w:val="24"/>
                <w:szCs w:val="24"/>
              </w:rPr>
              <w:t>El espacio del juego transicional constituye una conducta compleja.</w:t>
            </w:r>
          </w:p>
          <w:p w14:paraId="190DAF05" w14:textId="77777777" w:rsidR="002D1744" w:rsidRPr="00681849" w:rsidRDefault="002D1744" w:rsidP="002D1744">
            <w:pPr>
              <w:pStyle w:val="Prrafodelista"/>
              <w:numPr>
                <w:ilvl w:val="0"/>
                <w:numId w:val="9"/>
              </w:numP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La madre satisface las necesidades del niño de forma completa para de su omnipotencia frente al mundo.</w:t>
            </w:r>
          </w:p>
          <w:p w14:paraId="3D001FD8" w14:textId="77777777" w:rsidR="002D1744" w:rsidRPr="00681849" w:rsidRDefault="002D1744" w:rsidP="002D1744">
            <w:pPr>
              <w:pStyle w:val="Prrafodelista"/>
              <w:numPr>
                <w:ilvl w:val="0"/>
                <w:numId w:val="9"/>
              </w:numPr>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Progresivamente, el infante se adapta a la realidad</w:t>
            </w:r>
          </w:p>
          <w:p w14:paraId="48D270D1" w14:textId="77777777" w:rsidR="002D1744" w:rsidRPr="00681849" w:rsidRDefault="002D1744" w:rsidP="002D1744">
            <w:pPr>
              <w:pStyle w:val="Prrafodelista"/>
              <w:numPr>
                <w:ilvl w:val="0"/>
                <w:numId w:val="9"/>
              </w:numPr>
              <w:rPr>
                <w:rFonts w:ascii="Times New Roman" w:eastAsia="Times New Roman" w:hAnsi="Times New Roman" w:cs="Times New Roman"/>
                <w:sz w:val="24"/>
                <w:szCs w:val="24"/>
              </w:rPr>
            </w:pPr>
            <w:r w:rsidRPr="00681849">
              <w:rPr>
                <w:rFonts w:ascii="Times New Roman" w:hAnsi="Times New Roman" w:cs="Times New Roman"/>
                <w:sz w:val="24"/>
                <w:szCs w:val="24"/>
              </w:rPr>
              <w:t xml:space="preserve">A medida que el niño crece la función del </w:t>
            </w:r>
            <w:r w:rsidRPr="00681849">
              <w:rPr>
                <w:rFonts w:ascii="Times New Roman" w:hAnsi="Times New Roman" w:cs="Times New Roman"/>
                <w:sz w:val="24"/>
                <w:szCs w:val="24"/>
              </w:rPr>
              <w:lastRenderedPageBreak/>
              <w:t>acompañante del juego se adapta a la realidad</w:t>
            </w:r>
          </w:p>
          <w:p w14:paraId="4C3EE97A" w14:textId="77777777" w:rsidR="002D1744" w:rsidRPr="00681849" w:rsidRDefault="002D1744" w:rsidP="002D1744">
            <w:pPr>
              <w:jc w:val="both"/>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Para Melanie el niño está gobernado por dos mecanismos de defensa:</w:t>
            </w:r>
          </w:p>
          <w:p w14:paraId="248FC836" w14:textId="77777777" w:rsidR="002D1744" w:rsidRPr="00681849" w:rsidRDefault="002D1744" w:rsidP="002D1744">
            <w:pPr>
              <w:numPr>
                <w:ilvl w:val="0"/>
                <w:numId w:val="7"/>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Proyección: Interpreta las conductas de otros hacia ellos según la atribución que le dan a los sentimientos. El tipo de objeto con el que el niño interactúa.</w:t>
            </w:r>
          </w:p>
          <w:p w14:paraId="3B007FC2" w14:textId="77777777" w:rsidR="002D1744" w:rsidRPr="00681849" w:rsidRDefault="002D1744" w:rsidP="002D1744">
            <w:pPr>
              <w:pBdr>
                <w:top w:val="nil"/>
                <w:left w:val="nil"/>
                <w:bottom w:val="nil"/>
                <w:right w:val="nil"/>
                <w:between w:val="nil"/>
              </w:pBdr>
              <w:spacing w:line="259" w:lineRule="auto"/>
              <w:ind w:left="360"/>
              <w:jc w:val="both"/>
              <w:rPr>
                <w:rFonts w:ascii="Times New Roman" w:eastAsia="Times New Roman" w:hAnsi="Times New Roman" w:cs="Times New Roman"/>
                <w:color w:val="000000"/>
                <w:sz w:val="24"/>
                <w:szCs w:val="24"/>
              </w:rPr>
            </w:pPr>
          </w:p>
          <w:p w14:paraId="1D31FB89" w14:textId="77777777" w:rsidR="002D1744" w:rsidRPr="00681849" w:rsidRDefault="002D1744" w:rsidP="002D1744">
            <w:pPr>
              <w:numPr>
                <w:ilvl w:val="0"/>
                <w:numId w:val="7"/>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Introyección: Conformarse con ellos mismos, según las experiencias favorables y desfavorables. La fantasía inconsciente que constituye la base de la relación.</w:t>
            </w:r>
          </w:p>
          <w:p w14:paraId="218B8A3E" w14:textId="77777777" w:rsidR="002D1744" w:rsidRPr="00681849" w:rsidRDefault="002D1744" w:rsidP="002D1744">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p>
          <w:p w14:paraId="01432D57" w14:textId="77777777" w:rsidR="002D1744" w:rsidRPr="00681849" w:rsidRDefault="002D1744" w:rsidP="002D1744">
            <w:pPr>
              <w:pBdr>
                <w:top w:val="nil"/>
                <w:left w:val="nil"/>
                <w:bottom w:val="nil"/>
                <w:right w:val="nil"/>
                <w:between w:val="nil"/>
              </w:pBdr>
              <w:spacing w:after="160" w:line="259" w:lineRule="auto"/>
              <w:ind w:left="360"/>
              <w:jc w:val="both"/>
              <w:rPr>
                <w:rFonts w:ascii="Times New Roman" w:eastAsia="Times New Roman" w:hAnsi="Times New Roman" w:cs="Times New Roman"/>
                <w:color w:val="000000"/>
                <w:sz w:val="24"/>
                <w:szCs w:val="24"/>
              </w:rPr>
            </w:pPr>
          </w:p>
          <w:p w14:paraId="092F1AA8" w14:textId="77777777" w:rsidR="002D1744" w:rsidRPr="00681849" w:rsidRDefault="002D1744" w:rsidP="002D1744">
            <w:pPr>
              <w:jc w:val="both"/>
              <w:rPr>
                <w:rFonts w:ascii="Times New Roman" w:eastAsia="Times New Roman" w:hAnsi="Times New Roman" w:cs="Times New Roman"/>
                <w:sz w:val="24"/>
                <w:szCs w:val="24"/>
              </w:rPr>
            </w:pPr>
            <w:r w:rsidRPr="00681849">
              <w:rPr>
                <w:rFonts w:ascii="Times New Roman" w:eastAsia="Times New Roman" w:hAnsi="Times New Roman" w:cs="Times New Roman"/>
                <w:sz w:val="24"/>
                <w:szCs w:val="24"/>
              </w:rPr>
              <w:t>Melanie toma las siguientes dos posiciones importantes:</w:t>
            </w:r>
          </w:p>
          <w:p w14:paraId="6F1E4D69" w14:textId="77777777" w:rsidR="002D1744" w:rsidRPr="00681849" w:rsidRDefault="002D1744" w:rsidP="002D1744">
            <w:pPr>
              <w:numPr>
                <w:ilvl w:val="0"/>
                <w:numId w:val="8"/>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t>Esquizoparanoide: Es un estado mental que existe desde el nacimiento y se caracteriza por hechos ansiosos y aterrorizantes acerca de la supervivencia propia.</w:t>
            </w:r>
          </w:p>
          <w:p w14:paraId="788CAB31" w14:textId="77777777" w:rsidR="002D1744" w:rsidRPr="00681849" w:rsidRDefault="002D1744" w:rsidP="002D1744">
            <w:pPr>
              <w:pBdr>
                <w:top w:val="nil"/>
                <w:left w:val="nil"/>
                <w:bottom w:val="nil"/>
                <w:right w:val="nil"/>
                <w:between w:val="nil"/>
              </w:pBdr>
              <w:spacing w:line="259" w:lineRule="auto"/>
              <w:ind w:left="720"/>
              <w:jc w:val="both"/>
              <w:rPr>
                <w:rFonts w:ascii="Times New Roman" w:eastAsia="Times New Roman" w:hAnsi="Times New Roman" w:cs="Times New Roman"/>
                <w:color w:val="000000"/>
                <w:sz w:val="24"/>
                <w:szCs w:val="24"/>
              </w:rPr>
            </w:pPr>
          </w:p>
          <w:p w14:paraId="47906A91" w14:textId="77777777" w:rsidR="002D1744" w:rsidRPr="00681849" w:rsidRDefault="002D1744" w:rsidP="002D1744">
            <w:pPr>
              <w:numPr>
                <w:ilvl w:val="0"/>
                <w:numId w:val="8"/>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681849">
              <w:rPr>
                <w:rFonts w:ascii="Times New Roman" w:eastAsia="Times New Roman" w:hAnsi="Times New Roman" w:cs="Times New Roman"/>
                <w:color w:val="000000"/>
                <w:sz w:val="24"/>
                <w:szCs w:val="24"/>
              </w:rPr>
              <w:lastRenderedPageBreak/>
              <w:t>Posición depresiva: Es una etapa del desarrollo del niño en donde esta se caracteriza por la pérdida, la preocupación y el duelo por otra u otras personas.</w:t>
            </w:r>
          </w:p>
          <w:p w14:paraId="0A550895" w14:textId="7B54A08A" w:rsidR="002D1744" w:rsidRPr="00681849" w:rsidRDefault="002D1744" w:rsidP="002D1744">
            <w:pPr>
              <w:pBdr>
                <w:top w:val="nil"/>
                <w:left w:val="nil"/>
                <w:bottom w:val="nil"/>
                <w:right w:val="nil"/>
                <w:between w:val="nil"/>
              </w:pBdr>
              <w:spacing w:after="160" w:line="259" w:lineRule="auto"/>
              <w:ind w:left="720"/>
              <w:jc w:val="both"/>
              <w:rPr>
                <w:rFonts w:ascii="Times New Roman" w:eastAsia="Times New Roman" w:hAnsi="Times New Roman" w:cs="Times New Roman"/>
                <w:color w:val="000000"/>
                <w:sz w:val="24"/>
                <w:szCs w:val="24"/>
              </w:rPr>
            </w:pPr>
          </w:p>
          <w:p w14:paraId="73E76566" w14:textId="77777777" w:rsidR="00681849" w:rsidRPr="00681849" w:rsidRDefault="00681849" w:rsidP="00681849">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p w14:paraId="56AC5AED" w14:textId="77777777" w:rsidR="002D1744" w:rsidRPr="00681849" w:rsidRDefault="002D1744" w:rsidP="002D1744">
            <w:pPr>
              <w:jc w:val="both"/>
              <w:rPr>
                <w:rFonts w:ascii="Times New Roman" w:hAnsi="Times New Roman" w:cs="Times New Roman"/>
                <w:sz w:val="24"/>
                <w:szCs w:val="24"/>
              </w:rPr>
            </w:pPr>
          </w:p>
        </w:tc>
        <w:tc>
          <w:tcPr>
            <w:tcW w:w="3093" w:type="dxa"/>
          </w:tcPr>
          <w:p w14:paraId="6287B6DB" w14:textId="77777777" w:rsidR="002D1744" w:rsidRPr="00681849" w:rsidRDefault="002D1744" w:rsidP="002D1744">
            <w:pPr>
              <w:jc w:val="both"/>
              <w:rPr>
                <w:rFonts w:ascii="Times New Roman" w:eastAsia="Times New Roman" w:hAnsi="Times New Roman" w:cs="Times New Roman"/>
                <w:b/>
                <w:sz w:val="24"/>
                <w:szCs w:val="24"/>
              </w:rPr>
            </w:pPr>
            <w:r w:rsidRPr="00681849">
              <w:rPr>
                <w:rFonts w:ascii="Times New Roman" w:eastAsia="Times New Roman" w:hAnsi="Times New Roman" w:cs="Times New Roman"/>
                <w:b/>
                <w:sz w:val="24"/>
                <w:szCs w:val="24"/>
              </w:rPr>
              <w:lastRenderedPageBreak/>
              <w:t>Contexto familiar</w:t>
            </w:r>
          </w:p>
          <w:p w14:paraId="0B7ED551" w14:textId="77777777" w:rsidR="002D1744" w:rsidRPr="00681849" w:rsidRDefault="002D1744" w:rsidP="002D1744">
            <w:pPr>
              <w:jc w:val="both"/>
              <w:rPr>
                <w:rFonts w:ascii="Times New Roman" w:eastAsia="Times New Roman" w:hAnsi="Times New Roman" w:cs="Times New Roman"/>
                <w:sz w:val="24"/>
                <w:szCs w:val="24"/>
              </w:rPr>
            </w:pPr>
            <w:r w:rsidRPr="00681849">
              <w:rPr>
                <w:rFonts w:ascii="Times New Roman" w:eastAsia="Times New Roman" w:hAnsi="Times New Roman" w:cs="Times New Roman"/>
              </w:rPr>
              <w:t>Melanie Klein enfatiza en que la madre debe satisfacer las necesidades primordiales de niño para dar apertura a su omnipotencia del mundo y de esta manera desilusionarlo para su adaptación a la realidad</w:t>
            </w:r>
            <w:r w:rsidRPr="00681849">
              <w:rPr>
                <w:rFonts w:ascii="Times New Roman" w:eastAsia="Times New Roman" w:hAnsi="Times New Roman" w:cs="Times New Roman"/>
                <w:sz w:val="24"/>
                <w:szCs w:val="24"/>
              </w:rPr>
              <w:t>.</w:t>
            </w:r>
          </w:p>
          <w:p w14:paraId="1BCA2B2B" w14:textId="77777777" w:rsidR="002D1744" w:rsidRPr="00681849" w:rsidRDefault="002D1744" w:rsidP="002D1744">
            <w:pPr>
              <w:jc w:val="both"/>
              <w:rPr>
                <w:rFonts w:ascii="Times New Roman" w:eastAsia="Times New Roman" w:hAnsi="Times New Roman" w:cs="Times New Roman"/>
              </w:rPr>
            </w:pPr>
            <w:r w:rsidRPr="00681849">
              <w:rPr>
                <w:rFonts w:ascii="Times New Roman" w:eastAsia="Times New Roman" w:hAnsi="Times New Roman" w:cs="Times New Roman"/>
              </w:rPr>
              <w:t>Melanie Klein menciona que el contenido simbólico del juego es la interacción entre la madre y su hijo.</w:t>
            </w:r>
          </w:p>
          <w:p w14:paraId="35E6C093" w14:textId="77777777" w:rsidR="002D1744" w:rsidRPr="00681849" w:rsidRDefault="002D1744" w:rsidP="002D1744">
            <w:pPr>
              <w:jc w:val="both"/>
              <w:rPr>
                <w:rFonts w:ascii="Times New Roman" w:eastAsia="Times New Roman" w:hAnsi="Times New Roman" w:cs="Times New Roman"/>
              </w:rPr>
            </w:pPr>
            <w:r w:rsidRPr="00681849">
              <w:rPr>
                <w:rFonts w:ascii="Times New Roman" w:eastAsia="Times New Roman" w:hAnsi="Times New Roman" w:cs="Times New Roman"/>
              </w:rPr>
              <w:t xml:space="preserve">La observación es el eje más importante del juego infantil, señalando que niños de 4 a 5 años de edad se refleja como el niño ha logrado transmitir sus experiencias  </w:t>
            </w:r>
          </w:p>
          <w:p w14:paraId="7076AAD4" w14:textId="77777777" w:rsidR="002D1744" w:rsidRPr="00681849" w:rsidRDefault="002D1744" w:rsidP="002D1744">
            <w:pPr>
              <w:jc w:val="both"/>
              <w:rPr>
                <w:rFonts w:ascii="Times New Roman" w:eastAsia="Times New Roman" w:hAnsi="Times New Roman" w:cs="Times New Roman"/>
              </w:rPr>
            </w:pPr>
          </w:p>
          <w:p w14:paraId="138488A5" w14:textId="77777777" w:rsidR="002D1744" w:rsidRPr="00681849" w:rsidRDefault="002D1744" w:rsidP="002D1744">
            <w:pPr>
              <w:jc w:val="both"/>
              <w:rPr>
                <w:rFonts w:ascii="Times New Roman" w:eastAsia="Times New Roman" w:hAnsi="Times New Roman" w:cs="Times New Roman"/>
                <w:b/>
                <w:sz w:val="24"/>
                <w:szCs w:val="24"/>
              </w:rPr>
            </w:pPr>
            <w:r w:rsidRPr="00681849">
              <w:rPr>
                <w:rFonts w:ascii="Times New Roman" w:eastAsia="Times New Roman" w:hAnsi="Times New Roman" w:cs="Times New Roman"/>
                <w:b/>
                <w:sz w:val="24"/>
                <w:szCs w:val="24"/>
              </w:rPr>
              <w:t xml:space="preserve">Contexto áulico </w:t>
            </w:r>
          </w:p>
          <w:p w14:paraId="5E7ADEB5" w14:textId="77777777" w:rsidR="002D1744" w:rsidRPr="00681849" w:rsidRDefault="002D1744" w:rsidP="002D1744">
            <w:pPr>
              <w:jc w:val="both"/>
              <w:rPr>
                <w:rFonts w:ascii="Times New Roman" w:hAnsi="Times New Roman" w:cs="Times New Roman"/>
              </w:rPr>
            </w:pPr>
            <w:r w:rsidRPr="00681849">
              <w:rPr>
                <w:rFonts w:ascii="Times New Roman" w:eastAsia="Times New Roman" w:hAnsi="Times New Roman" w:cs="Times New Roman"/>
              </w:rPr>
              <w:t xml:space="preserve">Melanie Klein considera como objetivo de estudio el juego didáctico de niño y adulto. </w:t>
            </w:r>
            <w:r w:rsidRPr="00681849">
              <w:rPr>
                <w:rFonts w:ascii="Times New Roman" w:hAnsi="Times New Roman" w:cs="Times New Roman"/>
              </w:rPr>
              <w:t xml:space="preserve"> </w:t>
            </w:r>
            <w:r w:rsidRPr="00681849">
              <w:rPr>
                <w:rFonts w:ascii="Times New Roman" w:eastAsia="Times New Roman" w:hAnsi="Times New Roman" w:cs="Times New Roman"/>
              </w:rPr>
              <w:t>El sujeto que juega tiene la función de concentración, ilusión, relajación y descubrimiento hacia el niño</w:t>
            </w:r>
            <w:r w:rsidRPr="00681849">
              <w:rPr>
                <w:rFonts w:ascii="Times New Roman" w:hAnsi="Times New Roman" w:cs="Times New Roman"/>
              </w:rPr>
              <w:t>.</w:t>
            </w:r>
          </w:p>
          <w:p w14:paraId="2ABEAB82" w14:textId="77777777" w:rsidR="002D1744" w:rsidRPr="00681849" w:rsidRDefault="002D1744" w:rsidP="002D1744">
            <w:pPr>
              <w:jc w:val="both"/>
              <w:rPr>
                <w:rFonts w:ascii="Times New Roman" w:eastAsia="Times New Roman" w:hAnsi="Times New Roman" w:cs="Times New Roman"/>
              </w:rPr>
            </w:pPr>
            <w:r w:rsidRPr="00681849">
              <w:rPr>
                <w:rFonts w:ascii="Times New Roman" w:eastAsia="Times New Roman" w:hAnsi="Times New Roman" w:cs="Times New Roman"/>
              </w:rPr>
              <w:t xml:space="preserve">Cumpliendo la función de un apartado psíquico sano y la construcción corporal y experiencial </w:t>
            </w:r>
          </w:p>
          <w:p w14:paraId="2D2926B7" w14:textId="77777777" w:rsidR="002D1744" w:rsidRPr="00681849" w:rsidRDefault="002D1744" w:rsidP="002D1744">
            <w:pPr>
              <w:jc w:val="both"/>
              <w:rPr>
                <w:rFonts w:ascii="Times New Roman" w:hAnsi="Times New Roman" w:cs="Times New Roman"/>
              </w:rPr>
            </w:pPr>
          </w:p>
        </w:tc>
      </w:tr>
      <w:tr w:rsidR="00681849" w:rsidRPr="00681849" w14:paraId="2940C2ED" w14:textId="77777777" w:rsidTr="00681849">
        <w:tc>
          <w:tcPr>
            <w:tcW w:w="2508" w:type="dxa"/>
          </w:tcPr>
          <w:p w14:paraId="0F29DD6A" w14:textId="1D00FFFD" w:rsidR="00681849" w:rsidRPr="007004C3" w:rsidRDefault="00681849" w:rsidP="00681849">
            <w:pPr>
              <w:rPr>
                <w:rFonts w:ascii="Times New Roman" w:hAnsi="Times New Roman" w:cs="Times New Roman"/>
                <w:b/>
                <w:sz w:val="24"/>
                <w:szCs w:val="24"/>
              </w:rPr>
            </w:pPr>
            <w:r w:rsidRPr="007004C3">
              <w:rPr>
                <w:rFonts w:ascii="Times New Roman" w:hAnsi="Times New Roman" w:cs="Times New Roman"/>
                <w:b/>
                <w:noProof/>
                <w:sz w:val="24"/>
                <w:szCs w:val="24"/>
                <w:lang w:eastAsia="es-MX"/>
              </w:rPr>
              <w:lastRenderedPageBreak/>
              <w:drawing>
                <wp:anchor distT="0" distB="0" distL="114300" distR="114300" simplePos="0" relativeHeight="251701248" behindDoc="0" locked="0" layoutInCell="1" allowOverlap="1" wp14:anchorId="541FD996" wp14:editId="4516CDC6">
                  <wp:simplePos x="0" y="0"/>
                  <wp:positionH relativeFrom="column">
                    <wp:posOffset>238760</wp:posOffset>
                  </wp:positionH>
                  <wp:positionV relativeFrom="paragraph">
                    <wp:posOffset>441325</wp:posOffset>
                  </wp:positionV>
                  <wp:extent cx="916940" cy="1194435"/>
                  <wp:effectExtent l="0" t="0" r="0" b="5715"/>
                  <wp:wrapSquare wrapText="bothSides"/>
                  <wp:docPr id="15" name="Imagen 15" descr="Lawrence Kohlberg: biografía, desarrollo moral, a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Kohlberg: biografía, desarrollo moral, aport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6940" cy="1194435"/>
                          </a:xfrm>
                          <a:prstGeom prst="rect">
                            <a:avLst/>
                          </a:prstGeom>
                          <a:noFill/>
                          <a:ln>
                            <a:noFill/>
                          </a:ln>
                        </pic:spPr>
                      </pic:pic>
                    </a:graphicData>
                  </a:graphic>
                </wp:anchor>
              </w:drawing>
            </w:r>
            <w:r w:rsidRPr="007004C3">
              <w:rPr>
                <w:rFonts w:ascii="Times New Roman" w:hAnsi="Times New Roman" w:cs="Times New Roman"/>
                <w:b/>
                <w:sz w:val="24"/>
                <w:szCs w:val="24"/>
              </w:rPr>
              <w:t xml:space="preserve">Lawrence </w:t>
            </w:r>
            <w:proofErr w:type="spellStart"/>
            <w:r w:rsidRPr="007004C3">
              <w:rPr>
                <w:rFonts w:ascii="Times New Roman" w:hAnsi="Times New Roman" w:cs="Times New Roman"/>
                <w:b/>
                <w:sz w:val="24"/>
                <w:szCs w:val="24"/>
              </w:rPr>
              <w:t>Kolhberg</w:t>
            </w:r>
            <w:proofErr w:type="spellEnd"/>
          </w:p>
          <w:p w14:paraId="5C1054A8" w14:textId="779151EE" w:rsidR="00681849" w:rsidRPr="00681849" w:rsidRDefault="00681849" w:rsidP="00681849">
            <w:pPr>
              <w:jc w:val="center"/>
              <w:rPr>
                <w:rFonts w:ascii="Times New Roman" w:hAnsi="Times New Roman" w:cs="Times New Roman"/>
                <w:sz w:val="24"/>
                <w:szCs w:val="24"/>
              </w:rPr>
            </w:pPr>
          </w:p>
        </w:tc>
        <w:tc>
          <w:tcPr>
            <w:tcW w:w="2263" w:type="dxa"/>
          </w:tcPr>
          <w:p w14:paraId="03BC2011"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noProof/>
                <w:sz w:val="24"/>
                <w:szCs w:val="24"/>
                <w:lang w:eastAsia="es-MX"/>
              </w:rPr>
              <w:drawing>
                <wp:anchor distT="0" distB="0" distL="114300" distR="114300" simplePos="0" relativeHeight="251702272" behindDoc="0" locked="0" layoutInCell="1" allowOverlap="1" wp14:anchorId="6326D5D6" wp14:editId="63E64C48">
                  <wp:simplePos x="0" y="0"/>
                  <wp:positionH relativeFrom="column">
                    <wp:posOffset>-3175</wp:posOffset>
                  </wp:positionH>
                  <wp:positionV relativeFrom="paragraph">
                    <wp:posOffset>534035</wp:posOffset>
                  </wp:positionV>
                  <wp:extent cx="1066800" cy="599440"/>
                  <wp:effectExtent l="0" t="0" r="0" b="0"/>
                  <wp:wrapSquare wrapText="bothSides"/>
                  <wp:docPr id="16" name="Imagen 16" descr="Por qué la interacción social es fundamental para el ser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la interacción social es fundamental para el ser human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68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849">
              <w:rPr>
                <w:rFonts w:ascii="Times New Roman" w:hAnsi="Times New Roman" w:cs="Times New Roman"/>
                <w:sz w:val="24"/>
                <w:szCs w:val="24"/>
              </w:rPr>
              <w:t>Social</w:t>
            </w:r>
          </w:p>
          <w:p w14:paraId="798CA82A" w14:textId="77777777" w:rsidR="00681849" w:rsidRPr="00681849" w:rsidRDefault="00681849" w:rsidP="00681849">
            <w:pPr>
              <w:jc w:val="center"/>
              <w:rPr>
                <w:rFonts w:ascii="Times New Roman" w:hAnsi="Times New Roman" w:cs="Times New Roman"/>
                <w:noProof/>
                <w:sz w:val="24"/>
                <w:szCs w:val="24"/>
              </w:rPr>
            </w:pPr>
          </w:p>
        </w:tc>
        <w:tc>
          <w:tcPr>
            <w:tcW w:w="3840" w:type="dxa"/>
          </w:tcPr>
          <w:p w14:paraId="737B9FCF" w14:textId="77777777" w:rsidR="00681849" w:rsidRPr="00681849" w:rsidRDefault="00681849" w:rsidP="00681849">
            <w:pPr>
              <w:jc w:val="both"/>
              <w:rPr>
                <w:rFonts w:ascii="Times New Roman" w:hAnsi="Times New Roman" w:cs="Times New Roman"/>
                <w:sz w:val="24"/>
                <w:szCs w:val="24"/>
              </w:rPr>
            </w:pPr>
            <w:r w:rsidRPr="00681849">
              <w:rPr>
                <w:rFonts w:ascii="Times New Roman" w:hAnsi="Times New Roman" w:cs="Times New Roman"/>
                <w:sz w:val="24"/>
                <w:szCs w:val="24"/>
              </w:rPr>
              <w:t>Las aportaciones al desarrollo socioemocional que realizó el psicólogo Kohlberg fue diseñar la teoría del desarrollo moral, estructurándolo en niveles, divididos en etapas, en las cuales se menciona que conforme pasa el tiempo el niño va madurando y comienza a tener pensamientos morales interiorizados en relación a el egocentrismo</w:t>
            </w:r>
          </w:p>
          <w:p w14:paraId="13147723" w14:textId="77777777" w:rsidR="00681849" w:rsidRPr="00681849" w:rsidRDefault="00681849" w:rsidP="00681849">
            <w:pPr>
              <w:jc w:val="both"/>
              <w:rPr>
                <w:rFonts w:ascii="Times New Roman" w:hAnsi="Times New Roman" w:cs="Times New Roman"/>
                <w:sz w:val="24"/>
                <w:szCs w:val="24"/>
              </w:rPr>
            </w:pPr>
          </w:p>
          <w:p w14:paraId="7921319A" w14:textId="77777777" w:rsidR="00681849" w:rsidRPr="00681849" w:rsidRDefault="00681849" w:rsidP="00681849">
            <w:pPr>
              <w:jc w:val="both"/>
              <w:rPr>
                <w:rFonts w:ascii="Times New Roman" w:hAnsi="Times New Roman" w:cs="Times New Roman"/>
                <w:sz w:val="24"/>
                <w:szCs w:val="24"/>
              </w:rPr>
            </w:pPr>
          </w:p>
          <w:p w14:paraId="7AD5BDD5" w14:textId="77777777" w:rsidR="00681849" w:rsidRPr="00681849" w:rsidRDefault="00681849" w:rsidP="00681849">
            <w:pPr>
              <w:jc w:val="both"/>
              <w:rPr>
                <w:rFonts w:ascii="Times New Roman" w:hAnsi="Times New Roman" w:cs="Times New Roman"/>
                <w:sz w:val="24"/>
                <w:szCs w:val="24"/>
              </w:rPr>
            </w:pPr>
          </w:p>
          <w:p w14:paraId="63163376" w14:textId="77777777" w:rsidR="00681849" w:rsidRPr="00681849" w:rsidRDefault="00681849" w:rsidP="00681849">
            <w:pPr>
              <w:jc w:val="both"/>
              <w:rPr>
                <w:rFonts w:ascii="Times New Roman" w:hAnsi="Times New Roman" w:cs="Times New Roman"/>
                <w:sz w:val="24"/>
                <w:szCs w:val="24"/>
              </w:rPr>
            </w:pPr>
          </w:p>
          <w:p w14:paraId="3F52AD13" w14:textId="77777777" w:rsidR="00681849" w:rsidRPr="00681849" w:rsidRDefault="00681849" w:rsidP="00681849">
            <w:pPr>
              <w:jc w:val="both"/>
              <w:rPr>
                <w:rFonts w:ascii="Times New Roman" w:hAnsi="Times New Roman" w:cs="Times New Roman"/>
                <w:sz w:val="24"/>
                <w:szCs w:val="24"/>
              </w:rPr>
            </w:pPr>
          </w:p>
          <w:p w14:paraId="18FD08EC" w14:textId="77777777" w:rsidR="00681849" w:rsidRPr="00681849" w:rsidRDefault="00681849" w:rsidP="00681849">
            <w:pPr>
              <w:jc w:val="both"/>
              <w:rPr>
                <w:rFonts w:ascii="Times New Roman" w:hAnsi="Times New Roman" w:cs="Times New Roman"/>
                <w:sz w:val="24"/>
                <w:szCs w:val="24"/>
              </w:rPr>
            </w:pPr>
          </w:p>
          <w:p w14:paraId="059E4788" w14:textId="77777777" w:rsidR="00681849" w:rsidRPr="00681849" w:rsidRDefault="00681849" w:rsidP="00681849">
            <w:pPr>
              <w:jc w:val="both"/>
              <w:rPr>
                <w:rFonts w:ascii="Times New Roman" w:hAnsi="Times New Roman" w:cs="Times New Roman"/>
                <w:sz w:val="24"/>
                <w:szCs w:val="24"/>
              </w:rPr>
            </w:pPr>
          </w:p>
          <w:p w14:paraId="1C546D58" w14:textId="77777777" w:rsidR="00681849" w:rsidRPr="00681849" w:rsidRDefault="00681849" w:rsidP="00681849">
            <w:pPr>
              <w:jc w:val="both"/>
              <w:rPr>
                <w:rFonts w:ascii="Times New Roman" w:hAnsi="Times New Roman" w:cs="Times New Roman"/>
                <w:sz w:val="24"/>
                <w:szCs w:val="24"/>
              </w:rPr>
            </w:pPr>
          </w:p>
          <w:p w14:paraId="33B75388" w14:textId="77777777" w:rsidR="00681849" w:rsidRPr="00681849" w:rsidRDefault="00681849" w:rsidP="00681849">
            <w:pPr>
              <w:jc w:val="both"/>
              <w:rPr>
                <w:rFonts w:ascii="Times New Roman" w:hAnsi="Times New Roman" w:cs="Times New Roman"/>
                <w:sz w:val="24"/>
                <w:szCs w:val="24"/>
              </w:rPr>
            </w:pPr>
          </w:p>
          <w:p w14:paraId="43DFEB0B" w14:textId="77777777" w:rsidR="00681849" w:rsidRPr="00681849" w:rsidRDefault="00681849" w:rsidP="00681849">
            <w:pPr>
              <w:jc w:val="both"/>
              <w:rPr>
                <w:rFonts w:ascii="Times New Roman" w:hAnsi="Times New Roman" w:cs="Times New Roman"/>
                <w:sz w:val="24"/>
                <w:szCs w:val="24"/>
              </w:rPr>
            </w:pPr>
          </w:p>
          <w:p w14:paraId="06B64820" w14:textId="77777777" w:rsidR="00681849" w:rsidRPr="00681849" w:rsidRDefault="00681849" w:rsidP="00681849">
            <w:pPr>
              <w:jc w:val="both"/>
              <w:rPr>
                <w:rFonts w:ascii="Times New Roman" w:hAnsi="Times New Roman" w:cs="Times New Roman"/>
                <w:sz w:val="24"/>
                <w:szCs w:val="24"/>
              </w:rPr>
            </w:pPr>
          </w:p>
          <w:p w14:paraId="190DF630" w14:textId="77777777" w:rsidR="00681849" w:rsidRPr="00681849" w:rsidRDefault="00681849" w:rsidP="00681849">
            <w:pPr>
              <w:jc w:val="both"/>
              <w:rPr>
                <w:rFonts w:ascii="Times New Roman" w:hAnsi="Times New Roman" w:cs="Times New Roman"/>
                <w:sz w:val="24"/>
                <w:szCs w:val="24"/>
              </w:rPr>
            </w:pPr>
          </w:p>
          <w:p w14:paraId="6AF0FFF0" w14:textId="77777777" w:rsidR="00681849" w:rsidRPr="00681849" w:rsidRDefault="00681849" w:rsidP="00681849">
            <w:pPr>
              <w:jc w:val="both"/>
              <w:rPr>
                <w:rFonts w:ascii="Times New Roman" w:hAnsi="Times New Roman" w:cs="Times New Roman"/>
                <w:sz w:val="24"/>
                <w:szCs w:val="24"/>
              </w:rPr>
            </w:pPr>
          </w:p>
          <w:p w14:paraId="6483A614" w14:textId="77777777" w:rsidR="00681849" w:rsidRPr="00681849" w:rsidRDefault="00681849" w:rsidP="00681849">
            <w:pPr>
              <w:jc w:val="both"/>
              <w:rPr>
                <w:rFonts w:ascii="Times New Roman" w:hAnsi="Times New Roman" w:cs="Times New Roman"/>
                <w:sz w:val="24"/>
                <w:szCs w:val="24"/>
              </w:rPr>
            </w:pPr>
          </w:p>
          <w:p w14:paraId="412AA606" w14:textId="77777777" w:rsidR="00681849" w:rsidRPr="00681849" w:rsidRDefault="00681849" w:rsidP="00681849">
            <w:pPr>
              <w:jc w:val="both"/>
              <w:rPr>
                <w:rFonts w:ascii="Times New Roman" w:hAnsi="Times New Roman" w:cs="Times New Roman"/>
                <w:sz w:val="24"/>
                <w:szCs w:val="24"/>
              </w:rPr>
            </w:pPr>
          </w:p>
          <w:p w14:paraId="7A490AFA" w14:textId="77777777" w:rsidR="00681849" w:rsidRPr="00681849" w:rsidRDefault="00681849" w:rsidP="00681849">
            <w:pPr>
              <w:jc w:val="both"/>
              <w:rPr>
                <w:rFonts w:ascii="Times New Roman" w:hAnsi="Times New Roman" w:cs="Times New Roman"/>
                <w:sz w:val="24"/>
                <w:szCs w:val="24"/>
              </w:rPr>
            </w:pPr>
          </w:p>
          <w:p w14:paraId="5F23F45F" w14:textId="77777777" w:rsidR="00681849" w:rsidRPr="00681849" w:rsidRDefault="00681849" w:rsidP="00681849">
            <w:pPr>
              <w:jc w:val="both"/>
              <w:rPr>
                <w:rFonts w:ascii="Times New Roman" w:hAnsi="Times New Roman" w:cs="Times New Roman"/>
                <w:sz w:val="24"/>
                <w:szCs w:val="24"/>
              </w:rPr>
            </w:pPr>
          </w:p>
          <w:p w14:paraId="464E60F1" w14:textId="77777777" w:rsidR="00681849" w:rsidRPr="00681849" w:rsidRDefault="00681849" w:rsidP="00681849">
            <w:pPr>
              <w:jc w:val="both"/>
              <w:rPr>
                <w:rFonts w:ascii="Times New Roman" w:hAnsi="Times New Roman" w:cs="Times New Roman"/>
                <w:sz w:val="24"/>
                <w:szCs w:val="24"/>
              </w:rPr>
            </w:pPr>
          </w:p>
          <w:p w14:paraId="704F5C17" w14:textId="77777777" w:rsidR="00681849" w:rsidRPr="00681849" w:rsidRDefault="00681849" w:rsidP="00681849">
            <w:pPr>
              <w:jc w:val="both"/>
              <w:rPr>
                <w:rFonts w:ascii="Times New Roman" w:hAnsi="Times New Roman" w:cs="Times New Roman"/>
                <w:sz w:val="24"/>
                <w:szCs w:val="24"/>
              </w:rPr>
            </w:pPr>
          </w:p>
          <w:p w14:paraId="4AEF5DF0" w14:textId="77777777" w:rsidR="00681849" w:rsidRPr="00681849" w:rsidRDefault="00681849" w:rsidP="00681849">
            <w:pPr>
              <w:jc w:val="both"/>
              <w:rPr>
                <w:rFonts w:ascii="Times New Roman" w:hAnsi="Times New Roman" w:cs="Times New Roman"/>
                <w:sz w:val="24"/>
                <w:szCs w:val="24"/>
              </w:rPr>
            </w:pPr>
          </w:p>
          <w:p w14:paraId="29D38274" w14:textId="77777777" w:rsidR="00681849" w:rsidRPr="00681849" w:rsidRDefault="00681849" w:rsidP="00681849">
            <w:pPr>
              <w:jc w:val="both"/>
              <w:rPr>
                <w:rFonts w:ascii="Times New Roman" w:hAnsi="Times New Roman" w:cs="Times New Roman"/>
                <w:sz w:val="24"/>
                <w:szCs w:val="24"/>
              </w:rPr>
            </w:pPr>
          </w:p>
          <w:p w14:paraId="69018925" w14:textId="77777777" w:rsidR="00681849" w:rsidRPr="00681849" w:rsidRDefault="00681849" w:rsidP="00681849">
            <w:pPr>
              <w:jc w:val="both"/>
              <w:rPr>
                <w:rFonts w:ascii="Times New Roman" w:hAnsi="Times New Roman" w:cs="Times New Roman"/>
                <w:sz w:val="24"/>
                <w:szCs w:val="24"/>
              </w:rPr>
            </w:pPr>
          </w:p>
          <w:p w14:paraId="7A6DD7AC" w14:textId="77777777" w:rsidR="00681849" w:rsidRPr="00681849" w:rsidRDefault="00681849" w:rsidP="00681849">
            <w:pPr>
              <w:jc w:val="both"/>
              <w:rPr>
                <w:rFonts w:ascii="Times New Roman" w:hAnsi="Times New Roman" w:cs="Times New Roman"/>
                <w:sz w:val="24"/>
                <w:szCs w:val="24"/>
              </w:rPr>
            </w:pPr>
          </w:p>
          <w:p w14:paraId="5C549AC4" w14:textId="77777777" w:rsidR="00681849" w:rsidRPr="00681849" w:rsidRDefault="00681849" w:rsidP="00681849">
            <w:pPr>
              <w:jc w:val="both"/>
              <w:rPr>
                <w:rFonts w:ascii="Times New Roman" w:hAnsi="Times New Roman" w:cs="Times New Roman"/>
                <w:sz w:val="24"/>
                <w:szCs w:val="24"/>
              </w:rPr>
            </w:pPr>
          </w:p>
          <w:p w14:paraId="241C4C1F" w14:textId="62F7ED39" w:rsidR="00681849" w:rsidRPr="00681849" w:rsidRDefault="00681849" w:rsidP="00681849">
            <w:pPr>
              <w:jc w:val="both"/>
              <w:rPr>
                <w:rFonts w:ascii="Times New Roman" w:hAnsi="Times New Roman" w:cs="Times New Roman"/>
                <w:sz w:val="24"/>
                <w:szCs w:val="24"/>
              </w:rPr>
            </w:pPr>
            <w:r w:rsidRPr="00681849">
              <w:rPr>
                <w:rFonts w:ascii="Times New Roman" w:hAnsi="Times New Roman" w:cs="Times New Roman"/>
                <w:sz w:val="24"/>
                <w:szCs w:val="24"/>
              </w:rPr>
              <w:t>.</w:t>
            </w:r>
          </w:p>
        </w:tc>
        <w:tc>
          <w:tcPr>
            <w:tcW w:w="3323" w:type="dxa"/>
          </w:tcPr>
          <w:p w14:paraId="2A43BC68" w14:textId="77777777" w:rsidR="00681849" w:rsidRPr="00681849" w:rsidRDefault="00681849" w:rsidP="00681849">
            <w:pPr>
              <w:jc w:val="center"/>
              <w:rPr>
                <w:rFonts w:ascii="Times New Roman" w:hAnsi="Times New Roman" w:cs="Times New Roman"/>
                <w:b/>
                <w:sz w:val="24"/>
                <w:szCs w:val="24"/>
              </w:rPr>
            </w:pPr>
            <w:r w:rsidRPr="00681849">
              <w:rPr>
                <w:rFonts w:ascii="Times New Roman" w:hAnsi="Times New Roman" w:cs="Times New Roman"/>
                <w:b/>
                <w:sz w:val="24"/>
                <w:szCs w:val="24"/>
              </w:rPr>
              <w:lastRenderedPageBreak/>
              <w:t>Nivel 1: PRECONVENCIONAL</w:t>
            </w:r>
          </w:p>
          <w:p w14:paraId="039FBBA0" w14:textId="77777777" w:rsidR="00681849" w:rsidRPr="00681849" w:rsidRDefault="00681849" w:rsidP="00681849">
            <w:pPr>
              <w:rPr>
                <w:rFonts w:ascii="Times New Roman" w:hAnsi="Times New Roman" w:cs="Times New Roman"/>
                <w:b/>
                <w:i/>
                <w:sz w:val="24"/>
                <w:szCs w:val="24"/>
              </w:rPr>
            </w:pPr>
            <w:r w:rsidRPr="00681849">
              <w:rPr>
                <w:rFonts w:ascii="Times New Roman" w:hAnsi="Times New Roman" w:cs="Times New Roman"/>
                <w:b/>
                <w:i/>
                <w:sz w:val="24"/>
                <w:szCs w:val="24"/>
              </w:rPr>
              <w:t>(hasta los 9 años aproximadamente)</w:t>
            </w:r>
          </w:p>
          <w:p w14:paraId="21ED9470" w14:textId="77777777" w:rsidR="00681849" w:rsidRPr="00681849" w:rsidRDefault="00681849" w:rsidP="00681849">
            <w:pPr>
              <w:rPr>
                <w:rFonts w:ascii="Times New Roman" w:hAnsi="Times New Roman" w:cs="Times New Roman"/>
                <w:color w:val="F034C3"/>
                <w:sz w:val="24"/>
                <w:szCs w:val="24"/>
              </w:rPr>
            </w:pPr>
            <w:r w:rsidRPr="00681849">
              <w:rPr>
                <w:rFonts w:ascii="Times New Roman" w:hAnsi="Times New Roman" w:cs="Times New Roman"/>
                <w:b/>
                <w:sz w:val="24"/>
                <w:szCs w:val="24"/>
              </w:rPr>
              <w:t xml:space="preserve">Etapa 1. </w:t>
            </w:r>
            <w:r w:rsidRPr="00681849">
              <w:rPr>
                <w:rFonts w:ascii="Times New Roman" w:hAnsi="Times New Roman" w:cs="Times New Roman"/>
                <w:i/>
                <w:color w:val="F034C3"/>
                <w:sz w:val="24"/>
                <w:szCs w:val="24"/>
              </w:rPr>
              <w:t>Orientación hacia el castigo y la obediencia.</w:t>
            </w:r>
          </w:p>
          <w:p w14:paraId="32643FB7"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El niño comprende que hay una autoridad que tiene poder sobre él, a la cual debe obedecer.</w:t>
            </w:r>
          </w:p>
          <w:p w14:paraId="4AED1DB5"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Se siente bien consigo mismo al obedecer y no tener castigo.</w:t>
            </w:r>
          </w:p>
          <w:p w14:paraId="05997483"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El niño plantea y analiza las posibles consecuencias de la situación en la que se encuentra inmerso y opta por la más conveniente.</w:t>
            </w:r>
          </w:p>
          <w:p w14:paraId="6B176B34" w14:textId="77777777" w:rsidR="00681849" w:rsidRPr="00681849" w:rsidRDefault="00681849" w:rsidP="00681849">
            <w:pPr>
              <w:rPr>
                <w:rFonts w:ascii="Times New Roman" w:hAnsi="Times New Roman" w:cs="Times New Roman"/>
                <w:sz w:val="24"/>
                <w:szCs w:val="24"/>
              </w:rPr>
            </w:pPr>
          </w:p>
          <w:p w14:paraId="7C788AC5"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b/>
                <w:sz w:val="24"/>
                <w:szCs w:val="24"/>
              </w:rPr>
              <w:t xml:space="preserve">Etapa 2. </w:t>
            </w:r>
            <w:r w:rsidRPr="00681849">
              <w:rPr>
                <w:rFonts w:ascii="Times New Roman" w:hAnsi="Times New Roman" w:cs="Times New Roman"/>
                <w:i/>
                <w:color w:val="F034C3"/>
                <w:sz w:val="24"/>
                <w:szCs w:val="24"/>
              </w:rPr>
              <w:t>Orientación hacia el individualismo y el intercambio.</w:t>
            </w:r>
          </w:p>
          <w:p w14:paraId="3770A286"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El niño solo piensa en sí mismo, es egocéntrico, es decir </w:t>
            </w:r>
            <w:r w:rsidRPr="00681849">
              <w:rPr>
                <w:rFonts w:ascii="Times New Roman" w:hAnsi="Times New Roman" w:cs="Times New Roman"/>
                <w:sz w:val="24"/>
                <w:szCs w:val="24"/>
              </w:rPr>
              <w:lastRenderedPageBreak/>
              <w:t>que el mundo gira en función a él.</w:t>
            </w:r>
          </w:p>
          <w:p w14:paraId="7717CB5D"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Defiende lo que es suyo y actúa según lo que le conviene.</w:t>
            </w:r>
          </w:p>
          <w:p w14:paraId="66E1A312"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Identifica que existen diferentes puntos de viste y no solo el que dicta la autoridad.</w:t>
            </w:r>
          </w:p>
          <w:p w14:paraId="7939E624"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Comienza el dilema moral. </w:t>
            </w:r>
          </w:p>
          <w:p w14:paraId="6CA0F449" w14:textId="77777777" w:rsidR="00681849" w:rsidRPr="00681849" w:rsidRDefault="00681849" w:rsidP="00681849">
            <w:pPr>
              <w:jc w:val="both"/>
              <w:rPr>
                <w:rFonts w:ascii="Times New Roman" w:hAnsi="Times New Roman" w:cs="Times New Roman"/>
                <w:sz w:val="24"/>
                <w:szCs w:val="24"/>
              </w:rPr>
            </w:pPr>
          </w:p>
        </w:tc>
        <w:tc>
          <w:tcPr>
            <w:tcW w:w="3093" w:type="dxa"/>
          </w:tcPr>
          <w:p w14:paraId="345D53FF" w14:textId="77777777" w:rsidR="00681849" w:rsidRPr="00681849" w:rsidRDefault="00681849" w:rsidP="00681849">
            <w:pPr>
              <w:rPr>
                <w:rFonts w:ascii="Times New Roman" w:hAnsi="Times New Roman" w:cs="Times New Roman"/>
                <w:b/>
              </w:rPr>
            </w:pPr>
            <w:r w:rsidRPr="00681849">
              <w:rPr>
                <w:rFonts w:ascii="Times New Roman" w:hAnsi="Times New Roman" w:cs="Times New Roman"/>
                <w:b/>
              </w:rPr>
              <w:lastRenderedPageBreak/>
              <w:t>Etapa 1</w:t>
            </w:r>
          </w:p>
          <w:p w14:paraId="7B6C3CCB" w14:textId="77777777" w:rsidR="00681849" w:rsidRPr="00681849" w:rsidRDefault="00681849" w:rsidP="00681849">
            <w:pPr>
              <w:rPr>
                <w:rFonts w:ascii="Times New Roman" w:hAnsi="Times New Roman" w:cs="Times New Roman"/>
                <w:b/>
              </w:rPr>
            </w:pPr>
            <w:r w:rsidRPr="00681849">
              <w:rPr>
                <w:rFonts w:ascii="Times New Roman" w:hAnsi="Times New Roman" w:cs="Times New Roman"/>
              </w:rPr>
              <w:t>Cuando al niño le dicen que tome algo que no es suyo, es decir robar la pertenencia de un compañero, el reconoce que moralmente está mal y decide no hacerlo porque es consciente de que lo pueden</w:t>
            </w:r>
            <w:r w:rsidRPr="00681849">
              <w:rPr>
                <w:rFonts w:ascii="Times New Roman" w:hAnsi="Times New Roman" w:cs="Times New Roman"/>
                <w:b/>
              </w:rPr>
              <w:t xml:space="preserve"> </w:t>
            </w:r>
            <w:r w:rsidRPr="00681849">
              <w:rPr>
                <w:rFonts w:ascii="Times New Roman" w:hAnsi="Times New Roman" w:cs="Times New Roman"/>
              </w:rPr>
              <w:t xml:space="preserve">descubrir </w:t>
            </w:r>
          </w:p>
          <w:p w14:paraId="02652BD0" w14:textId="77777777" w:rsidR="00681849" w:rsidRPr="00681849" w:rsidRDefault="00681849" w:rsidP="00681849">
            <w:pPr>
              <w:rPr>
                <w:rFonts w:ascii="Times New Roman" w:hAnsi="Times New Roman" w:cs="Times New Roman"/>
                <w:b/>
              </w:rPr>
            </w:pPr>
          </w:p>
          <w:p w14:paraId="7E4E8BF9" w14:textId="77777777" w:rsidR="00681849" w:rsidRPr="00681849" w:rsidRDefault="00681849" w:rsidP="00681849">
            <w:pPr>
              <w:rPr>
                <w:rFonts w:ascii="Times New Roman" w:hAnsi="Times New Roman" w:cs="Times New Roman"/>
                <w:b/>
              </w:rPr>
            </w:pPr>
            <w:r w:rsidRPr="00681849">
              <w:rPr>
                <w:rFonts w:ascii="Times New Roman" w:hAnsi="Times New Roman" w:cs="Times New Roman"/>
                <w:b/>
              </w:rPr>
              <w:t>Etapa 2</w:t>
            </w:r>
          </w:p>
          <w:p w14:paraId="75C8891B" w14:textId="67B09EAE" w:rsidR="00681849" w:rsidRPr="00681849" w:rsidRDefault="00681849" w:rsidP="00681849">
            <w:pPr>
              <w:jc w:val="both"/>
              <w:rPr>
                <w:rFonts w:ascii="Times New Roman" w:hAnsi="Times New Roman" w:cs="Times New Roman"/>
              </w:rPr>
            </w:pPr>
            <w:r w:rsidRPr="00681849">
              <w:rPr>
                <w:rFonts w:ascii="Times New Roman" w:hAnsi="Times New Roman" w:cs="Times New Roman"/>
              </w:rPr>
              <w:t>El niño piensa que está bien robarle a un compañero que lo empujo y le presumió que tenía muchos carritos de muchos colores y tamaños. Primero porque él piensa que merece que le roben y en segundo el compañerito no los va a necesitar porque tiene más</w:t>
            </w:r>
          </w:p>
        </w:tc>
      </w:tr>
      <w:tr w:rsidR="00681849" w:rsidRPr="00681849" w14:paraId="1564E587" w14:textId="77777777" w:rsidTr="00681849">
        <w:tc>
          <w:tcPr>
            <w:tcW w:w="2508" w:type="dxa"/>
          </w:tcPr>
          <w:p w14:paraId="34C24318" w14:textId="77777777" w:rsidR="00681849" w:rsidRPr="007004C3" w:rsidRDefault="00681849" w:rsidP="00681849">
            <w:pPr>
              <w:rPr>
                <w:rFonts w:ascii="Times New Roman" w:hAnsi="Times New Roman" w:cs="Times New Roman"/>
                <w:b/>
                <w:sz w:val="24"/>
                <w:szCs w:val="24"/>
              </w:rPr>
            </w:pPr>
            <w:r w:rsidRPr="007004C3">
              <w:rPr>
                <w:rFonts w:ascii="Times New Roman" w:hAnsi="Times New Roman" w:cs="Times New Roman"/>
                <w:b/>
                <w:noProof/>
                <w:sz w:val="24"/>
                <w:szCs w:val="24"/>
                <w:lang w:eastAsia="es-MX"/>
              </w:rPr>
              <w:lastRenderedPageBreak/>
              <w:drawing>
                <wp:anchor distT="0" distB="0" distL="114300" distR="114300" simplePos="0" relativeHeight="251708416" behindDoc="0" locked="0" layoutInCell="1" allowOverlap="1" wp14:anchorId="368F3E6A" wp14:editId="305A3BE7">
                  <wp:simplePos x="0" y="0"/>
                  <wp:positionH relativeFrom="column">
                    <wp:posOffset>-6350</wp:posOffset>
                  </wp:positionH>
                  <wp:positionV relativeFrom="paragraph">
                    <wp:posOffset>390919</wp:posOffset>
                  </wp:positionV>
                  <wp:extent cx="1136015" cy="1218565"/>
                  <wp:effectExtent l="0" t="0" r="0" b="635"/>
                  <wp:wrapSquare wrapText="bothSides"/>
                  <wp:docPr id="17" name="Imagen 17" descr="Erik Erikson, un psicoanalista diferente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 Erikson, un psicoanalista diferente - La Mente es Maravillos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601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4C3">
              <w:rPr>
                <w:rFonts w:ascii="Times New Roman" w:hAnsi="Times New Roman" w:cs="Times New Roman"/>
                <w:b/>
                <w:sz w:val="24"/>
                <w:szCs w:val="24"/>
              </w:rPr>
              <w:t>Erick Erickson</w:t>
            </w:r>
          </w:p>
          <w:p w14:paraId="1B94CD28" w14:textId="77777777" w:rsidR="00681849" w:rsidRPr="00681849" w:rsidRDefault="00681849" w:rsidP="00681849">
            <w:pPr>
              <w:rPr>
                <w:rFonts w:ascii="Times New Roman" w:hAnsi="Times New Roman" w:cs="Times New Roman"/>
                <w:sz w:val="24"/>
                <w:szCs w:val="24"/>
              </w:rPr>
            </w:pPr>
          </w:p>
          <w:p w14:paraId="44D6E4B7" w14:textId="77777777" w:rsidR="00681849" w:rsidRPr="00681849" w:rsidRDefault="00681849" w:rsidP="00681849">
            <w:pPr>
              <w:jc w:val="center"/>
              <w:rPr>
                <w:rFonts w:ascii="Times New Roman" w:hAnsi="Times New Roman" w:cs="Times New Roman"/>
                <w:sz w:val="24"/>
                <w:szCs w:val="24"/>
              </w:rPr>
            </w:pPr>
          </w:p>
        </w:tc>
        <w:tc>
          <w:tcPr>
            <w:tcW w:w="2263" w:type="dxa"/>
          </w:tcPr>
          <w:p w14:paraId="17358678"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Social</w:t>
            </w:r>
            <w:r w:rsidRPr="00681849">
              <w:rPr>
                <w:rFonts w:ascii="Times New Roman" w:hAnsi="Times New Roman" w:cs="Times New Roman"/>
                <w:noProof/>
                <w:sz w:val="24"/>
                <w:szCs w:val="24"/>
                <w:lang w:eastAsia="es-MX"/>
              </w:rPr>
              <w:drawing>
                <wp:inline distT="0" distB="0" distL="0" distR="0" wp14:anchorId="7B745832" wp14:editId="3968759E">
                  <wp:extent cx="1269036" cy="950552"/>
                  <wp:effectExtent l="0" t="0" r="762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4906" cy="954949"/>
                          </a:xfrm>
                          <a:prstGeom prst="rect">
                            <a:avLst/>
                          </a:prstGeom>
                          <a:noFill/>
                        </pic:spPr>
                      </pic:pic>
                    </a:graphicData>
                  </a:graphic>
                </wp:inline>
              </w:drawing>
            </w:r>
          </w:p>
          <w:p w14:paraId="13C8BE34" w14:textId="77777777" w:rsidR="00681849" w:rsidRPr="00681849" w:rsidRDefault="00681849" w:rsidP="00681849">
            <w:pPr>
              <w:jc w:val="center"/>
              <w:rPr>
                <w:rFonts w:ascii="Times New Roman" w:hAnsi="Times New Roman" w:cs="Times New Roman"/>
                <w:noProof/>
                <w:sz w:val="24"/>
                <w:szCs w:val="24"/>
              </w:rPr>
            </w:pPr>
          </w:p>
          <w:p w14:paraId="03112CE8" w14:textId="7718F700" w:rsidR="00681849" w:rsidRPr="00681849" w:rsidRDefault="00681849" w:rsidP="00681849">
            <w:pPr>
              <w:rPr>
                <w:rFonts w:ascii="Times New Roman" w:hAnsi="Times New Roman" w:cs="Times New Roman"/>
                <w:sz w:val="24"/>
                <w:szCs w:val="24"/>
              </w:rPr>
            </w:pPr>
          </w:p>
        </w:tc>
        <w:tc>
          <w:tcPr>
            <w:tcW w:w="3840" w:type="dxa"/>
          </w:tcPr>
          <w:p w14:paraId="66FCE2C7"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Erikson estaba interesado en cómo la interacción y </w:t>
            </w:r>
          </w:p>
          <w:p w14:paraId="0E94DD10"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las relaciones sociales desempeñaban un papel en el desarrollo y crecimiento de los seres humanos. </w:t>
            </w:r>
          </w:p>
          <w:p w14:paraId="7FF17072"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Planteó que un sentido de competencia motiva comportamientos y acciones. </w:t>
            </w:r>
          </w:p>
          <w:p w14:paraId="44F46D63" w14:textId="6C73CA1C" w:rsidR="00681849" w:rsidRPr="00681849" w:rsidRDefault="00681849" w:rsidP="00681849">
            <w:pPr>
              <w:jc w:val="both"/>
              <w:rPr>
                <w:rFonts w:ascii="Times New Roman" w:hAnsi="Times New Roman" w:cs="Times New Roman"/>
                <w:sz w:val="24"/>
                <w:szCs w:val="24"/>
              </w:rPr>
            </w:pPr>
            <w:r w:rsidRPr="00681849">
              <w:rPr>
                <w:rFonts w:ascii="Times New Roman" w:hAnsi="Times New Roman" w:cs="Times New Roman"/>
                <w:sz w:val="24"/>
                <w:szCs w:val="24"/>
              </w:rPr>
              <w:t>Cada etapa se refiere a volverse competente en un área de la vida</w:t>
            </w:r>
          </w:p>
        </w:tc>
        <w:tc>
          <w:tcPr>
            <w:tcW w:w="3323" w:type="dxa"/>
          </w:tcPr>
          <w:p w14:paraId="13EC8345" w14:textId="77777777" w:rsidR="00681849" w:rsidRPr="00681849" w:rsidRDefault="00681849" w:rsidP="00681849">
            <w:pPr>
              <w:rPr>
                <w:rFonts w:ascii="Times New Roman" w:hAnsi="Times New Roman" w:cs="Times New Roman"/>
                <w:b/>
                <w:bCs/>
                <w:sz w:val="24"/>
                <w:szCs w:val="24"/>
              </w:rPr>
            </w:pPr>
            <w:r w:rsidRPr="00681849">
              <w:rPr>
                <w:rFonts w:ascii="Times New Roman" w:hAnsi="Times New Roman" w:cs="Times New Roman"/>
                <w:b/>
                <w:bCs/>
                <w:sz w:val="24"/>
                <w:szCs w:val="24"/>
              </w:rPr>
              <w:t xml:space="preserve">Etapa 1: </w:t>
            </w:r>
          </w:p>
          <w:p w14:paraId="7374A549" w14:textId="77777777" w:rsidR="00681849" w:rsidRPr="00681849" w:rsidRDefault="00681849" w:rsidP="00681849">
            <w:pPr>
              <w:rPr>
                <w:rFonts w:ascii="Times New Roman" w:hAnsi="Times New Roman" w:cs="Times New Roman"/>
                <w:color w:val="92D050"/>
                <w:sz w:val="24"/>
                <w:szCs w:val="24"/>
                <w:u w:val="single"/>
              </w:rPr>
            </w:pPr>
            <w:r w:rsidRPr="00681849">
              <w:rPr>
                <w:rFonts w:ascii="Times New Roman" w:hAnsi="Times New Roman" w:cs="Times New Roman"/>
                <w:color w:val="92D050"/>
                <w:sz w:val="24"/>
                <w:szCs w:val="24"/>
                <w:u w:val="single"/>
              </w:rPr>
              <w:t>Infante: Confianza v/s Desconfianza</w:t>
            </w:r>
          </w:p>
          <w:p w14:paraId="5CF5DCB3"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Es la etapa que transcurre desde el nacimiento hasta los 18 meses; en </w:t>
            </w:r>
            <w:proofErr w:type="spellStart"/>
            <w:r w:rsidRPr="00681849">
              <w:rPr>
                <w:rFonts w:ascii="Times New Roman" w:hAnsi="Times New Roman" w:cs="Times New Roman"/>
                <w:sz w:val="24"/>
                <w:szCs w:val="24"/>
              </w:rPr>
              <w:t>está</w:t>
            </w:r>
            <w:proofErr w:type="spellEnd"/>
            <w:r w:rsidRPr="00681849">
              <w:rPr>
                <w:rFonts w:ascii="Times New Roman" w:hAnsi="Times New Roman" w:cs="Times New Roman"/>
                <w:sz w:val="24"/>
                <w:szCs w:val="24"/>
              </w:rPr>
              <w:t xml:space="preserve"> </w:t>
            </w:r>
            <w:proofErr w:type="gramStart"/>
            <w:r w:rsidRPr="00681849">
              <w:rPr>
                <w:rFonts w:ascii="Times New Roman" w:hAnsi="Times New Roman" w:cs="Times New Roman"/>
                <w:sz w:val="24"/>
                <w:szCs w:val="24"/>
              </w:rPr>
              <w:t>etapa  es</w:t>
            </w:r>
            <w:proofErr w:type="gramEnd"/>
            <w:r w:rsidRPr="00681849">
              <w:rPr>
                <w:rFonts w:ascii="Times New Roman" w:hAnsi="Times New Roman" w:cs="Times New Roman"/>
                <w:sz w:val="24"/>
                <w:szCs w:val="24"/>
              </w:rPr>
              <w:t xml:space="preserve"> donde la relación o vínculo  de confianza (madre, padre o persona que esté encargado del cuidado del niño(a)) permite el acercamiento o la aceptación  hacia otras situaciones y lugares en donde el niño(a) esté expuesto; el que esté vínculo acepte esta confianza  permitirá al niño igual crear su propio vínculo de confianza para poder desenvolverse de manera plena. </w:t>
            </w:r>
          </w:p>
          <w:p w14:paraId="5F20B08B"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lastRenderedPageBreak/>
              <w:t xml:space="preserve">Si este </w:t>
            </w:r>
            <w:proofErr w:type="gramStart"/>
            <w:r w:rsidRPr="00681849">
              <w:rPr>
                <w:rFonts w:ascii="Times New Roman" w:hAnsi="Times New Roman" w:cs="Times New Roman"/>
                <w:sz w:val="24"/>
                <w:szCs w:val="24"/>
              </w:rPr>
              <w:t>vínculo  no</w:t>
            </w:r>
            <w:proofErr w:type="gramEnd"/>
            <w:r w:rsidRPr="00681849">
              <w:rPr>
                <w:rFonts w:ascii="Times New Roman" w:hAnsi="Times New Roman" w:cs="Times New Roman"/>
                <w:sz w:val="24"/>
                <w:szCs w:val="24"/>
              </w:rPr>
              <w:t xml:space="preserve"> brinda un entorno seguro, para el niño será más complicado el crear su propio vínculo de confianza. </w:t>
            </w:r>
          </w:p>
          <w:p w14:paraId="0421A575" w14:textId="77777777" w:rsidR="00681849" w:rsidRPr="00681849" w:rsidRDefault="00681849" w:rsidP="00681849">
            <w:pPr>
              <w:rPr>
                <w:rFonts w:ascii="Times New Roman" w:hAnsi="Times New Roman" w:cs="Times New Roman"/>
                <w:sz w:val="24"/>
                <w:szCs w:val="24"/>
              </w:rPr>
            </w:pPr>
          </w:p>
          <w:p w14:paraId="19D52EA1" w14:textId="77777777" w:rsidR="00681849" w:rsidRPr="00681849" w:rsidRDefault="00681849" w:rsidP="00681849">
            <w:pPr>
              <w:rPr>
                <w:rFonts w:ascii="Times New Roman" w:hAnsi="Times New Roman" w:cs="Times New Roman"/>
                <w:b/>
                <w:bCs/>
                <w:sz w:val="24"/>
                <w:szCs w:val="24"/>
              </w:rPr>
            </w:pPr>
            <w:r w:rsidRPr="00681849">
              <w:rPr>
                <w:rFonts w:ascii="Times New Roman" w:hAnsi="Times New Roman" w:cs="Times New Roman"/>
                <w:b/>
                <w:bCs/>
                <w:sz w:val="24"/>
                <w:szCs w:val="24"/>
              </w:rPr>
              <w:t>Etapa 2:</w:t>
            </w:r>
          </w:p>
          <w:p w14:paraId="226AA803" w14:textId="77777777" w:rsidR="00681849" w:rsidRPr="00681849" w:rsidRDefault="00681849" w:rsidP="00681849">
            <w:pPr>
              <w:rPr>
                <w:rFonts w:ascii="Times New Roman" w:hAnsi="Times New Roman" w:cs="Times New Roman"/>
                <w:i/>
                <w:iCs/>
                <w:color w:val="92D050"/>
                <w:sz w:val="24"/>
                <w:szCs w:val="24"/>
              </w:rPr>
            </w:pPr>
            <w:r w:rsidRPr="00681849">
              <w:rPr>
                <w:rFonts w:ascii="Times New Roman" w:hAnsi="Times New Roman" w:cs="Times New Roman"/>
                <w:i/>
                <w:iCs/>
                <w:color w:val="92D050"/>
                <w:sz w:val="24"/>
                <w:szCs w:val="24"/>
              </w:rPr>
              <w:t xml:space="preserve">Niño (a): Autonomía v/s Vergüenza y duda </w:t>
            </w:r>
          </w:p>
          <w:p w14:paraId="70BC468A"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Esta segunda etapa transcurre desde los 18 meses hasta los 3 años. Durante este estadio el niño comienza su desarrollo congénito y muscular, durante este aprendizaje puede que no siempre el control hacia ciertas actividades sea exitoso, lo que puede. causar dudas y vergüenzas en el niño. </w:t>
            </w:r>
          </w:p>
          <w:p w14:paraId="01EB18F8"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 xml:space="preserve">En esta etapa los niños comienzan a crear más independencia, completando tareas por </w:t>
            </w:r>
            <w:proofErr w:type="spellStart"/>
            <w:r w:rsidRPr="00681849">
              <w:rPr>
                <w:rFonts w:ascii="Times New Roman" w:hAnsi="Times New Roman" w:cs="Times New Roman"/>
                <w:sz w:val="24"/>
                <w:szCs w:val="24"/>
              </w:rPr>
              <w:t>si</w:t>
            </w:r>
            <w:proofErr w:type="spellEnd"/>
            <w:r w:rsidRPr="00681849">
              <w:rPr>
                <w:rFonts w:ascii="Times New Roman" w:hAnsi="Times New Roman" w:cs="Times New Roman"/>
                <w:sz w:val="24"/>
                <w:szCs w:val="24"/>
              </w:rPr>
              <w:t xml:space="preserve"> mismos, tomando decisiones y ganando control. </w:t>
            </w:r>
          </w:p>
          <w:p w14:paraId="332986E2"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Cuando se suele completar esta etapa con éxito los niños suelen contar con una autoestima sana y fuerte.</w:t>
            </w:r>
          </w:p>
          <w:p w14:paraId="5B286D0F" w14:textId="77777777" w:rsidR="00681849" w:rsidRPr="00681849" w:rsidRDefault="00681849" w:rsidP="00681849">
            <w:pPr>
              <w:rPr>
                <w:rFonts w:ascii="Times New Roman" w:hAnsi="Times New Roman" w:cs="Times New Roman"/>
                <w:sz w:val="24"/>
                <w:szCs w:val="24"/>
              </w:rPr>
            </w:pPr>
            <w:r w:rsidRPr="00681849">
              <w:rPr>
                <w:rFonts w:ascii="Times New Roman" w:hAnsi="Times New Roman" w:cs="Times New Roman"/>
                <w:sz w:val="24"/>
                <w:szCs w:val="24"/>
              </w:rPr>
              <w:t>Etapa 3:</w:t>
            </w:r>
          </w:p>
          <w:p w14:paraId="38ECCAF1" w14:textId="77777777" w:rsidR="00681849" w:rsidRPr="00681849" w:rsidRDefault="00681849" w:rsidP="00681849">
            <w:pPr>
              <w:rPr>
                <w:rFonts w:ascii="Times New Roman" w:hAnsi="Times New Roman" w:cs="Times New Roman"/>
                <w:i/>
                <w:iCs/>
                <w:color w:val="92D050"/>
                <w:sz w:val="24"/>
                <w:szCs w:val="24"/>
              </w:rPr>
            </w:pPr>
            <w:r w:rsidRPr="00681849">
              <w:rPr>
                <w:rFonts w:ascii="Times New Roman" w:hAnsi="Times New Roman" w:cs="Times New Roman"/>
                <w:i/>
                <w:iCs/>
                <w:color w:val="92D050"/>
                <w:sz w:val="24"/>
                <w:szCs w:val="24"/>
              </w:rPr>
              <w:t xml:space="preserve">Preescolar. Iniciativa Vs. Culpa </w:t>
            </w:r>
          </w:p>
          <w:p w14:paraId="6F324801" w14:textId="77777777" w:rsidR="00681849" w:rsidRPr="00681849" w:rsidRDefault="00681849" w:rsidP="00681849">
            <w:pPr>
              <w:rPr>
                <w:rFonts w:ascii="Times New Roman" w:hAnsi="Times New Roman" w:cs="Times New Roman"/>
                <w:color w:val="000000" w:themeColor="text1"/>
                <w:sz w:val="24"/>
                <w:szCs w:val="24"/>
              </w:rPr>
            </w:pPr>
            <w:r w:rsidRPr="00681849">
              <w:rPr>
                <w:rFonts w:ascii="Times New Roman" w:hAnsi="Times New Roman" w:cs="Times New Roman"/>
                <w:color w:val="000000" w:themeColor="text1"/>
                <w:sz w:val="24"/>
                <w:szCs w:val="24"/>
              </w:rPr>
              <w:t xml:space="preserve">Comienzan a afianzar su poder y control sobre el mundo a través del juego, los niños que logran con éxito esta etapa se </w:t>
            </w:r>
            <w:r w:rsidRPr="00681849">
              <w:rPr>
                <w:rFonts w:ascii="Times New Roman" w:hAnsi="Times New Roman" w:cs="Times New Roman"/>
                <w:color w:val="000000" w:themeColor="text1"/>
                <w:sz w:val="24"/>
                <w:szCs w:val="24"/>
              </w:rPr>
              <w:lastRenderedPageBreak/>
              <w:t>sienten capaces y confiados para seguir a otros.</w:t>
            </w:r>
          </w:p>
          <w:p w14:paraId="77014100" w14:textId="77777777" w:rsidR="00681849" w:rsidRPr="00681849" w:rsidRDefault="00681849" w:rsidP="00681849">
            <w:pPr>
              <w:rPr>
                <w:rFonts w:ascii="Times New Roman" w:hAnsi="Times New Roman" w:cs="Times New Roman"/>
                <w:i/>
                <w:iCs/>
                <w:color w:val="92D050"/>
                <w:sz w:val="24"/>
                <w:szCs w:val="24"/>
              </w:rPr>
            </w:pPr>
            <w:r w:rsidRPr="00681849">
              <w:rPr>
                <w:rFonts w:ascii="Times New Roman" w:hAnsi="Times New Roman" w:cs="Times New Roman"/>
                <w:color w:val="000000" w:themeColor="text1"/>
                <w:sz w:val="24"/>
                <w:szCs w:val="24"/>
              </w:rPr>
              <w:t>Aquellos que no logran adquirir estas habilidades es probable que se queden con un sentimiento de culpa, dudas y falta de iniciativa (la culpa es buena en el sentido de que demuestra la capacidad de los niños para reconocer</w:t>
            </w:r>
            <w:r w:rsidRPr="00681849">
              <w:rPr>
                <w:rFonts w:ascii="Times New Roman" w:hAnsi="Times New Roman" w:cs="Times New Roman"/>
                <w:i/>
                <w:iCs/>
                <w:color w:val="000000" w:themeColor="text1"/>
                <w:sz w:val="24"/>
                <w:szCs w:val="24"/>
              </w:rPr>
              <w:t xml:space="preserve"> </w:t>
            </w:r>
            <w:r w:rsidRPr="00681849">
              <w:rPr>
                <w:rFonts w:ascii="Times New Roman" w:hAnsi="Times New Roman" w:cs="Times New Roman"/>
                <w:color w:val="000000" w:themeColor="text1"/>
                <w:sz w:val="24"/>
                <w:szCs w:val="24"/>
              </w:rPr>
              <w:t>cuando han hecho algo mal).</w:t>
            </w:r>
          </w:p>
          <w:p w14:paraId="70155624" w14:textId="77777777" w:rsidR="00681849" w:rsidRPr="00681849" w:rsidRDefault="00681849" w:rsidP="00681849">
            <w:pPr>
              <w:jc w:val="both"/>
              <w:rPr>
                <w:rFonts w:ascii="Times New Roman" w:hAnsi="Times New Roman" w:cs="Times New Roman"/>
                <w:sz w:val="24"/>
                <w:szCs w:val="24"/>
              </w:rPr>
            </w:pPr>
          </w:p>
        </w:tc>
        <w:tc>
          <w:tcPr>
            <w:tcW w:w="3093" w:type="dxa"/>
          </w:tcPr>
          <w:p w14:paraId="7D5926C9" w14:textId="77777777" w:rsidR="00681849" w:rsidRPr="00681849" w:rsidRDefault="00681849" w:rsidP="00681849">
            <w:pPr>
              <w:rPr>
                <w:rFonts w:ascii="Times New Roman" w:hAnsi="Times New Roman" w:cs="Times New Roman"/>
                <w:b/>
                <w:bCs/>
                <w:color w:val="000000" w:themeColor="text1"/>
              </w:rPr>
            </w:pPr>
            <w:r w:rsidRPr="00681849">
              <w:rPr>
                <w:rFonts w:ascii="Times New Roman" w:hAnsi="Times New Roman" w:cs="Times New Roman"/>
                <w:b/>
                <w:bCs/>
                <w:color w:val="000000" w:themeColor="text1"/>
              </w:rPr>
              <w:lastRenderedPageBreak/>
              <w:t xml:space="preserve">Etapa 1 </w:t>
            </w:r>
          </w:p>
          <w:p w14:paraId="6031E5BA" w14:textId="77777777" w:rsidR="00681849" w:rsidRPr="00681849" w:rsidRDefault="00681849" w:rsidP="00681849">
            <w:pPr>
              <w:rPr>
                <w:rFonts w:ascii="Times New Roman" w:hAnsi="Times New Roman" w:cs="Times New Roman"/>
              </w:rPr>
            </w:pPr>
            <w:r w:rsidRPr="00681849">
              <w:rPr>
                <w:rFonts w:ascii="Times New Roman" w:hAnsi="Times New Roman" w:cs="Times New Roman"/>
              </w:rPr>
              <w:t xml:space="preserve">Cuando el niño va creciendo dentro de un entorno de afecto donde existe una confianza </w:t>
            </w:r>
          </w:p>
          <w:p w14:paraId="75470262" w14:textId="77777777" w:rsidR="00681849" w:rsidRPr="00681849" w:rsidRDefault="00681849" w:rsidP="00681849">
            <w:pPr>
              <w:rPr>
                <w:rFonts w:ascii="Times New Roman" w:hAnsi="Times New Roman" w:cs="Times New Roman"/>
              </w:rPr>
            </w:pPr>
          </w:p>
          <w:p w14:paraId="4033666F" w14:textId="77777777" w:rsidR="00681849" w:rsidRPr="00681849" w:rsidRDefault="00681849" w:rsidP="00681849">
            <w:pPr>
              <w:rPr>
                <w:rFonts w:ascii="Times New Roman" w:hAnsi="Times New Roman" w:cs="Times New Roman"/>
                <w:b/>
                <w:bCs/>
              </w:rPr>
            </w:pPr>
            <w:r w:rsidRPr="00681849">
              <w:rPr>
                <w:rFonts w:ascii="Times New Roman" w:hAnsi="Times New Roman" w:cs="Times New Roman"/>
                <w:b/>
                <w:bCs/>
              </w:rPr>
              <w:t>Etapa 2</w:t>
            </w:r>
          </w:p>
          <w:p w14:paraId="0EED7B7B" w14:textId="77777777" w:rsidR="00681849" w:rsidRPr="00681849" w:rsidRDefault="00681849" w:rsidP="00681849">
            <w:pPr>
              <w:rPr>
                <w:rFonts w:ascii="Times New Roman" w:hAnsi="Times New Roman" w:cs="Times New Roman"/>
              </w:rPr>
            </w:pPr>
            <w:r w:rsidRPr="00681849">
              <w:rPr>
                <w:rFonts w:ascii="Times New Roman" w:hAnsi="Times New Roman" w:cs="Times New Roman"/>
              </w:rPr>
              <w:t>El niño al sentirse en confianza y conforme va creciendo busca una independencia en cada uno de sus actividades</w:t>
            </w:r>
          </w:p>
          <w:p w14:paraId="47A6D847" w14:textId="77777777" w:rsidR="00681849" w:rsidRPr="00681849" w:rsidRDefault="00681849" w:rsidP="00681849">
            <w:pPr>
              <w:rPr>
                <w:rFonts w:ascii="Times New Roman" w:hAnsi="Times New Roman" w:cs="Times New Roman"/>
              </w:rPr>
            </w:pPr>
          </w:p>
          <w:p w14:paraId="66C3F747" w14:textId="77777777" w:rsidR="00681849" w:rsidRPr="00681849" w:rsidRDefault="00681849" w:rsidP="00681849">
            <w:pPr>
              <w:rPr>
                <w:rFonts w:ascii="Times New Roman" w:hAnsi="Times New Roman" w:cs="Times New Roman"/>
                <w:b/>
                <w:bCs/>
              </w:rPr>
            </w:pPr>
            <w:r w:rsidRPr="00681849">
              <w:rPr>
                <w:rFonts w:ascii="Times New Roman" w:hAnsi="Times New Roman" w:cs="Times New Roman"/>
                <w:b/>
                <w:bCs/>
              </w:rPr>
              <w:t xml:space="preserve">Etapa 3 </w:t>
            </w:r>
          </w:p>
          <w:p w14:paraId="7D96987D" w14:textId="06F256AF" w:rsidR="00681849" w:rsidRPr="00681849" w:rsidRDefault="00681849" w:rsidP="00681849">
            <w:pPr>
              <w:jc w:val="both"/>
              <w:rPr>
                <w:rFonts w:ascii="Times New Roman" w:hAnsi="Times New Roman" w:cs="Times New Roman"/>
              </w:rPr>
            </w:pPr>
            <w:r w:rsidRPr="00681849">
              <w:rPr>
                <w:rFonts w:ascii="Times New Roman" w:hAnsi="Times New Roman" w:cs="Times New Roman"/>
              </w:rPr>
              <w:t xml:space="preserve">Cuando juegan interactuando con la sociedad y su poder va en aumento y sintiéndose capaces de </w:t>
            </w:r>
            <w:proofErr w:type="spellStart"/>
            <w:r w:rsidRPr="00681849">
              <w:rPr>
                <w:rFonts w:ascii="Times New Roman" w:hAnsi="Times New Roman" w:cs="Times New Roman"/>
              </w:rPr>
              <w:t>si</w:t>
            </w:r>
            <w:proofErr w:type="spellEnd"/>
            <w:r w:rsidRPr="00681849">
              <w:rPr>
                <w:rFonts w:ascii="Times New Roman" w:hAnsi="Times New Roman" w:cs="Times New Roman"/>
              </w:rPr>
              <w:t xml:space="preserve"> mismos</w:t>
            </w:r>
          </w:p>
        </w:tc>
      </w:tr>
    </w:tbl>
    <w:p w14:paraId="1336AD2B" w14:textId="315F747A" w:rsidR="00AA6467" w:rsidRPr="00681849" w:rsidRDefault="00AA6467">
      <w:pPr>
        <w:rPr>
          <w:rFonts w:ascii="Times New Roman" w:hAnsi="Times New Roman" w:cs="Times New Roman"/>
        </w:rPr>
      </w:pPr>
    </w:p>
    <w:p w14:paraId="36044C9B" w14:textId="5DFB9971" w:rsidR="00681849" w:rsidRDefault="00681849"/>
    <w:p w14:paraId="183A7AAA" w14:textId="6B0CC2BA" w:rsidR="00681849" w:rsidRDefault="00681849"/>
    <w:p w14:paraId="63974B16" w14:textId="3E286C06" w:rsidR="007004C3" w:rsidRDefault="007004C3"/>
    <w:p w14:paraId="2FC504A3" w14:textId="344FAE9E" w:rsidR="007004C3" w:rsidRDefault="007004C3"/>
    <w:p w14:paraId="6FEAAF39" w14:textId="19511705" w:rsidR="007004C3" w:rsidRDefault="007004C3"/>
    <w:p w14:paraId="56ECD14A" w14:textId="5625DFBE" w:rsidR="007004C3" w:rsidRDefault="007004C3"/>
    <w:p w14:paraId="06057064" w14:textId="19B5632E" w:rsidR="007004C3" w:rsidRDefault="007004C3"/>
    <w:p w14:paraId="5EAA8DB0" w14:textId="500A78B2" w:rsidR="007004C3" w:rsidRDefault="007004C3"/>
    <w:p w14:paraId="3CC523C0" w14:textId="71F9437B" w:rsidR="007004C3" w:rsidRDefault="007004C3"/>
    <w:p w14:paraId="029EB182" w14:textId="1D0C8A64" w:rsidR="007004C3" w:rsidRDefault="007004C3"/>
    <w:p w14:paraId="0525E0B9" w14:textId="77777777" w:rsidR="007004C3" w:rsidRDefault="007004C3">
      <w:bookmarkStart w:id="0" w:name="_GoBack"/>
      <w:bookmarkEnd w:id="0"/>
    </w:p>
    <w:p w14:paraId="5DB46EE7" w14:textId="6E0F7EEA" w:rsidR="00681849" w:rsidRDefault="00681849"/>
    <w:tbl>
      <w:tblPr>
        <w:tblW w:w="15472" w:type="dxa"/>
        <w:jc w:val="center"/>
        <w:tblLayout w:type="fixed"/>
        <w:tblLook w:val="0400" w:firstRow="0" w:lastRow="0" w:firstColumn="0" w:lastColumn="0" w:noHBand="0" w:noVBand="1"/>
      </w:tblPr>
      <w:tblGrid>
        <w:gridCol w:w="2972"/>
        <w:gridCol w:w="2268"/>
        <w:gridCol w:w="2552"/>
        <w:gridCol w:w="2551"/>
        <w:gridCol w:w="2294"/>
        <w:gridCol w:w="258"/>
        <w:gridCol w:w="2577"/>
      </w:tblGrid>
      <w:tr w:rsidR="00681849" w14:paraId="38E6F320" w14:textId="77777777" w:rsidTr="00820609">
        <w:trPr>
          <w:trHeight w:val="421"/>
          <w:jc w:val="center"/>
        </w:trPr>
        <w:tc>
          <w:tcPr>
            <w:tcW w:w="154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557D099F" w14:textId="77777777" w:rsidR="00681849" w:rsidRDefault="00681849" w:rsidP="00820609">
            <w:pPr>
              <w:spacing w:after="0" w:line="240" w:lineRule="auto"/>
              <w:jc w:val="center"/>
              <w:rPr>
                <w:rFonts w:ascii="Arial" w:eastAsia="Arial" w:hAnsi="Arial" w:cs="Arial"/>
                <w:b/>
                <w:color w:val="366092"/>
              </w:rPr>
            </w:pPr>
            <w:r>
              <w:rPr>
                <w:rFonts w:ascii="Arial" w:eastAsia="Arial" w:hAnsi="Arial" w:cs="Arial"/>
                <w:b/>
                <w:color w:val="2F5496"/>
              </w:rPr>
              <w:lastRenderedPageBreak/>
              <w:t>RÚBRICA PARA EVALUAR CUADRO DE DOBLE ENTRADA CON APOYO GRÁFICO</w:t>
            </w:r>
          </w:p>
        </w:tc>
      </w:tr>
      <w:tr w:rsidR="00681849" w14:paraId="243C7A08" w14:textId="77777777" w:rsidTr="00820609">
        <w:trPr>
          <w:trHeight w:val="926"/>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9EEB7" w14:textId="77777777" w:rsidR="00681849" w:rsidRDefault="00681849" w:rsidP="00820609">
            <w:pPr>
              <w:spacing w:after="0" w:line="240" w:lineRule="auto"/>
              <w:rPr>
                <w:color w:val="000000"/>
                <w:sz w:val="20"/>
                <w:szCs w:val="20"/>
              </w:rPr>
            </w:pPr>
            <w:r>
              <w:rPr>
                <w:b/>
                <w:color w:val="366092"/>
                <w:sz w:val="20"/>
                <w:szCs w:val="20"/>
              </w:rPr>
              <w:t>Competencia:</w:t>
            </w:r>
            <w:r>
              <w:rPr>
                <w:i/>
                <w:color w:val="366092"/>
                <w:sz w:val="20"/>
                <w:szCs w:val="20"/>
              </w:rPr>
              <w:t xml:space="preserve"> </w:t>
            </w:r>
            <w:r>
              <w:rPr>
                <w:i/>
                <w:sz w:val="20"/>
                <w:szCs w:val="20"/>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000000"/>
              <w:bottom w:val="single" w:sz="4" w:space="0" w:color="000000"/>
              <w:right w:val="single" w:sz="4" w:space="0" w:color="000000"/>
            </w:tcBorders>
            <w:shd w:val="clear" w:color="auto" w:fill="auto"/>
            <w:vAlign w:val="center"/>
          </w:tcPr>
          <w:p w14:paraId="0B179F07" w14:textId="77777777" w:rsidR="00681849" w:rsidRDefault="00681849" w:rsidP="00820609">
            <w:pPr>
              <w:spacing w:after="0" w:line="240" w:lineRule="auto"/>
              <w:rPr>
                <w:color w:val="000000"/>
              </w:rPr>
            </w:pPr>
            <w:r>
              <w:rPr>
                <w:b/>
                <w:color w:val="366092"/>
              </w:rPr>
              <w:t>Problema:</w:t>
            </w:r>
            <w:r>
              <w:rPr>
                <w:i/>
                <w:color w:val="366092"/>
              </w:rPr>
              <w:t xml:space="preserve"> </w:t>
            </w:r>
            <w:r>
              <w:rPr>
                <w:i/>
              </w:rPr>
              <w:t xml:space="preserve">  Ausencia de referente teórico para la elaboración de diagnósticos o intervenciones respecto al desarrollo socioemocional.</w:t>
            </w:r>
          </w:p>
        </w:tc>
      </w:tr>
      <w:tr w:rsidR="00681849" w14:paraId="0DC2D2F0" w14:textId="77777777" w:rsidTr="00820609">
        <w:trPr>
          <w:trHeight w:val="407"/>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3F223802" w14:textId="77777777" w:rsidR="00681849" w:rsidRDefault="00681849" w:rsidP="00820609">
            <w:pPr>
              <w:spacing w:after="0" w:line="240" w:lineRule="auto"/>
              <w:jc w:val="center"/>
              <w:rPr>
                <w:b/>
                <w:color w:val="366092"/>
              </w:rPr>
            </w:pPr>
            <w:r>
              <w:rPr>
                <w:b/>
                <w:color w:val="366092"/>
              </w:rPr>
              <w:t>Referente</w:t>
            </w:r>
          </w:p>
        </w:tc>
        <w:tc>
          <w:tcPr>
            <w:tcW w:w="2268" w:type="dxa"/>
            <w:tcBorders>
              <w:top w:val="nil"/>
              <w:left w:val="nil"/>
              <w:bottom w:val="single" w:sz="4" w:space="0" w:color="000000"/>
              <w:right w:val="single" w:sz="4" w:space="0" w:color="000000"/>
            </w:tcBorders>
            <w:shd w:val="clear" w:color="auto" w:fill="F2F2F2"/>
            <w:vAlign w:val="center"/>
          </w:tcPr>
          <w:p w14:paraId="1ECB79EC" w14:textId="77777777" w:rsidR="00681849" w:rsidRDefault="00681849" w:rsidP="00820609">
            <w:pPr>
              <w:spacing w:after="0" w:line="240" w:lineRule="auto"/>
              <w:jc w:val="center"/>
              <w:rPr>
                <w:b/>
                <w:color w:val="366092"/>
              </w:rPr>
            </w:pPr>
            <w:proofErr w:type="spellStart"/>
            <w:r>
              <w:rPr>
                <w:b/>
                <w:color w:val="366092"/>
              </w:rPr>
              <w:t>Preformal</w:t>
            </w:r>
            <w:proofErr w:type="spellEnd"/>
          </w:p>
        </w:tc>
        <w:tc>
          <w:tcPr>
            <w:tcW w:w="2552" w:type="dxa"/>
            <w:tcBorders>
              <w:top w:val="nil"/>
              <w:left w:val="nil"/>
              <w:bottom w:val="single" w:sz="4" w:space="0" w:color="000000"/>
              <w:right w:val="single" w:sz="4" w:space="0" w:color="000000"/>
            </w:tcBorders>
            <w:shd w:val="clear" w:color="auto" w:fill="F2F2F2"/>
            <w:vAlign w:val="center"/>
          </w:tcPr>
          <w:p w14:paraId="7F111A5D" w14:textId="77777777" w:rsidR="00681849" w:rsidRDefault="00681849" w:rsidP="00820609">
            <w:pPr>
              <w:spacing w:after="0" w:line="240" w:lineRule="auto"/>
              <w:jc w:val="center"/>
              <w:rPr>
                <w:b/>
                <w:color w:val="366092"/>
              </w:rPr>
            </w:pPr>
            <w:r>
              <w:rPr>
                <w:b/>
                <w:color w:val="366092"/>
              </w:rPr>
              <w:t>Receptivo</w:t>
            </w:r>
          </w:p>
        </w:tc>
        <w:tc>
          <w:tcPr>
            <w:tcW w:w="2551" w:type="dxa"/>
            <w:tcBorders>
              <w:top w:val="nil"/>
              <w:left w:val="nil"/>
              <w:bottom w:val="single" w:sz="4" w:space="0" w:color="000000"/>
              <w:right w:val="single" w:sz="4" w:space="0" w:color="000000"/>
            </w:tcBorders>
            <w:shd w:val="clear" w:color="auto" w:fill="F2F2F2"/>
            <w:vAlign w:val="center"/>
          </w:tcPr>
          <w:p w14:paraId="4E2D5480" w14:textId="77777777" w:rsidR="00681849" w:rsidRDefault="00681849" w:rsidP="00820609">
            <w:pPr>
              <w:spacing w:after="0" w:line="240" w:lineRule="auto"/>
              <w:jc w:val="center"/>
              <w:rPr>
                <w:b/>
                <w:color w:val="366092"/>
              </w:rPr>
            </w:pPr>
            <w:r>
              <w:rPr>
                <w:b/>
                <w:color w:val="366092"/>
              </w:rPr>
              <w:t>Resolutivo</w:t>
            </w:r>
          </w:p>
        </w:tc>
        <w:tc>
          <w:tcPr>
            <w:tcW w:w="2552" w:type="dxa"/>
            <w:gridSpan w:val="2"/>
            <w:tcBorders>
              <w:top w:val="nil"/>
              <w:left w:val="nil"/>
              <w:bottom w:val="single" w:sz="4" w:space="0" w:color="000000"/>
              <w:right w:val="single" w:sz="4" w:space="0" w:color="000000"/>
            </w:tcBorders>
            <w:shd w:val="clear" w:color="auto" w:fill="F2F2F2"/>
            <w:vAlign w:val="center"/>
          </w:tcPr>
          <w:p w14:paraId="3C0F8FF0" w14:textId="77777777" w:rsidR="00681849" w:rsidRDefault="00681849" w:rsidP="00820609">
            <w:pPr>
              <w:spacing w:after="0" w:line="240" w:lineRule="auto"/>
              <w:jc w:val="center"/>
              <w:rPr>
                <w:b/>
                <w:color w:val="366092"/>
              </w:rPr>
            </w:pPr>
            <w:r>
              <w:rPr>
                <w:b/>
                <w:color w:val="366092"/>
              </w:rPr>
              <w:t>Autónomo</w:t>
            </w:r>
          </w:p>
        </w:tc>
        <w:tc>
          <w:tcPr>
            <w:tcW w:w="2577" w:type="dxa"/>
            <w:tcBorders>
              <w:top w:val="nil"/>
              <w:left w:val="nil"/>
              <w:bottom w:val="single" w:sz="4" w:space="0" w:color="000000"/>
              <w:right w:val="single" w:sz="4" w:space="0" w:color="000000"/>
            </w:tcBorders>
            <w:shd w:val="clear" w:color="auto" w:fill="F2F2F2"/>
            <w:vAlign w:val="center"/>
          </w:tcPr>
          <w:p w14:paraId="3C11B112" w14:textId="77777777" w:rsidR="00681849" w:rsidRDefault="00681849" w:rsidP="00820609">
            <w:pPr>
              <w:spacing w:after="0" w:line="240" w:lineRule="auto"/>
              <w:jc w:val="center"/>
              <w:rPr>
                <w:b/>
                <w:color w:val="366092"/>
              </w:rPr>
            </w:pPr>
            <w:r>
              <w:rPr>
                <w:b/>
                <w:color w:val="366092"/>
              </w:rPr>
              <w:t>Estratégico</w:t>
            </w:r>
          </w:p>
        </w:tc>
      </w:tr>
      <w:tr w:rsidR="00681849" w14:paraId="14307599" w14:textId="77777777" w:rsidTr="00820609">
        <w:trPr>
          <w:trHeight w:val="237"/>
          <w:jc w:val="center"/>
        </w:trPr>
        <w:tc>
          <w:tcPr>
            <w:tcW w:w="2972" w:type="dxa"/>
            <w:tcBorders>
              <w:top w:val="nil"/>
              <w:left w:val="single" w:sz="4" w:space="0" w:color="000000"/>
              <w:bottom w:val="nil"/>
              <w:right w:val="single" w:sz="4" w:space="0" w:color="000000"/>
            </w:tcBorders>
            <w:shd w:val="clear" w:color="auto" w:fill="auto"/>
          </w:tcPr>
          <w:p w14:paraId="0622FB09" w14:textId="77777777" w:rsidR="00681849" w:rsidRDefault="00681849" w:rsidP="00820609">
            <w:pPr>
              <w:spacing w:after="0" w:line="240" w:lineRule="auto"/>
              <w:rPr>
                <w:b/>
                <w:color w:val="366092"/>
                <w:sz w:val="18"/>
                <w:szCs w:val="18"/>
              </w:rPr>
            </w:pPr>
            <w:r>
              <w:rPr>
                <w:b/>
                <w:color w:val="366092"/>
                <w:sz w:val="18"/>
                <w:szCs w:val="18"/>
              </w:rPr>
              <w:t>Evidencia:</w:t>
            </w:r>
          </w:p>
        </w:tc>
        <w:tc>
          <w:tcPr>
            <w:tcW w:w="2268" w:type="dxa"/>
            <w:vMerge w:val="restart"/>
            <w:tcBorders>
              <w:top w:val="nil"/>
              <w:left w:val="single" w:sz="4" w:space="0" w:color="000000"/>
              <w:bottom w:val="single" w:sz="4" w:space="0" w:color="000000"/>
              <w:right w:val="single" w:sz="4" w:space="0" w:color="000000"/>
            </w:tcBorders>
            <w:shd w:val="clear" w:color="auto" w:fill="auto"/>
          </w:tcPr>
          <w:p w14:paraId="07054471" w14:textId="77777777" w:rsidR="00681849" w:rsidRDefault="00681849" w:rsidP="00820609">
            <w:pPr>
              <w:spacing w:after="0" w:line="240" w:lineRule="auto"/>
              <w:rPr>
                <w:i/>
                <w:color w:val="000000"/>
                <w:sz w:val="18"/>
                <w:szCs w:val="18"/>
              </w:rPr>
            </w:pPr>
            <w:r>
              <w:rPr>
                <w:i/>
                <w:color w:val="000000"/>
                <w:sz w:val="18"/>
                <w:szCs w:val="18"/>
              </w:rPr>
              <w:t>Incluye cada uno de los elementos necesarios con incongruencias o con falta de claridad en la comprensión.</w:t>
            </w:r>
          </w:p>
          <w:p w14:paraId="701F510E" w14:textId="77777777" w:rsidR="00681849" w:rsidRDefault="00681849" w:rsidP="00820609">
            <w:pPr>
              <w:spacing w:after="0" w:line="240" w:lineRule="auto"/>
              <w:rPr>
                <w:i/>
                <w:color w:val="000000"/>
                <w:sz w:val="18"/>
                <w:szCs w:val="18"/>
              </w:rPr>
            </w:pPr>
          </w:p>
          <w:p w14:paraId="7C757427" w14:textId="77777777" w:rsidR="00681849" w:rsidRDefault="00681849" w:rsidP="00820609">
            <w:pPr>
              <w:spacing w:after="0" w:line="240" w:lineRule="auto"/>
              <w:rPr>
                <w:i/>
                <w:color w:val="000000"/>
                <w:sz w:val="18"/>
                <w:szCs w:val="18"/>
              </w:rPr>
            </w:pPr>
            <w:r>
              <w:rPr>
                <w:i/>
                <w:color w:val="000000"/>
                <w:sz w:val="18"/>
                <w:szCs w:val="18"/>
              </w:rPr>
              <w:t>Las ilustraciones que incluye como apoyo gráfico no son pertinentes al contenido.</w:t>
            </w:r>
          </w:p>
          <w:p w14:paraId="40F5F5ED" w14:textId="77777777" w:rsidR="00681849" w:rsidRDefault="00681849" w:rsidP="00820609">
            <w:pPr>
              <w:spacing w:after="0" w:line="240" w:lineRule="auto"/>
              <w:rPr>
                <w:i/>
                <w:color w:val="000000"/>
                <w:sz w:val="18"/>
                <w:szCs w:val="18"/>
              </w:rPr>
            </w:pPr>
          </w:p>
        </w:tc>
        <w:tc>
          <w:tcPr>
            <w:tcW w:w="2552" w:type="dxa"/>
            <w:vMerge w:val="restart"/>
            <w:tcBorders>
              <w:top w:val="nil"/>
              <w:left w:val="single" w:sz="4" w:space="0" w:color="000000"/>
              <w:bottom w:val="single" w:sz="4" w:space="0" w:color="000000"/>
              <w:right w:val="single" w:sz="4" w:space="0" w:color="000000"/>
            </w:tcBorders>
            <w:shd w:val="clear" w:color="auto" w:fill="auto"/>
          </w:tcPr>
          <w:p w14:paraId="36E86562" w14:textId="77777777" w:rsidR="00681849" w:rsidRDefault="00681849" w:rsidP="00820609">
            <w:pPr>
              <w:spacing w:after="0" w:line="240" w:lineRule="auto"/>
              <w:rPr>
                <w:i/>
                <w:color w:val="000000"/>
                <w:sz w:val="18"/>
                <w:szCs w:val="18"/>
              </w:rPr>
            </w:pPr>
            <w:r>
              <w:rPr>
                <w:i/>
                <w:color w:val="000000"/>
                <w:sz w:val="18"/>
                <w:szCs w:val="18"/>
              </w:rPr>
              <w:t xml:space="preserve">Transcribe la explicación de los enfoques de cada uno de cada perspectiva y que teóricos corresponden a cada una de ellas. </w:t>
            </w:r>
          </w:p>
          <w:p w14:paraId="0C8623BE" w14:textId="77777777" w:rsidR="00681849" w:rsidRDefault="00681849" w:rsidP="00820609">
            <w:pPr>
              <w:spacing w:after="0" w:line="240" w:lineRule="auto"/>
              <w:rPr>
                <w:i/>
                <w:color w:val="000000"/>
                <w:sz w:val="18"/>
                <w:szCs w:val="18"/>
              </w:rPr>
            </w:pPr>
          </w:p>
          <w:p w14:paraId="1115D9E9" w14:textId="77777777" w:rsidR="00681849" w:rsidRDefault="00681849" w:rsidP="00820609">
            <w:pPr>
              <w:spacing w:after="0" w:line="240" w:lineRule="auto"/>
              <w:rPr>
                <w:i/>
                <w:color w:val="000000"/>
                <w:sz w:val="18"/>
                <w:szCs w:val="18"/>
              </w:rPr>
            </w:pPr>
            <w:r>
              <w:rPr>
                <w:i/>
                <w:color w:val="000000"/>
                <w:sz w:val="18"/>
                <w:szCs w:val="18"/>
              </w:rPr>
              <w:t>Copia las aportaciones generales de cada teórico al desarrollo socioemocional.</w:t>
            </w:r>
          </w:p>
          <w:p w14:paraId="0E5587BB" w14:textId="77777777" w:rsidR="00681849" w:rsidRDefault="00681849" w:rsidP="00820609">
            <w:pPr>
              <w:spacing w:after="0" w:line="240" w:lineRule="auto"/>
              <w:rPr>
                <w:i/>
                <w:color w:val="000000"/>
                <w:sz w:val="18"/>
                <w:szCs w:val="18"/>
              </w:rPr>
            </w:pPr>
          </w:p>
          <w:p w14:paraId="0244BA5F" w14:textId="77777777" w:rsidR="00681849" w:rsidRDefault="00681849" w:rsidP="00820609">
            <w:pPr>
              <w:spacing w:after="0" w:line="240" w:lineRule="auto"/>
              <w:rPr>
                <w:i/>
                <w:color w:val="000000"/>
                <w:sz w:val="18"/>
                <w:szCs w:val="18"/>
              </w:rPr>
            </w:pPr>
            <w:r>
              <w:rPr>
                <w:i/>
                <w:color w:val="000000"/>
                <w:sz w:val="18"/>
                <w:szCs w:val="18"/>
              </w:rPr>
              <w:t xml:space="preserve">Rescata textualmente las etapas, estadios o momentos correspondientes a la edad preescolar. </w:t>
            </w:r>
          </w:p>
          <w:p w14:paraId="21AE9326" w14:textId="77777777" w:rsidR="00681849" w:rsidRDefault="00681849" w:rsidP="00820609">
            <w:pPr>
              <w:spacing w:after="0" w:line="240" w:lineRule="auto"/>
              <w:rPr>
                <w:i/>
                <w:color w:val="000000"/>
                <w:sz w:val="18"/>
                <w:szCs w:val="18"/>
              </w:rPr>
            </w:pPr>
          </w:p>
          <w:p w14:paraId="414FDAF8" w14:textId="77777777" w:rsidR="00681849" w:rsidRDefault="00681849" w:rsidP="00820609">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2F90357C" w14:textId="77777777" w:rsidR="00681849" w:rsidRDefault="00681849" w:rsidP="00820609">
            <w:pPr>
              <w:spacing w:after="0" w:line="240" w:lineRule="auto"/>
              <w:rPr>
                <w:i/>
                <w:color w:val="000000"/>
                <w:sz w:val="18"/>
                <w:szCs w:val="18"/>
              </w:rPr>
            </w:pPr>
          </w:p>
          <w:p w14:paraId="4A60A446" w14:textId="77777777" w:rsidR="00681849" w:rsidRDefault="00681849" w:rsidP="00820609">
            <w:pPr>
              <w:spacing w:after="0" w:line="240" w:lineRule="auto"/>
              <w:rPr>
                <w:i/>
                <w:color w:val="000000"/>
                <w:sz w:val="18"/>
                <w:szCs w:val="18"/>
              </w:rPr>
            </w:pPr>
            <w:r>
              <w:rPr>
                <w:i/>
                <w:color w:val="000000"/>
                <w:sz w:val="18"/>
                <w:szCs w:val="18"/>
              </w:rPr>
              <w:t>Pocas ilustraciones que incluye como apoyo gráfico son pertinentes al contenido.</w:t>
            </w:r>
          </w:p>
          <w:p w14:paraId="788ADD2E" w14:textId="77777777" w:rsidR="00681849" w:rsidRDefault="00681849" w:rsidP="00820609">
            <w:pPr>
              <w:spacing w:after="0" w:line="240" w:lineRule="auto"/>
              <w:rPr>
                <w:i/>
                <w:color w:val="000000"/>
                <w:sz w:val="18"/>
                <w:szCs w:val="18"/>
              </w:rPr>
            </w:pPr>
          </w:p>
        </w:tc>
        <w:tc>
          <w:tcPr>
            <w:tcW w:w="2551" w:type="dxa"/>
            <w:vMerge w:val="restart"/>
            <w:tcBorders>
              <w:top w:val="nil"/>
              <w:left w:val="single" w:sz="4" w:space="0" w:color="000000"/>
              <w:bottom w:val="single" w:sz="4" w:space="0" w:color="000000"/>
              <w:right w:val="single" w:sz="4" w:space="0" w:color="000000"/>
            </w:tcBorders>
            <w:shd w:val="clear" w:color="auto" w:fill="auto"/>
          </w:tcPr>
          <w:p w14:paraId="0254200E" w14:textId="77777777" w:rsidR="00681849" w:rsidRDefault="00681849" w:rsidP="00820609">
            <w:pPr>
              <w:spacing w:after="0" w:line="240" w:lineRule="auto"/>
              <w:rPr>
                <w:i/>
                <w:color w:val="000000"/>
                <w:sz w:val="18"/>
                <w:szCs w:val="18"/>
              </w:rPr>
            </w:pPr>
            <w:r>
              <w:rPr>
                <w:i/>
                <w:color w:val="000000"/>
                <w:sz w:val="18"/>
                <w:szCs w:val="18"/>
              </w:rPr>
              <w:t>Explica con cierta imprecisión cada una de las perspectivas y los teóricos que corresponde cada una de ellas.</w:t>
            </w:r>
          </w:p>
          <w:p w14:paraId="705E73C1" w14:textId="77777777" w:rsidR="00681849" w:rsidRDefault="00681849" w:rsidP="00820609">
            <w:pPr>
              <w:spacing w:after="0" w:line="240" w:lineRule="auto"/>
              <w:rPr>
                <w:i/>
                <w:color w:val="000000"/>
                <w:sz w:val="18"/>
                <w:szCs w:val="18"/>
              </w:rPr>
            </w:pPr>
          </w:p>
          <w:p w14:paraId="728B9592" w14:textId="77777777" w:rsidR="00681849" w:rsidRDefault="00681849" w:rsidP="00820609">
            <w:pPr>
              <w:spacing w:after="0" w:line="240" w:lineRule="auto"/>
              <w:rPr>
                <w:i/>
                <w:color w:val="000000"/>
                <w:sz w:val="18"/>
                <w:szCs w:val="18"/>
              </w:rPr>
            </w:pPr>
            <w:r>
              <w:rPr>
                <w:i/>
                <w:color w:val="000000"/>
                <w:sz w:val="18"/>
                <w:szCs w:val="18"/>
              </w:rPr>
              <w:t>Las aportaciones de cada teórico al desarrollo socioemocional.</w:t>
            </w:r>
          </w:p>
          <w:p w14:paraId="6FF5E684" w14:textId="77777777" w:rsidR="00681849" w:rsidRDefault="00681849" w:rsidP="00820609">
            <w:pPr>
              <w:spacing w:after="0" w:line="240" w:lineRule="auto"/>
              <w:rPr>
                <w:i/>
                <w:color w:val="000000"/>
                <w:sz w:val="18"/>
                <w:szCs w:val="18"/>
              </w:rPr>
            </w:pPr>
          </w:p>
          <w:p w14:paraId="4799461F" w14:textId="77777777" w:rsidR="00681849" w:rsidRDefault="00681849" w:rsidP="00820609">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5E23E9F4" w14:textId="77777777" w:rsidR="00681849" w:rsidRDefault="00681849" w:rsidP="00820609">
            <w:pPr>
              <w:spacing w:after="0" w:line="240" w:lineRule="auto"/>
              <w:rPr>
                <w:i/>
                <w:color w:val="000000"/>
                <w:sz w:val="18"/>
                <w:szCs w:val="18"/>
              </w:rPr>
            </w:pPr>
          </w:p>
          <w:p w14:paraId="22D3158D" w14:textId="77777777" w:rsidR="00681849" w:rsidRDefault="00681849" w:rsidP="00820609">
            <w:pPr>
              <w:spacing w:after="0" w:line="240" w:lineRule="auto"/>
              <w:rPr>
                <w:i/>
                <w:color w:val="000000"/>
                <w:sz w:val="18"/>
                <w:szCs w:val="18"/>
              </w:rPr>
            </w:pPr>
            <w:r>
              <w:rPr>
                <w:i/>
                <w:color w:val="000000"/>
                <w:sz w:val="18"/>
                <w:szCs w:val="18"/>
              </w:rPr>
              <w:t xml:space="preserve">Explica las diferencias entre las aportaciones que hace cada teórico. </w:t>
            </w:r>
          </w:p>
          <w:p w14:paraId="16EE88E2" w14:textId="77777777" w:rsidR="00681849" w:rsidRDefault="00681849" w:rsidP="00820609">
            <w:pPr>
              <w:spacing w:after="0" w:line="240" w:lineRule="auto"/>
              <w:rPr>
                <w:i/>
                <w:color w:val="000000"/>
                <w:sz w:val="18"/>
                <w:szCs w:val="18"/>
              </w:rPr>
            </w:pPr>
          </w:p>
          <w:p w14:paraId="58060497" w14:textId="77777777" w:rsidR="00681849" w:rsidRDefault="00681849" w:rsidP="00820609">
            <w:pPr>
              <w:spacing w:after="0" w:line="240" w:lineRule="auto"/>
              <w:rPr>
                <w:i/>
                <w:color w:val="000000"/>
                <w:sz w:val="18"/>
                <w:szCs w:val="18"/>
              </w:rPr>
            </w:pPr>
            <w:r>
              <w:rPr>
                <w:i/>
                <w:color w:val="000000"/>
                <w:sz w:val="18"/>
                <w:szCs w:val="18"/>
              </w:rPr>
              <w:t>La mayoría de las  ilustraciones que incluye como apoyo gráfico son pertinentes al contenido.</w:t>
            </w:r>
          </w:p>
        </w:tc>
        <w:tc>
          <w:tcPr>
            <w:tcW w:w="2552" w:type="dxa"/>
            <w:gridSpan w:val="2"/>
            <w:vMerge w:val="restart"/>
            <w:tcBorders>
              <w:top w:val="nil"/>
              <w:left w:val="single" w:sz="4" w:space="0" w:color="000000"/>
              <w:bottom w:val="single" w:sz="4" w:space="0" w:color="000000"/>
              <w:right w:val="single" w:sz="4" w:space="0" w:color="000000"/>
            </w:tcBorders>
            <w:shd w:val="clear" w:color="auto" w:fill="auto"/>
          </w:tcPr>
          <w:p w14:paraId="79EB016C" w14:textId="77777777" w:rsidR="00681849" w:rsidRDefault="00681849" w:rsidP="00820609">
            <w:pPr>
              <w:spacing w:after="0" w:line="240" w:lineRule="auto"/>
              <w:rPr>
                <w:i/>
                <w:color w:val="000000"/>
                <w:sz w:val="18"/>
                <w:szCs w:val="18"/>
              </w:rPr>
            </w:pPr>
            <w:r>
              <w:rPr>
                <w:i/>
                <w:color w:val="000000"/>
                <w:sz w:val="18"/>
                <w:szCs w:val="18"/>
              </w:rPr>
              <w:t xml:space="preserve">Explica de manera clara el enfoque de cada uno de cada perspectiva y que teóricos corresponden a cada una de ellas. </w:t>
            </w:r>
          </w:p>
          <w:p w14:paraId="47A29401" w14:textId="77777777" w:rsidR="00681849" w:rsidRDefault="00681849" w:rsidP="00820609">
            <w:pPr>
              <w:spacing w:after="0" w:line="240" w:lineRule="auto"/>
              <w:rPr>
                <w:i/>
                <w:color w:val="000000"/>
                <w:sz w:val="18"/>
                <w:szCs w:val="18"/>
              </w:rPr>
            </w:pPr>
          </w:p>
          <w:p w14:paraId="4314C94C" w14:textId="77777777" w:rsidR="00681849" w:rsidRDefault="00681849" w:rsidP="00820609">
            <w:pPr>
              <w:spacing w:after="0" w:line="240" w:lineRule="auto"/>
              <w:rPr>
                <w:i/>
                <w:color w:val="000000"/>
                <w:sz w:val="18"/>
                <w:szCs w:val="18"/>
              </w:rPr>
            </w:pPr>
            <w:r>
              <w:rPr>
                <w:i/>
                <w:color w:val="000000"/>
                <w:sz w:val="18"/>
                <w:szCs w:val="18"/>
              </w:rPr>
              <w:t>Las aportaciones generales de cada teórico al desarrollo socioemocional.</w:t>
            </w:r>
          </w:p>
          <w:p w14:paraId="0F7B47C6" w14:textId="77777777" w:rsidR="00681849" w:rsidRDefault="00681849" w:rsidP="00820609">
            <w:pPr>
              <w:spacing w:after="0" w:line="240" w:lineRule="auto"/>
              <w:rPr>
                <w:i/>
                <w:color w:val="000000"/>
                <w:sz w:val="18"/>
                <w:szCs w:val="18"/>
              </w:rPr>
            </w:pPr>
          </w:p>
          <w:p w14:paraId="077D1E45" w14:textId="77777777" w:rsidR="00681849" w:rsidRDefault="00681849" w:rsidP="00820609">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65FEFE67" w14:textId="77777777" w:rsidR="00681849" w:rsidRDefault="00681849" w:rsidP="00820609">
            <w:pPr>
              <w:spacing w:after="0" w:line="240" w:lineRule="auto"/>
              <w:rPr>
                <w:i/>
                <w:color w:val="000000"/>
                <w:sz w:val="18"/>
                <w:szCs w:val="18"/>
              </w:rPr>
            </w:pPr>
          </w:p>
          <w:p w14:paraId="02729E3F" w14:textId="77777777" w:rsidR="00681849" w:rsidRDefault="00681849" w:rsidP="00820609">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022D8ECA" w14:textId="77777777" w:rsidR="00681849" w:rsidRDefault="00681849" w:rsidP="00820609">
            <w:pPr>
              <w:spacing w:after="0" w:line="240" w:lineRule="auto"/>
              <w:rPr>
                <w:i/>
                <w:color w:val="000000"/>
                <w:sz w:val="18"/>
                <w:szCs w:val="18"/>
              </w:rPr>
            </w:pPr>
          </w:p>
          <w:p w14:paraId="28CB7BD5" w14:textId="77777777" w:rsidR="00681849" w:rsidRDefault="00681849" w:rsidP="00820609">
            <w:pPr>
              <w:spacing w:after="0" w:line="240" w:lineRule="auto"/>
              <w:rPr>
                <w:i/>
                <w:color w:val="000000"/>
                <w:sz w:val="18"/>
                <w:szCs w:val="18"/>
              </w:rPr>
            </w:pPr>
            <w:r>
              <w:rPr>
                <w:i/>
                <w:color w:val="000000"/>
                <w:sz w:val="18"/>
                <w:szCs w:val="18"/>
              </w:rPr>
              <w:t>Todas las ilustraciones que incluye como apoyo gráfico son pertinentes al contenido.</w:t>
            </w:r>
          </w:p>
        </w:tc>
        <w:tc>
          <w:tcPr>
            <w:tcW w:w="2577" w:type="dxa"/>
            <w:vMerge w:val="restart"/>
            <w:tcBorders>
              <w:top w:val="nil"/>
              <w:left w:val="single" w:sz="4" w:space="0" w:color="000000"/>
              <w:bottom w:val="single" w:sz="4" w:space="0" w:color="000000"/>
              <w:right w:val="single" w:sz="4" w:space="0" w:color="000000"/>
            </w:tcBorders>
            <w:shd w:val="clear" w:color="auto" w:fill="auto"/>
          </w:tcPr>
          <w:p w14:paraId="215A5771" w14:textId="77777777" w:rsidR="00681849" w:rsidRDefault="00681849" w:rsidP="00820609">
            <w:pPr>
              <w:spacing w:after="0" w:line="240" w:lineRule="auto"/>
              <w:rPr>
                <w:i/>
                <w:color w:val="000000"/>
                <w:sz w:val="18"/>
                <w:szCs w:val="18"/>
              </w:rPr>
            </w:pPr>
            <w:r>
              <w:rPr>
                <w:i/>
                <w:color w:val="000000"/>
                <w:sz w:val="18"/>
                <w:szCs w:val="18"/>
              </w:rPr>
              <w:t xml:space="preserve">Explica clara y creativamente:  el enfoque de cada una de las perspectivas y que teóricos corresponden a cada una de ellas. </w:t>
            </w:r>
          </w:p>
          <w:p w14:paraId="21D95DAC" w14:textId="77777777" w:rsidR="00681849" w:rsidRDefault="00681849" w:rsidP="00820609">
            <w:pPr>
              <w:spacing w:after="0" w:line="240" w:lineRule="auto"/>
              <w:rPr>
                <w:i/>
                <w:color w:val="000000"/>
                <w:sz w:val="18"/>
                <w:szCs w:val="18"/>
              </w:rPr>
            </w:pPr>
          </w:p>
          <w:p w14:paraId="2AEB5E3C" w14:textId="77777777" w:rsidR="00681849" w:rsidRDefault="00681849" w:rsidP="00820609">
            <w:pPr>
              <w:spacing w:after="0" w:line="240" w:lineRule="auto"/>
              <w:rPr>
                <w:i/>
                <w:color w:val="000000"/>
                <w:sz w:val="18"/>
                <w:szCs w:val="18"/>
              </w:rPr>
            </w:pPr>
            <w:r>
              <w:rPr>
                <w:i/>
                <w:color w:val="000000"/>
                <w:sz w:val="18"/>
                <w:szCs w:val="18"/>
              </w:rPr>
              <w:t>Las aportaciones generales de cada teórico al desarrollo socioemocional.</w:t>
            </w:r>
          </w:p>
          <w:p w14:paraId="228AF9F7" w14:textId="77777777" w:rsidR="00681849" w:rsidRDefault="00681849" w:rsidP="00820609">
            <w:pPr>
              <w:spacing w:after="0" w:line="240" w:lineRule="auto"/>
              <w:rPr>
                <w:i/>
                <w:color w:val="000000"/>
                <w:sz w:val="18"/>
                <w:szCs w:val="18"/>
              </w:rPr>
            </w:pPr>
          </w:p>
          <w:p w14:paraId="48A44E39" w14:textId="77777777" w:rsidR="00681849" w:rsidRDefault="00681849" w:rsidP="00820609">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6259C436" w14:textId="77777777" w:rsidR="00681849" w:rsidRDefault="00681849" w:rsidP="00820609">
            <w:pPr>
              <w:spacing w:after="0" w:line="240" w:lineRule="auto"/>
              <w:rPr>
                <w:i/>
                <w:color w:val="000000"/>
                <w:sz w:val="18"/>
                <w:szCs w:val="18"/>
              </w:rPr>
            </w:pPr>
          </w:p>
          <w:p w14:paraId="28C92DDA" w14:textId="77777777" w:rsidR="00681849" w:rsidRDefault="00681849" w:rsidP="00820609">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48F0BCB1" w14:textId="77777777" w:rsidR="00681849" w:rsidRDefault="00681849" w:rsidP="00820609">
            <w:pPr>
              <w:spacing w:after="0" w:line="240" w:lineRule="auto"/>
              <w:rPr>
                <w:i/>
                <w:color w:val="000000"/>
                <w:sz w:val="18"/>
                <w:szCs w:val="18"/>
              </w:rPr>
            </w:pPr>
          </w:p>
          <w:p w14:paraId="5683AA7E" w14:textId="77777777" w:rsidR="00681849" w:rsidRDefault="00681849" w:rsidP="00820609">
            <w:pPr>
              <w:spacing w:after="0" w:line="240" w:lineRule="auto"/>
              <w:rPr>
                <w:i/>
                <w:color w:val="000000"/>
                <w:sz w:val="18"/>
                <w:szCs w:val="18"/>
              </w:rPr>
            </w:pPr>
            <w:r>
              <w:rPr>
                <w:i/>
                <w:color w:val="000000"/>
                <w:sz w:val="18"/>
                <w:szCs w:val="18"/>
              </w:rPr>
              <w:t>Incluye en cada celda una imagen como apoyo gráfico pertinente con el contenido explicado.</w:t>
            </w:r>
          </w:p>
        </w:tc>
      </w:tr>
      <w:tr w:rsidR="00681849" w14:paraId="0CA0A784" w14:textId="77777777" w:rsidTr="00820609">
        <w:trPr>
          <w:trHeight w:val="445"/>
          <w:jc w:val="center"/>
        </w:trPr>
        <w:tc>
          <w:tcPr>
            <w:tcW w:w="2972" w:type="dxa"/>
            <w:tcBorders>
              <w:top w:val="nil"/>
              <w:left w:val="single" w:sz="4" w:space="0" w:color="000000"/>
              <w:bottom w:val="single" w:sz="4" w:space="0" w:color="000000"/>
              <w:right w:val="single" w:sz="4" w:space="0" w:color="000000"/>
            </w:tcBorders>
            <w:shd w:val="clear" w:color="auto" w:fill="auto"/>
          </w:tcPr>
          <w:p w14:paraId="221C2F8C" w14:textId="77777777" w:rsidR="00681849" w:rsidRDefault="00681849" w:rsidP="00820609">
            <w:pPr>
              <w:spacing w:after="0" w:line="240" w:lineRule="auto"/>
              <w:rPr>
                <w:i/>
                <w:sz w:val="18"/>
                <w:szCs w:val="18"/>
              </w:rPr>
            </w:pPr>
            <w:r>
              <w:rPr>
                <w:i/>
                <w:sz w:val="18"/>
                <w:szCs w:val="18"/>
              </w:rPr>
              <w:t>Cuadro de doble entrada con apoyo gráfico</w:t>
            </w:r>
          </w:p>
        </w:tc>
        <w:tc>
          <w:tcPr>
            <w:tcW w:w="2268" w:type="dxa"/>
            <w:vMerge/>
            <w:tcBorders>
              <w:top w:val="nil"/>
              <w:left w:val="single" w:sz="4" w:space="0" w:color="000000"/>
              <w:bottom w:val="single" w:sz="4" w:space="0" w:color="000000"/>
              <w:right w:val="single" w:sz="4" w:space="0" w:color="000000"/>
            </w:tcBorders>
            <w:shd w:val="clear" w:color="auto" w:fill="auto"/>
          </w:tcPr>
          <w:p w14:paraId="2E58D3D8" w14:textId="77777777" w:rsidR="00681849" w:rsidRDefault="00681849" w:rsidP="00820609">
            <w:pPr>
              <w:widowControl w:val="0"/>
              <w:pBdr>
                <w:top w:val="nil"/>
                <w:left w:val="nil"/>
                <w:bottom w:val="nil"/>
                <w:right w:val="nil"/>
                <w:between w:val="nil"/>
              </w:pBdr>
              <w:spacing w:after="0" w:line="276" w:lineRule="auto"/>
              <w:rPr>
                <w:i/>
                <w:sz w:val="18"/>
                <w:szCs w:val="18"/>
              </w:rPr>
            </w:pPr>
          </w:p>
        </w:tc>
        <w:tc>
          <w:tcPr>
            <w:tcW w:w="2552" w:type="dxa"/>
            <w:vMerge/>
            <w:tcBorders>
              <w:top w:val="nil"/>
              <w:left w:val="single" w:sz="4" w:space="0" w:color="000000"/>
              <w:bottom w:val="single" w:sz="4" w:space="0" w:color="000000"/>
              <w:right w:val="single" w:sz="4" w:space="0" w:color="000000"/>
            </w:tcBorders>
            <w:shd w:val="clear" w:color="auto" w:fill="auto"/>
          </w:tcPr>
          <w:p w14:paraId="20C3D1F9" w14:textId="77777777" w:rsidR="00681849" w:rsidRDefault="00681849" w:rsidP="00820609">
            <w:pPr>
              <w:widowControl w:val="0"/>
              <w:pBdr>
                <w:top w:val="nil"/>
                <w:left w:val="nil"/>
                <w:bottom w:val="nil"/>
                <w:right w:val="nil"/>
                <w:between w:val="nil"/>
              </w:pBdr>
              <w:spacing w:after="0" w:line="276" w:lineRule="auto"/>
              <w:rPr>
                <w:i/>
                <w:sz w:val="18"/>
                <w:szCs w:val="18"/>
              </w:rPr>
            </w:pPr>
          </w:p>
        </w:tc>
        <w:tc>
          <w:tcPr>
            <w:tcW w:w="2551" w:type="dxa"/>
            <w:vMerge/>
            <w:tcBorders>
              <w:top w:val="nil"/>
              <w:left w:val="single" w:sz="4" w:space="0" w:color="000000"/>
              <w:bottom w:val="single" w:sz="4" w:space="0" w:color="000000"/>
              <w:right w:val="single" w:sz="4" w:space="0" w:color="000000"/>
            </w:tcBorders>
            <w:shd w:val="clear" w:color="auto" w:fill="auto"/>
          </w:tcPr>
          <w:p w14:paraId="135B0265" w14:textId="77777777" w:rsidR="00681849" w:rsidRDefault="00681849" w:rsidP="00820609">
            <w:pPr>
              <w:widowControl w:val="0"/>
              <w:pBdr>
                <w:top w:val="nil"/>
                <w:left w:val="nil"/>
                <w:bottom w:val="nil"/>
                <w:right w:val="nil"/>
                <w:between w:val="nil"/>
              </w:pBdr>
              <w:spacing w:after="0" w:line="276" w:lineRule="auto"/>
              <w:rPr>
                <w:i/>
                <w:sz w:val="18"/>
                <w:szCs w:val="18"/>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2577945D" w14:textId="77777777" w:rsidR="00681849" w:rsidRDefault="00681849" w:rsidP="00820609">
            <w:pPr>
              <w:widowControl w:val="0"/>
              <w:pBdr>
                <w:top w:val="nil"/>
                <w:left w:val="nil"/>
                <w:bottom w:val="nil"/>
                <w:right w:val="nil"/>
                <w:between w:val="nil"/>
              </w:pBdr>
              <w:spacing w:after="0" w:line="276" w:lineRule="auto"/>
              <w:rPr>
                <w:i/>
                <w:sz w:val="18"/>
                <w:szCs w:val="18"/>
              </w:rPr>
            </w:pPr>
          </w:p>
        </w:tc>
        <w:tc>
          <w:tcPr>
            <w:tcW w:w="2577" w:type="dxa"/>
            <w:vMerge/>
            <w:tcBorders>
              <w:top w:val="nil"/>
              <w:left w:val="single" w:sz="4" w:space="0" w:color="000000"/>
              <w:bottom w:val="single" w:sz="4" w:space="0" w:color="000000"/>
              <w:right w:val="single" w:sz="4" w:space="0" w:color="000000"/>
            </w:tcBorders>
            <w:shd w:val="clear" w:color="auto" w:fill="auto"/>
          </w:tcPr>
          <w:p w14:paraId="77838C0C" w14:textId="77777777" w:rsidR="00681849" w:rsidRDefault="00681849" w:rsidP="00820609">
            <w:pPr>
              <w:widowControl w:val="0"/>
              <w:pBdr>
                <w:top w:val="nil"/>
                <w:left w:val="nil"/>
                <w:bottom w:val="nil"/>
                <w:right w:val="nil"/>
                <w:between w:val="nil"/>
              </w:pBdr>
              <w:spacing w:after="0" w:line="276" w:lineRule="auto"/>
              <w:rPr>
                <w:i/>
                <w:sz w:val="18"/>
                <w:szCs w:val="18"/>
              </w:rPr>
            </w:pPr>
          </w:p>
        </w:tc>
      </w:tr>
      <w:tr w:rsidR="00681849" w14:paraId="2F5BBC73" w14:textId="77777777" w:rsidTr="00820609">
        <w:trPr>
          <w:trHeight w:val="300"/>
          <w:jc w:val="center"/>
        </w:trPr>
        <w:tc>
          <w:tcPr>
            <w:tcW w:w="2972" w:type="dxa"/>
            <w:tcBorders>
              <w:top w:val="nil"/>
              <w:left w:val="single" w:sz="4" w:space="0" w:color="000000"/>
              <w:bottom w:val="nil"/>
              <w:right w:val="single" w:sz="4" w:space="0" w:color="000000"/>
            </w:tcBorders>
            <w:shd w:val="clear" w:color="auto" w:fill="auto"/>
          </w:tcPr>
          <w:p w14:paraId="0A472FE0" w14:textId="77777777" w:rsidR="00681849" w:rsidRDefault="00681849" w:rsidP="00820609">
            <w:pPr>
              <w:spacing w:after="0" w:line="240" w:lineRule="auto"/>
              <w:rPr>
                <w:b/>
                <w:color w:val="366092"/>
              </w:rPr>
            </w:pPr>
            <w:r>
              <w:rPr>
                <w:b/>
                <w:color w:val="366092"/>
              </w:rPr>
              <w:t>Criterio:</w:t>
            </w:r>
          </w:p>
        </w:tc>
        <w:tc>
          <w:tcPr>
            <w:tcW w:w="2268" w:type="dxa"/>
            <w:vMerge/>
            <w:tcBorders>
              <w:top w:val="nil"/>
              <w:left w:val="single" w:sz="4" w:space="0" w:color="000000"/>
              <w:bottom w:val="single" w:sz="4" w:space="0" w:color="000000"/>
              <w:right w:val="single" w:sz="4" w:space="0" w:color="000000"/>
            </w:tcBorders>
            <w:shd w:val="clear" w:color="auto" w:fill="auto"/>
          </w:tcPr>
          <w:p w14:paraId="68044B56" w14:textId="77777777" w:rsidR="00681849" w:rsidRDefault="00681849" w:rsidP="00820609">
            <w:pPr>
              <w:widowControl w:val="0"/>
              <w:pBdr>
                <w:top w:val="nil"/>
                <w:left w:val="nil"/>
                <w:bottom w:val="nil"/>
                <w:right w:val="nil"/>
                <w:between w:val="nil"/>
              </w:pBdr>
              <w:spacing w:after="0" w:line="276" w:lineRule="auto"/>
              <w:rPr>
                <w:b/>
                <w:color w:val="366092"/>
              </w:rPr>
            </w:pPr>
          </w:p>
        </w:tc>
        <w:tc>
          <w:tcPr>
            <w:tcW w:w="2552" w:type="dxa"/>
            <w:vMerge/>
            <w:tcBorders>
              <w:top w:val="nil"/>
              <w:left w:val="single" w:sz="4" w:space="0" w:color="000000"/>
              <w:bottom w:val="single" w:sz="4" w:space="0" w:color="000000"/>
              <w:right w:val="single" w:sz="4" w:space="0" w:color="000000"/>
            </w:tcBorders>
            <w:shd w:val="clear" w:color="auto" w:fill="auto"/>
          </w:tcPr>
          <w:p w14:paraId="07CB0D78" w14:textId="77777777" w:rsidR="00681849" w:rsidRDefault="00681849" w:rsidP="00820609">
            <w:pPr>
              <w:widowControl w:val="0"/>
              <w:pBdr>
                <w:top w:val="nil"/>
                <w:left w:val="nil"/>
                <w:bottom w:val="nil"/>
                <w:right w:val="nil"/>
                <w:between w:val="nil"/>
              </w:pBdr>
              <w:spacing w:after="0" w:line="276" w:lineRule="auto"/>
              <w:rPr>
                <w:b/>
                <w:color w:val="366092"/>
              </w:rPr>
            </w:pPr>
          </w:p>
        </w:tc>
        <w:tc>
          <w:tcPr>
            <w:tcW w:w="2551" w:type="dxa"/>
            <w:vMerge/>
            <w:tcBorders>
              <w:top w:val="nil"/>
              <w:left w:val="single" w:sz="4" w:space="0" w:color="000000"/>
              <w:bottom w:val="single" w:sz="4" w:space="0" w:color="000000"/>
              <w:right w:val="single" w:sz="4" w:space="0" w:color="000000"/>
            </w:tcBorders>
            <w:shd w:val="clear" w:color="auto" w:fill="auto"/>
          </w:tcPr>
          <w:p w14:paraId="13D0654D" w14:textId="77777777" w:rsidR="00681849" w:rsidRDefault="00681849" w:rsidP="00820609">
            <w:pPr>
              <w:widowControl w:val="0"/>
              <w:pBdr>
                <w:top w:val="nil"/>
                <w:left w:val="nil"/>
                <w:bottom w:val="nil"/>
                <w:right w:val="nil"/>
                <w:between w:val="nil"/>
              </w:pBdr>
              <w:spacing w:after="0" w:line="276" w:lineRule="auto"/>
              <w:rPr>
                <w:b/>
                <w:color w:val="366092"/>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3CCAF0FF" w14:textId="77777777" w:rsidR="00681849" w:rsidRDefault="00681849" w:rsidP="00820609">
            <w:pPr>
              <w:widowControl w:val="0"/>
              <w:pBdr>
                <w:top w:val="nil"/>
                <w:left w:val="nil"/>
                <w:bottom w:val="nil"/>
                <w:right w:val="nil"/>
                <w:between w:val="nil"/>
              </w:pBdr>
              <w:spacing w:after="0" w:line="276" w:lineRule="auto"/>
              <w:rPr>
                <w:b/>
                <w:color w:val="366092"/>
              </w:rPr>
            </w:pPr>
          </w:p>
        </w:tc>
        <w:tc>
          <w:tcPr>
            <w:tcW w:w="2577" w:type="dxa"/>
            <w:vMerge/>
            <w:tcBorders>
              <w:top w:val="nil"/>
              <w:left w:val="single" w:sz="4" w:space="0" w:color="000000"/>
              <w:bottom w:val="single" w:sz="4" w:space="0" w:color="000000"/>
              <w:right w:val="single" w:sz="4" w:space="0" w:color="000000"/>
            </w:tcBorders>
            <w:shd w:val="clear" w:color="auto" w:fill="auto"/>
          </w:tcPr>
          <w:p w14:paraId="508C3F0D" w14:textId="77777777" w:rsidR="00681849" w:rsidRDefault="00681849" w:rsidP="00820609">
            <w:pPr>
              <w:widowControl w:val="0"/>
              <w:pBdr>
                <w:top w:val="nil"/>
                <w:left w:val="nil"/>
                <w:bottom w:val="nil"/>
                <w:right w:val="nil"/>
                <w:between w:val="nil"/>
              </w:pBdr>
              <w:spacing w:after="0" w:line="276" w:lineRule="auto"/>
              <w:rPr>
                <w:b/>
                <w:color w:val="366092"/>
              </w:rPr>
            </w:pPr>
          </w:p>
        </w:tc>
      </w:tr>
      <w:tr w:rsidR="00681849" w14:paraId="19D03BDF" w14:textId="77777777" w:rsidTr="00820609">
        <w:trPr>
          <w:trHeight w:val="4130"/>
          <w:jc w:val="center"/>
        </w:trPr>
        <w:tc>
          <w:tcPr>
            <w:tcW w:w="2972" w:type="dxa"/>
            <w:tcBorders>
              <w:top w:val="nil"/>
              <w:left w:val="single" w:sz="4" w:space="0" w:color="000000"/>
              <w:bottom w:val="single" w:sz="4" w:space="0" w:color="000000"/>
              <w:right w:val="single" w:sz="4" w:space="0" w:color="000000"/>
            </w:tcBorders>
            <w:shd w:val="clear" w:color="auto" w:fill="auto"/>
          </w:tcPr>
          <w:p w14:paraId="6D5962BD" w14:textId="77777777" w:rsidR="00681849" w:rsidRDefault="00681849" w:rsidP="00820609">
            <w:pPr>
              <w:rPr>
                <w:i/>
                <w:sz w:val="20"/>
                <w:szCs w:val="20"/>
              </w:rPr>
            </w:pPr>
            <w:r>
              <w:rPr>
                <w:i/>
                <w:sz w:val="20"/>
                <w:szCs w:val="20"/>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192DDA22" w14:textId="77777777" w:rsidR="00681849" w:rsidRDefault="00681849" w:rsidP="00820609">
            <w:pPr>
              <w:rPr>
                <w:i/>
                <w:sz w:val="20"/>
                <w:szCs w:val="20"/>
              </w:rPr>
            </w:pPr>
            <w:r>
              <w:rPr>
                <w:i/>
                <w:sz w:val="20"/>
                <w:szCs w:val="20"/>
              </w:rPr>
              <w:t>Debe apoyarse con imágenes alusivas al contenido (10).</w:t>
            </w:r>
          </w:p>
          <w:p w14:paraId="0F160C5E" w14:textId="77777777" w:rsidR="00681849" w:rsidRDefault="00681849" w:rsidP="00820609">
            <w:pPr>
              <w:rPr>
                <w:i/>
              </w:rPr>
            </w:pPr>
            <w:r>
              <w:rPr>
                <w:i/>
                <w:sz w:val="20"/>
                <w:szCs w:val="20"/>
              </w:rPr>
              <w:t>Diferencias entre cada perspectiva (10).</w:t>
            </w:r>
          </w:p>
        </w:tc>
        <w:tc>
          <w:tcPr>
            <w:tcW w:w="2268" w:type="dxa"/>
            <w:vMerge/>
            <w:tcBorders>
              <w:top w:val="nil"/>
              <w:left w:val="single" w:sz="4" w:space="0" w:color="000000"/>
              <w:bottom w:val="single" w:sz="4" w:space="0" w:color="000000"/>
              <w:right w:val="single" w:sz="4" w:space="0" w:color="000000"/>
            </w:tcBorders>
            <w:shd w:val="clear" w:color="auto" w:fill="auto"/>
          </w:tcPr>
          <w:p w14:paraId="5BE52699" w14:textId="77777777" w:rsidR="00681849" w:rsidRDefault="00681849" w:rsidP="00820609">
            <w:pPr>
              <w:widowControl w:val="0"/>
              <w:pBdr>
                <w:top w:val="nil"/>
                <w:left w:val="nil"/>
                <w:bottom w:val="nil"/>
                <w:right w:val="nil"/>
                <w:between w:val="nil"/>
              </w:pBdr>
              <w:spacing w:after="0" w:line="276" w:lineRule="auto"/>
              <w:rPr>
                <w:i/>
              </w:rPr>
            </w:pPr>
          </w:p>
        </w:tc>
        <w:tc>
          <w:tcPr>
            <w:tcW w:w="2552" w:type="dxa"/>
            <w:vMerge/>
            <w:tcBorders>
              <w:top w:val="nil"/>
              <w:left w:val="single" w:sz="4" w:space="0" w:color="000000"/>
              <w:bottom w:val="single" w:sz="4" w:space="0" w:color="000000"/>
              <w:right w:val="single" w:sz="4" w:space="0" w:color="000000"/>
            </w:tcBorders>
            <w:shd w:val="clear" w:color="auto" w:fill="auto"/>
          </w:tcPr>
          <w:p w14:paraId="01069B1F" w14:textId="77777777" w:rsidR="00681849" w:rsidRDefault="00681849" w:rsidP="00820609">
            <w:pPr>
              <w:widowControl w:val="0"/>
              <w:pBdr>
                <w:top w:val="nil"/>
                <w:left w:val="nil"/>
                <w:bottom w:val="nil"/>
                <w:right w:val="nil"/>
                <w:between w:val="nil"/>
              </w:pBdr>
              <w:spacing w:after="0" w:line="276" w:lineRule="auto"/>
              <w:rPr>
                <w:i/>
              </w:rPr>
            </w:pPr>
          </w:p>
        </w:tc>
        <w:tc>
          <w:tcPr>
            <w:tcW w:w="2551" w:type="dxa"/>
            <w:vMerge/>
            <w:tcBorders>
              <w:top w:val="nil"/>
              <w:left w:val="single" w:sz="4" w:space="0" w:color="000000"/>
              <w:bottom w:val="single" w:sz="4" w:space="0" w:color="000000"/>
              <w:right w:val="single" w:sz="4" w:space="0" w:color="000000"/>
            </w:tcBorders>
            <w:shd w:val="clear" w:color="auto" w:fill="auto"/>
          </w:tcPr>
          <w:p w14:paraId="75799813" w14:textId="77777777" w:rsidR="00681849" w:rsidRDefault="00681849" w:rsidP="00820609">
            <w:pPr>
              <w:widowControl w:val="0"/>
              <w:pBdr>
                <w:top w:val="nil"/>
                <w:left w:val="nil"/>
                <w:bottom w:val="nil"/>
                <w:right w:val="nil"/>
                <w:between w:val="nil"/>
              </w:pBdr>
              <w:spacing w:after="0" w:line="276" w:lineRule="auto"/>
              <w:rPr>
                <w:i/>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54CC0A5D" w14:textId="77777777" w:rsidR="00681849" w:rsidRDefault="00681849" w:rsidP="00820609">
            <w:pPr>
              <w:widowControl w:val="0"/>
              <w:pBdr>
                <w:top w:val="nil"/>
                <w:left w:val="nil"/>
                <w:bottom w:val="nil"/>
                <w:right w:val="nil"/>
                <w:between w:val="nil"/>
              </w:pBdr>
              <w:spacing w:after="0" w:line="276" w:lineRule="auto"/>
              <w:rPr>
                <w:i/>
              </w:rPr>
            </w:pPr>
          </w:p>
        </w:tc>
        <w:tc>
          <w:tcPr>
            <w:tcW w:w="2577" w:type="dxa"/>
            <w:vMerge/>
            <w:tcBorders>
              <w:top w:val="nil"/>
              <w:left w:val="single" w:sz="4" w:space="0" w:color="000000"/>
              <w:bottom w:val="single" w:sz="4" w:space="0" w:color="000000"/>
              <w:right w:val="single" w:sz="4" w:space="0" w:color="000000"/>
            </w:tcBorders>
            <w:shd w:val="clear" w:color="auto" w:fill="auto"/>
          </w:tcPr>
          <w:p w14:paraId="32B661BC" w14:textId="77777777" w:rsidR="00681849" w:rsidRDefault="00681849" w:rsidP="00820609">
            <w:pPr>
              <w:widowControl w:val="0"/>
              <w:pBdr>
                <w:top w:val="nil"/>
                <w:left w:val="nil"/>
                <w:bottom w:val="nil"/>
                <w:right w:val="nil"/>
                <w:between w:val="nil"/>
              </w:pBdr>
              <w:spacing w:after="0" w:line="276" w:lineRule="auto"/>
              <w:rPr>
                <w:i/>
              </w:rPr>
            </w:pPr>
          </w:p>
        </w:tc>
      </w:tr>
      <w:tr w:rsidR="00681849" w14:paraId="784CF6BC" w14:textId="77777777" w:rsidTr="00820609">
        <w:trPr>
          <w:trHeight w:val="300"/>
          <w:jc w:val="center"/>
        </w:trPr>
        <w:tc>
          <w:tcPr>
            <w:tcW w:w="2972" w:type="dxa"/>
            <w:tcBorders>
              <w:top w:val="nil"/>
              <w:left w:val="single" w:sz="4" w:space="0" w:color="000000"/>
              <w:bottom w:val="single" w:sz="4" w:space="0" w:color="000000"/>
              <w:right w:val="single" w:sz="4" w:space="0" w:color="000000"/>
            </w:tcBorders>
            <w:shd w:val="clear" w:color="auto" w:fill="F2F2F2"/>
            <w:vAlign w:val="bottom"/>
          </w:tcPr>
          <w:p w14:paraId="649593EE" w14:textId="77777777" w:rsidR="00681849" w:rsidRDefault="00681849" w:rsidP="00820609">
            <w:pPr>
              <w:spacing w:after="0" w:line="240" w:lineRule="auto"/>
              <w:jc w:val="center"/>
              <w:rPr>
                <w:b/>
                <w:color w:val="366092"/>
              </w:rPr>
            </w:pPr>
            <w:r>
              <w:rPr>
                <w:b/>
                <w:color w:val="366092"/>
              </w:rPr>
              <w:t>Ponderación: 100%</w:t>
            </w:r>
          </w:p>
        </w:tc>
        <w:tc>
          <w:tcPr>
            <w:tcW w:w="2268" w:type="dxa"/>
            <w:tcBorders>
              <w:top w:val="nil"/>
              <w:left w:val="nil"/>
              <w:bottom w:val="single" w:sz="4" w:space="0" w:color="000000"/>
              <w:right w:val="single" w:sz="4" w:space="0" w:color="000000"/>
            </w:tcBorders>
            <w:shd w:val="clear" w:color="auto" w:fill="F2F2F2"/>
            <w:vAlign w:val="bottom"/>
          </w:tcPr>
          <w:p w14:paraId="5958FAF5" w14:textId="77777777" w:rsidR="00681849" w:rsidRDefault="00681849" w:rsidP="00820609">
            <w:pPr>
              <w:spacing w:after="0" w:line="240" w:lineRule="auto"/>
              <w:jc w:val="center"/>
              <w:rPr>
                <w:b/>
                <w:color w:val="366092"/>
              </w:rPr>
            </w:pPr>
            <w:r>
              <w:rPr>
                <w:b/>
                <w:color w:val="366092"/>
              </w:rPr>
              <w:t>60%</w:t>
            </w:r>
          </w:p>
        </w:tc>
        <w:tc>
          <w:tcPr>
            <w:tcW w:w="2552" w:type="dxa"/>
            <w:tcBorders>
              <w:top w:val="nil"/>
              <w:left w:val="nil"/>
              <w:bottom w:val="single" w:sz="4" w:space="0" w:color="000000"/>
              <w:right w:val="single" w:sz="4" w:space="0" w:color="000000"/>
            </w:tcBorders>
            <w:shd w:val="clear" w:color="auto" w:fill="F2F2F2"/>
            <w:vAlign w:val="bottom"/>
          </w:tcPr>
          <w:p w14:paraId="45A07F9E" w14:textId="77777777" w:rsidR="00681849" w:rsidRDefault="00681849" w:rsidP="00820609">
            <w:pPr>
              <w:spacing w:after="0" w:line="240" w:lineRule="auto"/>
              <w:jc w:val="center"/>
              <w:rPr>
                <w:b/>
                <w:color w:val="366092"/>
              </w:rPr>
            </w:pPr>
            <w:r>
              <w:rPr>
                <w:b/>
                <w:color w:val="366092"/>
              </w:rPr>
              <w:t>70%</w:t>
            </w:r>
          </w:p>
        </w:tc>
        <w:tc>
          <w:tcPr>
            <w:tcW w:w="2551" w:type="dxa"/>
            <w:tcBorders>
              <w:top w:val="nil"/>
              <w:left w:val="nil"/>
              <w:bottom w:val="single" w:sz="4" w:space="0" w:color="000000"/>
              <w:right w:val="single" w:sz="4" w:space="0" w:color="000000"/>
            </w:tcBorders>
            <w:shd w:val="clear" w:color="auto" w:fill="F2F2F2"/>
            <w:vAlign w:val="bottom"/>
          </w:tcPr>
          <w:p w14:paraId="394C987B" w14:textId="77777777" w:rsidR="00681849" w:rsidRDefault="00681849" w:rsidP="00820609">
            <w:pPr>
              <w:spacing w:after="0" w:line="240" w:lineRule="auto"/>
              <w:jc w:val="center"/>
              <w:rPr>
                <w:b/>
                <w:color w:val="366092"/>
              </w:rPr>
            </w:pPr>
            <w:r>
              <w:rPr>
                <w:b/>
                <w:color w:val="366092"/>
              </w:rPr>
              <w:t>80%</w:t>
            </w:r>
          </w:p>
        </w:tc>
        <w:tc>
          <w:tcPr>
            <w:tcW w:w="2552" w:type="dxa"/>
            <w:gridSpan w:val="2"/>
            <w:tcBorders>
              <w:top w:val="nil"/>
              <w:left w:val="nil"/>
              <w:bottom w:val="single" w:sz="4" w:space="0" w:color="000000"/>
              <w:right w:val="single" w:sz="4" w:space="0" w:color="000000"/>
            </w:tcBorders>
            <w:shd w:val="clear" w:color="auto" w:fill="F2F2F2"/>
            <w:vAlign w:val="bottom"/>
          </w:tcPr>
          <w:p w14:paraId="4A82767B" w14:textId="77777777" w:rsidR="00681849" w:rsidRDefault="00681849" w:rsidP="00820609">
            <w:pPr>
              <w:spacing w:after="0" w:line="240" w:lineRule="auto"/>
              <w:jc w:val="center"/>
              <w:rPr>
                <w:b/>
                <w:color w:val="366092"/>
              </w:rPr>
            </w:pPr>
            <w:r>
              <w:rPr>
                <w:b/>
                <w:color w:val="366092"/>
              </w:rPr>
              <w:t>90%</w:t>
            </w:r>
          </w:p>
        </w:tc>
        <w:tc>
          <w:tcPr>
            <w:tcW w:w="2577" w:type="dxa"/>
            <w:tcBorders>
              <w:top w:val="nil"/>
              <w:left w:val="nil"/>
              <w:bottom w:val="single" w:sz="4" w:space="0" w:color="000000"/>
              <w:right w:val="single" w:sz="4" w:space="0" w:color="000000"/>
            </w:tcBorders>
            <w:shd w:val="clear" w:color="auto" w:fill="F2F2F2"/>
            <w:vAlign w:val="bottom"/>
          </w:tcPr>
          <w:p w14:paraId="0A0837AF" w14:textId="77777777" w:rsidR="00681849" w:rsidRDefault="00681849" w:rsidP="00820609">
            <w:pPr>
              <w:spacing w:after="0" w:line="240" w:lineRule="auto"/>
              <w:jc w:val="center"/>
              <w:rPr>
                <w:b/>
                <w:color w:val="366092"/>
              </w:rPr>
            </w:pPr>
            <w:r>
              <w:rPr>
                <w:b/>
                <w:color w:val="366092"/>
              </w:rPr>
              <w:t>100%</w:t>
            </w:r>
          </w:p>
        </w:tc>
      </w:tr>
      <w:tr w:rsidR="00681849" w14:paraId="31B22F1C" w14:textId="77777777" w:rsidTr="00820609">
        <w:trPr>
          <w:trHeight w:val="315"/>
          <w:jc w:val="center"/>
        </w:trPr>
        <w:tc>
          <w:tcPr>
            <w:tcW w:w="2972" w:type="dxa"/>
            <w:tcBorders>
              <w:top w:val="nil"/>
              <w:left w:val="single" w:sz="4" w:space="0" w:color="000000"/>
              <w:bottom w:val="single" w:sz="4" w:space="0" w:color="000000"/>
              <w:right w:val="single" w:sz="4" w:space="0" w:color="000000"/>
            </w:tcBorders>
            <w:shd w:val="clear" w:color="auto" w:fill="F2F2F2"/>
            <w:vAlign w:val="bottom"/>
          </w:tcPr>
          <w:p w14:paraId="3BA2730C" w14:textId="77777777" w:rsidR="00681849" w:rsidRDefault="00681849" w:rsidP="00820609">
            <w:pPr>
              <w:spacing w:after="0" w:line="240" w:lineRule="auto"/>
              <w:jc w:val="center"/>
              <w:rPr>
                <w:b/>
                <w:color w:val="366092"/>
              </w:rPr>
            </w:pPr>
            <w:r>
              <w:rPr>
                <w:b/>
                <w:color w:val="366092"/>
              </w:rPr>
              <w:t>Evaluación</w:t>
            </w:r>
          </w:p>
        </w:tc>
        <w:tc>
          <w:tcPr>
            <w:tcW w:w="2268" w:type="dxa"/>
            <w:tcBorders>
              <w:top w:val="nil"/>
              <w:left w:val="nil"/>
              <w:bottom w:val="single" w:sz="4" w:space="0" w:color="000000"/>
              <w:right w:val="nil"/>
            </w:tcBorders>
            <w:shd w:val="clear" w:color="auto" w:fill="F2F2F2"/>
            <w:vAlign w:val="bottom"/>
          </w:tcPr>
          <w:p w14:paraId="62246ACD" w14:textId="77777777" w:rsidR="00681849" w:rsidRDefault="00681849" w:rsidP="00820609">
            <w:pPr>
              <w:spacing w:after="0" w:line="240" w:lineRule="auto"/>
              <w:jc w:val="center"/>
              <w:rPr>
                <w:b/>
                <w:color w:val="366092"/>
              </w:rPr>
            </w:pPr>
            <w:r>
              <w:rPr>
                <w:b/>
                <w:color w:val="366092"/>
              </w:rPr>
              <w:t>Logros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A221357" w14:textId="77777777" w:rsidR="00681849" w:rsidRDefault="00681849" w:rsidP="00820609">
            <w:pPr>
              <w:spacing w:after="0" w:line="240" w:lineRule="auto"/>
              <w:jc w:val="center"/>
              <w:rPr>
                <w:b/>
                <w:color w:val="366092"/>
              </w:rPr>
            </w:pPr>
            <w:r>
              <w:rPr>
                <w:b/>
                <w:color w:val="366092"/>
              </w:rPr>
              <w:t>Nota</w:t>
            </w:r>
          </w:p>
        </w:tc>
        <w:tc>
          <w:tcPr>
            <w:tcW w:w="5129" w:type="dxa"/>
            <w:gridSpan w:val="3"/>
            <w:tcBorders>
              <w:top w:val="single" w:sz="4" w:space="0" w:color="000000"/>
              <w:left w:val="nil"/>
              <w:bottom w:val="single" w:sz="4" w:space="0" w:color="000000"/>
              <w:right w:val="single" w:sz="4" w:space="0" w:color="000000"/>
            </w:tcBorders>
            <w:shd w:val="clear" w:color="auto" w:fill="F2F2F2"/>
            <w:vAlign w:val="bottom"/>
          </w:tcPr>
          <w:p w14:paraId="784CB46A" w14:textId="77777777" w:rsidR="00681849" w:rsidRDefault="00681849" w:rsidP="00820609">
            <w:pPr>
              <w:spacing w:after="0" w:line="240" w:lineRule="auto"/>
              <w:jc w:val="center"/>
              <w:rPr>
                <w:b/>
                <w:color w:val="366092"/>
              </w:rPr>
            </w:pPr>
            <w:r>
              <w:rPr>
                <w:b/>
                <w:color w:val="366092"/>
              </w:rPr>
              <w:t>Acciones para mejorar</w:t>
            </w:r>
          </w:p>
        </w:tc>
      </w:tr>
      <w:tr w:rsidR="00681849" w14:paraId="16185DB6" w14:textId="77777777" w:rsidTr="00820609">
        <w:trPr>
          <w:trHeight w:val="300"/>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1BC60E87" w14:textId="77777777" w:rsidR="00681849" w:rsidRDefault="00681849" w:rsidP="00820609">
            <w:pPr>
              <w:spacing w:after="0" w:line="240" w:lineRule="auto"/>
              <w:jc w:val="center"/>
              <w:rPr>
                <w:b/>
                <w:i/>
                <w:color w:val="000000"/>
              </w:rPr>
            </w:pPr>
            <w:r>
              <w:rPr>
                <w:b/>
                <w:i/>
                <w:color w:val="000000"/>
              </w:rPr>
              <w:t>Autoevaluación*</w:t>
            </w:r>
          </w:p>
        </w:tc>
        <w:tc>
          <w:tcPr>
            <w:tcW w:w="2268" w:type="dxa"/>
            <w:tcBorders>
              <w:top w:val="nil"/>
              <w:left w:val="nil"/>
              <w:bottom w:val="single" w:sz="4" w:space="0" w:color="000000"/>
              <w:right w:val="nil"/>
            </w:tcBorders>
            <w:shd w:val="clear" w:color="auto" w:fill="auto"/>
            <w:vAlign w:val="bottom"/>
          </w:tcPr>
          <w:p w14:paraId="18282437" w14:textId="77777777" w:rsidR="00681849" w:rsidRDefault="00681849" w:rsidP="00820609">
            <w:pPr>
              <w:spacing w:after="0" w:line="240" w:lineRule="auto"/>
              <w:rPr>
                <w:color w:val="000000"/>
              </w:rPr>
            </w:pPr>
            <w:r>
              <w:rPr>
                <w:color w:val="000000"/>
              </w:rPr>
              <w:t> </w:t>
            </w:r>
          </w:p>
        </w:tc>
        <w:tc>
          <w:tcPr>
            <w:tcW w:w="2552" w:type="dxa"/>
            <w:tcBorders>
              <w:top w:val="nil"/>
              <w:left w:val="single" w:sz="4" w:space="0" w:color="000000"/>
              <w:bottom w:val="single" w:sz="4" w:space="0" w:color="000000"/>
              <w:right w:val="nil"/>
            </w:tcBorders>
            <w:shd w:val="clear" w:color="auto" w:fill="auto"/>
            <w:vAlign w:val="bottom"/>
          </w:tcPr>
          <w:p w14:paraId="57021D48" w14:textId="77777777" w:rsidR="00681849" w:rsidRDefault="00681849" w:rsidP="00820609">
            <w:pPr>
              <w:spacing w:after="0" w:line="240" w:lineRule="auto"/>
              <w:rPr>
                <w:color w:val="000000"/>
              </w:rPr>
            </w:pPr>
            <w:r>
              <w:rPr>
                <w:color w:val="000000"/>
              </w:rPr>
              <w:t> </w:t>
            </w:r>
          </w:p>
        </w:tc>
        <w:tc>
          <w:tcPr>
            <w:tcW w:w="2551" w:type="dxa"/>
            <w:tcBorders>
              <w:top w:val="nil"/>
              <w:left w:val="nil"/>
              <w:bottom w:val="single" w:sz="4" w:space="0" w:color="000000"/>
              <w:right w:val="nil"/>
            </w:tcBorders>
            <w:shd w:val="clear" w:color="auto" w:fill="auto"/>
            <w:vAlign w:val="bottom"/>
          </w:tcPr>
          <w:p w14:paraId="072A420E" w14:textId="77777777" w:rsidR="00681849" w:rsidRDefault="00681849" w:rsidP="00820609">
            <w:pPr>
              <w:spacing w:after="0" w:line="240" w:lineRule="auto"/>
              <w:rPr>
                <w:color w:val="000000"/>
              </w:rPr>
            </w:pPr>
            <w:r>
              <w:rPr>
                <w:color w:val="000000"/>
              </w:rPr>
              <w:t> </w:t>
            </w:r>
          </w:p>
        </w:tc>
        <w:tc>
          <w:tcPr>
            <w:tcW w:w="2294" w:type="dxa"/>
            <w:tcBorders>
              <w:top w:val="nil"/>
              <w:left w:val="single" w:sz="4" w:space="0" w:color="000000"/>
              <w:bottom w:val="single" w:sz="4" w:space="0" w:color="000000"/>
              <w:right w:val="nil"/>
            </w:tcBorders>
            <w:shd w:val="clear" w:color="auto" w:fill="auto"/>
            <w:vAlign w:val="bottom"/>
          </w:tcPr>
          <w:p w14:paraId="7B34BFF7" w14:textId="77777777" w:rsidR="00681849" w:rsidRDefault="00681849" w:rsidP="00820609">
            <w:pPr>
              <w:spacing w:after="0" w:line="240" w:lineRule="auto"/>
              <w:rPr>
                <w:color w:val="000000"/>
              </w:rPr>
            </w:pPr>
            <w:r>
              <w:rPr>
                <w:color w:val="000000"/>
              </w:rPr>
              <w:t> </w:t>
            </w:r>
          </w:p>
        </w:tc>
        <w:tc>
          <w:tcPr>
            <w:tcW w:w="2835" w:type="dxa"/>
            <w:gridSpan w:val="2"/>
            <w:tcBorders>
              <w:top w:val="nil"/>
              <w:left w:val="nil"/>
              <w:bottom w:val="single" w:sz="4" w:space="0" w:color="000000"/>
              <w:right w:val="single" w:sz="4" w:space="0" w:color="000000"/>
            </w:tcBorders>
            <w:shd w:val="clear" w:color="auto" w:fill="auto"/>
            <w:vAlign w:val="bottom"/>
          </w:tcPr>
          <w:p w14:paraId="31B55F5E" w14:textId="77777777" w:rsidR="00681849" w:rsidRDefault="00681849" w:rsidP="00820609">
            <w:pPr>
              <w:spacing w:after="0" w:line="240" w:lineRule="auto"/>
              <w:rPr>
                <w:color w:val="000000"/>
              </w:rPr>
            </w:pPr>
            <w:r>
              <w:rPr>
                <w:color w:val="000000"/>
              </w:rPr>
              <w:t> </w:t>
            </w:r>
          </w:p>
        </w:tc>
      </w:tr>
      <w:tr w:rsidR="00681849" w14:paraId="3C3F0D74" w14:textId="77777777" w:rsidTr="00820609">
        <w:trPr>
          <w:trHeight w:val="185"/>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3FCFCA50" w14:textId="77777777" w:rsidR="00681849" w:rsidRDefault="00681849" w:rsidP="00820609">
            <w:pPr>
              <w:spacing w:after="0" w:line="240" w:lineRule="auto"/>
              <w:jc w:val="center"/>
              <w:rPr>
                <w:b/>
                <w:i/>
                <w:color w:val="000000"/>
              </w:rPr>
            </w:pPr>
            <w:r>
              <w:rPr>
                <w:b/>
                <w:i/>
                <w:color w:val="000000"/>
              </w:rPr>
              <w:t>Coevaluación*</w:t>
            </w:r>
          </w:p>
        </w:tc>
        <w:tc>
          <w:tcPr>
            <w:tcW w:w="2268" w:type="dxa"/>
            <w:tcBorders>
              <w:top w:val="nil"/>
              <w:left w:val="nil"/>
              <w:bottom w:val="nil"/>
              <w:right w:val="nil"/>
            </w:tcBorders>
            <w:shd w:val="clear" w:color="auto" w:fill="auto"/>
            <w:vAlign w:val="bottom"/>
          </w:tcPr>
          <w:p w14:paraId="21912592" w14:textId="77777777" w:rsidR="00681849" w:rsidRDefault="00681849" w:rsidP="00820609">
            <w:pPr>
              <w:spacing w:after="0" w:line="240" w:lineRule="auto"/>
              <w:rPr>
                <w:color w:val="000000"/>
              </w:rPr>
            </w:pPr>
            <w:r>
              <w:rPr>
                <w:color w:val="000000"/>
              </w:rPr>
              <w:t> </w:t>
            </w:r>
          </w:p>
        </w:tc>
        <w:tc>
          <w:tcPr>
            <w:tcW w:w="10232" w:type="dxa"/>
            <w:gridSpan w:val="5"/>
            <w:tcBorders>
              <w:top w:val="nil"/>
              <w:left w:val="single" w:sz="4" w:space="0" w:color="000000"/>
              <w:right w:val="single" w:sz="4" w:space="0" w:color="000000"/>
            </w:tcBorders>
            <w:shd w:val="clear" w:color="auto" w:fill="auto"/>
            <w:vAlign w:val="bottom"/>
          </w:tcPr>
          <w:p w14:paraId="585B28F4" w14:textId="77777777" w:rsidR="00681849" w:rsidRDefault="00681849" w:rsidP="00820609">
            <w:pPr>
              <w:jc w:val="center"/>
              <w:rPr>
                <w:i/>
              </w:rPr>
            </w:pPr>
            <w:r>
              <w:rPr>
                <w:i/>
              </w:rPr>
              <w:t>*Autoevaluación, coevaluación y heteroevaluación se plasmaran en la plataforma de escuela en red.</w:t>
            </w:r>
          </w:p>
        </w:tc>
      </w:tr>
    </w:tbl>
    <w:p w14:paraId="0C668EB2" w14:textId="77777777" w:rsidR="00681849" w:rsidRDefault="00681849"/>
    <w:sectPr w:rsidR="00681849" w:rsidSect="002D174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oncert One">
    <w:charset w:val="00"/>
    <w:family w:val="auto"/>
    <w:pitch w:val="variable"/>
    <w:sig w:usb0="A0000027" w:usb1="00000043" w:usb2="00000000" w:usb3="00000000" w:csb0="00000111" w:csb1="00000000"/>
  </w:font>
  <w:font w:name="Comic Sans MS">
    <w:panose1 w:val="030F0702030302020204"/>
    <w:charset w:val="00"/>
    <w:family w:val="script"/>
    <w:pitch w:val="variable"/>
    <w:sig w:usb0="00000287" w:usb1="40000013"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A29"/>
      </v:shape>
    </w:pict>
  </w:numPicBullet>
  <w:abstractNum w:abstractNumId="0" w15:restartNumberingAfterBreak="0">
    <w:nsid w:val="200F0B78"/>
    <w:multiLevelType w:val="hybridMultilevel"/>
    <w:tmpl w:val="EDF20F5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436371"/>
    <w:multiLevelType w:val="hybridMultilevel"/>
    <w:tmpl w:val="D0062208"/>
    <w:lvl w:ilvl="0" w:tplc="1370F2CA">
      <w:numFmt w:val="bullet"/>
      <w:lvlText w:val=""/>
      <w:lvlJc w:val="left"/>
      <w:pPr>
        <w:ind w:left="360" w:hanging="360"/>
      </w:pPr>
      <w:rPr>
        <w:rFonts w:ascii="Symbol" w:eastAsiaTheme="minorHAnsi" w:hAnsi="Symbol" w:cstheme="minorBidi"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B7465E"/>
    <w:multiLevelType w:val="multilevel"/>
    <w:tmpl w:val="A7F8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4F0686"/>
    <w:multiLevelType w:val="multilevel"/>
    <w:tmpl w:val="C78274EA"/>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3B4CB5"/>
    <w:multiLevelType w:val="hybridMultilevel"/>
    <w:tmpl w:val="123E1BAE"/>
    <w:lvl w:ilvl="0" w:tplc="84FC2CAA">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537F73"/>
    <w:multiLevelType w:val="hybridMultilevel"/>
    <w:tmpl w:val="5936F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144C42"/>
    <w:multiLevelType w:val="multilevel"/>
    <w:tmpl w:val="1E5E7CB4"/>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BB750C2"/>
    <w:multiLevelType w:val="multilevel"/>
    <w:tmpl w:val="D222E2B0"/>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502" w:hanging="360"/>
      </w:pPr>
      <w:rPr>
        <w:rFonts w:ascii="Courier New" w:eastAsia="Courier New" w:hAnsi="Courier New" w:cs="Courier New"/>
      </w:rPr>
    </w:lvl>
    <w:lvl w:ilvl="2">
      <w:start w:val="1"/>
      <w:numFmt w:val="bullet"/>
      <w:lvlText w:val="▪"/>
      <w:lvlJc w:val="left"/>
      <w:pPr>
        <w:ind w:left="1222" w:hanging="360"/>
      </w:pPr>
      <w:rPr>
        <w:rFonts w:ascii="Noto Sans Symbols" w:eastAsia="Noto Sans Symbols" w:hAnsi="Noto Sans Symbols" w:cs="Noto Sans Symbols"/>
      </w:rPr>
    </w:lvl>
    <w:lvl w:ilvl="3">
      <w:start w:val="1"/>
      <w:numFmt w:val="bullet"/>
      <w:lvlText w:val="●"/>
      <w:lvlJc w:val="left"/>
      <w:pPr>
        <w:ind w:left="1942" w:hanging="360"/>
      </w:pPr>
      <w:rPr>
        <w:rFonts w:ascii="Noto Sans Symbols" w:eastAsia="Noto Sans Symbols" w:hAnsi="Noto Sans Symbols" w:cs="Noto Sans Symbols"/>
      </w:rPr>
    </w:lvl>
    <w:lvl w:ilvl="4">
      <w:start w:val="1"/>
      <w:numFmt w:val="bullet"/>
      <w:lvlText w:val="o"/>
      <w:lvlJc w:val="left"/>
      <w:pPr>
        <w:ind w:left="2662" w:hanging="360"/>
      </w:pPr>
      <w:rPr>
        <w:rFonts w:ascii="Courier New" w:eastAsia="Courier New" w:hAnsi="Courier New" w:cs="Courier New"/>
      </w:rPr>
    </w:lvl>
    <w:lvl w:ilvl="5">
      <w:start w:val="1"/>
      <w:numFmt w:val="bullet"/>
      <w:lvlText w:val="▪"/>
      <w:lvlJc w:val="left"/>
      <w:pPr>
        <w:ind w:left="3382" w:hanging="360"/>
      </w:pPr>
      <w:rPr>
        <w:rFonts w:ascii="Noto Sans Symbols" w:eastAsia="Noto Sans Symbols" w:hAnsi="Noto Sans Symbols" w:cs="Noto Sans Symbols"/>
      </w:rPr>
    </w:lvl>
    <w:lvl w:ilvl="6">
      <w:start w:val="1"/>
      <w:numFmt w:val="bullet"/>
      <w:lvlText w:val="●"/>
      <w:lvlJc w:val="left"/>
      <w:pPr>
        <w:ind w:left="4102" w:hanging="360"/>
      </w:pPr>
      <w:rPr>
        <w:rFonts w:ascii="Noto Sans Symbols" w:eastAsia="Noto Sans Symbols" w:hAnsi="Noto Sans Symbols" w:cs="Noto Sans Symbols"/>
      </w:rPr>
    </w:lvl>
    <w:lvl w:ilvl="7">
      <w:start w:val="1"/>
      <w:numFmt w:val="bullet"/>
      <w:lvlText w:val="o"/>
      <w:lvlJc w:val="left"/>
      <w:pPr>
        <w:ind w:left="4822" w:hanging="360"/>
      </w:pPr>
      <w:rPr>
        <w:rFonts w:ascii="Courier New" w:eastAsia="Courier New" w:hAnsi="Courier New" w:cs="Courier New"/>
      </w:rPr>
    </w:lvl>
    <w:lvl w:ilvl="8">
      <w:start w:val="1"/>
      <w:numFmt w:val="bullet"/>
      <w:lvlText w:val="▪"/>
      <w:lvlJc w:val="left"/>
      <w:pPr>
        <w:ind w:left="5542" w:hanging="360"/>
      </w:pPr>
      <w:rPr>
        <w:rFonts w:ascii="Noto Sans Symbols" w:eastAsia="Noto Sans Symbols" w:hAnsi="Noto Sans Symbols" w:cs="Noto Sans Symbols"/>
      </w:rPr>
    </w:lvl>
  </w:abstractNum>
  <w:abstractNum w:abstractNumId="8" w15:restartNumberingAfterBreak="0">
    <w:nsid w:val="6A906E0F"/>
    <w:multiLevelType w:val="hybridMultilevel"/>
    <w:tmpl w:val="890616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D8"/>
    <w:rsid w:val="002D1744"/>
    <w:rsid w:val="00441F0B"/>
    <w:rsid w:val="00681849"/>
    <w:rsid w:val="007004C3"/>
    <w:rsid w:val="007C40D8"/>
    <w:rsid w:val="00AA6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7563"/>
  <w15:chartTrackingRefBased/>
  <w15:docId w15:val="{0DD57F31-6F5D-4F8F-BDF2-5D8A1639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0D8"/>
    <w:pPr>
      <w:ind w:left="720"/>
      <w:contextualSpacing/>
    </w:pPr>
  </w:style>
  <w:style w:type="table" w:styleId="Tablaconcuadrcula">
    <w:name w:val="Table Grid"/>
    <w:basedOn w:val="Tablanormal"/>
    <w:uiPriority w:val="39"/>
    <w:rsid w:val="007C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9.jpe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image" Target="media/image3.jpeg"/><Relationship Id="rId12" Type="http://schemas.openxmlformats.org/officeDocument/2006/relationships/image" Target="media/image8.png"/><Relationship Id="rId17" Type="http://schemas.microsoft.com/office/2007/relationships/hdphoto" Target="media/hdphoto2.wdp"/><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5.jpeg"/><Relationship Id="rId14" Type="http://schemas.microsoft.com/office/2007/relationships/hdphoto" Target="media/hdphoto1.wdp"/><Relationship Id="rId22" Type="http://schemas.openxmlformats.org/officeDocument/2006/relationships/image" Target="media/image15.png"/><Relationship Id="rId27"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7923-222B-4896-A912-CBDB9EB0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3496</Words>
  <Characters>19229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mariagaytan890@outlook.com</dc:creator>
  <cp:keywords/>
  <dc:description/>
  <cp:lastModifiedBy>Fernanda</cp:lastModifiedBy>
  <cp:revision>3</cp:revision>
  <dcterms:created xsi:type="dcterms:W3CDTF">2023-03-15T17:21:00Z</dcterms:created>
  <dcterms:modified xsi:type="dcterms:W3CDTF">2023-03-16T03:52:00Z</dcterms:modified>
</cp:coreProperties>
</file>