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DC6D" w14:textId="58DC33F6" w:rsidR="002E42D6" w:rsidRDefault="002E42D6"/>
    <w:p w14:paraId="12C24B8C" w14:textId="42D8F1E8" w:rsidR="002E42D6" w:rsidRDefault="002E42D6"/>
    <w:p w14:paraId="01509EBB" w14:textId="77777777" w:rsidR="002E42D6" w:rsidRDefault="002E42D6" w:rsidP="002E42D6">
      <w:pPr>
        <w:jc w:val="center"/>
        <w:rPr>
          <w:rFonts w:ascii="Century Gothic" w:hAnsi="Century Gothic"/>
          <w:sz w:val="32"/>
          <w:szCs w:val="32"/>
          <w:lang w:val="es-ES"/>
        </w:rPr>
      </w:pPr>
      <w:r>
        <w:rPr>
          <w:noProof/>
        </w:rPr>
        <w:drawing>
          <wp:anchor distT="0" distB="0" distL="114300" distR="114300" simplePos="0" relativeHeight="251659264" behindDoc="0" locked="0" layoutInCell="1" allowOverlap="1" wp14:anchorId="18A2868A" wp14:editId="2E10130F">
            <wp:simplePos x="0" y="0"/>
            <wp:positionH relativeFrom="margin">
              <wp:posOffset>4032250</wp:posOffset>
            </wp:positionH>
            <wp:positionV relativeFrom="margin">
              <wp:posOffset>664845</wp:posOffset>
            </wp:positionV>
            <wp:extent cx="1856740" cy="1676400"/>
            <wp:effectExtent l="0" t="0" r="0" b="0"/>
            <wp:wrapSquare wrapText="bothSides"/>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6740" cy="16764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sz w:val="32"/>
          <w:szCs w:val="32"/>
          <w:lang w:val="es-ES"/>
        </w:rPr>
        <w:t>ESCUELA NORMAL DE EDUCACIÓN PREESCOLAR</w:t>
      </w:r>
    </w:p>
    <w:p w14:paraId="0CE62AA7"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LICENCIATURA EN EDUCACIÓN PREESCOLAR</w:t>
      </w:r>
    </w:p>
    <w:p w14:paraId="74FEFD6A"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 xml:space="preserve">CICLO ESCOLAR 2022-2023 </w:t>
      </w:r>
    </w:p>
    <w:p w14:paraId="754CD26A" w14:textId="77777777" w:rsidR="002E42D6" w:rsidRDefault="002E42D6" w:rsidP="002E42D6">
      <w:pPr>
        <w:jc w:val="center"/>
        <w:rPr>
          <w:rFonts w:ascii="Century Gothic" w:hAnsi="Century Gothic"/>
          <w:sz w:val="32"/>
          <w:szCs w:val="32"/>
          <w:lang w:val="es-ES"/>
        </w:rPr>
      </w:pPr>
    </w:p>
    <w:p w14:paraId="1F311B54" w14:textId="77777777" w:rsidR="002E42D6" w:rsidRDefault="002E42D6" w:rsidP="002E42D6">
      <w:pPr>
        <w:rPr>
          <w:rFonts w:ascii="Century Gothic" w:hAnsi="Century Gothic"/>
          <w:sz w:val="32"/>
          <w:szCs w:val="32"/>
          <w:lang w:val="es-ES"/>
        </w:rPr>
      </w:pPr>
    </w:p>
    <w:p w14:paraId="39F231DE"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NOMBRE: GENIS YARETZI RICO NUÑEZ #26</w:t>
      </w:r>
    </w:p>
    <w:p w14:paraId="1B6FEF03"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GRADO Y GRUPO: 1ª A</w:t>
      </w:r>
    </w:p>
    <w:p w14:paraId="30310601" w14:textId="77777777" w:rsidR="002E42D6" w:rsidRDefault="002E42D6" w:rsidP="002E42D6">
      <w:pPr>
        <w:jc w:val="center"/>
        <w:rPr>
          <w:rFonts w:ascii="Century Gothic" w:hAnsi="Century Gothic"/>
          <w:sz w:val="32"/>
          <w:szCs w:val="32"/>
          <w:lang w:val="es-ES"/>
        </w:rPr>
      </w:pPr>
    </w:p>
    <w:p w14:paraId="63C02BE1" w14:textId="47C07FE8" w:rsidR="002E42D6" w:rsidRDefault="002E42D6" w:rsidP="002E42D6">
      <w:pPr>
        <w:jc w:val="center"/>
        <w:rPr>
          <w:rFonts w:ascii="Modern Love" w:hAnsi="Modern Love"/>
          <w:sz w:val="44"/>
          <w:szCs w:val="44"/>
          <w:lang w:val="es-ES"/>
        </w:rPr>
      </w:pPr>
      <w:r>
        <w:rPr>
          <w:rFonts w:ascii="Modern Love" w:hAnsi="Modern Love"/>
          <w:sz w:val="44"/>
          <w:szCs w:val="44"/>
          <w:lang w:val="es-ES"/>
        </w:rPr>
        <w:t xml:space="preserve">TITULO: </w:t>
      </w:r>
      <w:r>
        <w:rPr>
          <w:rFonts w:ascii="Modern Love" w:hAnsi="Modern Love"/>
          <w:sz w:val="44"/>
          <w:szCs w:val="44"/>
          <w:lang w:val="es-ES"/>
        </w:rPr>
        <w:t xml:space="preserve">REPORTE DE </w:t>
      </w:r>
      <w:r>
        <w:rPr>
          <w:rFonts w:ascii="Modern Love" w:hAnsi="Modern Love"/>
          <w:sz w:val="44"/>
          <w:szCs w:val="44"/>
          <w:lang w:val="es-ES"/>
        </w:rPr>
        <w:t xml:space="preserve">LECTURA </w:t>
      </w:r>
    </w:p>
    <w:p w14:paraId="5E603692" w14:textId="77777777" w:rsidR="002E42D6" w:rsidRDefault="002E42D6" w:rsidP="002E42D6">
      <w:pPr>
        <w:jc w:val="center"/>
        <w:rPr>
          <w:rFonts w:ascii="Century Gothic" w:hAnsi="Century Gothic"/>
          <w:sz w:val="32"/>
          <w:szCs w:val="32"/>
          <w:lang w:val="es-ES"/>
        </w:rPr>
      </w:pPr>
    </w:p>
    <w:p w14:paraId="2C1A6518"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 xml:space="preserve">MATERIA: ANALISIS DE PRACTICAS Y CONTEXTOS ESCOLARES </w:t>
      </w:r>
    </w:p>
    <w:p w14:paraId="0BA50C55" w14:textId="77777777" w:rsidR="002E42D6" w:rsidRDefault="002E42D6" w:rsidP="002E42D6">
      <w:pPr>
        <w:jc w:val="center"/>
        <w:rPr>
          <w:rFonts w:ascii="Century Gothic" w:hAnsi="Century Gothic"/>
          <w:sz w:val="32"/>
          <w:szCs w:val="32"/>
          <w:lang w:val="es-ES"/>
        </w:rPr>
      </w:pPr>
      <w:r>
        <w:rPr>
          <w:rFonts w:ascii="Century Gothic" w:hAnsi="Century Gothic"/>
          <w:sz w:val="32"/>
          <w:szCs w:val="32"/>
          <w:lang w:val="es-ES"/>
        </w:rPr>
        <w:t xml:space="preserve">MAESTRO: ROSA VELIA DEL RIO TIJERINA </w:t>
      </w:r>
    </w:p>
    <w:p w14:paraId="55D6DEB6" w14:textId="77777777" w:rsidR="002E42D6" w:rsidRDefault="002E42D6" w:rsidP="002E42D6">
      <w:pPr>
        <w:rPr>
          <w:rFonts w:ascii="Century Gothic" w:hAnsi="Century Gothic"/>
          <w:sz w:val="24"/>
          <w:szCs w:val="24"/>
        </w:rPr>
      </w:pPr>
    </w:p>
    <w:p w14:paraId="2F2AD10C" w14:textId="3EF7CDB5" w:rsidR="002E42D6" w:rsidRDefault="002E42D6" w:rsidP="002E42D6">
      <w:pPr>
        <w:jc w:val="center"/>
        <w:rPr>
          <w:rFonts w:ascii="Century Gothic" w:hAnsi="Century Gothic"/>
          <w:sz w:val="36"/>
          <w:szCs w:val="36"/>
          <w:lang w:val="es-ES"/>
        </w:rPr>
      </w:pPr>
      <w:r>
        <w:rPr>
          <w:rFonts w:ascii="Century Gothic" w:hAnsi="Century Gothic"/>
          <w:sz w:val="36"/>
          <w:szCs w:val="36"/>
          <w:lang w:val="es-ES"/>
        </w:rPr>
        <w:t>MARTES 21 DE MARZO DEL 2023, SALTILLO COAHUILA</w:t>
      </w:r>
    </w:p>
    <w:p w14:paraId="439B7E35" w14:textId="3F458ED8" w:rsidR="002E42D6" w:rsidRDefault="002E42D6" w:rsidP="002E42D6">
      <w:pPr>
        <w:jc w:val="center"/>
        <w:rPr>
          <w:rFonts w:ascii="Century Gothic" w:hAnsi="Century Gothic"/>
          <w:sz w:val="36"/>
          <w:szCs w:val="36"/>
          <w:lang w:val="es-ES"/>
        </w:rPr>
      </w:pPr>
    </w:p>
    <w:p w14:paraId="6A85DB45" w14:textId="2C39C800" w:rsidR="002E42D6" w:rsidRDefault="002E42D6" w:rsidP="002E42D6">
      <w:pPr>
        <w:jc w:val="center"/>
        <w:rPr>
          <w:rFonts w:ascii="Century Gothic" w:hAnsi="Century Gothic"/>
          <w:sz w:val="36"/>
          <w:szCs w:val="36"/>
          <w:lang w:val="es-ES"/>
        </w:rPr>
      </w:pPr>
    </w:p>
    <w:p w14:paraId="3FBA6AFC" w14:textId="6DA72E38" w:rsidR="002E42D6" w:rsidRDefault="002E42D6" w:rsidP="002E42D6">
      <w:pPr>
        <w:jc w:val="center"/>
        <w:rPr>
          <w:rFonts w:ascii="Century Gothic" w:hAnsi="Century Gothic"/>
          <w:sz w:val="36"/>
          <w:szCs w:val="36"/>
          <w:lang w:val="es-ES"/>
        </w:rPr>
      </w:pPr>
    </w:p>
    <w:p w14:paraId="14D10807" w14:textId="322DBAAD" w:rsidR="002E42D6" w:rsidRDefault="002E42D6" w:rsidP="005B1910">
      <w:pPr>
        <w:rPr>
          <w:rFonts w:ascii="Verdana" w:hAnsi="Verdana"/>
          <w:color w:val="000000"/>
          <w:shd w:val="clear" w:color="auto" w:fill="FFFFFF"/>
        </w:rPr>
      </w:pPr>
    </w:p>
    <w:p w14:paraId="2D1F41AC" w14:textId="539BBA4C" w:rsidR="002E42D6" w:rsidRPr="00913F5D" w:rsidRDefault="002E42D6" w:rsidP="007D76CE">
      <w:pPr>
        <w:rPr>
          <w:rFonts w:ascii="Century Gothic" w:hAnsi="Century Gothic" w:cs="Arial"/>
          <w:b/>
          <w:bCs/>
          <w:sz w:val="24"/>
          <w:szCs w:val="24"/>
          <w:shd w:val="clear" w:color="auto" w:fill="FFFFFF"/>
        </w:rPr>
      </w:pPr>
      <w:r w:rsidRPr="00913F5D">
        <w:rPr>
          <w:rFonts w:ascii="Century Gothic" w:hAnsi="Century Gothic" w:cs="Arial"/>
          <w:b/>
          <w:bCs/>
          <w:sz w:val="24"/>
          <w:szCs w:val="24"/>
          <w:shd w:val="clear" w:color="auto" w:fill="FFFFFF"/>
        </w:rPr>
        <w:t>Vínculos comunitarios y reconstrucción social por Alfonso Torres Carrillo.</w:t>
      </w:r>
    </w:p>
    <w:p w14:paraId="21B6B224" w14:textId="6D2047D6" w:rsidR="002E42D6" w:rsidRPr="005B1910" w:rsidRDefault="005B1910" w:rsidP="002E42D6">
      <w:pPr>
        <w:shd w:val="clear" w:color="auto" w:fill="FFFFFF"/>
        <w:spacing w:line="240" w:lineRule="auto"/>
        <w:rPr>
          <w:rFonts w:ascii="Century Gothic" w:eastAsia="Times New Roman" w:hAnsi="Century Gothic" w:cs="Arial"/>
          <w:color w:val="000000"/>
          <w:sz w:val="24"/>
          <w:szCs w:val="24"/>
          <w:lang w:eastAsia="es-MX"/>
        </w:rPr>
      </w:pPr>
      <w:r>
        <w:rPr>
          <w:rFonts w:ascii="Century Gothic" w:hAnsi="Century Gothic" w:cs="Arial"/>
          <w:sz w:val="24"/>
          <w:szCs w:val="24"/>
          <w:shd w:val="clear" w:color="auto" w:fill="FFFFFF"/>
        </w:rPr>
        <w:t>El autor nos habla de cómo s</w:t>
      </w:r>
      <w:r w:rsidR="007D76CE" w:rsidRPr="005B1910">
        <w:rPr>
          <w:rFonts w:ascii="Century Gothic" w:hAnsi="Century Gothic" w:cs="Arial"/>
          <w:sz w:val="24"/>
          <w:szCs w:val="24"/>
          <w:shd w:val="clear" w:color="auto" w:fill="FFFFFF"/>
        </w:rPr>
        <w:t xml:space="preserve">e </w:t>
      </w:r>
      <w:r w:rsidR="002E42D6" w:rsidRPr="005B1910">
        <w:rPr>
          <w:rFonts w:ascii="Century Gothic" w:hAnsi="Century Gothic" w:cs="Arial"/>
          <w:sz w:val="24"/>
          <w:szCs w:val="24"/>
          <w:shd w:val="clear" w:color="auto" w:fill="FFFFFF"/>
        </w:rPr>
        <w:t>pretende argumentar la vigencia</w:t>
      </w:r>
      <w:r w:rsidR="007D76CE" w:rsidRPr="005B1910">
        <w:rPr>
          <w:rFonts w:ascii="Century Gothic" w:hAnsi="Century Gothic" w:cs="Arial"/>
          <w:sz w:val="24"/>
          <w:szCs w:val="24"/>
          <w:shd w:val="clear" w:color="auto" w:fill="FFFFFF"/>
        </w:rPr>
        <w:t xml:space="preserve"> </w:t>
      </w:r>
      <w:r w:rsidR="002E42D6" w:rsidRPr="005B1910">
        <w:rPr>
          <w:rFonts w:ascii="Century Gothic" w:hAnsi="Century Gothic" w:cs="Arial"/>
          <w:sz w:val="24"/>
          <w:szCs w:val="24"/>
          <w:shd w:val="clear" w:color="auto" w:fill="FFFFFF"/>
        </w:rPr>
        <w:t xml:space="preserve">de lo </w:t>
      </w:r>
      <w:r w:rsidR="007D76CE" w:rsidRPr="005B1910">
        <w:rPr>
          <w:rFonts w:ascii="Century Gothic" w:hAnsi="Century Gothic" w:cs="Arial"/>
          <w:sz w:val="24"/>
          <w:szCs w:val="24"/>
          <w:shd w:val="clear" w:color="auto" w:fill="FFFFFF"/>
        </w:rPr>
        <w:t xml:space="preserve">comunitario como concepto </w:t>
      </w:r>
      <w:r w:rsidR="002E42D6" w:rsidRPr="005B1910">
        <w:rPr>
          <w:rFonts w:ascii="Century Gothic" w:hAnsi="Century Gothic" w:cs="Arial"/>
          <w:sz w:val="24"/>
          <w:szCs w:val="24"/>
          <w:shd w:val="clear" w:color="auto" w:fill="FFFFFF"/>
        </w:rPr>
        <w:t>que</w:t>
      </w:r>
      <w:r w:rsidR="007D76CE" w:rsidRPr="005B1910">
        <w:rPr>
          <w:rFonts w:ascii="Century Gothic" w:hAnsi="Century Gothic" w:cs="Arial"/>
          <w:sz w:val="24"/>
          <w:szCs w:val="24"/>
          <w:shd w:val="clear" w:color="auto" w:fill="FFFFFF"/>
        </w:rPr>
        <w:t xml:space="preserve"> </w:t>
      </w:r>
      <w:r w:rsidR="002E42D6" w:rsidRPr="005B1910">
        <w:rPr>
          <w:rFonts w:ascii="Century Gothic" w:hAnsi="Century Gothic" w:cs="Arial"/>
          <w:sz w:val="24"/>
          <w:szCs w:val="24"/>
          <w:shd w:val="clear" w:color="auto" w:fill="FFFFFF"/>
        </w:rPr>
        <w:t xml:space="preserve">permite describir, analizar y encausar </w:t>
      </w:r>
      <w:r w:rsidR="007D76CE" w:rsidRPr="005B1910">
        <w:rPr>
          <w:rFonts w:ascii="Century Gothic" w:hAnsi="Century Gothic" w:cs="Arial"/>
          <w:sz w:val="24"/>
          <w:szCs w:val="24"/>
          <w:shd w:val="clear" w:color="auto" w:fill="FFFFFF"/>
        </w:rPr>
        <w:t>ciertas relaciones y</w:t>
      </w:r>
      <w:r w:rsidR="002E42D6" w:rsidRPr="005B1910">
        <w:rPr>
          <w:rFonts w:ascii="Century Gothic" w:hAnsi="Century Gothic" w:cs="Arial"/>
          <w:sz w:val="24"/>
          <w:szCs w:val="24"/>
          <w:shd w:val="clear" w:color="auto" w:fill="FFFFFF"/>
        </w:rPr>
        <w:t xml:space="preserve"> </w:t>
      </w:r>
      <w:r w:rsidR="007D76CE" w:rsidRPr="005B1910">
        <w:rPr>
          <w:rFonts w:ascii="Century Gothic" w:hAnsi="Century Gothic" w:cs="Arial"/>
          <w:sz w:val="24"/>
          <w:szCs w:val="24"/>
          <w:shd w:val="clear" w:color="auto" w:fill="FFFFFF"/>
        </w:rPr>
        <w:t xml:space="preserve">dinámicas sociales </w:t>
      </w:r>
      <w:r w:rsidR="002E42D6" w:rsidRPr="005B1910">
        <w:rPr>
          <w:rFonts w:ascii="Century Gothic" w:hAnsi="Century Gothic" w:cs="Arial"/>
          <w:sz w:val="24"/>
          <w:szCs w:val="24"/>
          <w:shd w:val="clear" w:color="auto" w:fill="FFFFFF"/>
        </w:rPr>
        <w:t>contemporáneas.</w:t>
      </w:r>
      <w:r w:rsidR="002E42D6" w:rsidRPr="005B1910">
        <w:rPr>
          <w:rFonts w:ascii="Century Gothic" w:hAnsi="Century Gothic" w:cs="Arial"/>
          <w:sz w:val="24"/>
          <w:szCs w:val="24"/>
          <w:shd w:val="clear" w:color="auto" w:fill="FFFFFF"/>
        </w:rPr>
        <w:t xml:space="preserve"> </w:t>
      </w:r>
      <w:r w:rsidR="002E42D6" w:rsidRPr="005B1910">
        <w:rPr>
          <w:rFonts w:ascii="Century Gothic" w:eastAsia="Times New Roman" w:hAnsi="Century Gothic" w:cs="Arial"/>
          <w:color w:val="000000"/>
          <w:sz w:val="24"/>
          <w:szCs w:val="24"/>
          <w:lang w:eastAsia="es-MX"/>
        </w:rPr>
        <w:t>En</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un   contexto</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de</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 xml:space="preserve">fragmentación   de   la   vida   </w:t>
      </w:r>
      <w:r w:rsidR="00525724" w:rsidRPr="005B1910">
        <w:rPr>
          <w:rFonts w:ascii="Century Gothic" w:eastAsia="Times New Roman" w:hAnsi="Century Gothic" w:cs="Arial"/>
          <w:color w:val="000000"/>
          <w:sz w:val="24"/>
          <w:szCs w:val="24"/>
          <w:lang w:eastAsia="es-MX"/>
        </w:rPr>
        <w:t>social, livianización</w:t>
      </w:r>
      <w:r w:rsidR="002E42D6" w:rsidRPr="005B1910">
        <w:rPr>
          <w:rFonts w:ascii="Century Gothic" w:eastAsia="Times New Roman" w:hAnsi="Century Gothic" w:cs="Arial"/>
          <w:color w:val="000000"/>
          <w:sz w:val="24"/>
          <w:szCs w:val="24"/>
          <w:lang w:eastAsia="es-MX"/>
        </w:rPr>
        <w:t xml:space="preserve">   de</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las</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relaciones</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personales,</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individualización</w:t>
      </w:r>
      <w:r w:rsidR="007D76CE" w:rsidRPr="005B1910">
        <w:rPr>
          <w:rFonts w:ascii="Century Gothic" w:eastAsia="Times New Roman" w:hAnsi="Century Gothic" w:cs="Arial"/>
          <w:color w:val="000000"/>
          <w:sz w:val="24"/>
          <w:szCs w:val="24"/>
          <w:lang w:eastAsia="es-MX"/>
        </w:rPr>
        <w:t xml:space="preserve"> </w:t>
      </w:r>
      <w:r w:rsidR="002E42D6" w:rsidRPr="005B1910">
        <w:rPr>
          <w:rFonts w:ascii="Century Gothic" w:eastAsia="Times New Roman" w:hAnsi="Century Gothic" w:cs="Arial"/>
          <w:color w:val="000000"/>
          <w:sz w:val="24"/>
          <w:szCs w:val="24"/>
          <w:lang w:eastAsia="es-MX"/>
        </w:rPr>
        <w:t xml:space="preserve">y   homogeneización </w:t>
      </w:r>
      <w:r w:rsidR="002E42D6" w:rsidRPr="002E42D6">
        <w:rPr>
          <w:rFonts w:ascii="Century Gothic" w:eastAsia="Times New Roman" w:hAnsi="Century Gothic" w:cs="Arial"/>
          <w:color w:val="000000"/>
          <w:sz w:val="24"/>
          <w:szCs w:val="24"/>
          <w:lang w:eastAsia="es-MX"/>
        </w:rPr>
        <w:t>cultural, aparece como legítimo restablecer el vínculo social y reivindicar lo colectivo y valores como la solidaridad y la responsabilidad social.</w:t>
      </w:r>
    </w:p>
    <w:p w14:paraId="52994604" w14:textId="0A70BDA1" w:rsidR="00525724" w:rsidRPr="005B1910" w:rsidRDefault="002E42D6" w:rsidP="002E42D6">
      <w:pPr>
        <w:shd w:val="clear" w:color="auto" w:fill="FFFFFF"/>
        <w:spacing w:line="240" w:lineRule="auto"/>
        <w:rPr>
          <w:rFonts w:ascii="Century Gothic" w:hAnsi="Century Gothic" w:cs="Arial"/>
          <w:sz w:val="24"/>
          <w:szCs w:val="24"/>
          <w:shd w:val="clear" w:color="auto" w:fill="FFFFFF"/>
        </w:rPr>
      </w:pPr>
      <w:r w:rsidRPr="005B1910">
        <w:rPr>
          <w:rFonts w:ascii="Century Gothic" w:eastAsia="Times New Roman" w:hAnsi="Century Gothic" w:cs="Arial"/>
          <w:color w:val="000000"/>
          <w:sz w:val="24"/>
          <w:szCs w:val="24"/>
          <w:lang w:eastAsia="es-MX"/>
        </w:rPr>
        <w:t xml:space="preserve">Nos habla </w:t>
      </w:r>
      <w:r w:rsidR="00525724" w:rsidRPr="005B1910">
        <w:rPr>
          <w:rFonts w:ascii="Century Gothic" w:eastAsia="Times New Roman" w:hAnsi="Century Gothic" w:cs="Arial"/>
          <w:color w:val="000000"/>
          <w:sz w:val="24"/>
          <w:szCs w:val="24"/>
          <w:lang w:eastAsia="es-MX"/>
        </w:rPr>
        <w:t xml:space="preserve">de </w:t>
      </w:r>
      <w:r w:rsidR="00525724" w:rsidRPr="005B1910">
        <w:rPr>
          <w:rFonts w:ascii="Century Gothic" w:hAnsi="Century Gothic" w:cs="Arial"/>
          <w:sz w:val="24"/>
          <w:szCs w:val="24"/>
          <w:shd w:val="clear" w:color="auto" w:fill="FFFFFF"/>
        </w:rPr>
        <w:t>lo</w:t>
      </w:r>
      <w:r w:rsidRPr="005B1910">
        <w:rPr>
          <w:rFonts w:ascii="Century Gothic" w:hAnsi="Century Gothic" w:cs="Arial"/>
          <w:sz w:val="24"/>
          <w:szCs w:val="24"/>
          <w:shd w:val="clear" w:color="auto" w:fill="FFFFFF"/>
        </w:rPr>
        <w:t xml:space="preserve"> confuso que ha sido el llegar a tener</w:t>
      </w:r>
      <w:r w:rsidR="00525724" w:rsidRPr="005B1910">
        <w:rPr>
          <w:rFonts w:ascii="Century Gothic" w:hAnsi="Century Gothic" w:cs="Arial"/>
          <w:sz w:val="24"/>
          <w:szCs w:val="24"/>
          <w:shd w:val="clear" w:color="auto" w:fill="FFFFFF"/>
        </w:rPr>
        <w:t xml:space="preserve"> definidos los conceptos</w:t>
      </w:r>
      <w:r w:rsidRPr="005B1910">
        <w:rPr>
          <w:rFonts w:ascii="Century Gothic" w:hAnsi="Century Gothic" w:cs="Arial"/>
          <w:sz w:val="24"/>
          <w:szCs w:val="24"/>
          <w:shd w:val="clear" w:color="auto" w:fill="FFFFFF"/>
        </w:rPr>
        <w:t xml:space="preserve"> de comunidad y de lo comunitario</w:t>
      </w:r>
      <w:r w:rsidRPr="005B1910">
        <w:rPr>
          <w:rFonts w:ascii="Century Gothic" w:hAnsi="Century Gothic" w:cs="Arial"/>
          <w:sz w:val="24"/>
          <w:szCs w:val="24"/>
          <w:shd w:val="clear" w:color="auto" w:fill="FFFFFF"/>
        </w:rPr>
        <w:t xml:space="preserve"> a pesar de ser conceptos </w:t>
      </w:r>
      <w:r w:rsidRPr="005B1910">
        <w:rPr>
          <w:rFonts w:ascii="Century Gothic" w:hAnsi="Century Gothic" w:cs="Arial"/>
          <w:sz w:val="24"/>
          <w:szCs w:val="24"/>
          <w:shd w:val="clear" w:color="auto" w:fill="FFFFFF"/>
        </w:rPr>
        <w:t xml:space="preserve">comunes en los discursos de políticos, </w:t>
      </w:r>
      <w:r w:rsidR="00525724" w:rsidRPr="005B1910">
        <w:rPr>
          <w:rFonts w:ascii="Century Gothic" w:hAnsi="Century Gothic" w:cs="Arial"/>
          <w:sz w:val="24"/>
          <w:szCs w:val="24"/>
          <w:shd w:val="clear" w:color="auto" w:fill="FFFFFF"/>
        </w:rPr>
        <w:t>planificadores, activistas</w:t>
      </w:r>
      <w:r w:rsidRPr="005B1910">
        <w:rPr>
          <w:rFonts w:ascii="Century Gothic" w:hAnsi="Century Gothic" w:cs="Arial"/>
          <w:sz w:val="24"/>
          <w:szCs w:val="24"/>
          <w:shd w:val="clear" w:color="auto" w:fill="FFFFFF"/>
        </w:rPr>
        <w:t xml:space="preserve"> sociales y educadores</w:t>
      </w:r>
      <w:r w:rsidRPr="005B1910">
        <w:rPr>
          <w:rFonts w:ascii="Century Gothic" w:hAnsi="Century Gothic" w:cs="Arial"/>
          <w:sz w:val="24"/>
          <w:szCs w:val="24"/>
          <w:shd w:val="clear" w:color="auto" w:fill="FFFFFF"/>
        </w:rPr>
        <w:t>. Por ejemplo el termino “comunidad escolar” lo que para mi es conjunto de personas en una estancia educativa</w:t>
      </w:r>
      <w:r w:rsidR="005B1910">
        <w:rPr>
          <w:rFonts w:ascii="Century Gothic" w:hAnsi="Century Gothic" w:cs="Arial"/>
          <w:sz w:val="24"/>
          <w:szCs w:val="24"/>
          <w:shd w:val="clear" w:color="auto" w:fill="FFFFFF"/>
        </w:rPr>
        <w:t>,</w:t>
      </w:r>
      <w:r w:rsidRPr="005B1910">
        <w:rPr>
          <w:rFonts w:ascii="Century Gothic" w:hAnsi="Century Gothic" w:cs="Arial"/>
          <w:sz w:val="24"/>
          <w:szCs w:val="24"/>
          <w:shd w:val="clear" w:color="auto" w:fill="FFFFFF"/>
        </w:rPr>
        <w:t xml:space="preserve"> pero que ahora “</w:t>
      </w:r>
      <w:r w:rsidRPr="005B1910">
        <w:rPr>
          <w:rFonts w:ascii="Century Gothic" w:hAnsi="Century Gothic" w:cs="Arial"/>
          <w:sz w:val="24"/>
          <w:szCs w:val="24"/>
          <w:shd w:val="clear" w:color="auto" w:fill="FFFFFF"/>
        </w:rPr>
        <w:t>comunidad”  se  ha  convertido  en  un  imagen  que  es  más  lo  que  oculta  que  lo  que  permite  ver,  pues  tiende  a  identificarse  con  formas  unitarias  y  homogéneas  de  vida  social en las que prevalecen intereses y fines comunes</w:t>
      </w:r>
      <w:r w:rsidRPr="005B1910">
        <w:rPr>
          <w:rFonts w:ascii="Century Gothic" w:hAnsi="Century Gothic" w:cs="Arial"/>
          <w:sz w:val="24"/>
          <w:szCs w:val="24"/>
          <w:shd w:val="clear" w:color="auto" w:fill="FFFFFF"/>
        </w:rPr>
        <w:t xml:space="preserve"> que g</w:t>
      </w:r>
      <w:r w:rsidRPr="005B1910">
        <w:rPr>
          <w:rFonts w:ascii="Century Gothic" w:hAnsi="Century Gothic" w:cs="Arial"/>
          <w:sz w:val="24"/>
          <w:szCs w:val="24"/>
          <w:shd w:val="clear" w:color="auto" w:fill="FFFFFF"/>
        </w:rPr>
        <w:t xml:space="preserve">eneralmente </w:t>
      </w:r>
      <w:r w:rsidRPr="005B1910">
        <w:rPr>
          <w:rFonts w:ascii="Century Gothic" w:hAnsi="Century Gothic" w:cs="Arial"/>
          <w:sz w:val="24"/>
          <w:szCs w:val="24"/>
          <w:shd w:val="clear" w:color="auto" w:fill="FFFFFF"/>
        </w:rPr>
        <w:t>se encuentra</w:t>
      </w:r>
      <w:r w:rsidRPr="005B1910">
        <w:rPr>
          <w:rFonts w:ascii="Century Gothic" w:hAnsi="Century Gothic" w:cs="Arial"/>
          <w:sz w:val="24"/>
          <w:szCs w:val="24"/>
          <w:shd w:val="clear" w:color="auto" w:fill="FFFFFF"/>
        </w:rPr>
        <w:t xml:space="preserve">  asociada   a   un   territorio</w:t>
      </w:r>
      <w:r w:rsidR="00525724" w:rsidRPr="005B1910">
        <w:rPr>
          <w:rFonts w:ascii="Century Gothic" w:hAnsi="Century Gothic" w:cs="Arial"/>
          <w:sz w:val="24"/>
          <w:szCs w:val="24"/>
          <w:shd w:val="clear" w:color="auto" w:fill="FFFFFF"/>
        </w:rPr>
        <w:t xml:space="preserve"> </w:t>
      </w:r>
      <w:r w:rsidR="00525724" w:rsidRPr="005B1910">
        <w:rPr>
          <w:rFonts w:ascii="Century Gothic" w:hAnsi="Century Gothic" w:cs="Arial"/>
          <w:sz w:val="24"/>
          <w:szCs w:val="24"/>
          <w:shd w:val="clear" w:color="auto" w:fill="FFFFFF"/>
        </w:rPr>
        <w:t>esta  imagen  idealizada</w:t>
      </w:r>
      <w:r w:rsidR="00525724" w:rsidRPr="005B1910">
        <w:rPr>
          <w:rFonts w:ascii="Century Gothic" w:hAnsi="Century Gothic" w:cs="Arial"/>
          <w:sz w:val="24"/>
          <w:szCs w:val="24"/>
          <w:shd w:val="clear" w:color="auto" w:fill="FFFFFF"/>
        </w:rPr>
        <w:t xml:space="preserve">, </w:t>
      </w:r>
      <w:r w:rsidR="00525724" w:rsidRPr="005B1910">
        <w:rPr>
          <w:rFonts w:ascii="Century Gothic" w:hAnsi="Century Gothic" w:cs="Arial"/>
          <w:sz w:val="24"/>
          <w:szCs w:val="24"/>
          <w:shd w:val="clear" w:color="auto" w:fill="FFFFFF"/>
        </w:rPr>
        <w:t>invisibiliza  las  diferencias,  tensiones  y  conflictos  de  la  vida  social;</w:t>
      </w:r>
      <w:r w:rsidR="00525724" w:rsidRPr="005B1910">
        <w:rPr>
          <w:rFonts w:ascii="Century Gothic" w:hAnsi="Century Gothic" w:cs="Arial"/>
          <w:sz w:val="24"/>
          <w:szCs w:val="24"/>
          <w:shd w:val="clear" w:color="auto" w:fill="FFFFFF"/>
        </w:rPr>
        <w:t xml:space="preserve"> dejándonos a nosotros la decisión de que pensar al escuchar la palabra “comunidad” lo que para unos será muy bien recibido pensando en una vida unitaria para otros será </w:t>
      </w:r>
      <w:r w:rsidR="00525724" w:rsidRPr="005B1910">
        <w:rPr>
          <w:rFonts w:ascii="Century Gothic" w:hAnsi="Century Gothic" w:cs="Arial"/>
          <w:sz w:val="24"/>
          <w:szCs w:val="24"/>
          <w:shd w:val="clear" w:color="auto" w:fill="FFFFFF"/>
        </w:rPr>
        <w:t>escepticismo</w:t>
      </w:r>
      <w:r w:rsidR="00525724" w:rsidRPr="005B1910">
        <w:rPr>
          <w:rFonts w:ascii="Century Gothic" w:hAnsi="Century Gothic" w:cs="Arial"/>
          <w:sz w:val="24"/>
          <w:szCs w:val="24"/>
          <w:shd w:val="clear" w:color="auto" w:fill="FFFFFF"/>
        </w:rPr>
        <w:t>.</w:t>
      </w:r>
    </w:p>
    <w:p w14:paraId="2C12A069" w14:textId="5F28AA74" w:rsidR="00525724" w:rsidRPr="005B1910" w:rsidRDefault="00525724" w:rsidP="002E42D6">
      <w:pPr>
        <w:shd w:val="clear" w:color="auto" w:fill="FFFFFF"/>
        <w:spacing w:line="240" w:lineRule="auto"/>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Lo comunitario</w:t>
      </w:r>
      <w:r w:rsidRPr="005B1910">
        <w:rPr>
          <w:rFonts w:ascii="Century Gothic" w:hAnsi="Century Gothic" w:cs="Arial"/>
          <w:sz w:val="24"/>
          <w:szCs w:val="24"/>
          <w:shd w:val="clear" w:color="auto" w:fill="FFFFFF"/>
        </w:rPr>
        <w:t xml:space="preserve"> aparece como un valor e </w:t>
      </w:r>
      <w:r w:rsidRPr="005B1910">
        <w:rPr>
          <w:rFonts w:ascii="Century Gothic" w:hAnsi="Century Gothic" w:cs="Arial"/>
          <w:sz w:val="24"/>
          <w:szCs w:val="24"/>
          <w:shd w:val="clear" w:color="auto" w:fill="FFFFFF"/>
        </w:rPr>
        <w:t xml:space="preserve">ideal </w:t>
      </w:r>
      <w:r w:rsidR="005B1910" w:rsidRPr="005B1910">
        <w:rPr>
          <w:rFonts w:ascii="Century Gothic" w:hAnsi="Century Gothic" w:cs="Arial"/>
          <w:sz w:val="24"/>
          <w:szCs w:val="24"/>
          <w:shd w:val="clear" w:color="auto" w:fill="FFFFFF"/>
        </w:rPr>
        <w:t>político reivindicado por los nuevos</w:t>
      </w:r>
      <w:r w:rsidRPr="005B1910">
        <w:rPr>
          <w:rFonts w:ascii="Century Gothic" w:hAnsi="Century Gothic" w:cs="Arial"/>
          <w:sz w:val="24"/>
          <w:szCs w:val="24"/>
          <w:shd w:val="clear" w:color="auto" w:fill="FFFFFF"/>
        </w:rPr>
        <w:t xml:space="preserve"> movimientos </w:t>
      </w:r>
      <w:r w:rsidR="005B1910" w:rsidRPr="005B1910">
        <w:rPr>
          <w:rFonts w:ascii="Century Gothic" w:hAnsi="Century Gothic" w:cs="Arial"/>
          <w:sz w:val="24"/>
          <w:szCs w:val="24"/>
          <w:shd w:val="clear" w:color="auto" w:fill="FFFFFF"/>
        </w:rPr>
        <w:t>sociales que</w:t>
      </w:r>
      <w:r w:rsidRPr="005B1910">
        <w:rPr>
          <w:rFonts w:ascii="Century Gothic" w:hAnsi="Century Gothic" w:cs="Arial"/>
          <w:sz w:val="24"/>
          <w:szCs w:val="24"/>
          <w:shd w:val="clear" w:color="auto" w:fill="FFFFFF"/>
        </w:rPr>
        <w:t xml:space="preserve"> se oponen a las consecuencias adversas y perversas que la  modernización capitalista  genera  a  lo  largo  y  ancho  del  planeta.</w:t>
      </w:r>
    </w:p>
    <w:p w14:paraId="5D0BED01" w14:textId="65FC707A" w:rsidR="00525724" w:rsidRPr="002E42D6" w:rsidRDefault="00525724" w:rsidP="002E42D6">
      <w:pPr>
        <w:shd w:val="clear" w:color="auto" w:fill="FFFFFF"/>
        <w:spacing w:line="240" w:lineRule="auto"/>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A </w:t>
      </w:r>
      <w:r w:rsidRPr="005B1910">
        <w:rPr>
          <w:rFonts w:ascii="Century Gothic" w:hAnsi="Century Gothic" w:cs="Arial"/>
          <w:sz w:val="24"/>
          <w:szCs w:val="24"/>
          <w:shd w:val="clear" w:color="auto" w:fill="FFFFFF"/>
        </w:rPr>
        <w:t xml:space="preserve">nuestro juicio, es </w:t>
      </w:r>
      <w:r w:rsidRPr="005B1910">
        <w:rPr>
          <w:rFonts w:ascii="Century Gothic" w:hAnsi="Century Gothic" w:cs="Arial"/>
          <w:sz w:val="24"/>
          <w:szCs w:val="24"/>
          <w:shd w:val="clear" w:color="auto" w:fill="FFFFFF"/>
        </w:rPr>
        <w:t>posible reivindicar</w:t>
      </w:r>
      <w:r w:rsidRPr="005B1910">
        <w:rPr>
          <w:rFonts w:ascii="Century Gothic" w:hAnsi="Century Gothic" w:cs="Arial"/>
          <w:sz w:val="24"/>
          <w:szCs w:val="24"/>
          <w:shd w:val="clear" w:color="auto" w:fill="FFFFFF"/>
        </w:rPr>
        <w:t xml:space="preserve"> la</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w:t>
      </w:r>
      <w:r w:rsidRPr="005B1910">
        <w:rPr>
          <w:rFonts w:ascii="Century Gothic" w:hAnsi="Century Gothic" w:cs="Arial"/>
          <w:sz w:val="24"/>
          <w:szCs w:val="24"/>
          <w:shd w:val="clear" w:color="auto" w:fill="FFFFFF"/>
        </w:rPr>
        <w:t xml:space="preserve">comunidad” </w:t>
      </w:r>
      <w:r w:rsidR="005B1910" w:rsidRPr="005B1910">
        <w:rPr>
          <w:rFonts w:ascii="Century Gothic" w:hAnsi="Century Gothic" w:cs="Arial"/>
          <w:sz w:val="24"/>
          <w:szCs w:val="24"/>
          <w:shd w:val="clear" w:color="auto" w:fill="FFFFFF"/>
        </w:rPr>
        <w:t>como una categoría analítica y propositiva capaz</w:t>
      </w:r>
      <w:r w:rsidRPr="005B1910">
        <w:rPr>
          <w:rFonts w:ascii="Century Gothic" w:hAnsi="Century Gothic" w:cs="Arial"/>
          <w:sz w:val="24"/>
          <w:szCs w:val="24"/>
          <w:shd w:val="clear" w:color="auto" w:fill="FFFFFF"/>
        </w:rPr>
        <w:t xml:space="preserve"> </w:t>
      </w:r>
      <w:r w:rsidR="005B1910" w:rsidRPr="005B1910">
        <w:rPr>
          <w:rFonts w:ascii="Century Gothic" w:hAnsi="Century Gothic" w:cs="Arial"/>
          <w:sz w:val="24"/>
          <w:szCs w:val="24"/>
          <w:shd w:val="clear" w:color="auto" w:fill="FFFFFF"/>
        </w:rPr>
        <w:t xml:space="preserve">de describir, </w:t>
      </w:r>
      <w:r w:rsidR="00DD2446" w:rsidRPr="005B1910">
        <w:rPr>
          <w:rFonts w:ascii="Century Gothic" w:hAnsi="Century Gothic" w:cs="Arial"/>
          <w:sz w:val="24"/>
          <w:szCs w:val="24"/>
          <w:shd w:val="clear" w:color="auto" w:fill="FFFFFF"/>
        </w:rPr>
        <w:t>comprender y</w:t>
      </w:r>
      <w:r w:rsidRPr="005B1910">
        <w:rPr>
          <w:rFonts w:ascii="Century Gothic" w:hAnsi="Century Gothic" w:cs="Arial"/>
          <w:sz w:val="24"/>
          <w:szCs w:val="24"/>
          <w:shd w:val="clear" w:color="auto" w:fill="FFFFFF"/>
        </w:rPr>
        <w:t xml:space="preserve"> encauzar estos</w:t>
      </w:r>
      <w:r w:rsidR="00DD2446">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lazos sociales, esquemas de vida, referentes de identidad y alternativas sociales</w:t>
      </w:r>
      <w:r w:rsidR="00DD2446">
        <w:rPr>
          <w:rFonts w:ascii="Century Gothic" w:hAnsi="Century Gothic" w:cs="Arial"/>
          <w:sz w:val="24"/>
          <w:szCs w:val="24"/>
          <w:shd w:val="clear" w:color="auto" w:fill="FFFFFF"/>
        </w:rPr>
        <w:t>.</w:t>
      </w:r>
    </w:p>
    <w:p w14:paraId="665F75CD" w14:textId="5E7AA1FC" w:rsidR="0024595D" w:rsidRPr="005B1910" w:rsidRDefault="00525724" w:rsidP="00525724">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Se creo un concepto critico de “comunidad” el cual dice que son: “todas</w:t>
      </w:r>
      <w:r w:rsidRPr="005B1910">
        <w:rPr>
          <w:rFonts w:ascii="Century Gothic" w:hAnsi="Century Gothic" w:cs="Arial"/>
          <w:sz w:val="24"/>
          <w:szCs w:val="24"/>
          <w:shd w:val="clear" w:color="auto" w:fill="FFFFFF"/>
        </w:rPr>
        <w:t xml:space="preserve">   las   formas   de   relación   </w:t>
      </w:r>
      <w:r w:rsidR="005B1910" w:rsidRPr="005B1910">
        <w:rPr>
          <w:rFonts w:ascii="Century Gothic" w:hAnsi="Century Gothic" w:cs="Arial"/>
          <w:sz w:val="24"/>
          <w:szCs w:val="24"/>
          <w:shd w:val="clear" w:color="auto" w:fill="FFFFFF"/>
        </w:rPr>
        <w:t xml:space="preserve">caracterizadas </w:t>
      </w:r>
      <w:proofErr w:type="gramStart"/>
      <w:r w:rsidR="005B1910" w:rsidRPr="005B1910">
        <w:rPr>
          <w:rFonts w:ascii="Century Gothic" w:hAnsi="Century Gothic" w:cs="Arial"/>
          <w:sz w:val="24"/>
          <w:szCs w:val="24"/>
          <w:shd w:val="clear" w:color="auto" w:fill="FFFFFF"/>
        </w:rPr>
        <w:t>por</w:t>
      </w:r>
      <w:r w:rsidRPr="005B1910">
        <w:rPr>
          <w:rFonts w:ascii="Century Gothic" w:hAnsi="Century Gothic" w:cs="Arial"/>
          <w:sz w:val="24"/>
          <w:szCs w:val="24"/>
          <w:shd w:val="clear" w:color="auto" w:fill="FFFFFF"/>
        </w:rPr>
        <w:t xml:space="preserve">  un</w:t>
      </w:r>
      <w:proofErr w:type="gramEnd"/>
      <w:r w:rsidRPr="005B1910">
        <w:rPr>
          <w:rFonts w:ascii="Century Gothic" w:hAnsi="Century Gothic" w:cs="Arial"/>
          <w:sz w:val="24"/>
          <w:szCs w:val="24"/>
          <w:shd w:val="clear" w:color="auto" w:fill="FFFFFF"/>
        </w:rPr>
        <w:t xml:space="preserve">  alto  grado  de  intimidad  personal,  profundidad  emocional,  compromiso moral, cohesión social y continuidad en el tiempo”. Robert   </w:t>
      </w:r>
      <w:r w:rsidRPr="005B1910">
        <w:rPr>
          <w:rFonts w:ascii="Century Gothic" w:hAnsi="Century Gothic" w:cs="Arial"/>
          <w:sz w:val="24"/>
          <w:szCs w:val="24"/>
          <w:shd w:val="clear" w:color="auto" w:fill="FFFFFF"/>
        </w:rPr>
        <w:t>Nisbet (</w:t>
      </w:r>
      <w:r w:rsidRPr="005B1910">
        <w:rPr>
          <w:rFonts w:ascii="Century Gothic" w:hAnsi="Century Gothic" w:cs="Arial"/>
          <w:sz w:val="24"/>
          <w:szCs w:val="24"/>
          <w:shd w:val="clear" w:color="auto" w:fill="FFFFFF"/>
        </w:rPr>
        <w:t>1996:   71)</w:t>
      </w:r>
      <w:r w:rsidRPr="005B1910">
        <w:rPr>
          <w:rFonts w:ascii="Century Gothic" w:hAnsi="Century Gothic" w:cs="Arial"/>
          <w:sz w:val="24"/>
          <w:szCs w:val="24"/>
          <w:shd w:val="clear" w:color="auto" w:fill="FFFFFF"/>
        </w:rPr>
        <w:t>.</w:t>
      </w:r>
    </w:p>
    <w:p w14:paraId="5A9C1737" w14:textId="06301CC0" w:rsidR="00525724" w:rsidRPr="005B1910" w:rsidRDefault="00525724" w:rsidP="00525724">
      <w:pPr>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Lo comunitario en la tradición sociológica.</w:t>
      </w:r>
    </w:p>
    <w:p w14:paraId="0C8DACB6" w14:textId="07E364A7" w:rsidR="002E42D6" w:rsidRPr="005B1910" w:rsidRDefault="007D76CE" w:rsidP="005B1910">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Con los </w:t>
      </w:r>
      <w:r w:rsidR="005B1910" w:rsidRPr="005B1910">
        <w:rPr>
          <w:rFonts w:ascii="Century Gothic" w:hAnsi="Century Gothic" w:cs="Arial"/>
          <w:sz w:val="24"/>
          <w:szCs w:val="24"/>
          <w:shd w:val="clear" w:color="auto" w:fill="FFFFFF"/>
        </w:rPr>
        <w:t>cambios que</w:t>
      </w:r>
      <w:r w:rsidRPr="005B1910">
        <w:rPr>
          <w:rFonts w:ascii="Century Gothic" w:hAnsi="Century Gothic" w:cs="Arial"/>
          <w:sz w:val="24"/>
          <w:szCs w:val="24"/>
          <w:shd w:val="clear" w:color="auto" w:fill="FFFFFF"/>
        </w:rPr>
        <w:t xml:space="preserve"> introdujeron   las   revoluciones   francesa   e   industrial</w:t>
      </w:r>
      <w:r w:rsidRPr="005B1910">
        <w:rPr>
          <w:rFonts w:ascii="Century Gothic" w:hAnsi="Century Gothic" w:cs="Arial"/>
          <w:sz w:val="24"/>
          <w:szCs w:val="24"/>
          <w:shd w:val="clear" w:color="auto" w:fill="FFFFFF"/>
        </w:rPr>
        <w:t>,</w:t>
      </w:r>
      <w:r w:rsidRPr="005B1910">
        <w:rPr>
          <w:rFonts w:ascii="Century Gothic" w:hAnsi="Century Gothic" w:cs="Arial"/>
          <w:sz w:val="24"/>
          <w:szCs w:val="24"/>
          <w:shd w:val="clear" w:color="auto" w:fill="FFFFFF"/>
        </w:rPr>
        <w:t xml:space="preserve"> uno   de   los   debates   </w:t>
      </w:r>
      <w:r w:rsidR="005B1910" w:rsidRPr="005B1910">
        <w:rPr>
          <w:rFonts w:ascii="Century Gothic" w:hAnsi="Century Gothic" w:cs="Arial"/>
          <w:sz w:val="24"/>
          <w:szCs w:val="24"/>
          <w:shd w:val="clear" w:color="auto" w:fill="FFFFFF"/>
        </w:rPr>
        <w:t>constitutivos de</w:t>
      </w:r>
      <w:r w:rsidRPr="005B1910">
        <w:rPr>
          <w:rFonts w:ascii="Century Gothic" w:hAnsi="Century Gothic" w:cs="Arial"/>
          <w:sz w:val="24"/>
          <w:szCs w:val="24"/>
          <w:shd w:val="clear" w:color="auto" w:fill="FFFFFF"/>
        </w:rPr>
        <w:t xml:space="preserve">  la  sociología  fue  el  referido  a  la  comunidad</w:t>
      </w:r>
      <w:r w:rsidR="005B1910">
        <w:rPr>
          <w:rFonts w:ascii="Century Gothic" w:hAnsi="Century Gothic" w:cs="Arial"/>
          <w:sz w:val="24"/>
          <w:szCs w:val="24"/>
          <w:shd w:val="clear" w:color="auto" w:fill="FFFFFF"/>
        </w:rPr>
        <w:t>:</w:t>
      </w:r>
      <w:r w:rsidRPr="005B1910">
        <w:rPr>
          <w:rFonts w:ascii="Century Gothic" w:hAnsi="Century Gothic" w:cs="Arial"/>
          <w:sz w:val="24"/>
          <w:szCs w:val="24"/>
          <w:shd w:val="clear" w:color="auto" w:fill="FFFFFF"/>
        </w:rPr>
        <w:t xml:space="preserve"> </w:t>
      </w:r>
      <w:r w:rsidR="005B1910">
        <w:rPr>
          <w:rFonts w:ascii="Century Gothic" w:hAnsi="Century Gothic" w:cs="Arial"/>
          <w:sz w:val="24"/>
          <w:szCs w:val="24"/>
          <w:shd w:val="clear" w:color="auto" w:fill="FFFFFF"/>
        </w:rPr>
        <w:t>pensadores</w:t>
      </w:r>
      <w:r w:rsidRPr="005B1910">
        <w:rPr>
          <w:rFonts w:ascii="Century Gothic" w:hAnsi="Century Gothic" w:cs="Arial"/>
          <w:sz w:val="24"/>
          <w:szCs w:val="24"/>
          <w:shd w:val="clear" w:color="auto" w:fill="FFFFFF"/>
        </w:rPr>
        <w:t xml:space="preserve">  como   Marx,   Proudhon   y   Comte,   coincidían   en   reconocer la   expansión  de  la  modernidad  capitalista,  a  la  vez  que  desarticulaba  los  vínculos  y  valores comunitarios, necesariamente impondría su racionalidad en las demás esferas de la vida colectiva</w:t>
      </w:r>
      <w:r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 xml:space="preserve">el </w:t>
      </w:r>
      <w:r w:rsidR="005B1910" w:rsidRPr="005B1910">
        <w:rPr>
          <w:rFonts w:ascii="Century Gothic" w:hAnsi="Century Gothic" w:cs="Arial"/>
          <w:sz w:val="24"/>
          <w:szCs w:val="24"/>
          <w:shd w:val="clear" w:color="auto" w:fill="FFFFFF"/>
        </w:rPr>
        <w:t>joven sociólogo</w:t>
      </w:r>
      <w:r w:rsidRPr="005B1910">
        <w:rPr>
          <w:rFonts w:ascii="Century Gothic" w:hAnsi="Century Gothic" w:cs="Arial"/>
          <w:sz w:val="24"/>
          <w:szCs w:val="24"/>
          <w:shd w:val="clear" w:color="auto" w:fill="FFFFFF"/>
        </w:rPr>
        <w:t xml:space="preserve">  alemán  Ferdinand  Tönnies  (1887,  1931)  introdujo  el  empleo  de  la  noción  de  comunidad  en  su  libro  “Comunidad  y  sociedad”,  entendidos  como  modos  de  relación  social  “típicas”  y  no  como esencias o realidades empíricas</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Lo comunitario (gemeinschaft) se refiere a un tipo  de  relación  social  basado  en  nexos  subjetivos  fuertes  como  los  sentimientos,  la  proximidad territorial, las creencias y las tradiciones comunes, como es el caso de los vínculos  de  parentesco,  de  vecindad  y  de  amistad;</w:t>
      </w:r>
      <w:r w:rsidRPr="005B1910">
        <w:rPr>
          <w:rFonts w:ascii="Century Gothic" w:hAnsi="Century Gothic" w:cs="Arial"/>
          <w:sz w:val="24"/>
          <w:szCs w:val="24"/>
          <w:shd w:val="clear" w:color="auto" w:fill="FFFFFF"/>
        </w:rPr>
        <w:t xml:space="preserve"> además l</w:t>
      </w:r>
      <w:r w:rsidRPr="005B1910">
        <w:rPr>
          <w:rFonts w:ascii="Century Gothic" w:hAnsi="Century Gothic" w:cs="Arial"/>
          <w:sz w:val="24"/>
          <w:szCs w:val="24"/>
          <w:shd w:val="clear" w:color="auto" w:fill="FFFFFF"/>
        </w:rPr>
        <w:t>a expresión “gesellschaft” (traducido como asociación o sociedad, en el  sentido  de  empresa  comercial)  es    como  un  tipo  de  relación  social,  caracterizado  por  un  alto  grado  de  individualidad,  impersonalidad,  contractualismo  y  procedente  del  mero  interés  y  no  de  los  fuertes  estados  subjetivos  de  los  lazos  comunitarios</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 xml:space="preserve">La diferencia fundamental entre gemeischaft y gesellschaft se sintetiza en que en aquella los seres humanos “permanecen </w:t>
      </w:r>
      <w:r w:rsidR="0024595D" w:rsidRPr="005B1910">
        <w:rPr>
          <w:rFonts w:ascii="Century Gothic" w:hAnsi="Century Gothic" w:cs="Arial"/>
          <w:sz w:val="24"/>
          <w:szCs w:val="24"/>
          <w:shd w:val="clear" w:color="auto" w:fill="FFFFFF"/>
        </w:rPr>
        <w:t xml:space="preserve">esencialmente </w:t>
      </w:r>
      <w:r w:rsidR="005B1910" w:rsidRPr="005B1910">
        <w:rPr>
          <w:rFonts w:ascii="Century Gothic" w:hAnsi="Century Gothic" w:cs="Arial"/>
          <w:sz w:val="24"/>
          <w:szCs w:val="24"/>
          <w:shd w:val="clear" w:color="auto" w:fill="FFFFFF"/>
        </w:rPr>
        <w:t>unidos a pesar</w:t>
      </w:r>
      <w:r w:rsidRPr="005B1910">
        <w:rPr>
          <w:rFonts w:ascii="Century Gothic" w:hAnsi="Century Gothic" w:cs="Arial"/>
          <w:sz w:val="24"/>
          <w:szCs w:val="24"/>
          <w:shd w:val="clear" w:color="auto" w:fill="FFFFFF"/>
        </w:rPr>
        <w:t xml:space="preserve">  de  todos  los  factores  disociantes”,  mientras  en  esta,  “están  esencialmente  separados  a  pesar  de  todos  los  factores  unificadores”  (Nisbet  1996:  106).</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 xml:space="preserve">autores como Oscar Lewis refutaron </w:t>
      </w:r>
      <w:r w:rsidR="0024595D" w:rsidRPr="005B1910">
        <w:rPr>
          <w:rFonts w:ascii="Century Gothic" w:hAnsi="Century Gothic" w:cs="Arial"/>
          <w:sz w:val="24"/>
          <w:szCs w:val="24"/>
          <w:shd w:val="clear" w:color="auto" w:fill="FFFFFF"/>
        </w:rPr>
        <w:t>este planteamiento</w:t>
      </w:r>
      <w:r w:rsidRPr="005B1910">
        <w:rPr>
          <w:rFonts w:ascii="Century Gothic" w:hAnsi="Century Gothic" w:cs="Arial"/>
          <w:sz w:val="24"/>
          <w:szCs w:val="24"/>
          <w:shd w:val="clear" w:color="auto" w:fill="FFFFFF"/>
        </w:rPr>
        <w:t xml:space="preserve"> al demostrar que la vida urbana no siempre disolvía los estilos de vida comunitarios ni los restringía al espacio vecinal</w:t>
      </w:r>
      <w:r w:rsidRPr="005B1910">
        <w:rPr>
          <w:rFonts w:ascii="Century Gothic" w:hAnsi="Century Gothic" w:cs="Arial"/>
          <w:sz w:val="24"/>
          <w:szCs w:val="24"/>
          <w:shd w:val="clear" w:color="auto" w:fill="FFFFFF"/>
        </w:rPr>
        <w:t>.</w:t>
      </w:r>
    </w:p>
    <w:p w14:paraId="039B9A6F" w14:textId="5C98A166" w:rsidR="0024595D" w:rsidRPr="005B1910" w:rsidRDefault="007D76CE" w:rsidP="005B1910">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lo comunitario - asociado a lo tradicional y premoderno - era considerado como un lastre para el progreso y el desarrollo histórico, ya fueran estos identificados con el </w:t>
      </w:r>
      <w:r w:rsidR="0024595D" w:rsidRPr="005B1910">
        <w:rPr>
          <w:rFonts w:ascii="Century Gothic" w:hAnsi="Century Gothic" w:cs="Arial"/>
          <w:sz w:val="24"/>
          <w:szCs w:val="24"/>
          <w:shd w:val="clear" w:color="auto" w:fill="FFFFFF"/>
        </w:rPr>
        <w:t xml:space="preserve">mercado, </w:t>
      </w:r>
      <w:r w:rsidR="005B1910" w:rsidRPr="005B1910">
        <w:rPr>
          <w:rFonts w:ascii="Century Gothic" w:hAnsi="Century Gothic" w:cs="Arial"/>
          <w:sz w:val="24"/>
          <w:szCs w:val="24"/>
          <w:shd w:val="clear" w:color="auto" w:fill="FFFFFF"/>
        </w:rPr>
        <w:t>con el</w:t>
      </w:r>
      <w:r w:rsidRPr="005B1910">
        <w:rPr>
          <w:rFonts w:ascii="Century Gothic" w:hAnsi="Century Gothic" w:cs="Arial"/>
          <w:sz w:val="24"/>
          <w:szCs w:val="24"/>
          <w:shd w:val="clear" w:color="auto" w:fill="FFFFFF"/>
        </w:rPr>
        <w:t xml:space="preserve">  Estado  o  con  el  socialismo.</w:t>
      </w:r>
    </w:p>
    <w:p w14:paraId="23C1BB96" w14:textId="5AA83F92" w:rsidR="007D76CE" w:rsidRPr="005B1910" w:rsidRDefault="007D76CE" w:rsidP="005B1910">
      <w:pPr>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Las paradójicas consecuencias de la globalización capitalista.</w:t>
      </w:r>
    </w:p>
    <w:p w14:paraId="2C1A2773" w14:textId="04B18D58" w:rsidR="007D76CE" w:rsidRPr="005B1910" w:rsidRDefault="007D76CE" w:rsidP="005B1910">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Al llegar al siglo XXI, la promesa de progreso, bienestar y felicidad anunciada por el proyecto moderno (capitalista o socialista) no se cumplió.</w:t>
      </w:r>
      <w:r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En lugar</w:t>
      </w:r>
      <w:r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 xml:space="preserve">de individuos libres </w:t>
      </w:r>
      <w:r w:rsidR="005B1910" w:rsidRPr="005B1910">
        <w:rPr>
          <w:rFonts w:ascii="Century Gothic" w:hAnsi="Century Gothic" w:cs="Arial"/>
          <w:sz w:val="24"/>
          <w:szCs w:val="24"/>
          <w:shd w:val="clear" w:color="auto" w:fill="FFFFFF"/>
        </w:rPr>
        <w:t>u autónomos, la modernidad</w:t>
      </w:r>
      <w:r w:rsidRPr="005B1910">
        <w:rPr>
          <w:rFonts w:ascii="Century Gothic" w:hAnsi="Century Gothic" w:cs="Arial"/>
          <w:sz w:val="24"/>
          <w:szCs w:val="24"/>
          <w:shd w:val="clear" w:color="auto" w:fill="FFFFFF"/>
        </w:rPr>
        <w:t xml:space="preserve">  capitalista  reduce  la  individualidad  casi  exclusivamente  al  ámbito  del  trabajo que desempeña (rol) y al consumo que practica.</w:t>
      </w:r>
      <w:r w:rsid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 xml:space="preserve">Para América Latina, la globalización subordinada al neoliberalismo ha acentuado </w:t>
      </w:r>
      <w:r w:rsidR="0024595D" w:rsidRPr="005B1910">
        <w:rPr>
          <w:rFonts w:ascii="Century Gothic" w:hAnsi="Century Gothic" w:cs="Arial"/>
          <w:sz w:val="24"/>
          <w:szCs w:val="24"/>
          <w:shd w:val="clear" w:color="auto" w:fill="FFFFFF"/>
        </w:rPr>
        <w:t>el divorcio entre</w:t>
      </w:r>
      <w:r w:rsidR="0024595D"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lo económico</w:t>
      </w:r>
      <w:r w:rsidR="0024595D"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y lo social.</w:t>
      </w:r>
    </w:p>
    <w:p w14:paraId="4F1F9A0B" w14:textId="0578D957" w:rsidR="005B1910" w:rsidRDefault="005B1910" w:rsidP="005B1910">
      <w:pPr>
        <w:shd w:val="clear" w:color="auto" w:fill="FFFFFF"/>
        <w:spacing w:line="240" w:lineRule="auto"/>
        <w:rPr>
          <w:rFonts w:ascii="Century Gothic" w:hAnsi="Century Gothic" w:cs="Arial"/>
          <w:sz w:val="24"/>
          <w:szCs w:val="24"/>
          <w:shd w:val="clear" w:color="auto" w:fill="FFFFFF"/>
        </w:rPr>
      </w:pPr>
      <w:r>
        <w:rPr>
          <w:rFonts w:ascii="Century Gothic" w:hAnsi="Century Gothic" w:cs="Arial"/>
          <w:sz w:val="24"/>
          <w:szCs w:val="24"/>
          <w:shd w:val="clear" w:color="auto" w:fill="FFFFFF"/>
        </w:rPr>
        <w:t>E</w:t>
      </w:r>
      <w:r w:rsidR="0024595D" w:rsidRPr="005B1910">
        <w:rPr>
          <w:rFonts w:ascii="Century Gothic" w:hAnsi="Century Gothic" w:cs="Arial"/>
          <w:sz w:val="24"/>
          <w:szCs w:val="24"/>
          <w:shd w:val="clear" w:color="auto" w:fill="FFFFFF"/>
        </w:rPr>
        <w:t xml:space="preserve">l desempleo </w:t>
      </w:r>
      <w:r w:rsidRPr="005B1910">
        <w:rPr>
          <w:rFonts w:ascii="Century Gothic" w:hAnsi="Century Gothic" w:cs="Arial"/>
          <w:sz w:val="24"/>
          <w:szCs w:val="24"/>
          <w:shd w:val="clear" w:color="auto" w:fill="FFFFFF"/>
        </w:rPr>
        <w:t>que en el</w:t>
      </w:r>
      <w:r w:rsidR="0024595D" w:rsidRPr="005B1910">
        <w:rPr>
          <w:rFonts w:ascii="Century Gothic" w:hAnsi="Century Gothic" w:cs="Arial"/>
          <w:sz w:val="24"/>
          <w:szCs w:val="24"/>
          <w:shd w:val="clear" w:color="auto" w:fill="FFFFFF"/>
        </w:rPr>
        <w:t xml:space="preserve">  año  2000  alcanzó  la  cifra  </w:t>
      </w:r>
      <w:r w:rsidR="0024595D" w:rsidRPr="005B1910">
        <w:rPr>
          <w:rFonts w:ascii="Century Gothic" w:hAnsi="Century Gothic" w:cs="Arial"/>
          <w:sz w:val="24"/>
          <w:szCs w:val="24"/>
          <w:shd w:val="clear" w:color="auto" w:fill="FFFFFF"/>
        </w:rPr>
        <w:t>récord</w:t>
      </w:r>
      <w:r w:rsidR="0024595D" w:rsidRPr="005B1910">
        <w:rPr>
          <w:rFonts w:ascii="Century Gothic" w:hAnsi="Century Gothic" w:cs="Arial"/>
          <w:sz w:val="24"/>
          <w:szCs w:val="24"/>
          <w:shd w:val="clear" w:color="auto" w:fill="FFFFFF"/>
        </w:rPr>
        <w:t xml:space="preserve">  del  22%  y  eso  sin  considerar  sus  formas  disfrazadas  como  el  subempleo  y  la  informalidad.  </w:t>
      </w:r>
      <w:r w:rsidRPr="005B1910">
        <w:rPr>
          <w:rFonts w:ascii="Century Gothic" w:hAnsi="Century Gothic" w:cs="Arial"/>
          <w:sz w:val="24"/>
          <w:szCs w:val="24"/>
          <w:shd w:val="clear" w:color="auto" w:fill="FFFFFF"/>
        </w:rPr>
        <w:t>A esta situación se suman la creciente</w:t>
      </w:r>
      <w:r w:rsidR="0024595D" w:rsidRPr="005B1910">
        <w:rPr>
          <w:rFonts w:ascii="Century Gothic" w:hAnsi="Century Gothic" w:cs="Arial"/>
          <w:sz w:val="24"/>
          <w:szCs w:val="24"/>
          <w:shd w:val="clear" w:color="auto" w:fill="FFFFFF"/>
        </w:rPr>
        <w:t xml:space="preserve"> concentración  del  ingreso,  la  exclusión y la violencia</w:t>
      </w:r>
      <w:r>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más de 2 millones  de  desplazados  en  los  últimos  años  y  30.000  homicidios  por  año  también  menoscaban la vida colectiva, incrementan el conflicto social y deterioran los lazos de solidaridad colectiva.</w:t>
      </w:r>
      <w:r w:rsidR="0024595D" w:rsidRPr="005B1910">
        <w:rPr>
          <w:rFonts w:ascii="Century Gothic" w:hAnsi="Century Gothic" w:cs="Arial"/>
          <w:sz w:val="24"/>
          <w:szCs w:val="24"/>
          <w:shd w:val="clear" w:color="auto" w:fill="FFFFFF"/>
        </w:rPr>
        <w:t xml:space="preserve"> </w:t>
      </w:r>
    </w:p>
    <w:p w14:paraId="443A4182" w14:textId="501A8B2D" w:rsidR="0024595D" w:rsidRPr="005B1910" w:rsidRDefault="0024595D" w:rsidP="0024595D">
      <w:pPr>
        <w:shd w:val="clear" w:color="auto" w:fill="FFFFFF"/>
        <w:spacing w:line="240" w:lineRule="auto"/>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Después de todos estos sucesos </w:t>
      </w:r>
      <w:r w:rsidRPr="005B1910">
        <w:rPr>
          <w:rFonts w:ascii="Century Gothic" w:eastAsia="Times New Roman" w:hAnsi="Century Gothic" w:cs="Arial"/>
          <w:color w:val="000000"/>
          <w:sz w:val="24"/>
          <w:szCs w:val="24"/>
          <w:lang w:eastAsia="es-MX"/>
        </w:rPr>
        <w:t>se ha generalizado el conformismo,</w:t>
      </w:r>
      <w:r w:rsidR="005B1910">
        <w:rPr>
          <w:rFonts w:ascii="Century Gothic" w:eastAsia="Times New Roman" w:hAnsi="Century Gothic" w:cs="Arial"/>
          <w:color w:val="000000"/>
          <w:sz w:val="24"/>
          <w:szCs w:val="24"/>
          <w:lang w:eastAsia="es-MX"/>
        </w:rPr>
        <w:t xml:space="preserve"> como</w:t>
      </w:r>
      <w:r w:rsidRPr="005B1910">
        <w:rPr>
          <w:rFonts w:ascii="Century Gothic" w:eastAsia="Times New Roman" w:hAnsi="Century Gothic" w:cs="Arial"/>
          <w:color w:val="000000"/>
          <w:sz w:val="24"/>
          <w:szCs w:val="24"/>
          <w:lang w:eastAsia="es-MX"/>
        </w:rPr>
        <w:t xml:space="preserve"> la apatía por lo público y la exaltación de la realización individual, como también la livianización de </w:t>
      </w:r>
      <w:r w:rsidRPr="005B1910">
        <w:rPr>
          <w:rFonts w:ascii="Century Gothic" w:eastAsia="Times New Roman" w:hAnsi="Century Gothic" w:cs="Arial"/>
          <w:color w:val="000000"/>
          <w:sz w:val="24"/>
          <w:szCs w:val="24"/>
          <w:lang w:eastAsia="es-MX"/>
        </w:rPr>
        <w:t xml:space="preserve">los </w:t>
      </w:r>
      <w:r w:rsidR="005B1910" w:rsidRPr="005B1910">
        <w:rPr>
          <w:rFonts w:ascii="Century Gothic" w:eastAsia="Times New Roman" w:hAnsi="Century Gothic" w:cs="Arial"/>
          <w:color w:val="000000"/>
          <w:sz w:val="24"/>
          <w:szCs w:val="24"/>
          <w:lang w:eastAsia="es-MX"/>
        </w:rPr>
        <w:t>lazos</w:t>
      </w:r>
      <w:r w:rsidR="005B1910" w:rsidRPr="0024595D">
        <w:rPr>
          <w:rFonts w:ascii="Century Gothic" w:eastAsia="Times New Roman" w:hAnsi="Century Gothic" w:cs="Arial"/>
          <w:color w:val="000000"/>
          <w:sz w:val="24"/>
          <w:szCs w:val="24"/>
          <w:lang w:eastAsia="es-MX"/>
        </w:rPr>
        <w:t xml:space="preserve"> cotidianos; regocijo por el encuentro efímero</w:t>
      </w:r>
      <w:r w:rsidRPr="0024595D">
        <w:rPr>
          <w:rFonts w:ascii="Century Gothic" w:eastAsia="Times New Roman" w:hAnsi="Century Gothic" w:cs="Arial"/>
          <w:color w:val="000000"/>
          <w:sz w:val="24"/>
          <w:szCs w:val="24"/>
          <w:lang w:eastAsia="es-MX"/>
        </w:rPr>
        <w:t>,  se  eluden  compromisos,  se  sospecha de vínculos estables (Hopenhayn 1994)</w:t>
      </w:r>
      <w:r w:rsidRPr="005B1910">
        <w:rPr>
          <w:rFonts w:ascii="Century Gothic" w:eastAsia="Times New Roman" w:hAnsi="Century Gothic" w:cs="Arial"/>
          <w:color w:val="000000"/>
          <w:sz w:val="24"/>
          <w:szCs w:val="24"/>
          <w:lang w:eastAsia="es-MX"/>
        </w:rPr>
        <w:t>.</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Por</w:t>
      </w:r>
      <w:r w:rsidRPr="005B1910">
        <w:rPr>
          <w:rFonts w:ascii="Century Gothic" w:hAnsi="Century Gothic" w:cs="Arial"/>
          <w:sz w:val="24"/>
          <w:szCs w:val="24"/>
          <w:shd w:val="clear" w:color="auto" w:fill="FFFFFF"/>
        </w:rPr>
        <w:t xml:space="preserve"> este empobrecimiento intencional de las relaciones </w:t>
      </w:r>
      <w:r w:rsidRPr="005B1910">
        <w:rPr>
          <w:rFonts w:ascii="Century Gothic" w:hAnsi="Century Gothic" w:cs="Arial"/>
          <w:sz w:val="24"/>
          <w:szCs w:val="24"/>
          <w:shd w:val="clear" w:color="auto" w:fill="FFFFFF"/>
        </w:rPr>
        <w:t xml:space="preserve">sociales </w:t>
      </w:r>
      <w:r w:rsidR="005B1910" w:rsidRPr="005B1910">
        <w:rPr>
          <w:rFonts w:ascii="Century Gothic" w:hAnsi="Century Gothic" w:cs="Arial"/>
          <w:sz w:val="24"/>
          <w:szCs w:val="24"/>
          <w:shd w:val="clear" w:color="auto" w:fill="FFFFFF"/>
        </w:rPr>
        <w:t xml:space="preserve">y de la subjetividad individual y </w:t>
      </w:r>
      <w:r w:rsidR="00DD2446" w:rsidRPr="005B1910">
        <w:rPr>
          <w:rFonts w:ascii="Century Gothic" w:hAnsi="Century Gothic" w:cs="Arial"/>
          <w:sz w:val="24"/>
          <w:szCs w:val="24"/>
          <w:shd w:val="clear" w:color="auto" w:fill="FFFFFF"/>
        </w:rPr>
        <w:t>colectiva, la expansión de la dominación capitalista a</w:t>
      </w:r>
      <w:r w:rsidRPr="005B1910">
        <w:rPr>
          <w:rFonts w:ascii="Century Gothic" w:hAnsi="Century Gothic" w:cs="Arial"/>
          <w:sz w:val="24"/>
          <w:szCs w:val="24"/>
          <w:shd w:val="clear" w:color="auto" w:fill="FFFFFF"/>
        </w:rPr>
        <w:t xml:space="preserve"> nivel </w:t>
      </w:r>
      <w:r w:rsidR="00DD2446" w:rsidRPr="005B1910">
        <w:rPr>
          <w:rFonts w:ascii="Century Gothic" w:hAnsi="Century Gothic" w:cs="Arial"/>
          <w:sz w:val="24"/>
          <w:szCs w:val="24"/>
          <w:shd w:val="clear" w:color="auto" w:fill="FFFFFF"/>
        </w:rPr>
        <w:t>mundial ha</w:t>
      </w:r>
      <w:r w:rsidRPr="005B1910">
        <w:rPr>
          <w:rFonts w:ascii="Century Gothic" w:hAnsi="Century Gothic" w:cs="Arial"/>
          <w:sz w:val="24"/>
          <w:szCs w:val="24"/>
          <w:shd w:val="clear" w:color="auto" w:fill="FFFFFF"/>
        </w:rPr>
        <w:t xml:space="preserve"> visibilizado, reactivado y posibilitado el surgimiento de modos de vida, valores, </w:t>
      </w:r>
      <w:r w:rsidR="00DD2446" w:rsidRPr="005B1910">
        <w:rPr>
          <w:rFonts w:ascii="Century Gothic" w:hAnsi="Century Gothic" w:cs="Arial"/>
          <w:sz w:val="24"/>
          <w:szCs w:val="24"/>
          <w:shd w:val="clear" w:color="auto" w:fill="FFFFFF"/>
        </w:rPr>
        <w:t>procesos, vínculos, redes y proyectos sociales que se salen de</w:t>
      </w:r>
      <w:r w:rsidRPr="005B1910">
        <w:rPr>
          <w:rFonts w:ascii="Century Gothic" w:hAnsi="Century Gothic" w:cs="Arial"/>
          <w:sz w:val="24"/>
          <w:szCs w:val="24"/>
          <w:shd w:val="clear" w:color="auto" w:fill="FFFFFF"/>
        </w:rPr>
        <w:t xml:space="preserve">   la   lógica   </w:t>
      </w:r>
      <w:r w:rsidR="00DD2446" w:rsidRPr="005B1910">
        <w:rPr>
          <w:rFonts w:ascii="Century Gothic" w:hAnsi="Century Gothic" w:cs="Arial"/>
          <w:sz w:val="24"/>
          <w:szCs w:val="24"/>
          <w:shd w:val="clear" w:color="auto" w:fill="FFFFFF"/>
        </w:rPr>
        <w:t>individualista, competitiva</w:t>
      </w:r>
      <w:r w:rsidRPr="005B1910">
        <w:rPr>
          <w:rFonts w:ascii="Century Gothic" w:hAnsi="Century Gothic" w:cs="Arial"/>
          <w:sz w:val="24"/>
          <w:szCs w:val="24"/>
          <w:shd w:val="clear" w:color="auto" w:fill="FFFFFF"/>
        </w:rPr>
        <w:t xml:space="preserve">   y   fragmentadora   del   capitalismo.</w:t>
      </w:r>
    </w:p>
    <w:p w14:paraId="7667E240" w14:textId="3A9ABDEF" w:rsidR="0024595D" w:rsidRPr="005B1910" w:rsidRDefault="0024595D" w:rsidP="005B1910">
      <w:pPr>
        <w:shd w:val="clear" w:color="auto" w:fill="FFFFFF"/>
        <w:spacing w:line="240" w:lineRule="auto"/>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Viejos y nuevos modos de ser comunitario.</w:t>
      </w:r>
    </w:p>
    <w:p w14:paraId="17C52607" w14:textId="533C10FA" w:rsidR="002E42D6" w:rsidRPr="005B1910" w:rsidRDefault="0024595D">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A</w:t>
      </w:r>
      <w:r w:rsidRPr="005B1910">
        <w:rPr>
          <w:rFonts w:ascii="Century Gothic" w:hAnsi="Century Gothic" w:cs="Arial"/>
          <w:sz w:val="24"/>
          <w:szCs w:val="24"/>
          <w:shd w:val="clear" w:color="auto" w:fill="FFFFFF"/>
        </w:rPr>
        <w:t xml:space="preserve"> diferencia de lo que suponía la sociologías de la modernización, no  todos  los  vínculos  y  valores  comunitarios  tradicionales  desaparecieron  al  paso  de  la  modernización  capitalista;  por  el  contrario,  en  algunos  casos  se  fortalecieron  y  reactivaron  estos  vínculos  en  resistencia  a  las  consecuencias  adversas  de  la  lógica  del  mercado;  es  el  caso  de  las  sociedades  indígenas  y  campesinas  andinas  y  mesoamericanas  para  las  cuales  lo  comunitario,  más  que  un  vínculo,  constituye  un  modo  de  vida  ancestral,  sustentado  en  la  existencia  de  una  base  territorial  común,  unas formas de producción, unas autoridades propias y un repertorio de costumbres y saberes comunitarios.</w:t>
      </w:r>
    </w:p>
    <w:p w14:paraId="36D5CC7F" w14:textId="5DB512BC" w:rsidR="0024595D" w:rsidRPr="005B1910" w:rsidRDefault="005B1910">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E</w:t>
      </w:r>
      <w:r w:rsidR="0024595D" w:rsidRPr="005B1910">
        <w:rPr>
          <w:rFonts w:ascii="Century Gothic" w:hAnsi="Century Gothic" w:cs="Arial"/>
          <w:sz w:val="24"/>
          <w:szCs w:val="24"/>
          <w:shd w:val="clear" w:color="auto" w:fill="FFFFFF"/>
        </w:rPr>
        <w:t>n   el   contexto   de   las   sociedades   urbanas   contemporáneas (Maffesoli 1990), se están reactivando formas de sociabilidad marcadas por fuertes e intensos lazos afectivos en torno a espacios masivos o de consumo cultural, como es el caso de las diversas identificaciones juveniles.</w:t>
      </w:r>
      <w:r w:rsidR="0024595D" w:rsidRPr="005B1910">
        <w:rPr>
          <w:rFonts w:ascii="Century Gothic" w:hAnsi="Century Gothic" w:cs="Arial"/>
          <w:sz w:val="24"/>
          <w:szCs w:val="24"/>
          <w:shd w:val="clear" w:color="auto" w:fill="FFFFFF"/>
        </w:rPr>
        <w:t xml:space="preserve"> </w:t>
      </w:r>
      <w:r w:rsidR="0024595D" w:rsidRPr="005B1910">
        <w:rPr>
          <w:rFonts w:ascii="Century Gothic" w:hAnsi="Century Gothic" w:cs="Arial"/>
          <w:sz w:val="24"/>
          <w:szCs w:val="24"/>
          <w:shd w:val="clear" w:color="auto" w:fill="FFFFFF"/>
        </w:rPr>
        <w:t xml:space="preserve">Este tipo de vínculos efímeros pero intensos, propias de sociedades “postmodernas” </w:t>
      </w:r>
      <w:r w:rsidRPr="005B1910">
        <w:rPr>
          <w:rFonts w:ascii="Century Gothic" w:hAnsi="Century Gothic" w:cs="Arial"/>
          <w:sz w:val="24"/>
          <w:szCs w:val="24"/>
          <w:shd w:val="clear" w:color="auto" w:fill="FFFFFF"/>
        </w:rPr>
        <w:t>de masas</w:t>
      </w:r>
      <w:r w:rsidR="0024595D"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los denomina</w:t>
      </w:r>
      <w:r w:rsidR="0024595D"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Maffessolli “</w:t>
      </w:r>
      <w:r w:rsidR="00DD2446" w:rsidRPr="005B1910">
        <w:rPr>
          <w:rFonts w:ascii="Century Gothic" w:hAnsi="Century Gothic" w:cs="Arial"/>
          <w:sz w:val="24"/>
          <w:szCs w:val="24"/>
          <w:shd w:val="clear" w:color="auto" w:fill="FFFFFF"/>
        </w:rPr>
        <w:t>comunidades emocionales” retomando</w:t>
      </w:r>
      <w:r w:rsidR="0024595D"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la categoría</w:t>
      </w:r>
      <w:r w:rsidR="0024595D" w:rsidRPr="005B1910">
        <w:rPr>
          <w:rFonts w:ascii="Century Gothic" w:hAnsi="Century Gothic" w:cs="Arial"/>
          <w:sz w:val="24"/>
          <w:szCs w:val="24"/>
          <w:shd w:val="clear" w:color="auto" w:fill="FFFFFF"/>
        </w:rPr>
        <w:t xml:space="preserve"> de </w:t>
      </w:r>
      <w:r w:rsidR="00DD2446" w:rsidRPr="005B1910">
        <w:rPr>
          <w:rFonts w:ascii="Century Gothic" w:hAnsi="Century Gothic" w:cs="Arial"/>
          <w:sz w:val="24"/>
          <w:szCs w:val="24"/>
          <w:shd w:val="clear" w:color="auto" w:fill="FFFFFF"/>
        </w:rPr>
        <w:t>Tonnies; están basadas</w:t>
      </w:r>
      <w:r w:rsidR="0024595D" w:rsidRPr="005B1910">
        <w:rPr>
          <w:rFonts w:ascii="Century Gothic" w:hAnsi="Century Gothic" w:cs="Arial"/>
          <w:sz w:val="24"/>
          <w:szCs w:val="24"/>
          <w:shd w:val="clear" w:color="auto" w:fill="FFFFFF"/>
        </w:rPr>
        <w:t xml:space="preserve">  en  estrechos  lazos  afectivos  que  no se justifican en una tradición sino en la vivencia estética presente, en la proxemia, en las redes existenciales, en la complicidad momentánea o en la ceremonia ritual.</w:t>
      </w:r>
    </w:p>
    <w:p w14:paraId="4264218F" w14:textId="5878B75E" w:rsidR="0024595D" w:rsidRPr="005B1910" w:rsidRDefault="0024595D" w:rsidP="00DD2446">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L</w:t>
      </w:r>
      <w:r w:rsidRPr="005B1910">
        <w:rPr>
          <w:rFonts w:ascii="Century Gothic" w:hAnsi="Century Gothic" w:cs="Arial"/>
          <w:sz w:val="24"/>
          <w:szCs w:val="24"/>
          <w:shd w:val="clear" w:color="auto" w:fill="FFFFFF"/>
        </w:rPr>
        <w:t>o comunitario tiene plena vigencia descriptiva, interpretativa y propositiva</w:t>
      </w:r>
      <w:r w:rsidR="00DD2446">
        <w:rPr>
          <w:rFonts w:ascii="Century Gothic" w:hAnsi="Century Gothic" w:cs="Arial"/>
          <w:sz w:val="24"/>
          <w:szCs w:val="24"/>
          <w:shd w:val="clear" w:color="auto" w:fill="FFFFFF"/>
        </w:rPr>
        <w:t>.</w:t>
      </w:r>
    </w:p>
    <w:p w14:paraId="004E5972"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5E5974F2"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74B5F22D"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5FC2AC1D"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3A8D2232"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01140EE6"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152BDBA2" w14:textId="77777777" w:rsidR="00DD2446" w:rsidRDefault="00DD2446" w:rsidP="00E11B19">
      <w:pPr>
        <w:shd w:val="clear" w:color="auto" w:fill="FFFFFF"/>
        <w:spacing w:after="0" w:line="240" w:lineRule="auto"/>
        <w:rPr>
          <w:rFonts w:ascii="Century Gothic" w:eastAsia="Times New Roman" w:hAnsi="Century Gothic" w:cs="Arial"/>
          <w:b/>
          <w:bCs/>
          <w:sz w:val="24"/>
          <w:szCs w:val="24"/>
          <w:lang w:eastAsia="es-MX"/>
        </w:rPr>
      </w:pPr>
    </w:p>
    <w:p w14:paraId="4262482F" w14:textId="798C4479" w:rsidR="00E11B19" w:rsidRPr="005B1910" w:rsidRDefault="00E11B19" w:rsidP="00E11B19">
      <w:pPr>
        <w:shd w:val="clear" w:color="auto" w:fill="FFFFFF"/>
        <w:spacing w:after="0" w:line="240" w:lineRule="auto"/>
        <w:rPr>
          <w:rFonts w:ascii="Century Gothic" w:eastAsia="Times New Roman" w:hAnsi="Century Gothic" w:cs="Arial"/>
          <w:b/>
          <w:bCs/>
          <w:sz w:val="24"/>
          <w:szCs w:val="24"/>
          <w:lang w:eastAsia="es-MX"/>
        </w:rPr>
      </w:pPr>
      <w:r w:rsidRPr="00E11B19">
        <w:rPr>
          <w:rFonts w:ascii="Century Gothic" w:eastAsia="Times New Roman" w:hAnsi="Century Gothic" w:cs="Arial"/>
          <w:b/>
          <w:bCs/>
          <w:sz w:val="24"/>
          <w:szCs w:val="24"/>
          <w:lang w:eastAsia="es-MX"/>
        </w:rPr>
        <w:t>Lo comunitario en situaciones de borde</w:t>
      </w:r>
    </w:p>
    <w:p w14:paraId="7CDAD381" w14:textId="799FD7D2" w:rsidR="00E11B19" w:rsidRPr="005B1910" w:rsidRDefault="00E11B19" w:rsidP="00E11B19">
      <w:pPr>
        <w:shd w:val="clear" w:color="auto" w:fill="FFFFFF"/>
        <w:spacing w:after="0" w:line="240" w:lineRule="auto"/>
        <w:rPr>
          <w:rFonts w:ascii="Century Gothic" w:hAnsi="Century Gothic" w:cs="Arial"/>
          <w:sz w:val="24"/>
          <w:szCs w:val="24"/>
          <w:shd w:val="clear" w:color="auto" w:fill="FFFFFF"/>
        </w:rPr>
      </w:pPr>
      <w:r w:rsidRPr="00E11B19">
        <w:rPr>
          <w:rFonts w:ascii="Century Gothic" w:eastAsia="Times New Roman" w:hAnsi="Century Gothic" w:cs="Arial"/>
          <w:sz w:val="24"/>
          <w:szCs w:val="24"/>
          <w:lang w:eastAsia="es-MX"/>
        </w:rPr>
        <w:t xml:space="preserve">En algunas </w:t>
      </w:r>
      <w:r w:rsidR="00DD2446" w:rsidRPr="00E11B19">
        <w:rPr>
          <w:rFonts w:ascii="Century Gothic" w:eastAsia="Times New Roman" w:hAnsi="Century Gothic" w:cs="Arial"/>
          <w:sz w:val="24"/>
          <w:szCs w:val="24"/>
          <w:lang w:eastAsia="es-MX"/>
        </w:rPr>
        <w:t>situaciones ́” límite</w:t>
      </w:r>
      <w:r w:rsidRPr="00E11B19">
        <w:rPr>
          <w:rFonts w:ascii="Century Gothic" w:eastAsia="Times New Roman" w:hAnsi="Century Gothic" w:cs="Arial"/>
          <w:sz w:val="24"/>
          <w:szCs w:val="24"/>
          <w:lang w:eastAsia="es-MX"/>
        </w:rPr>
        <w:t xml:space="preserve">”, originadas por una catástrofe o tragedia colectiva, se  activan  vínculos  de  solidaridad  y  apoyo  mutuo  entre  los  afectados,  más  allá  de  las  diferencias  y  distancias  sociales  y  culturales  previas  al  acontecimiento. </w:t>
      </w:r>
      <w:r w:rsidRPr="005B1910">
        <w:rPr>
          <w:rFonts w:ascii="Century Gothic" w:hAnsi="Century Gothic" w:cs="Arial"/>
          <w:sz w:val="24"/>
          <w:szCs w:val="24"/>
          <w:shd w:val="clear" w:color="auto" w:fill="FFFFFF"/>
        </w:rPr>
        <w:t xml:space="preserve">los vínculos comunitarios no siempre se </w:t>
      </w:r>
      <w:r w:rsidRPr="005B1910">
        <w:rPr>
          <w:rFonts w:ascii="Century Gothic" w:hAnsi="Century Gothic" w:cs="Arial"/>
          <w:sz w:val="24"/>
          <w:szCs w:val="24"/>
          <w:shd w:val="clear" w:color="auto" w:fill="FFFFFF"/>
        </w:rPr>
        <w:t>dan entre</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iguales, sino también</w:t>
      </w:r>
      <w:r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entre relaciones</w:t>
      </w:r>
      <w:r w:rsidRPr="005B1910">
        <w:rPr>
          <w:rFonts w:ascii="Century Gothic" w:hAnsi="Century Gothic" w:cs="Arial"/>
          <w:sz w:val="24"/>
          <w:szCs w:val="24"/>
          <w:shd w:val="clear" w:color="auto" w:fill="FFFFFF"/>
        </w:rPr>
        <w:t xml:space="preserve">  jerárquicas  y  de  dominación;  del  mismo  modo  no  son  ajenos  diferenciaciones  y  tensiones  internas,  que  le  imprimen  dinamismo  y  complejidad  a  las</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esquemas  relacionales,  de  vida  y  de  pertenencia  comunitaria</w:t>
      </w:r>
      <w:r w:rsidRPr="005B1910">
        <w:rPr>
          <w:rFonts w:ascii="Century Gothic" w:hAnsi="Century Gothic" w:cs="Arial"/>
          <w:sz w:val="24"/>
          <w:szCs w:val="24"/>
          <w:shd w:val="clear" w:color="auto" w:fill="FFFFFF"/>
        </w:rPr>
        <w:t>.</w:t>
      </w:r>
    </w:p>
    <w:p w14:paraId="62531580" w14:textId="77777777" w:rsidR="00E11B19" w:rsidRPr="005B1910" w:rsidRDefault="00E11B19" w:rsidP="00E11B19">
      <w:pPr>
        <w:shd w:val="clear" w:color="auto" w:fill="FFFFFF"/>
        <w:spacing w:after="0" w:line="240" w:lineRule="auto"/>
        <w:rPr>
          <w:rFonts w:ascii="Century Gothic" w:hAnsi="Century Gothic" w:cs="Arial"/>
          <w:sz w:val="24"/>
          <w:szCs w:val="24"/>
          <w:shd w:val="clear" w:color="auto" w:fill="FFFFFF"/>
        </w:rPr>
      </w:pPr>
    </w:p>
    <w:p w14:paraId="3136CDE3" w14:textId="7FDA13CE" w:rsidR="00E11B19" w:rsidRPr="005B1910" w:rsidRDefault="00E11B19" w:rsidP="00E11B19">
      <w:pPr>
        <w:shd w:val="clear" w:color="auto" w:fill="FFFFFF"/>
        <w:spacing w:after="0" w:line="240" w:lineRule="auto"/>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Las organizaciones y los movimientos sociales reconstruyen lo comunitario</w:t>
      </w:r>
    </w:p>
    <w:p w14:paraId="27AD1E65" w14:textId="2CB07EF1" w:rsidR="00E11B19" w:rsidRPr="005B1910" w:rsidRDefault="00DD2446" w:rsidP="00E11B19">
      <w:pPr>
        <w:shd w:val="clear" w:color="auto" w:fill="FFFFFF"/>
        <w:spacing w:after="0" w:line="240" w:lineRule="auto"/>
        <w:rPr>
          <w:rFonts w:ascii="Century Gothic" w:hAnsi="Century Gothic" w:cs="Arial"/>
          <w:sz w:val="24"/>
          <w:szCs w:val="24"/>
          <w:shd w:val="clear" w:color="auto" w:fill="FFFFFF"/>
        </w:rPr>
      </w:pPr>
      <w:r>
        <w:rPr>
          <w:rFonts w:ascii="Century Gothic" w:hAnsi="Century Gothic" w:cs="Arial"/>
          <w:sz w:val="24"/>
          <w:szCs w:val="24"/>
          <w:shd w:val="clear" w:color="auto" w:fill="FFFFFF"/>
        </w:rPr>
        <w:t>S</w:t>
      </w:r>
      <w:r w:rsidR="00E11B19" w:rsidRPr="005B1910">
        <w:rPr>
          <w:rFonts w:ascii="Century Gothic" w:hAnsi="Century Gothic" w:cs="Arial"/>
          <w:sz w:val="24"/>
          <w:szCs w:val="24"/>
          <w:shd w:val="clear" w:color="auto" w:fill="FFFFFF"/>
        </w:rPr>
        <w:t>e trata</w:t>
      </w:r>
      <w:r w:rsidR="00E11B19" w:rsidRPr="005B1910">
        <w:rPr>
          <w:rFonts w:ascii="Century Gothic" w:hAnsi="Century Gothic" w:cs="Arial"/>
          <w:sz w:val="24"/>
          <w:szCs w:val="24"/>
          <w:shd w:val="clear" w:color="auto" w:fill="FFFFFF"/>
        </w:rPr>
        <w:t xml:space="preserve"> de las asociaciones y movimientos constituidos intencionalmente como defensa y alternativa a la dominación del capital y del Estado; allí no sólo convocan las necesidades o adversidades comunes, sino el propósito explícito de superarlas con la acción</w:t>
      </w:r>
      <w:r w:rsidR="00E11B19" w:rsidRPr="005B1910">
        <w:rPr>
          <w:rFonts w:ascii="Century Gothic" w:hAnsi="Century Gothic" w:cs="Arial"/>
          <w:sz w:val="24"/>
          <w:szCs w:val="24"/>
          <w:shd w:val="clear" w:color="auto" w:fill="FFFFFF"/>
        </w:rPr>
        <w:t xml:space="preserve"> </w:t>
      </w:r>
      <w:r w:rsidR="00E11B19" w:rsidRPr="005B1910">
        <w:rPr>
          <w:rFonts w:ascii="Century Gothic" w:hAnsi="Century Gothic" w:cs="Arial"/>
          <w:sz w:val="24"/>
          <w:szCs w:val="24"/>
          <w:shd w:val="clear" w:color="auto" w:fill="FFFFFF"/>
        </w:rPr>
        <w:t>organizada y en función de unos valores   compartidos.</w:t>
      </w:r>
      <w:r w:rsidR="00E11B19" w:rsidRPr="005B1910">
        <w:rPr>
          <w:rFonts w:ascii="Century Gothic" w:hAnsi="Century Gothic" w:cs="Arial"/>
          <w:sz w:val="24"/>
          <w:szCs w:val="24"/>
          <w:shd w:val="clear" w:color="auto" w:fill="FFFFFF"/>
        </w:rPr>
        <w:t xml:space="preserve"> </w:t>
      </w:r>
    </w:p>
    <w:p w14:paraId="512B8EE8" w14:textId="7EC7AB06" w:rsidR="00E11B19" w:rsidRPr="005B1910" w:rsidRDefault="00E11B19" w:rsidP="00E11B19">
      <w:pPr>
        <w:shd w:val="clear" w:color="auto" w:fill="FFFFFF"/>
        <w:spacing w:after="0" w:line="240" w:lineRule="auto"/>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Para Joaquín Brunner, la expresión más novedosa de reagrupación comunitaria en la modernidad actual tiene lugar en la formación de "redes", entendidas como comunidades sueltamente definidas de individuos y grupos autónomos que operan en torno a bases de identificación más o menos abstractas.</w:t>
      </w:r>
      <w:r w:rsidRPr="005B1910">
        <w:rPr>
          <w:rFonts w:ascii="Century Gothic" w:hAnsi="Century Gothic" w:cs="Arial"/>
          <w:sz w:val="24"/>
          <w:szCs w:val="24"/>
          <w:shd w:val="clear" w:color="auto" w:fill="FFFFFF"/>
        </w:rPr>
        <w:t xml:space="preserve"> </w:t>
      </w:r>
    </w:p>
    <w:p w14:paraId="28CB8A56" w14:textId="336CCF43" w:rsidR="00DD2446" w:rsidRDefault="00E11B19" w:rsidP="00913F5D">
      <w:pPr>
        <w:shd w:val="clear" w:color="auto" w:fill="FFFFFF"/>
        <w:spacing w:after="0" w:line="240" w:lineRule="auto"/>
        <w:rPr>
          <w:rFonts w:ascii="Century Gothic" w:eastAsia="Times New Roman" w:hAnsi="Century Gothic" w:cs="Times New Roman"/>
          <w:sz w:val="24"/>
          <w:szCs w:val="24"/>
          <w:lang w:eastAsia="es-MX"/>
        </w:rPr>
      </w:pPr>
      <w:r w:rsidRPr="005B1910">
        <w:rPr>
          <w:rFonts w:ascii="Century Gothic" w:hAnsi="Century Gothic" w:cs="Arial"/>
          <w:sz w:val="24"/>
          <w:szCs w:val="24"/>
          <w:shd w:val="clear" w:color="auto" w:fill="FFFFFF"/>
        </w:rPr>
        <w:t xml:space="preserve">Algunos   ejemplos   de   "comunidades   intencionales"   en   nuestro   país   son   el   </w:t>
      </w:r>
      <w:r w:rsidRPr="005B1910">
        <w:rPr>
          <w:rFonts w:ascii="Century Gothic" w:hAnsi="Century Gothic" w:cs="Arial"/>
          <w:sz w:val="24"/>
          <w:szCs w:val="24"/>
          <w:shd w:val="clear" w:color="auto" w:fill="FFFFFF"/>
        </w:rPr>
        <w:t>movimiento indígena</w:t>
      </w:r>
      <w:r w:rsidRPr="005B1910">
        <w:rPr>
          <w:rFonts w:ascii="Century Gothic" w:hAnsi="Century Gothic" w:cs="Arial"/>
          <w:sz w:val="24"/>
          <w:szCs w:val="24"/>
          <w:shd w:val="clear" w:color="auto" w:fill="FFFFFF"/>
        </w:rPr>
        <w:t xml:space="preserve">, el  movimiento  de  las  Comunidades  Eclesiales  de  base,  las  redes  de  jóvenes,  el  asociacionismo  femenino,  las  asociaciones  de  </w:t>
      </w:r>
      <w:r w:rsidRPr="005B1910">
        <w:rPr>
          <w:rFonts w:ascii="Century Gothic" w:hAnsi="Century Gothic" w:cs="Arial"/>
          <w:sz w:val="24"/>
          <w:szCs w:val="24"/>
          <w:shd w:val="clear" w:color="auto" w:fill="FFFFFF"/>
        </w:rPr>
        <w:t>vivienditas</w:t>
      </w:r>
      <w:r w:rsidRPr="005B1910">
        <w:rPr>
          <w:rFonts w:ascii="Century Gothic" w:hAnsi="Century Gothic" w:cs="Arial"/>
          <w:sz w:val="24"/>
          <w:szCs w:val="24"/>
          <w:shd w:val="clear" w:color="auto" w:fill="FFFFFF"/>
        </w:rPr>
        <w:t xml:space="preserve">,  los  movimientos  ambientalistas  y  las  organizaciones  de  defensa  de  derechos  humanos.  </w:t>
      </w:r>
      <w:r w:rsidR="005B1910" w:rsidRPr="005B1910">
        <w:rPr>
          <w:rFonts w:ascii="Century Gothic" w:hAnsi="Century Gothic" w:cs="Arial"/>
          <w:sz w:val="24"/>
          <w:szCs w:val="24"/>
          <w:shd w:val="clear" w:color="auto" w:fill="FFFFFF"/>
        </w:rPr>
        <w:t xml:space="preserve">Todos </w:t>
      </w:r>
      <w:r w:rsidR="00DD2446" w:rsidRPr="005B1910">
        <w:rPr>
          <w:rFonts w:ascii="Century Gothic" w:hAnsi="Century Gothic" w:cs="Arial"/>
          <w:sz w:val="24"/>
          <w:szCs w:val="24"/>
          <w:shd w:val="clear" w:color="auto" w:fill="FFFFFF"/>
        </w:rPr>
        <w:t>ellos, se han generado</w:t>
      </w:r>
      <w:r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en torno</w:t>
      </w:r>
      <w:r w:rsidRPr="005B1910">
        <w:rPr>
          <w:rFonts w:ascii="Century Gothic" w:hAnsi="Century Gothic" w:cs="Arial"/>
          <w:sz w:val="24"/>
          <w:szCs w:val="24"/>
          <w:shd w:val="clear" w:color="auto" w:fill="FFFFFF"/>
        </w:rPr>
        <w:t xml:space="preserve"> </w:t>
      </w:r>
      <w:proofErr w:type="gramStart"/>
      <w:r w:rsidRPr="005B1910">
        <w:rPr>
          <w:rFonts w:ascii="Century Gothic" w:hAnsi="Century Gothic" w:cs="Arial"/>
          <w:sz w:val="24"/>
          <w:szCs w:val="24"/>
          <w:shd w:val="clear" w:color="auto" w:fill="FFFFFF"/>
        </w:rPr>
        <w:t>a  demandas</w:t>
      </w:r>
      <w:proofErr w:type="gramEnd"/>
      <w:r w:rsidRPr="005B1910">
        <w:rPr>
          <w:rFonts w:ascii="Century Gothic" w:hAnsi="Century Gothic" w:cs="Arial"/>
          <w:sz w:val="24"/>
          <w:szCs w:val="24"/>
          <w:shd w:val="clear" w:color="auto" w:fill="FFFFFF"/>
        </w:rPr>
        <w:t xml:space="preserve">  o  proyectos  específicos,  han  construido  discursos,  instituciones  y  simbologías  propias,  en  torno  a  los  cuales  han  construido  relaciones  solidarias  y  “de  hermandad”  entre  sus  miltantes,  así  como  sentidos  de  pertenencia  colectiva  y  lazos  subjetivos  tanto  racionales  (ideológicos,  valorativos) como emocionales</w:t>
      </w:r>
      <w:r w:rsidRPr="005B1910">
        <w:rPr>
          <w:rFonts w:ascii="Century Gothic" w:hAnsi="Century Gothic" w:cs="Arial"/>
          <w:sz w:val="24"/>
          <w:szCs w:val="24"/>
          <w:shd w:val="clear" w:color="auto" w:fill="FFFFFF"/>
        </w:rPr>
        <w:t>.</w:t>
      </w:r>
    </w:p>
    <w:p w14:paraId="7058148E" w14:textId="77777777" w:rsidR="00913F5D" w:rsidRPr="00913F5D" w:rsidRDefault="00913F5D" w:rsidP="00913F5D">
      <w:pPr>
        <w:shd w:val="clear" w:color="auto" w:fill="FFFFFF"/>
        <w:spacing w:after="0" w:line="240" w:lineRule="auto"/>
        <w:rPr>
          <w:rFonts w:ascii="Century Gothic" w:eastAsia="Times New Roman" w:hAnsi="Century Gothic" w:cs="Times New Roman"/>
          <w:sz w:val="24"/>
          <w:szCs w:val="24"/>
          <w:lang w:eastAsia="es-MX"/>
        </w:rPr>
      </w:pPr>
    </w:p>
    <w:p w14:paraId="51D35AF6" w14:textId="3BE2F437" w:rsidR="00DD2446" w:rsidRDefault="00E11B19">
      <w:pPr>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Lo comunitario base de lo público y de lo democrático</w:t>
      </w:r>
      <w:r w:rsidR="00913F5D">
        <w:rPr>
          <w:rFonts w:ascii="Century Gothic" w:hAnsi="Century Gothic" w:cs="Arial"/>
          <w:b/>
          <w:bCs/>
          <w:sz w:val="24"/>
          <w:szCs w:val="24"/>
          <w:shd w:val="clear" w:color="auto" w:fill="FFFFFF"/>
        </w:rPr>
        <w:t>.</w:t>
      </w:r>
    </w:p>
    <w:p w14:paraId="3FA9286C" w14:textId="297F8859" w:rsidR="00DD2446" w:rsidRPr="00DD2446" w:rsidRDefault="0076299D">
      <w:pPr>
        <w:rPr>
          <w:rFonts w:ascii="Century Gothic" w:hAnsi="Century Gothic" w:cs="Arial"/>
          <w:b/>
          <w:bCs/>
          <w:sz w:val="24"/>
          <w:szCs w:val="24"/>
          <w:shd w:val="clear" w:color="auto" w:fill="FFFFFF"/>
        </w:rPr>
      </w:pPr>
      <w:r w:rsidRPr="005B1910">
        <w:rPr>
          <w:rFonts w:ascii="Century Gothic" w:hAnsi="Century Gothic" w:cs="Arial"/>
          <w:sz w:val="24"/>
          <w:szCs w:val="24"/>
          <w:shd w:val="clear" w:color="auto" w:fill="FFFFFF"/>
        </w:rPr>
        <w:t>Nos habla de porque</w:t>
      </w:r>
      <w:r w:rsidRPr="005B1910">
        <w:rPr>
          <w:rFonts w:ascii="Century Gothic" w:hAnsi="Century Gothic" w:cs="Arial"/>
          <w:b/>
          <w:bCs/>
          <w:sz w:val="24"/>
          <w:szCs w:val="24"/>
          <w:shd w:val="clear" w:color="auto" w:fill="FFFFFF"/>
        </w:rPr>
        <w:t xml:space="preserve"> </w:t>
      </w:r>
      <w:r w:rsidRPr="005B1910">
        <w:rPr>
          <w:rFonts w:ascii="Century Gothic" w:hAnsi="Century Gothic" w:cs="Arial"/>
          <w:sz w:val="24"/>
          <w:szCs w:val="24"/>
          <w:shd w:val="clear" w:color="auto" w:fill="FFFFFF"/>
        </w:rPr>
        <w:t xml:space="preserve">los modos </w:t>
      </w:r>
      <w:r w:rsidR="00DD2446" w:rsidRPr="005B1910">
        <w:rPr>
          <w:rFonts w:ascii="Century Gothic" w:hAnsi="Century Gothic" w:cs="Arial"/>
          <w:sz w:val="24"/>
          <w:szCs w:val="24"/>
          <w:shd w:val="clear" w:color="auto" w:fill="FFFFFF"/>
        </w:rPr>
        <w:t xml:space="preserve">de hacer </w:t>
      </w:r>
      <w:r w:rsidR="00913F5D" w:rsidRPr="005B1910">
        <w:rPr>
          <w:rFonts w:ascii="Century Gothic" w:hAnsi="Century Gothic" w:cs="Arial"/>
          <w:sz w:val="24"/>
          <w:szCs w:val="24"/>
          <w:shd w:val="clear" w:color="auto" w:fill="FFFFFF"/>
        </w:rPr>
        <w:t xml:space="preserve">política </w:t>
      </w:r>
      <w:proofErr w:type="gramStart"/>
      <w:r w:rsidR="00913F5D" w:rsidRPr="005B1910">
        <w:rPr>
          <w:rFonts w:ascii="Century Gothic" w:hAnsi="Century Gothic" w:cs="Arial"/>
          <w:sz w:val="24"/>
          <w:szCs w:val="24"/>
          <w:shd w:val="clear" w:color="auto" w:fill="FFFFFF"/>
        </w:rPr>
        <w:t>y</w:t>
      </w:r>
      <w:r w:rsidRPr="005B1910">
        <w:rPr>
          <w:rFonts w:ascii="Century Gothic" w:hAnsi="Century Gothic" w:cs="Arial"/>
          <w:sz w:val="24"/>
          <w:szCs w:val="24"/>
          <w:shd w:val="clear" w:color="auto" w:fill="FFFFFF"/>
        </w:rPr>
        <w:t xml:space="preserve">  de</w:t>
      </w:r>
      <w:proofErr w:type="gramEnd"/>
      <w:r w:rsidRPr="005B1910">
        <w:rPr>
          <w:rFonts w:ascii="Century Gothic" w:hAnsi="Century Gothic" w:cs="Arial"/>
          <w:sz w:val="24"/>
          <w:szCs w:val="24"/>
          <w:shd w:val="clear" w:color="auto" w:fill="FFFFFF"/>
        </w:rPr>
        <w:t xml:space="preserve">  representarla  se  estén  redefiniendo  en  los  últimos años.</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 xml:space="preserve">Autores como Touraine (1997) Guattari (1995) e Ivo Colo (1995) coinciden en que no deben ser el Estado ni el mercado los que deben regir el futuro de las sociedades </w:t>
      </w:r>
      <w:r w:rsidRPr="005B1910">
        <w:rPr>
          <w:rFonts w:ascii="Century Gothic" w:hAnsi="Century Gothic" w:cs="Arial"/>
          <w:sz w:val="24"/>
          <w:szCs w:val="24"/>
          <w:shd w:val="clear" w:color="auto" w:fill="FFFFFF"/>
        </w:rPr>
        <w:t xml:space="preserve">humanas y </w:t>
      </w:r>
      <w:r w:rsidR="00DD2446" w:rsidRPr="005B1910">
        <w:rPr>
          <w:rFonts w:ascii="Century Gothic" w:hAnsi="Century Gothic" w:cs="Arial"/>
          <w:sz w:val="24"/>
          <w:szCs w:val="24"/>
          <w:shd w:val="clear" w:color="auto" w:fill="FFFFFF"/>
        </w:rPr>
        <w:t>de sus</w:t>
      </w:r>
      <w:r w:rsidRPr="005B1910">
        <w:rPr>
          <w:rFonts w:ascii="Century Gothic" w:hAnsi="Century Gothic" w:cs="Arial"/>
          <w:sz w:val="24"/>
          <w:szCs w:val="24"/>
          <w:shd w:val="clear" w:color="auto" w:fill="FFFFFF"/>
        </w:rPr>
        <w:t xml:space="preserve">  objetivos  esenciales.  En un mundo en el que cada vez son más ricas las diferencias culturales, se hace </w:t>
      </w:r>
      <w:r w:rsidRPr="005B1910">
        <w:rPr>
          <w:rFonts w:ascii="Century Gothic" w:hAnsi="Century Gothic" w:cs="Arial"/>
          <w:sz w:val="24"/>
          <w:szCs w:val="24"/>
          <w:shd w:val="clear" w:color="auto" w:fill="FFFFFF"/>
        </w:rPr>
        <w:t xml:space="preserve">necesaria </w:t>
      </w:r>
      <w:r w:rsidR="00DD2446" w:rsidRPr="005B1910">
        <w:rPr>
          <w:rFonts w:ascii="Century Gothic" w:hAnsi="Century Gothic" w:cs="Arial"/>
          <w:sz w:val="24"/>
          <w:szCs w:val="24"/>
          <w:shd w:val="clear" w:color="auto" w:fill="FFFFFF"/>
        </w:rPr>
        <w:t>la creación de condiciones para su reconocimiento y legitimación, a la vez</w:t>
      </w:r>
      <w:r w:rsidRPr="005B1910">
        <w:rPr>
          <w:rFonts w:ascii="Century Gothic" w:hAnsi="Century Gothic" w:cs="Arial"/>
          <w:sz w:val="24"/>
          <w:szCs w:val="24"/>
          <w:shd w:val="clear" w:color="auto" w:fill="FFFFFF"/>
        </w:rPr>
        <w:t xml:space="preserve"> que unas  reglas de juego básico que todos deben respetar.</w:t>
      </w:r>
    </w:p>
    <w:p w14:paraId="249C0507" w14:textId="6BCCE054" w:rsidR="0076299D" w:rsidRPr="005B1910" w:rsidRDefault="0076299D">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Con </w:t>
      </w:r>
      <w:r w:rsidRPr="005B1910">
        <w:rPr>
          <w:rFonts w:ascii="Century Gothic" w:hAnsi="Century Gothic" w:cs="Arial"/>
          <w:sz w:val="24"/>
          <w:szCs w:val="24"/>
          <w:shd w:val="clear" w:color="auto" w:fill="FFFFFF"/>
        </w:rPr>
        <w:t xml:space="preserve">los diversos planteamientos estamos frente a un nuevo </w:t>
      </w:r>
      <w:r w:rsidR="00DD2446" w:rsidRPr="005B1910">
        <w:rPr>
          <w:rFonts w:ascii="Century Gothic" w:hAnsi="Century Gothic" w:cs="Arial"/>
          <w:sz w:val="24"/>
          <w:szCs w:val="24"/>
          <w:shd w:val="clear" w:color="auto" w:fill="FFFFFF"/>
        </w:rPr>
        <w:t>modo de entender la comunidad política y la democracia más allá de la</w:t>
      </w:r>
      <w:r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idea liberal</w:t>
      </w:r>
      <w:r w:rsidRPr="005B1910">
        <w:rPr>
          <w:rFonts w:ascii="Century Gothic" w:hAnsi="Century Gothic" w:cs="Arial"/>
          <w:sz w:val="24"/>
          <w:szCs w:val="24"/>
          <w:shd w:val="clear" w:color="auto" w:fill="FFFFFF"/>
        </w:rPr>
        <w:t xml:space="preserve"> de estado moderno. "Hoy sabemos</w:t>
      </w:r>
      <w:r w:rsidR="00DD2446">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 xml:space="preserve">que la idea de comunidad no puede pensarse como espacio opresivo y autoritario, </w:t>
      </w:r>
      <w:r w:rsidRPr="005B1910">
        <w:rPr>
          <w:rFonts w:ascii="Century Gothic" w:hAnsi="Century Gothic" w:cs="Arial"/>
          <w:sz w:val="24"/>
          <w:szCs w:val="24"/>
          <w:shd w:val="clear" w:color="auto" w:fill="FFFFFF"/>
        </w:rPr>
        <w:t xml:space="preserve">sino como </w:t>
      </w:r>
      <w:r w:rsidR="00DD2446" w:rsidRPr="005B1910">
        <w:rPr>
          <w:rFonts w:ascii="Century Gothic" w:hAnsi="Century Gothic" w:cs="Arial"/>
          <w:sz w:val="24"/>
          <w:szCs w:val="24"/>
          <w:shd w:val="clear" w:color="auto" w:fill="FFFFFF"/>
        </w:rPr>
        <w:t>elección libre buscada en</w:t>
      </w:r>
      <w:r w:rsidRPr="005B1910">
        <w:rPr>
          <w:rFonts w:ascii="Century Gothic" w:hAnsi="Century Gothic" w:cs="Arial"/>
          <w:sz w:val="24"/>
          <w:szCs w:val="24"/>
          <w:shd w:val="clear" w:color="auto" w:fill="FFFFFF"/>
        </w:rPr>
        <w:t xml:space="preserve"> la </w:t>
      </w:r>
      <w:r w:rsidR="00DD2446">
        <w:rPr>
          <w:rFonts w:ascii="Century Gothic" w:hAnsi="Century Gothic" w:cs="Arial"/>
          <w:sz w:val="24"/>
          <w:szCs w:val="24"/>
          <w:shd w:val="clear" w:color="auto" w:fill="FFFFFF"/>
        </w:rPr>
        <w:t>c</w:t>
      </w:r>
      <w:r w:rsidRPr="005B1910">
        <w:rPr>
          <w:rFonts w:ascii="Century Gothic" w:hAnsi="Century Gothic" w:cs="Arial"/>
          <w:sz w:val="24"/>
          <w:szCs w:val="24"/>
          <w:shd w:val="clear" w:color="auto" w:fill="FFFFFF"/>
        </w:rPr>
        <w:t>onciencia de que sólo en la reciprocidad de las  relaciones no dinerarias se produce el verdadero reconocimiento de la diferencia y la particularidad" (Barcelona 992).</w:t>
      </w:r>
    </w:p>
    <w:p w14:paraId="4B1E794E" w14:textId="1C9E951A" w:rsidR="00DD2446" w:rsidRPr="00913F5D" w:rsidRDefault="0076299D">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La   vida   de   la   </w:t>
      </w:r>
      <w:r w:rsidRPr="005B1910">
        <w:rPr>
          <w:rFonts w:ascii="Century Gothic" w:hAnsi="Century Gothic" w:cs="Arial"/>
          <w:sz w:val="24"/>
          <w:szCs w:val="24"/>
          <w:shd w:val="clear" w:color="auto" w:fill="FFFFFF"/>
        </w:rPr>
        <w:t xml:space="preserve">democracia </w:t>
      </w:r>
      <w:r w:rsidR="00DD2446" w:rsidRPr="005B1910">
        <w:rPr>
          <w:rFonts w:ascii="Century Gothic" w:hAnsi="Century Gothic" w:cs="Arial"/>
          <w:sz w:val="24"/>
          <w:szCs w:val="24"/>
          <w:shd w:val="clear" w:color="auto" w:fill="FFFFFF"/>
        </w:rPr>
        <w:t>se asocia</w:t>
      </w:r>
      <w:r w:rsidRPr="005B1910">
        <w:rPr>
          <w:rFonts w:ascii="Century Gothic" w:hAnsi="Century Gothic" w:cs="Arial"/>
          <w:sz w:val="24"/>
          <w:szCs w:val="24"/>
          <w:shd w:val="clear" w:color="auto" w:fill="FFFFFF"/>
        </w:rPr>
        <w:t xml:space="preserve">  a  la  capacidad  para  potenciar  el  desenvolvimiento  y  expresión  de  diferentes  grupos  sociales  y  políticos  a  través  de  proyectos,  si  no  divergentes,  al  menos no </w:t>
      </w:r>
      <w:r w:rsidRPr="005B1910">
        <w:rPr>
          <w:rFonts w:ascii="Century Gothic" w:hAnsi="Century Gothic" w:cs="Arial"/>
          <w:sz w:val="24"/>
          <w:szCs w:val="24"/>
          <w:shd w:val="clear" w:color="auto" w:fill="FFFFFF"/>
        </w:rPr>
        <w:t xml:space="preserve">coincidentes. De acuerdo con los nuevos sentidos de comunidad política se debe asumir </w:t>
      </w:r>
      <w:r w:rsidR="00DD2446" w:rsidRPr="005B1910">
        <w:rPr>
          <w:rFonts w:ascii="Century Gothic" w:hAnsi="Century Gothic" w:cs="Arial"/>
          <w:sz w:val="24"/>
          <w:szCs w:val="24"/>
          <w:shd w:val="clear" w:color="auto" w:fill="FFFFFF"/>
        </w:rPr>
        <w:t>la política</w:t>
      </w:r>
      <w:r w:rsidRPr="005B1910">
        <w:rPr>
          <w:rFonts w:ascii="Century Gothic" w:hAnsi="Century Gothic" w:cs="Arial"/>
          <w:sz w:val="24"/>
          <w:szCs w:val="24"/>
          <w:shd w:val="clear" w:color="auto" w:fill="FFFFFF"/>
        </w:rPr>
        <w:t xml:space="preserve">  como  "una  orientación   y   una   práctica   que   acompaña   como   servicio,   a   la   producción   de   comunidad"; es decir las prácticas, discursos e instituciones "que facilitan y potencian la  constitución  como  comunidad  de  un  conglomerado  humano  particular  y  diverso"  (Gallardo 1996: 27).</w:t>
      </w:r>
    </w:p>
    <w:p w14:paraId="576B6226" w14:textId="77777777" w:rsidR="00DD2446" w:rsidRDefault="00DD2446">
      <w:pPr>
        <w:rPr>
          <w:rFonts w:ascii="Century Gothic" w:hAnsi="Century Gothic" w:cs="Arial"/>
          <w:b/>
          <w:bCs/>
          <w:sz w:val="24"/>
          <w:szCs w:val="24"/>
          <w:shd w:val="clear" w:color="auto" w:fill="FFFFFF"/>
        </w:rPr>
      </w:pPr>
    </w:p>
    <w:p w14:paraId="24F42C83" w14:textId="6B207668" w:rsidR="00DE28F1" w:rsidRPr="005B1910" w:rsidRDefault="00DE28F1">
      <w:pPr>
        <w:rPr>
          <w:rFonts w:ascii="Century Gothic" w:hAnsi="Century Gothic" w:cs="Arial"/>
          <w:b/>
          <w:bCs/>
          <w:sz w:val="24"/>
          <w:szCs w:val="24"/>
          <w:shd w:val="clear" w:color="auto" w:fill="FFFFFF"/>
        </w:rPr>
      </w:pPr>
      <w:r w:rsidRPr="005B1910">
        <w:rPr>
          <w:rFonts w:ascii="Century Gothic" w:hAnsi="Century Gothic" w:cs="Arial"/>
          <w:b/>
          <w:bCs/>
          <w:sz w:val="24"/>
          <w:szCs w:val="24"/>
          <w:shd w:val="clear" w:color="auto" w:fill="FFFFFF"/>
        </w:rPr>
        <w:t>Lo comunitario como ideal de vida social.</w:t>
      </w:r>
    </w:p>
    <w:p w14:paraId="7BD5AC24" w14:textId="7144D107" w:rsidR="00DE28F1" w:rsidRPr="005B1910" w:rsidRDefault="00DE28F1">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Esta reconoce que existen</w:t>
      </w:r>
      <w:r w:rsidRPr="005B1910">
        <w:rPr>
          <w:rFonts w:ascii="Century Gothic" w:hAnsi="Century Gothic" w:cs="Arial"/>
          <w:sz w:val="24"/>
          <w:szCs w:val="24"/>
          <w:shd w:val="clear" w:color="auto" w:fill="FFFFFF"/>
        </w:rPr>
        <w:t xml:space="preserve"> diversos modos de emergencia de lo comunitario en la </w:t>
      </w:r>
      <w:r w:rsidRPr="005B1910">
        <w:rPr>
          <w:rFonts w:ascii="Century Gothic" w:hAnsi="Century Gothic" w:cs="Arial"/>
          <w:sz w:val="24"/>
          <w:szCs w:val="24"/>
          <w:shd w:val="clear" w:color="auto" w:fill="FFFFFF"/>
        </w:rPr>
        <w:t>sociedad contemporánea</w:t>
      </w:r>
      <w:r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y su</w:t>
      </w:r>
      <w:r w:rsidRPr="005B1910">
        <w:rPr>
          <w:rFonts w:ascii="Century Gothic" w:hAnsi="Century Gothic" w:cs="Arial"/>
          <w:sz w:val="24"/>
          <w:szCs w:val="24"/>
          <w:shd w:val="clear" w:color="auto" w:fill="FFFFFF"/>
        </w:rPr>
        <w:t xml:space="preserve">  potencial  impugnador  del  orden  económico  político  y  ético, </w:t>
      </w:r>
      <w:r w:rsidRPr="005B1910">
        <w:rPr>
          <w:rFonts w:ascii="Century Gothic" w:hAnsi="Century Gothic" w:cs="Arial"/>
          <w:sz w:val="24"/>
          <w:szCs w:val="24"/>
          <w:shd w:val="clear" w:color="auto" w:fill="FFFFFF"/>
        </w:rPr>
        <w:t>preguntándose</w:t>
      </w:r>
      <w:r w:rsidRPr="005B1910">
        <w:rPr>
          <w:rFonts w:ascii="Century Gothic" w:hAnsi="Century Gothic" w:cs="Arial"/>
          <w:sz w:val="24"/>
          <w:szCs w:val="24"/>
          <w:shd w:val="clear" w:color="auto" w:fill="FFFFFF"/>
        </w:rPr>
        <w:t xml:space="preserve"> si  es  posible  y  deseable  el  impulso  de  proyectos  sociales, culturales y educativos que reivindiquen como ideales de organización social los  valores,  vínculos  y  modos  de  vida  comunitarios</w:t>
      </w:r>
      <w:r w:rsidRPr="005B1910">
        <w:rPr>
          <w:rFonts w:ascii="Century Gothic" w:hAnsi="Century Gothic" w:cs="Arial"/>
          <w:sz w:val="24"/>
          <w:szCs w:val="24"/>
          <w:shd w:val="clear" w:color="auto" w:fill="FFFFFF"/>
        </w:rPr>
        <w:t>. Planteando</w:t>
      </w:r>
      <w:r w:rsidRPr="005B1910">
        <w:rPr>
          <w:rFonts w:ascii="Century Gothic" w:hAnsi="Century Gothic" w:cs="Arial"/>
          <w:sz w:val="24"/>
          <w:szCs w:val="24"/>
          <w:shd w:val="clear" w:color="auto" w:fill="FFFFFF"/>
        </w:rPr>
        <w:t xml:space="preserve"> la generalización de identidades, virtudes, lazos, organizaciones y proyectos sociales basados en un alto grado de compromisos personales y morales y en valores </w:t>
      </w:r>
      <w:r w:rsidRPr="005B1910">
        <w:rPr>
          <w:rFonts w:ascii="Century Gothic" w:hAnsi="Century Gothic" w:cs="Arial"/>
          <w:sz w:val="24"/>
          <w:szCs w:val="24"/>
          <w:shd w:val="clear" w:color="auto" w:fill="FFFFFF"/>
        </w:rPr>
        <w:t xml:space="preserve">altruistas como </w:t>
      </w:r>
      <w:r w:rsidR="00DD2446" w:rsidRPr="005B1910">
        <w:rPr>
          <w:rFonts w:ascii="Century Gothic" w:hAnsi="Century Gothic" w:cs="Arial"/>
          <w:sz w:val="24"/>
          <w:szCs w:val="24"/>
          <w:shd w:val="clear" w:color="auto" w:fill="FFFFFF"/>
        </w:rPr>
        <w:t>la solidaridad</w:t>
      </w:r>
      <w:r w:rsidRPr="005B1910">
        <w:rPr>
          <w:rFonts w:ascii="Century Gothic" w:hAnsi="Century Gothic" w:cs="Arial"/>
          <w:sz w:val="24"/>
          <w:szCs w:val="24"/>
          <w:shd w:val="clear" w:color="auto" w:fill="FFFFFF"/>
        </w:rPr>
        <w:t xml:space="preserve">  y  el  respeto  a  la  diferencia,  así  como  que  fomenten  la  constitución de identidades y subjetividades colectivas y la cohesión social en torno a iniciativas y proyectos progresistas o emancipatorios</w:t>
      </w:r>
      <w:r w:rsidRPr="005B1910">
        <w:rPr>
          <w:rFonts w:ascii="Century Gothic" w:hAnsi="Century Gothic" w:cs="Arial"/>
          <w:sz w:val="24"/>
          <w:szCs w:val="24"/>
          <w:shd w:val="clear" w:color="auto" w:fill="FFFFFF"/>
        </w:rPr>
        <w:t>.</w:t>
      </w:r>
    </w:p>
    <w:p w14:paraId="35BBE1D2" w14:textId="185E3D56" w:rsidR="00DE28F1" w:rsidRPr="005B1910" w:rsidRDefault="00DE28F1">
      <w:pPr>
        <w:rPr>
          <w:rFonts w:ascii="Century Gothic" w:hAnsi="Century Gothic" w:cs="Arial"/>
          <w:sz w:val="24"/>
          <w:szCs w:val="24"/>
          <w:shd w:val="clear" w:color="auto" w:fill="FFFFFF"/>
        </w:rPr>
      </w:pPr>
      <w:r w:rsidRPr="005B1910">
        <w:rPr>
          <w:rFonts w:ascii="Century Gothic" w:hAnsi="Century Gothic" w:cs="Arial"/>
          <w:sz w:val="24"/>
          <w:szCs w:val="24"/>
          <w:shd w:val="clear" w:color="auto" w:fill="FFFFFF"/>
        </w:rPr>
        <w:t xml:space="preserve">Los </w:t>
      </w:r>
      <w:r w:rsidR="00DD2446" w:rsidRPr="005B1910">
        <w:rPr>
          <w:rFonts w:ascii="Century Gothic" w:hAnsi="Century Gothic" w:cs="Arial"/>
          <w:sz w:val="24"/>
          <w:szCs w:val="24"/>
          <w:shd w:val="clear" w:color="auto" w:fill="FFFFFF"/>
        </w:rPr>
        <w:t>procesos de</w:t>
      </w:r>
      <w:r w:rsidRPr="005B1910">
        <w:rPr>
          <w:rFonts w:ascii="Century Gothic" w:hAnsi="Century Gothic" w:cs="Arial"/>
          <w:sz w:val="24"/>
          <w:szCs w:val="24"/>
          <w:shd w:val="clear" w:color="auto" w:fill="FFFFFF"/>
        </w:rPr>
        <w:t xml:space="preserve">  acción  e  intervención  social  con  comunidades tradicionales e intencionales, aparece la necesidad de  introducir  un  componente  educativo  que  dinamice  y  anime  la  formación  de  los  actores de base y los dirigentes en cada campo específico</w:t>
      </w:r>
      <w:r w:rsidRPr="005B1910">
        <w:rPr>
          <w:rFonts w:ascii="Century Gothic" w:hAnsi="Century Gothic" w:cs="Arial"/>
          <w:sz w:val="24"/>
          <w:szCs w:val="24"/>
          <w:shd w:val="clear" w:color="auto" w:fill="FFFFFF"/>
        </w:rPr>
        <w:t>.</w:t>
      </w:r>
    </w:p>
    <w:p w14:paraId="33175B7E" w14:textId="190259C6" w:rsidR="00DE28F1" w:rsidRPr="005B1910" w:rsidRDefault="00DE28F1">
      <w:pPr>
        <w:rPr>
          <w:rFonts w:ascii="Century Gothic" w:hAnsi="Century Gothic"/>
          <w:b/>
          <w:bCs/>
          <w:sz w:val="24"/>
          <w:szCs w:val="24"/>
        </w:rPr>
      </w:pPr>
      <w:r w:rsidRPr="005B1910">
        <w:rPr>
          <w:rFonts w:ascii="Century Gothic" w:hAnsi="Century Gothic" w:cs="Arial"/>
          <w:sz w:val="24"/>
          <w:szCs w:val="24"/>
          <w:shd w:val="clear" w:color="auto" w:fill="FFFFFF"/>
        </w:rPr>
        <w:t xml:space="preserve">Se necesita una educación </w:t>
      </w:r>
      <w:r w:rsidR="00DD2446" w:rsidRPr="005B1910">
        <w:rPr>
          <w:rFonts w:ascii="Century Gothic" w:hAnsi="Century Gothic" w:cs="Arial"/>
          <w:sz w:val="24"/>
          <w:szCs w:val="24"/>
          <w:shd w:val="clear" w:color="auto" w:fill="FFFFFF"/>
        </w:rPr>
        <w:t>para los</w:t>
      </w:r>
      <w:r w:rsidRPr="005B1910">
        <w:rPr>
          <w:rFonts w:ascii="Century Gothic" w:hAnsi="Century Gothic" w:cs="Arial"/>
          <w:sz w:val="24"/>
          <w:szCs w:val="24"/>
          <w:shd w:val="clear" w:color="auto" w:fill="FFFFFF"/>
        </w:rPr>
        <w:t xml:space="preserve">  procesos  de  afirmación o construcción de comunidades de sentido, culturales e intencionales, para la  afirmación  de  procesos  de  identidad  política  global  y  el  desplazamiento  de  la  escuela  hacia  estos  nuevos  contextos  sociales,  es  posible  pensar  en  una  dimensión  educativa y pedagógica comunitaria.</w:t>
      </w:r>
      <w:r w:rsidRPr="005B1910">
        <w:rPr>
          <w:rFonts w:ascii="Century Gothic" w:hAnsi="Century Gothic" w:cs="Arial"/>
          <w:sz w:val="24"/>
          <w:szCs w:val="24"/>
          <w:shd w:val="clear" w:color="auto" w:fill="FFFFFF"/>
        </w:rPr>
        <w:t xml:space="preserve"> Que contribuirá a</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fortalecer procesos</w:t>
      </w:r>
      <w:r w:rsidRPr="005B1910">
        <w:rPr>
          <w:rFonts w:ascii="Century Gothic" w:hAnsi="Century Gothic" w:cs="Arial"/>
          <w:sz w:val="24"/>
          <w:szCs w:val="24"/>
          <w:shd w:val="clear" w:color="auto" w:fill="FFFFFF"/>
        </w:rPr>
        <w:t xml:space="preserve"> </w:t>
      </w:r>
      <w:r w:rsidRPr="005B1910">
        <w:rPr>
          <w:rFonts w:ascii="Century Gothic" w:hAnsi="Century Gothic" w:cs="Arial"/>
          <w:sz w:val="24"/>
          <w:szCs w:val="24"/>
          <w:shd w:val="clear" w:color="auto" w:fill="FFFFFF"/>
        </w:rPr>
        <w:t>de producción</w:t>
      </w:r>
      <w:r w:rsidRPr="005B1910">
        <w:rPr>
          <w:rFonts w:ascii="Century Gothic" w:hAnsi="Century Gothic" w:cs="Arial"/>
          <w:sz w:val="24"/>
          <w:szCs w:val="24"/>
          <w:shd w:val="clear" w:color="auto" w:fill="FFFFFF"/>
        </w:rPr>
        <w:t xml:space="preserve"> </w:t>
      </w:r>
      <w:r w:rsidR="00DD2446" w:rsidRPr="005B1910">
        <w:rPr>
          <w:rFonts w:ascii="Century Gothic" w:hAnsi="Century Gothic" w:cs="Arial"/>
          <w:sz w:val="24"/>
          <w:szCs w:val="24"/>
          <w:shd w:val="clear" w:color="auto" w:fill="FFFFFF"/>
        </w:rPr>
        <w:t>social de</w:t>
      </w:r>
      <w:r w:rsidRPr="005B1910">
        <w:rPr>
          <w:rFonts w:ascii="Century Gothic" w:hAnsi="Century Gothic" w:cs="Arial"/>
          <w:sz w:val="24"/>
          <w:szCs w:val="24"/>
          <w:shd w:val="clear" w:color="auto" w:fill="FFFFFF"/>
        </w:rPr>
        <w:t xml:space="preserve">  tipo  comunitario  y  de  construcción  de  identidades colectivas</w:t>
      </w:r>
      <w:r w:rsidRPr="005B1910">
        <w:rPr>
          <w:rFonts w:ascii="Century Gothic" w:hAnsi="Century Gothic" w:cs="Arial"/>
          <w:sz w:val="24"/>
          <w:szCs w:val="24"/>
          <w:shd w:val="clear" w:color="auto" w:fill="FFFFFF"/>
        </w:rPr>
        <w:t xml:space="preserve">. Creando </w:t>
      </w:r>
      <w:r w:rsidR="00DD2446" w:rsidRPr="005B1910">
        <w:rPr>
          <w:rFonts w:ascii="Century Gothic" w:hAnsi="Century Gothic" w:cs="Arial"/>
          <w:sz w:val="24"/>
          <w:szCs w:val="24"/>
          <w:shd w:val="clear" w:color="auto" w:fill="FFFFFF"/>
        </w:rPr>
        <w:t>espacios señalados también involucran conocimientos y valores para el</w:t>
      </w:r>
      <w:r w:rsidRPr="005B1910">
        <w:rPr>
          <w:rFonts w:ascii="Century Gothic" w:hAnsi="Century Gothic" w:cs="Arial"/>
          <w:sz w:val="24"/>
          <w:szCs w:val="24"/>
          <w:shd w:val="clear" w:color="auto" w:fill="FFFFFF"/>
        </w:rPr>
        <w:t xml:space="preserve"> desempeño en el campo específico de acción (</w:t>
      </w:r>
      <w:r w:rsidR="00DD2446" w:rsidRPr="005B1910">
        <w:rPr>
          <w:rFonts w:ascii="Century Gothic" w:hAnsi="Century Gothic" w:cs="Arial"/>
          <w:sz w:val="24"/>
          <w:szCs w:val="24"/>
          <w:shd w:val="clear" w:color="auto" w:fill="FFFFFF"/>
        </w:rPr>
        <w:t>género, ambiente, juventud</w:t>
      </w:r>
      <w:r w:rsidRPr="005B1910">
        <w:rPr>
          <w:rFonts w:ascii="Century Gothic" w:hAnsi="Century Gothic" w:cs="Arial"/>
          <w:sz w:val="24"/>
          <w:szCs w:val="24"/>
          <w:shd w:val="clear" w:color="auto" w:fill="FFFFFF"/>
        </w:rPr>
        <w:t>, etc.)  y para la movilidad individual de sus participantes, así como para la transformación de la sociedad y la participación democrática</w:t>
      </w:r>
      <w:r w:rsidR="00DD2446">
        <w:rPr>
          <w:rFonts w:ascii="Century Gothic" w:hAnsi="Century Gothic" w:cs="Arial"/>
          <w:sz w:val="24"/>
          <w:szCs w:val="24"/>
          <w:shd w:val="clear" w:color="auto" w:fill="FFFFFF"/>
        </w:rPr>
        <w:t>.</w:t>
      </w:r>
    </w:p>
    <w:sectPr w:rsidR="00DE28F1" w:rsidRPr="005B19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altName w:val="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D6"/>
    <w:rsid w:val="0024595D"/>
    <w:rsid w:val="002E42D6"/>
    <w:rsid w:val="00525724"/>
    <w:rsid w:val="005B1910"/>
    <w:rsid w:val="0076299D"/>
    <w:rsid w:val="007D76CE"/>
    <w:rsid w:val="00913F5D"/>
    <w:rsid w:val="00DD2446"/>
    <w:rsid w:val="00DE28F1"/>
    <w:rsid w:val="00E11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AFC4"/>
  <w15:chartTrackingRefBased/>
  <w15:docId w15:val="{35A58209-E881-475C-8EB9-735759CB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D6"/>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42D6"/>
    <w:rPr>
      <w:color w:val="0563C1" w:themeColor="hyperlink"/>
      <w:u w:val="single"/>
    </w:rPr>
  </w:style>
  <w:style w:type="character" w:styleId="Mencinsinresolver">
    <w:name w:val="Unresolved Mention"/>
    <w:basedOn w:val="Fuentedeprrafopredeter"/>
    <w:uiPriority w:val="99"/>
    <w:semiHidden/>
    <w:unhideWhenUsed/>
    <w:rsid w:val="002E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9418">
      <w:bodyDiv w:val="1"/>
      <w:marLeft w:val="0"/>
      <w:marRight w:val="0"/>
      <w:marTop w:val="0"/>
      <w:marBottom w:val="0"/>
      <w:divBdr>
        <w:top w:val="none" w:sz="0" w:space="0" w:color="auto"/>
        <w:left w:val="none" w:sz="0" w:space="0" w:color="auto"/>
        <w:bottom w:val="none" w:sz="0" w:space="0" w:color="auto"/>
        <w:right w:val="none" w:sz="0" w:space="0" w:color="auto"/>
      </w:divBdr>
      <w:divsChild>
        <w:div w:id="124130288">
          <w:marLeft w:val="0"/>
          <w:marRight w:val="0"/>
          <w:marTop w:val="15"/>
          <w:marBottom w:val="0"/>
          <w:divBdr>
            <w:top w:val="single" w:sz="48" w:space="0" w:color="auto"/>
            <w:left w:val="single" w:sz="48" w:space="0" w:color="auto"/>
            <w:bottom w:val="single" w:sz="48" w:space="0" w:color="auto"/>
            <w:right w:val="single" w:sz="48" w:space="0" w:color="auto"/>
          </w:divBdr>
          <w:divsChild>
            <w:div w:id="5876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6">
      <w:bodyDiv w:val="1"/>
      <w:marLeft w:val="0"/>
      <w:marRight w:val="0"/>
      <w:marTop w:val="0"/>
      <w:marBottom w:val="0"/>
      <w:divBdr>
        <w:top w:val="none" w:sz="0" w:space="0" w:color="auto"/>
        <w:left w:val="none" w:sz="0" w:space="0" w:color="auto"/>
        <w:bottom w:val="none" w:sz="0" w:space="0" w:color="auto"/>
        <w:right w:val="none" w:sz="0" w:space="0" w:color="auto"/>
      </w:divBdr>
      <w:divsChild>
        <w:div w:id="195890059">
          <w:marLeft w:val="0"/>
          <w:marRight w:val="0"/>
          <w:marTop w:val="15"/>
          <w:marBottom w:val="0"/>
          <w:divBdr>
            <w:top w:val="single" w:sz="48" w:space="0" w:color="auto"/>
            <w:left w:val="single" w:sz="48" w:space="0" w:color="auto"/>
            <w:bottom w:val="single" w:sz="48" w:space="0" w:color="auto"/>
            <w:right w:val="single" w:sz="48" w:space="0" w:color="auto"/>
          </w:divBdr>
          <w:divsChild>
            <w:div w:id="1023244113">
              <w:marLeft w:val="0"/>
              <w:marRight w:val="0"/>
              <w:marTop w:val="0"/>
              <w:marBottom w:val="0"/>
              <w:divBdr>
                <w:top w:val="none" w:sz="0" w:space="0" w:color="auto"/>
                <w:left w:val="none" w:sz="0" w:space="0" w:color="auto"/>
                <w:bottom w:val="none" w:sz="0" w:space="0" w:color="auto"/>
                <w:right w:val="none" w:sz="0" w:space="0" w:color="auto"/>
              </w:divBdr>
            </w:div>
          </w:divsChild>
        </w:div>
        <w:div w:id="1221593354">
          <w:marLeft w:val="0"/>
          <w:marRight w:val="0"/>
          <w:marTop w:val="15"/>
          <w:marBottom w:val="0"/>
          <w:divBdr>
            <w:top w:val="single" w:sz="48" w:space="0" w:color="auto"/>
            <w:left w:val="single" w:sz="48" w:space="0" w:color="auto"/>
            <w:bottom w:val="single" w:sz="48" w:space="0" w:color="auto"/>
            <w:right w:val="single" w:sz="48" w:space="0" w:color="auto"/>
          </w:divBdr>
          <w:divsChild>
            <w:div w:id="18495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6982">
      <w:bodyDiv w:val="1"/>
      <w:marLeft w:val="0"/>
      <w:marRight w:val="0"/>
      <w:marTop w:val="0"/>
      <w:marBottom w:val="0"/>
      <w:divBdr>
        <w:top w:val="none" w:sz="0" w:space="0" w:color="auto"/>
        <w:left w:val="none" w:sz="0" w:space="0" w:color="auto"/>
        <w:bottom w:val="none" w:sz="0" w:space="0" w:color="auto"/>
        <w:right w:val="none" w:sz="0" w:space="0" w:color="auto"/>
      </w:divBdr>
      <w:divsChild>
        <w:div w:id="1338268536">
          <w:marLeft w:val="0"/>
          <w:marRight w:val="0"/>
          <w:marTop w:val="15"/>
          <w:marBottom w:val="0"/>
          <w:divBdr>
            <w:top w:val="single" w:sz="48" w:space="0" w:color="auto"/>
            <w:left w:val="single" w:sz="48" w:space="0" w:color="auto"/>
            <w:bottom w:val="single" w:sz="48" w:space="0" w:color="auto"/>
            <w:right w:val="single" w:sz="48" w:space="0" w:color="auto"/>
          </w:divBdr>
          <w:divsChild>
            <w:div w:id="1485509025">
              <w:marLeft w:val="0"/>
              <w:marRight w:val="0"/>
              <w:marTop w:val="0"/>
              <w:marBottom w:val="0"/>
              <w:divBdr>
                <w:top w:val="none" w:sz="0" w:space="0" w:color="auto"/>
                <w:left w:val="none" w:sz="0" w:space="0" w:color="auto"/>
                <w:bottom w:val="none" w:sz="0" w:space="0" w:color="auto"/>
                <w:right w:val="none" w:sz="0" w:space="0" w:color="auto"/>
              </w:divBdr>
            </w:div>
          </w:divsChild>
        </w:div>
        <w:div w:id="657344300">
          <w:marLeft w:val="0"/>
          <w:marRight w:val="0"/>
          <w:marTop w:val="15"/>
          <w:marBottom w:val="0"/>
          <w:divBdr>
            <w:top w:val="single" w:sz="48" w:space="0" w:color="auto"/>
            <w:left w:val="single" w:sz="48" w:space="0" w:color="auto"/>
            <w:bottom w:val="single" w:sz="48" w:space="0" w:color="auto"/>
            <w:right w:val="single" w:sz="48" w:space="0" w:color="auto"/>
          </w:divBdr>
          <w:divsChild>
            <w:div w:id="9828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GENIS YARETZI RICO NUÑEZ</cp:lastModifiedBy>
  <cp:revision>1</cp:revision>
  <dcterms:created xsi:type="dcterms:W3CDTF">2023-03-21T01:27:00Z</dcterms:created>
  <dcterms:modified xsi:type="dcterms:W3CDTF">2023-03-21T03:24:00Z</dcterms:modified>
</cp:coreProperties>
</file>