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24E4" w14:textId="77777777" w:rsidR="00B14AAC" w:rsidRPr="00B14AAC" w:rsidRDefault="00B14AAC" w:rsidP="00B14AAC">
      <w:pPr>
        <w:spacing w:line="256" w:lineRule="auto"/>
        <w:jc w:val="center"/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</w:pPr>
      <w:r w:rsidRPr="00B14AAC"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>ESCUELA NORMAL DE EDUCACIÓN PREESCOLAR</w:t>
      </w:r>
    </w:p>
    <w:p w14:paraId="732E4685" w14:textId="77777777" w:rsidR="00B14AAC" w:rsidRPr="00B14AAC" w:rsidRDefault="00B14AAC" w:rsidP="00B14AAC">
      <w:pPr>
        <w:spacing w:line="256" w:lineRule="auto"/>
        <w:jc w:val="center"/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</w:pPr>
      <w:r w:rsidRPr="00B14AAC"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>LICENCIATURA EN EDUCACIÓN PREESCOLAR</w:t>
      </w:r>
      <w:r w:rsidRPr="00B14AAC">
        <w:rPr>
          <w:rFonts w:ascii="Century Gothic" w:eastAsia="Century Gothic" w:hAnsi="Century Gothic" w:cs="Century Gothic"/>
          <w:noProof/>
          <w:kern w:val="0"/>
          <w:sz w:val="32"/>
          <w:szCs w:val="32"/>
          <w:lang w:val="es-ES" w:eastAsia="es-MX"/>
          <w14:ligatures w14:val="none"/>
        </w:rPr>
        <w:drawing>
          <wp:anchor distT="0" distB="0" distL="114300" distR="114300" simplePos="0" relativeHeight="251659264" behindDoc="0" locked="0" layoutInCell="1" allowOverlap="1" wp14:anchorId="01DE0A66" wp14:editId="3E4197A3">
            <wp:simplePos x="2962275" y="1533525"/>
            <wp:positionH relativeFrom="margin">
              <wp:align>right</wp:align>
            </wp:positionH>
            <wp:positionV relativeFrom="margin">
              <wp:align>top</wp:align>
            </wp:positionV>
            <wp:extent cx="1853565" cy="1676400"/>
            <wp:effectExtent l="0" t="0" r="0" b="0"/>
            <wp:wrapSquare wrapText="bothSides"/>
            <wp:docPr id="1" name="Imagen 1" descr="Imagen que contiene alimentos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alimentos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545AB8" w14:textId="77777777" w:rsidR="00B14AAC" w:rsidRPr="00B14AAC" w:rsidRDefault="00B14AAC" w:rsidP="00B14AAC">
      <w:pPr>
        <w:spacing w:line="256" w:lineRule="auto"/>
        <w:jc w:val="center"/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</w:pPr>
      <w:r w:rsidRPr="00B14AAC"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 xml:space="preserve">CICLO ESCOLAR 2022-2023 </w:t>
      </w:r>
    </w:p>
    <w:p w14:paraId="2C292F2B" w14:textId="77777777" w:rsidR="00B14AAC" w:rsidRPr="00B14AAC" w:rsidRDefault="00B14AAC" w:rsidP="00B14AAC">
      <w:pPr>
        <w:spacing w:line="256" w:lineRule="auto"/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</w:pPr>
    </w:p>
    <w:p w14:paraId="430354CB" w14:textId="77777777" w:rsidR="00B14AAC" w:rsidRPr="00B14AAC" w:rsidRDefault="00B14AAC" w:rsidP="00B14AAC">
      <w:pPr>
        <w:spacing w:line="256" w:lineRule="auto"/>
        <w:jc w:val="center"/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</w:pPr>
      <w:r w:rsidRPr="00B14AAC"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>NOMBRES: RODRIGUEZ BRIONES DEBANIE GUADALUPE #27</w:t>
      </w:r>
    </w:p>
    <w:p w14:paraId="26C579A1" w14:textId="77777777" w:rsidR="00B14AAC" w:rsidRPr="00B14AAC" w:rsidRDefault="00B14AAC" w:rsidP="00B14AAC">
      <w:pPr>
        <w:spacing w:line="256" w:lineRule="auto"/>
        <w:jc w:val="center"/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</w:pPr>
      <w:r w:rsidRPr="00B14AAC"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>GRADO Y GRUPO: 1ª A</w:t>
      </w:r>
    </w:p>
    <w:p w14:paraId="00D7D9C1" w14:textId="413393E8" w:rsidR="00B14AAC" w:rsidRDefault="00B14AAC" w:rsidP="00B14AAC">
      <w:pPr>
        <w:spacing w:line="256" w:lineRule="auto"/>
        <w:jc w:val="center"/>
        <w:rPr>
          <w:rFonts w:ascii="Modern Love" w:eastAsia="Modern Love" w:hAnsi="Modern Love" w:cs="Modern Love"/>
          <w:kern w:val="0"/>
          <w:sz w:val="28"/>
          <w:szCs w:val="28"/>
          <w:lang w:val="es-ES" w:eastAsia="es-MX"/>
          <w14:ligatures w14:val="none"/>
        </w:rPr>
      </w:pPr>
      <w:r w:rsidRPr="00B14AAC">
        <w:rPr>
          <w:rFonts w:ascii="Modern Love" w:eastAsia="Modern Love" w:hAnsi="Modern Love" w:cs="Modern Love"/>
          <w:kern w:val="0"/>
          <w:sz w:val="28"/>
          <w:szCs w:val="28"/>
          <w:lang w:val="es-ES" w:eastAsia="es-MX"/>
          <w14:ligatures w14:val="none"/>
        </w:rPr>
        <w:t>TÍTULO</w:t>
      </w:r>
      <w:r w:rsidRPr="00B14AAC">
        <w:rPr>
          <w:rFonts w:ascii="Modern Love" w:eastAsia="Modern Love" w:hAnsi="Modern Love" w:cs="Modern Love"/>
          <w:kern w:val="0"/>
          <w:sz w:val="48"/>
          <w:szCs w:val="48"/>
          <w:lang w:val="es-ES" w:eastAsia="es-MX"/>
          <w14:ligatures w14:val="none"/>
        </w:rPr>
        <w:t>:</w:t>
      </w:r>
      <w:r w:rsidRPr="00B14AAC">
        <w:rPr>
          <w:rFonts w:ascii="Century Gothic" w:eastAsia="Century Gothic" w:hAnsi="Century Gothic" w:cs="Century Gothic"/>
          <w:kern w:val="0"/>
          <w:sz w:val="28"/>
          <w:szCs w:val="28"/>
          <w:lang w:val="es-ES" w:eastAsia="es-MX"/>
          <w14:ligatures w14:val="none"/>
        </w:rPr>
        <w:t xml:space="preserve"> </w:t>
      </w:r>
      <w:r w:rsidR="00892829">
        <w:rPr>
          <w:rFonts w:ascii="Modern Love" w:eastAsia="Modern Love" w:hAnsi="Modern Love" w:cs="Modern Love"/>
          <w:kern w:val="0"/>
          <w:sz w:val="28"/>
          <w:szCs w:val="28"/>
          <w:lang w:val="es-ES" w:eastAsia="es-MX"/>
          <w14:ligatures w14:val="none"/>
        </w:rPr>
        <w:t>REPORTE DE LECTURA.</w:t>
      </w:r>
    </w:p>
    <w:p w14:paraId="72BDF396" w14:textId="118C8727" w:rsidR="0007028C" w:rsidRPr="00B14AAC" w:rsidRDefault="00AE4DE3" w:rsidP="00B14AAC">
      <w:pPr>
        <w:spacing w:line="256" w:lineRule="auto"/>
        <w:jc w:val="center"/>
        <w:rPr>
          <w:rFonts w:ascii="Modern Love" w:eastAsia="Modern Love" w:hAnsi="Modern Love" w:cs="Modern Love"/>
          <w:kern w:val="0"/>
          <w:sz w:val="48"/>
          <w:szCs w:val="48"/>
          <w:lang w:val="es-ES" w:eastAsia="es-MX"/>
          <w14:ligatures w14:val="none"/>
        </w:rPr>
      </w:pPr>
      <w:r w:rsidRPr="00AE4DE3">
        <w:rPr>
          <w:rFonts w:ascii="Modern Love" w:eastAsia="Modern Love" w:hAnsi="Modern Love" w:cs="Modern Love"/>
          <w:kern w:val="0"/>
          <w:sz w:val="48"/>
          <w:szCs w:val="48"/>
          <w:lang w:eastAsia="es-MX"/>
          <w14:ligatures w14:val="none"/>
        </w:rPr>
        <w:t>Vínculos comunitarios y reconstrucción social. Red Académica Digital. </w:t>
      </w:r>
    </w:p>
    <w:p w14:paraId="73C9606E" w14:textId="410DDF76" w:rsidR="00B14AAC" w:rsidRPr="00B14AAC" w:rsidRDefault="00B14AAC" w:rsidP="00B14AAC">
      <w:pPr>
        <w:spacing w:before="30" w:after="30" w:line="240" w:lineRule="auto"/>
        <w:ind w:left="60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kern w:val="0"/>
          <w:sz w:val="26"/>
          <w:szCs w:val="26"/>
          <w:lang w:eastAsia="es-MX"/>
          <w14:ligatures w14:val="none"/>
        </w:rPr>
      </w:pPr>
      <w:r w:rsidRPr="00B14AAC">
        <w:rPr>
          <w:rFonts w:ascii="Century Gothic" w:eastAsia="Century Gothic" w:hAnsi="Century Gothic" w:cs="Century Gothic"/>
          <w:b/>
          <w:bCs/>
          <w:kern w:val="0"/>
          <w:sz w:val="32"/>
          <w:szCs w:val="32"/>
          <w:lang w:val="es-ES" w:eastAsia="es-MX"/>
          <w14:ligatures w14:val="none"/>
        </w:rPr>
        <w:t xml:space="preserve">MATERIA: </w:t>
      </w:r>
      <w:r>
        <w:rPr>
          <w:rFonts w:ascii="Century Gothic" w:eastAsia="Century Gothic" w:hAnsi="Century Gothic" w:cs="Century Gothic"/>
          <w:b/>
          <w:bCs/>
          <w:kern w:val="0"/>
          <w:sz w:val="32"/>
          <w:szCs w:val="32"/>
          <w:lang w:val="es-ES" w:eastAsia="es-MX"/>
          <w14:ligatures w14:val="none"/>
        </w:rPr>
        <w:t xml:space="preserve">Análisis de </w:t>
      </w:r>
      <w:r w:rsidR="00892829">
        <w:rPr>
          <w:rFonts w:ascii="Century Gothic" w:eastAsia="Century Gothic" w:hAnsi="Century Gothic" w:cs="Century Gothic"/>
          <w:b/>
          <w:bCs/>
          <w:kern w:val="0"/>
          <w:sz w:val="32"/>
          <w:szCs w:val="32"/>
          <w:lang w:val="es-ES" w:eastAsia="es-MX"/>
          <w14:ligatures w14:val="none"/>
        </w:rPr>
        <w:t>prácticas</w:t>
      </w:r>
      <w:r>
        <w:rPr>
          <w:rFonts w:ascii="Century Gothic" w:eastAsia="Century Gothic" w:hAnsi="Century Gothic" w:cs="Century Gothic"/>
          <w:b/>
          <w:bCs/>
          <w:kern w:val="0"/>
          <w:sz w:val="32"/>
          <w:szCs w:val="32"/>
          <w:lang w:val="es-ES" w:eastAsia="es-MX"/>
          <w14:ligatures w14:val="none"/>
        </w:rPr>
        <w:t xml:space="preserve"> y contextos escolares</w:t>
      </w:r>
    </w:p>
    <w:p w14:paraId="0F855952" w14:textId="77777777" w:rsidR="00B14AAC" w:rsidRPr="00B14AAC" w:rsidRDefault="00B14AAC" w:rsidP="00B14AAC">
      <w:pPr>
        <w:spacing w:line="256" w:lineRule="auto"/>
        <w:jc w:val="center"/>
        <w:rPr>
          <w:rFonts w:ascii="Century Gothic" w:eastAsia="Century Gothic" w:hAnsi="Century Gothic" w:cs="Century Gothic"/>
          <w:color w:val="000000"/>
          <w:kern w:val="0"/>
          <w:sz w:val="32"/>
          <w:szCs w:val="32"/>
          <w:lang w:val="es-ES" w:eastAsia="es-MX"/>
          <w14:ligatures w14:val="none"/>
        </w:rPr>
      </w:pPr>
    </w:p>
    <w:p w14:paraId="09C05976" w14:textId="6F0D0EAF" w:rsidR="00B14AAC" w:rsidRPr="00B14AAC" w:rsidRDefault="00B14AAC" w:rsidP="00B14AAC">
      <w:pPr>
        <w:spacing w:line="256" w:lineRule="auto"/>
        <w:jc w:val="center"/>
        <w:rPr>
          <w:rFonts w:ascii="Modern Love" w:eastAsia="Modern Love" w:hAnsi="Modern Love" w:cs="Modern Love"/>
          <w:kern w:val="0"/>
          <w:sz w:val="44"/>
          <w:szCs w:val="44"/>
          <w:lang w:val="es-ES" w:eastAsia="es-MX"/>
          <w14:ligatures w14:val="none"/>
        </w:rPr>
      </w:pPr>
      <w:r w:rsidRPr="00B14AAC"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 xml:space="preserve">MAESTRO: </w:t>
      </w:r>
      <w:r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>Ros</w:t>
      </w:r>
      <w:r w:rsidR="00892829"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>a</w:t>
      </w:r>
      <w:r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 xml:space="preserve"> Ve</w:t>
      </w:r>
      <w:r w:rsidR="00892829"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  <w:t>lia del Rio Tijerina.</w:t>
      </w:r>
    </w:p>
    <w:p w14:paraId="3334BFF6" w14:textId="77777777" w:rsidR="00B14AAC" w:rsidRPr="00B14AAC" w:rsidRDefault="00B14AAC" w:rsidP="00B14AAC">
      <w:pPr>
        <w:spacing w:line="256" w:lineRule="auto"/>
        <w:jc w:val="center"/>
        <w:rPr>
          <w:rFonts w:ascii="Century Gothic" w:eastAsia="Century Gothic" w:hAnsi="Century Gothic" w:cs="Century Gothic"/>
          <w:kern w:val="0"/>
          <w:sz w:val="32"/>
          <w:szCs w:val="32"/>
          <w:lang w:val="es-ES" w:eastAsia="es-MX"/>
          <w14:ligatures w14:val="none"/>
        </w:rPr>
      </w:pPr>
    </w:p>
    <w:p w14:paraId="09B50DC6" w14:textId="4FE71492" w:rsidR="00B14AAC" w:rsidRPr="00B14AAC" w:rsidRDefault="00892829" w:rsidP="00B14AAC">
      <w:pPr>
        <w:spacing w:line="256" w:lineRule="auto"/>
        <w:jc w:val="center"/>
        <w:rPr>
          <w:rFonts w:ascii="Century Gothic" w:eastAsia="Century Gothic" w:hAnsi="Century Gothic" w:cs="Century Gothic"/>
          <w:kern w:val="0"/>
          <w:sz w:val="36"/>
          <w:szCs w:val="36"/>
          <w:lang w:val="es-ES" w:eastAsia="es-MX"/>
          <w14:ligatures w14:val="none"/>
        </w:rPr>
      </w:pPr>
      <w:r>
        <w:rPr>
          <w:rFonts w:ascii="Century Gothic" w:eastAsia="Century Gothic" w:hAnsi="Century Gothic" w:cs="Century Gothic"/>
          <w:kern w:val="0"/>
          <w:sz w:val="36"/>
          <w:szCs w:val="36"/>
          <w:lang w:val="es-ES" w:eastAsia="es-MX"/>
          <w14:ligatures w14:val="none"/>
        </w:rPr>
        <w:t xml:space="preserve">21 </w:t>
      </w:r>
      <w:r w:rsidR="00B14AAC" w:rsidRPr="00B14AAC">
        <w:rPr>
          <w:rFonts w:ascii="Century Gothic" w:eastAsia="Century Gothic" w:hAnsi="Century Gothic" w:cs="Century Gothic"/>
          <w:kern w:val="0"/>
          <w:sz w:val="36"/>
          <w:szCs w:val="36"/>
          <w:lang w:val="es-ES" w:eastAsia="es-MX"/>
          <w14:ligatures w14:val="none"/>
        </w:rPr>
        <w:t>de marzo del 2023, Saltillo Coahuila</w:t>
      </w:r>
    </w:p>
    <w:p w14:paraId="2C52B1C9" w14:textId="6B6E9E1A" w:rsidR="00D567AA" w:rsidRDefault="00D567AA"/>
    <w:p w14:paraId="0DB4291C" w14:textId="5399CCBF" w:rsidR="00892829" w:rsidRDefault="00892829"/>
    <w:p w14:paraId="4E50905B" w14:textId="03BECC27" w:rsidR="00892829" w:rsidRDefault="00892829"/>
    <w:p w14:paraId="0A23C250" w14:textId="18E22871" w:rsidR="00892829" w:rsidRDefault="00892829"/>
    <w:p w14:paraId="3736456D" w14:textId="3812404A" w:rsidR="00892829" w:rsidRDefault="00892829"/>
    <w:p w14:paraId="586D9929" w14:textId="2E764972" w:rsidR="00892829" w:rsidRPr="00892829" w:rsidRDefault="00892829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92829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REPORTE.</w:t>
      </w:r>
    </w:p>
    <w:p w14:paraId="0AEC583C" w14:textId="3B0741B8" w:rsidR="00892829" w:rsidRPr="0007028C" w:rsidRDefault="0007028C">
      <w:pPr>
        <w:rPr>
          <w:rFonts w:ascii="Arial" w:hAnsi="Arial" w:cs="Arial"/>
          <w:sz w:val="28"/>
          <w:szCs w:val="28"/>
        </w:rPr>
      </w:pPr>
      <w:r w:rsidRPr="0007028C">
        <w:rPr>
          <w:rFonts w:ascii="Arial" w:hAnsi="Arial" w:cs="Arial"/>
          <w:sz w:val="28"/>
          <w:szCs w:val="28"/>
        </w:rPr>
        <w:t>Pues básicamente de lo que nos habla la lectura Es del como hoy en la actualidad se centran ciertas ideas referentes a los valores y problemas que pueda tener una comunidad y la sociedad entre sí y así hacer que la sociedad vuelva a tener un rumbo en dónde todo sea de manera equitativa y correctamente plasmada.</w:t>
      </w:r>
    </w:p>
    <w:p w14:paraId="75CE469E" w14:textId="3EC2EEA6" w:rsidR="0007028C" w:rsidRPr="0007028C" w:rsidRDefault="0007028C">
      <w:pPr>
        <w:rPr>
          <w:rFonts w:ascii="Arial" w:hAnsi="Arial" w:cs="Arial"/>
          <w:sz w:val="28"/>
          <w:szCs w:val="28"/>
        </w:rPr>
      </w:pPr>
      <w:r w:rsidRPr="0007028C">
        <w:rPr>
          <w:rFonts w:ascii="Arial" w:hAnsi="Arial" w:cs="Arial"/>
          <w:sz w:val="28"/>
          <w:szCs w:val="28"/>
        </w:rPr>
        <w:t>Algo que también señala mucho en la lectura es toda la falta de proyectos, pláticas y exposiciones referentes a este tema puesto que hoy en la actualidad se cree que se está perdiendo el sentido común para tomar ciertas decisiones que más adelante puede afectar a nuestras futuras generaciones.</w:t>
      </w:r>
    </w:p>
    <w:p w14:paraId="31A74F85" w14:textId="320AA2D7" w:rsidR="0007028C" w:rsidRDefault="0007028C">
      <w:pPr>
        <w:rPr>
          <w:rFonts w:ascii="Arial" w:hAnsi="Arial" w:cs="Arial"/>
          <w:sz w:val="28"/>
          <w:szCs w:val="28"/>
        </w:rPr>
      </w:pPr>
      <w:r w:rsidRPr="0007028C">
        <w:rPr>
          <w:rFonts w:ascii="Arial" w:hAnsi="Arial" w:cs="Arial"/>
          <w:sz w:val="28"/>
          <w:szCs w:val="28"/>
        </w:rPr>
        <w:t>hoy toda la lectura está centrada en esto puesto que lo que yo pude observar es que su objetivo es poder llegar a las nuevas generaciones y a la sociedad y de esta manera marcar un cambio para volver a tomar un rumbo en el cual todos estemos de acuerdo con las decisiones que se tomen.</w:t>
      </w:r>
    </w:p>
    <w:p w14:paraId="5D15D444" w14:textId="11F65698" w:rsidR="0007028C" w:rsidRDefault="0007028C">
      <w:pPr>
        <w:rPr>
          <w:rFonts w:ascii="Arial" w:hAnsi="Arial" w:cs="Arial"/>
          <w:sz w:val="28"/>
          <w:szCs w:val="28"/>
        </w:rPr>
      </w:pPr>
      <w:r w:rsidRPr="0007028C">
        <w:rPr>
          <w:rFonts w:ascii="Arial" w:hAnsi="Arial" w:cs="Arial"/>
          <w:sz w:val="28"/>
          <w:szCs w:val="28"/>
        </w:rPr>
        <w:t>También nos habla de cómo era vivir en la sociedad en el pasado y cómo lo es ahora pues es bien sabido que antes se contaba con más seguridad en algunos aspectos y que de verdad se tomaba en cuenta las necesidades y problemas que se tenían en varias comunidades cosa que hoy en día no se tiene pues no se tiene el pensamiento común y no se piensa en el bien de todos</w:t>
      </w:r>
      <w:r>
        <w:rPr>
          <w:rFonts w:ascii="Arial" w:hAnsi="Arial" w:cs="Arial"/>
          <w:sz w:val="28"/>
          <w:szCs w:val="28"/>
        </w:rPr>
        <w:t>.</w:t>
      </w:r>
    </w:p>
    <w:p w14:paraId="3264D205" w14:textId="1C337AFB" w:rsidR="0007028C" w:rsidRDefault="0007028C">
      <w:pPr>
        <w:rPr>
          <w:rFonts w:ascii="Arial" w:hAnsi="Arial" w:cs="Arial"/>
          <w:sz w:val="28"/>
          <w:szCs w:val="28"/>
        </w:rPr>
      </w:pPr>
      <w:r w:rsidRPr="0007028C">
        <w:rPr>
          <w:rFonts w:ascii="Arial" w:hAnsi="Arial" w:cs="Arial"/>
          <w:sz w:val="28"/>
          <w:szCs w:val="28"/>
        </w:rPr>
        <w:t>Hoy todo esto fue detectado gracias a artículos</w:t>
      </w:r>
      <w:r>
        <w:rPr>
          <w:rFonts w:ascii="Arial" w:hAnsi="Arial" w:cs="Arial"/>
          <w:sz w:val="28"/>
          <w:szCs w:val="28"/>
        </w:rPr>
        <w:t>,</w:t>
      </w:r>
      <w:r w:rsidRPr="0007028C">
        <w:rPr>
          <w:rFonts w:ascii="Arial" w:hAnsi="Arial" w:cs="Arial"/>
          <w:sz w:val="28"/>
          <w:szCs w:val="28"/>
        </w:rPr>
        <w:t xml:space="preserve"> investigaciones y entrevistas que se hicieron para que est</w:t>
      </w:r>
      <w:r>
        <w:rPr>
          <w:rFonts w:ascii="Arial" w:hAnsi="Arial" w:cs="Arial"/>
          <w:sz w:val="28"/>
          <w:szCs w:val="28"/>
        </w:rPr>
        <w:t>e</w:t>
      </w:r>
      <w:r w:rsidRPr="0007028C">
        <w:rPr>
          <w:rFonts w:ascii="Arial" w:hAnsi="Arial" w:cs="Arial"/>
          <w:sz w:val="28"/>
          <w:szCs w:val="28"/>
        </w:rPr>
        <w:t xml:space="preserve"> fundamento fuera m</w:t>
      </w:r>
      <w:r>
        <w:rPr>
          <w:rFonts w:ascii="Arial" w:hAnsi="Arial" w:cs="Arial"/>
          <w:sz w:val="28"/>
          <w:szCs w:val="28"/>
        </w:rPr>
        <w:t>ás verídico.</w:t>
      </w:r>
    </w:p>
    <w:p w14:paraId="7E01A4E7" w14:textId="3FF11DE6" w:rsidR="0007028C" w:rsidRPr="0007028C" w:rsidRDefault="000702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Este reporte lo hice un poco corto pues centro la idea principal de la lectura desde el primer momento y </w:t>
      </w:r>
      <w:r w:rsidR="00AE4DE3">
        <w:rPr>
          <w:rFonts w:ascii="Arial" w:hAnsi="Arial" w:cs="Arial"/>
          <w:sz w:val="28"/>
          <w:szCs w:val="28"/>
        </w:rPr>
        <w:t>traté</w:t>
      </w:r>
      <w:r>
        <w:rPr>
          <w:rFonts w:ascii="Arial" w:hAnsi="Arial" w:cs="Arial"/>
          <w:sz w:val="28"/>
          <w:szCs w:val="28"/>
        </w:rPr>
        <w:t xml:space="preserve"> de hacer que sin mucho texto se diera a conocer sobre que trataba.</w:t>
      </w:r>
    </w:p>
    <w:sectPr w:rsidR="0007028C" w:rsidRPr="0007028C" w:rsidSect="00B14AAC">
      <w:pgSz w:w="12240" w:h="1584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AC"/>
    <w:rsid w:val="0007028C"/>
    <w:rsid w:val="00607885"/>
    <w:rsid w:val="00892829"/>
    <w:rsid w:val="00AE4DE3"/>
    <w:rsid w:val="00B14AAC"/>
    <w:rsid w:val="00D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F696"/>
  <w15:chartTrackingRefBased/>
  <w15:docId w15:val="{A14F6458-6683-4520-BB1B-BA5D217B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DEBANIE GUADALUPE RODRIGUEZ BRIONES</dc:creator>
  <cp:keywords/>
  <dc:description/>
  <cp:lastModifiedBy>DEBANIE GUADALUPE RODRIGUEZ BRIONES</cp:lastModifiedBy>
  <cp:revision>1</cp:revision>
  <dcterms:created xsi:type="dcterms:W3CDTF">2023-03-21T22:36:00Z</dcterms:created>
  <dcterms:modified xsi:type="dcterms:W3CDTF">2023-03-21T23:07:00Z</dcterms:modified>
</cp:coreProperties>
</file>