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3A97" w14:textId="77777777" w:rsidR="00964436" w:rsidRDefault="00964436" w:rsidP="0096443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1CAF1" wp14:editId="34732E3B">
            <wp:simplePos x="0" y="0"/>
            <wp:positionH relativeFrom="column">
              <wp:posOffset>4131454</wp:posOffset>
            </wp:positionH>
            <wp:positionV relativeFrom="paragraph">
              <wp:posOffset>516</wp:posOffset>
            </wp:positionV>
            <wp:extent cx="1936115" cy="1437640"/>
            <wp:effectExtent l="0" t="0" r="0" b="0"/>
            <wp:wrapThrough wrapText="bothSides">
              <wp:wrapPolygon edited="0">
                <wp:start x="4959" y="0"/>
                <wp:lineTo x="4959" y="16792"/>
                <wp:lineTo x="5667" y="18700"/>
                <wp:lineTo x="6092" y="19463"/>
                <wp:lineTo x="9493" y="21180"/>
                <wp:lineTo x="10768" y="21371"/>
                <wp:lineTo x="11902" y="21371"/>
                <wp:lineTo x="12752" y="21180"/>
                <wp:lineTo x="15869" y="19272"/>
                <wp:lineTo x="16436" y="18700"/>
                <wp:lineTo x="17427" y="16601"/>
                <wp:lineTo x="17286" y="0"/>
                <wp:lineTo x="4959" y="0"/>
              </wp:wrapPolygon>
            </wp:wrapThrough>
            <wp:docPr id="2" name="Imagen 2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16D7E" wp14:editId="34924F5E">
            <wp:simplePos x="0" y="0"/>
            <wp:positionH relativeFrom="column">
              <wp:posOffset>46643</wp:posOffset>
            </wp:positionH>
            <wp:positionV relativeFrom="paragraph">
              <wp:posOffset>480</wp:posOffset>
            </wp:positionV>
            <wp:extent cx="1328420" cy="892175"/>
            <wp:effectExtent l="0" t="0" r="5080" b="0"/>
            <wp:wrapThrough wrapText="bothSides">
              <wp:wrapPolygon edited="0">
                <wp:start x="2478" y="307"/>
                <wp:lineTo x="2272" y="4920"/>
                <wp:lineTo x="3717" y="5842"/>
                <wp:lineTo x="413" y="7379"/>
                <wp:lineTo x="207" y="12299"/>
                <wp:lineTo x="1033" y="15681"/>
                <wp:lineTo x="1446" y="19678"/>
                <wp:lineTo x="2065" y="20293"/>
                <wp:lineTo x="5989" y="20908"/>
                <wp:lineTo x="7228" y="20908"/>
                <wp:lineTo x="9499" y="20293"/>
                <wp:lineTo x="9706" y="15989"/>
                <wp:lineTo x="8673" y="15681"/>
                <wp:lineTo x="21476" y="12914"/>
                <wp:lineTo x="21476" y="7994"/>
                <wp:lineTo x="10738" y="5842"/>
                <wp:lineTo x="9706" y="2460"/>
                <wp:lineTo x="8054" y="922"/>
                <wp:lineTo x="5782" y="307"/>
                <wp:lineTo x="2478" y="307"/>
              </wp:wrapPolygon>
            </wp:wrapThrough>
            <wp:docPr id="1" name="Imagen 1" descr="Supervisión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visión Esco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BBA54" w14:textId="77777777" w:rsidR="00964436" w:rsidRDefault="00964436" w:rsidP="00964436">
      <w:pPr>
        <w:jc w:val="center"/>
      </w:pPr>
    </w:p>
    <w:p w14:paraId="54F802A7" w14:textId="77777777" w:rsidR="00964436" w:rsidRDefault="00964436" w:rsidP="00964436">
      <w:pPr>
        <w:jc w:val="center"/>
      </w:pPr>
      <w:r>
        <w:fldChar w:fldCharType="begin"/>
      </w:r>
      <w:r>
        <w:instrText xml:space="preserve"> INCLUDEPICTURE "https://educacion.seducoahuila.gob.mx/wp-content/uploads/2023/02/logoenep.gif" \* MERGEFORMATINET </w:instrText>
      </w:r>
      <w:r>
        <w:fldChar w:fldCharType="separate"/>
      </w:r>
      <w:r>
        <w:fldChar w:fldCharType="end"/>
      </w:r>
    </w:p>
    <w:p w14:paraId="498AAE36" w14:textId="77777777" w:rsidR="00964436" w:rsidRDefault="00964436" w:rsidP="00964436">
      <w:pPr>
        <w:jc w:val="center"/>
      </w:pPr>
    </w:p>
    <w:p w14:paraId="684A3CE2" w14:textId="77777777" w:rsidR="00964436" w:rsidRDefault="00964436" w:rsidP="00964436">
      <w:pPr>
        <w:jc w:val="center"/>
      </w:pPr>
    </w:p>
    <w:p w14:paraId="030EA031" w14:textId="77777777" w:rsidR="00964436" w:rsidRDefault="00964436" w:rsidP="00964436">
      <w:pPr>
        <w:jc w:val="center"/>
      </w:pPr>
    </w:p>
    <w:p w14:paraId="63243577" w14:textId="77777777" w:rsidR="00964436" w:rsidRDefault="00964436" w:rsidP="00964436">
      <w:pPr>
        <w:jc w:val="center"/>
      </w:pPr>
    </w:p>
    <w:p w14:paraId="7F2402E0" w14:textId="77777777" w:rsidR="00964436" w:rsidRDefault="00964436" w:rsidP="00964436">
      <w:pPr>
        <w:jc w:val="center"/>
      </w:pPr>
    </w:p>
    <w:p w14:paraId="238F4AC1" w14:textId="77777777" w:rsidR="00964436" w:rsidRDefault="00964436" w:rsidP="00964436">
      <w:pPr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"https://siecec.seducoahuila.gob.mx/SupervisionEscolar/images/logo_sedu.png" \* MERGEFORMATINET </w:instrText>
      </w:r>
      <w:r>
        <w:fldChar w:fldCharType="separate"/>
      </w:r>
      <w:r>
        <w:fldChar w:fldCharType="end"/>
      </w:r>
    </w:p>
    <w:p w14:paraId="4B339FDC" w14:textId="77777777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Escuela Normal de Educación Preescolar</w:t>
      </w:r>
    </w:p>
    <w:p w14:paraId="16889B48" w14:textId="77777777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Licenciatura en Educación Preescolar</w:t>
      </w:r>
    </w:p>
    <w:p w14:paraId="11B9E343" w14:textId="77777777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Ciclo escolar 2022-2023</w:t>
      </w:r>
    </w:p>
    <w:p w14:paraId="23504D78" w14:textId="22882BBB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Análisis de prácticas y contextos escolares</w:t>
      </w:r>
    </w:p>
    <w:p w14:paraId="5AB8BD0C" w14:textId="77777777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Unidad 1</w:t>
      </w:r>
    </w:p>
    <w:p w14:paraId="7C3967FF" w14:textId="3A039746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Reporte de Lectura</w:t>
      </w:r>
    </w:p>
    <w:p w14:paraId="41579E64" w14:textId="77777777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 xml:space="preserve">Alumna María Evelia Allende </w:t>
      </w:r>
      <w:proofErr w:type="gramStart"/>
      <w:r w:rsidRPr="00C06AF4">
        <w:rPr>
          <w:b/>
          <w:bCs/>
          <w:sz w:val="32"/>
          <w:szCs w:val="32"/>
        </w:rPr>
        <w:t>Molina  #</w:t>
      </w:r>
      <w:proofErr w:type="gramEnd"/>
      <w:r w:rsidRPr="00C06AF4">
        <w:rPr>
          <w:b/>
          <w:bCs/>
          <w:sz w:val="32"/>
          <w:szCs w:val="32"/>
        </w:rPr>
        <w:t>2</w:t>
      </w:r>
    </w:p>
    <w:p w14:paraId="59644CCD" w14:textId="77777777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2° semestre      Sección A</w:t>
      </w:r>
    </w:p>
    <w:p w14:paraId="77E33294" w14:textId="4C3DF362" w:rsidR="00964436" w:rsidRPr="00C06AF4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Rosa </w:t>
      </w:r>
      <w:proofErr w:type="spellStart"/>
      <w:r>
        <w:rPr>
          <w:b/>
          <w:bCs/>
          <w:sz w:val="32"/>
          <w:szCs w:val="32"/>
        </w:rPr>
        <w:t>Velia</w:t>
      </w:r>
      <w:proofErr w:type="spellEnd"/>
      <w:r>
        <w:rPr>
          <w:b/>
          <w:bCs/>
          <w:sz w:val="32"/>
          <w:szCs w:val="32"/>
        </w:rPr>
        <w:t xml:space="preserve"> Del Río Tijerina</w:t>
      </w:r>
    </w:p>
    <w:p w14:paraId="62185D5C" w14:textId="2301BC85" w:rsidR="00964436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Martes 21</w:t>
      </w:r>
      <w:r w:rsidRPr="00C06AF4">
        <w:rPr>
          <w:b/>
          <w:bCs/>
          <w:sz w:val="32"/>
          <w:szCs w:val="32"/>
        </w:rPr>
        <w:t xml:space="preserve"> de </w:t>
      </w:r>
      <w:r>
        <w:rPr>
          <w:b/>
          <w:bCs/>
          <w:sz w:val="32"/>
          <w:szCs w:val="32"/>
        </w:rPr>
        <w:t>marzo</w:t>
      </w:r>
      <w:r w:rsidRPr="00C06AF4">
        <w:rPr>
          <w:b/>
          <w:bCs/>
          <w:sz w:val="32"/>
          <w:szCs w:val="32"/>
        </w:rPr>
        <w:t xml:space="preserve"> de 2023</w:t>
      </w:r>
    </w:p>
    <w:p w14:paraId="5BC28D87" w14:textId="77777777" w:rsidR="00964436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</w:p>
    <w:p w14:paraId="51BC5E97" w14:textId="77777777" w:rsidR="00964436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</w:p>
    <w:p w14:paraId="4285ABEF" w14:textId="77777777" w:rsidR="00964436" w:rsidRDefault="00964436" w:rsidP="00964436">
      <w:pPr>
        <w:spacing w:line="480" w:lineRule="auto"/>
        <w:jc w:val="center"/>
        <w:rPr>
          <w:b/>
          <w:bCs/>
          <w:sz w:val="32"/>
          <w:szCs w:val="32"/>
        </w:rPr>
      </w:pPr>
    </w:p>
    <w:p w14:paraId="389DDF90" w14:textId="68FD64A3" w:rsidR="00B474E3" w:rsidRPr="00AF252E" w:rsidRDefault="00EA202F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lastRenderedPageBreak/>
        <w:t xml:space="preserve">Las referencias a la “comunidad” y a lo comunitario son comunes en los discursos </w:t>
      </w:r>
      <w:proofErr w:type="gramStart"/>
      <w:r w:rsidRPr="00AF252E">
        <w:rPr>
          <w:rFonts w:ascii="Arial" w:hAnsi="Arial" w:cs="Arial"/>
        </w:rPr>
        <w:t>de  políticos</w:t>
      </w:r>
      <w:proofErr w:type="gramEnd"/>
      <w:r w:rsidRPr="00AF252E">
        <w:rPr>
          <w:rFonts w:ascii="Arial" w:hAnsi="Arial" w:cs="Arial"/>
        </w:rPr>
        <w:t>,  planificadores,  activistas  sociales  y  educadores;</w:t>
      </w:r>
    </w:p>
    <w:p w14:paraId="5D24137D" w14:textId="0A084F06" w:rsidR="00983C2D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 w:rsidRPr="00AF252E">
        <w:rPr>
          <w:rFonts w:ascii="Arial" w:hAnsi="Arial" w:cs="Arial"/>
        </w:rPr>
        <w:t xml:space="preserve">Esta  </w:t>
      </w:r>
      <w:r w:rsidR="00983C2D" w:rsidRPr="00AF252E">
        <w:rPr>
          <w:rFonts w:ascii="Arial" w:hAnsi="Arial" w:cs="Arial"/>
        </w:rPr>
        <w:t>imagen</w:t>
      </w:r>
      <w:proofErr w:type="gramEnd"/>
      <w:r w:rsidR="00983C2D" w:rsidRPr="00AF252E">
        <w:rPr>
          <w:rFonts w:ascii="Arial" w:hAnsi="Arial" w:cs="Arial"/>
        </w:rPr>
        <w:t xml:space="preserve">  idealizada  e  ideologizada  de  comunidad,  invisibiliza  las  diferencias,  tensiones  y  conflictos  de  la  vida  social</w:t>
      </w:r>
    </w:p>
    <w:p w14:paraId="4C6E22AA" w14:textId="6577F3CA" w:rsidR="00983C2D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 w:rsidRPr="00AF252E">
        <w:rPr>
          <w:rFonts w:ascii="Arial" w:hAnsi="Arial" w:cs="Arial"/>
        </w:rPr>
        <w:t xml:space="preserve">Lo  </w:t>
      </w:r>
      <w:r w:rsidR="00983C2D" w:rsidRPr="00AF252E">
        <w:rPr>
          <w:rFonts w:ascii="Arial" w:hAnsi="Arial" w:cs="Arial"/>
        </w:rPr>
        <w:t>comunitario</w:t>
      </w:r>
      <w:proofErr w:type="gramEnd"/>
      <w:r w:rsidR="00983C2D" w:rsidRPr="00AF252E">
        <w:rPr>
          <w:rFonts w:ascii="Arial" w:hAnsi="Arial" w:cs="Arial"/>
        </w:rPr>
        <w:t xml:space="preserve">  tiene  vigencia  como  categoría  analítica e ideal ético político en los albores del nuevo siglo sin quedar atrapados  las imágenes  idílicas,  integristas  o  negativistas</w:t>
      </w:r>
    </w:p>
    <w:p w14:paraId="5FDB68C1" w14:textId="3319E8BA" w:rsidR="00983C2D" w:rsidRPr="00AF252E" w:rsidRDefault="00983C2D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 w:rsidRPr="00AF252E">
        <w:rPr>
          <w:rFonts w:ascii="Arial" w:hAnsi="Arial" w:cs="Arial"/>
        </w:rPr>
        <w:t>Comunidad  y</w:t>
      </w:r>
      <w:proofErr w:type="gramEnd"/>
      <w:r w:rsidRPr="00AF252E">
        <w:rPr>
          <w:rFonts w:ascii="Arial" w:hAnsi="Arial" w:cs="Arial"/>
        </w:rPr>
        <w:t xml:space="preserve">  sociedad”,  entendidos  como  modos  de  relación  social  “típicas”  y  no  como esencias o realidades empíricas.</w:t>
      </w:r>
    </w:p>
    <w:p w14:paraId="3057031F" w14:textId="4A087ACD" w:rsidR="00AF252E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t>Lo comunitario</w:t>
      </w:r>
      <w:r w:rsidRPr="00AF252E">
        <w:rPr>
          <w:rFonts w:ascii="Arial" w:hAnsi="Arial" w:cs="Arial"/>
        </w:rPr>
        <w:t xml:space="preserve"> se refiere a un </w:t>
      </w:r>
      <w:proofErr w:type="gramStart"/>
      <w:r w:rsidRPr="00AF252E">
        <w:rPr>
          <w:rFonts w:ascii="Arial" w:hAnsi="Arial" w:cs="Arial"/>
        </w:rPr>
        <w:t>tipo  de</w:t>
      </w:r>
      <w:proofErr w:type="gramEnd"/>
      <w:r w:rsidRPr="00AF252E">
        <w:rPr>
          <w:rFonts w:ascii="Arial" w:hAnsi="Arial" w:cs="Arial"/>
        </w:rPr>
        <w:t xml:space="preserve">  relación  social  basado  en  nexos  subjetivos  fuertes  como  los  sentimientos,  la  proximidad territorial, las creencias y las tradiciones comunes, como es el caso de los vínculos  de  parentesco,  de  vecindad  y  de  amistad</w:t>
      </w:r>
    </w:p>
    <w:p w14:paraId="5CED84BB" w14:textId="607E0D5C" w:rsidR="00AF252E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t xml:space="preserve">La    </w:t>
      </w:r>
      <w:r w:rsidRPr="00AF252E">
        <w:rPr>
          <w:rFonts w:ascii="Arial" w:hAnsi="Arial" w:cs="Arial"/>
        </w:rPr>
        <w:t xml:space="preserve">influencia </w:t>
      </w:r>
      <w:proofErr w:type="gramStart"/>
      <w:r w:rsidRPr="00AF252E">
        <w:rPr>
          <w:rFonts w:ascii="Arial" w:hAnsi="Arial" w:cs="Arial"/>
        </w:rPr>
        <w:t>de</w:t>
      </w:r>
      <w:r w:rsidRPr="00AF252E">
        <w:rPr>
          <w:rFonts w:ascii="Arial" w:hAnsi="Arial" w:cs="Arial"/>
        </w:rPr>
        <w:t xml:space="preserve">  la</w:t>
      </w:r>
      <w:proofErr w:type="gramEnd"/>
      <w:r w:rsidRPr="00AF252E">
        <w:rPr>
          <w:rFonts w:ascii="Arial" w:hAnsi="Arial" w:cs="Arial"/>
        </w:rPr>
        <w:t xml:space="preserve">  Escuela  de  Chicago  trascendió  los  marcos  sociológico  para  influir  en  la  definición  de  las  políticas  públicas  y  programas  de  intervención  con  poblaciones   populares</w:t>
      </w:r>
    </w:p>
    <w:p w14:paraId="24D6CCF1" w14:textId="5865D442" w:rsidR="00AF252E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t xml:space="preserve">Productos del proyecto moderno: </w:t>
      </w:r>
      <w:r w:rsidRPr="00AF252E">
        <w:rPr>
          <w:rFonts w:ascii="Arial" w:hAnsi="Arial" w:cs="Arial"/>
        </w:rPr>
        <w:t xml:space="preserve">la    </w:t>
      </w:r>
      <w:r w:rsidRPr="00AF252E">
        <w:rPr>
          <w:rFonts w:ascii="Arial" w:hAnsi="Arial" w:cs="Arial"/>
        </w:rPr>
        <w:t xml:space="preserve">opresión, la </w:t>
      </w:r>
      <w:proofErr w:type="gramStart"/>
      <w:r w:rsidRPr="00AF252E">
        <w:rPr>
          <w:rFonts w:ascii="Arial" w:hAnsi="Arial" w:cs="Arial"/>
        </w:rPr>
        <w:t>desigualdad</w:t>
      </w:r>
      <w:r w:rsidRPr="00AF252E">
        <w:rPr>
          <w:rFonts w:ascii="Arial" w:hAnsi="Arial" w:cs="Arial"/>
        </w:rPr>
        <w:t>,  la</w:t>
      </w:r>
      <w:proofErr w:type="gramEnd"/>
      <w:r w:rsidRPr="00AF252E">
        <w:rPr>
          <w:rFonts w:ascii="Arial" w:hAnsi="Arial" w:cs="Arial"/>
        </w:rPr>
        <w:t xml:space="preserve">  injusticia,  la  violencia,  la  homogeneización  cultural  y  la  destrucción  ecológica</w:t>
      </w:r>
    </w:p>
    <w:p w14:paraId="600A8C69" w14:textId="457E2D26" w:rsidR="00AF252E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t xml:space="preserve">El </w:t>
      </w:r>
      <w:proofErr w:type="gramStart"/>
      <w:r w:rsidRPr="00AF252E">
        <w:rPr>
          <w:rFonts w:ascii="Arial" w:hAnsi="Arial" w:cs="Arial"/>
        </w:rPr>
        <w:t>triunfo</w:t>
      </w:r>
      <w:r w:rsidRPr="00AF252E">
        <w:rPr>
          <w:rFonts w:ascii="Arial" w:hAnsi="Arial" w:cs="Arial"/>
        </w:rPr>
        <w:t xml:space="preserve">  de</w:t>
      </w:r>
      <w:proofErr w:type="gramEnd"/>
      <w:r w:rsidRPr="00AF252E">
        <w:rPr>
          <w:rFonts w:ascii="Arial" w:hAnsi="Arial" w:cs="Arial"/>
        </w:rPr>
        <w:t xml:space="preserve">  la  razón  moderna  no  significó  la  emancipación  del  sujeto,  sino  el  empobrecimiento de su subjetividad, de sus relaciones con otros y el deterioro de su entorno</w:t>
      </w:r>
    </w:p>
    <w:p w14:paraId="6F9A4B89" w14:textId="154D3115" w:rsidR="00AF252E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t xml:space="preserve">La </w:t>
      </w:r>
      <w:r w:rsidRPr="00AF252E">
        <w:rPr>
          <w:rFonts w:ascii="Arial" w:hAnsi="Arial" w:cs="Arial"/>
        </w:rPr>
        <w:t xml:space="preserve">globalización económica bajo la hegemonía del mercado no ha significado una superación de los efectos nocivos del </w:t>
      </w:r>
      <w:proofErr w:type="gramStart"/>
      <w:r w:rsidRPr="00AF252E">
        <w:rPr>
          <w:rFonts w:ascii="Arial" w:hAnsi="Arial" w:cs="Arial"/>
        </w:rPr>
        <w:t xml:space="preserve">capitalismo,  </w:t>
      </w:r>
      <w:r w:rsidRPr="00AF252E">
        <w:rPr>
          <w:rFonts w:ascii="Arial" w:hAnsi="Arial" w:cs="Arial"/>
        </w:rPr>
        <w:t>sino</w:t>
      </w:r>
      <w:proofErr w:type="gramEnd"/>
      <w:r w:rsidRPr="00AF252E">
        <w:rPr>
          <w:rFonts w:ascii="Arial" w:hAnsi="Arial" w:cs="Arial"/>
        </w:rPr>
        <w:t xml:space="preserve">   su   universalización.</w:t>
      </w:r>
    </w:p>
    <w:p w14:paraId="524A039F" w14:textId="2BFE3C44" w:rsidR="00AF252E" w:rsidRPr="00AF252E" w:rsidRDefault="00AF252E" w:rsidP="00AF252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F252E">
        <w:rPr>
          <w:rFonts w:ascii="Arial" w:hAnsi="Arial" w:cs="Arial"/>
        </w:rPr>
        <w:t xml:space="preserve">La   mundialización   económica   y   </w:t>
      </w:r>
      <w:r w:rsidRPr="00AF252E">
        <w:rPr>
          <w:rFonts w:ascii="Arial" w:hAnsi="Arial" w:cs="Arial"/>
        </w:rPr>
        <w:t xml:space="preserve">cultural,  </w:t>
      </w:r>
      <w:r w:rsidRPr="00AF252E">
        <w:rPr>
          <w:rFonts w:ascii="Arial" w:hAnsi="Arial" w:cs="Arial"/>
        </w:rPr>
        <w:t xml:space="preserve">resultado   de   la   revolución   tecnológica   en   la   electrónica,   la   informática      y   las   comunicaciones,  al  estar  subordinada  a  la  lógica  del  capital  ha  </w:t>
      </w:r>
      <w:r w:rsidRPr="00AF252E">
        <w:rPr>
          <w:rFonts w:ascii="Arial" w:hAnsi="Arial" w:cs="Arial"/>
        </w:rPr>
        <w:t>acelerado</w:t>
      </w:r>
      <w:r w:rsidRPr="00AF252E">
        <w:rPr>
          <w:rFonts w:ascii="Arial" w:hAnsi="Arial" w:cs="Arial"/>
        </w:rPr>
        <w:t xml:space="preserve">  los  procesos  de  concentración  capitalista  y  ahondando  las  diferencias  entre  ricos  y  pobres</w:t>
      </w:r>
    </w:p>
    <w:sectPr w:rsidR="00AF252E" w:rsidRPr="00AF2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636"/>
    <w:multiLevelType w:val="hybridMultilevel"/>
    <w:tmpl w:val="80CC9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63EF"/>
    <w:multiLevelType w:val="hybridMultilevel"/>
    <w:tmpl w:val="1158A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4712">
    <w:abstractNumId w:val="1"/>
  </w:num>
  <w:num w:numId="2" w16cid:durableId="49507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36"/>
    <w:rsid w:val="00080F4A"/>
    <w:rsid w:val="000E0190"/>
    <w:rsid w:val="007C0E80"/>
    <w:rsid w:val="00964436"/>
    <w:rsid w:val="00983C2D"/>
    <w:rsid w:val="00A03847"/>
    <w:rsid w:val="00AF252E"/>
    <w:rsid w:val="00B474E3"/>
    <w:rsid w:val="00E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6B5CD"/>
  <w15:chartTrackingRefBased/>
  <w15:docId w15:val="{61FBC6B5-B7F2-E14F-8BD8-B433DBC1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3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EVELIA ALLENDE MOLINA</dc:creator>
  <cp:keywords/>
  <dc:description/>
  <cp:lastModifiedBy>MARIA EVELIA ALLENDE MOLINA</cp:lastModifiedBy>
  <cp:revision>1</cp:revision>
  <dcterms:created xsi:type="dcterms:W3CDTF">2023-03-22T04:11:00Z</dcterms:created>
  <dcterms:modified xsi:type="dcterms:W3CDTF">2023-03-22T05:01:00Z</dcterms:modified>
</cp:coreProperties>
</file>