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B639F" w14:textId="21B47783" w:rsidR="00E81338" w:rsidRDefault="002E4779">
      <w:pPr>
        <w:pStyle w:val="s3"/>
        <w:spacing w:before="0" w:beforeAutospacing="0" w:after="0" w:afterAutospacing="0" w:line="324" w:lineRule="atLeast"/>
        <w:jc w:val="center"/>
        <w:rPr>
          <w:rStyle w:val="s2"/>
          <w:rFonts w:ascii="Arial" w:hAnsi="Arial" w:cs="Arial"/>
          <w:color w:val="000000"/>
          <w:sz w:val="40"/>
          <w:szCs w:val="40"/>
        </w:rPr>
      </w:pPr>
      <w:r>
        <w:rPr>
          <w:rFonts w:ascii="Arial" w:hAnsi="Arial" w:cs="Arial"/>
          <w:noProof/>
          <w:color w:val="000000"/>
          <w:sz w:val="40"/>
          <w:szCs w:val="40"/>
        </w:rPr>
        <w:drawing>
          <wp:anchor distT="0" distB="0" distL="114300" distR="114300" simplePos="0" relativeHeight="251659264" behindDoc="0" locked="0" layoutInCell="1" allowOverlap="1" wp14:anchorId="09E5643E" wp14:editId="4570CCB8">
            <wp:simplePos x="0" y="0"/>
            <wp:positionH relativeFrom="column">
              <wp:posOffset>1757964</wp:posOffset>
            </wp:positionH>
            <wp:positionV relativeFrom="paragraph">
              <wp:posOffset>508329</wp:posOffset>
            </wp:positionV>
            <wp:extent cx="1840770" cy="1366345"/>
            <wp:effectExtent l="0" t="0" r="1270" b="571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1840770" cy="1366345"/>
                    </a:xfrm>
                    <a:prstGeom prst="rect">
                      <a:avLst/>
                    </a:prstGeom>
                  </pic:spPr>
                </pic:pic>
              </a:graphicData>
            </a:graphic>
            <wp14:sizeRelH relativeFrom="margin">
              <wp14:pctWidth>0</wp14:pctWidth>
            </wp14:sizeRelH>
            <wp14:sizeRelV relativeFrom="margin">
              <wp14:pctHeight>0</wp14:pctHeight>
            </wp14:sizeRelV>
          </wp:anchor>
        </w:drawing>
      </w:r>
      <w:r w:rsidR="00E81338" w:rsidRPr="00E81338">
        <w:rPr>
          <w:rStyle w:val="s2"/>
          <w:rFonts w:ascii="Arial" w:hAnsi="Arial" w:cs="Arial"/>
          <w:color w:val="000000"/>
          <w:sz w:val="40"/>
          <w:szCs w:val="40"/>
        </w:rPr>
        <w:t>Escuela</w:t>
      </w:r>
      <w:r w:rsidR="00E81338" w:rsidRPr="00E81338">
        <w:rPr>
          <w:rStyle w:val="apple-converted-space"/>
          <w:rFonts w:ascii="Arial" w:hAnsi="Arial" w:cs="Arial"/>
          <w:color w:val="000000"/>
          <w:sz w:val="40"/>
          <w:szCs w:val="40"/>
        </w:rPr>
        <w:t> </w:t>
      </w:r>
      <w:r w:rsidR="00E81338" w:rsidRPr="00E81338">
        <w:rPr>
          <w:rStyle w:val="s2"/>
          <w:rFonts w:ascii="Arial" w:hAnsi="Arial" w:cs="Arial"/>
          <w:color w:val="000000"/>
          <w:sz w:val="40"/>
          <w:szCs w:val="40"/>
        </w:rPr>
        <w:t>Normal de</w:t>
      </w:r>
      <w:r w:rsidR="00E81338" w:rsidRPr="00E81338">
        <w:rPr>
          <w:rStyle w:val="apple-converted-space"/>
          <w:rFonts w:ascii="Arial" w:hAnsi="Arial" w:cs="Arial"/>
          <w:color w:val="000000"/>
          <w:sz w:val="40"/>
          <w:szCs w:val="40"/>
        </w:rPr>
        <w:t> </w:t>
      </w:r>
      <w:r w:rsidR="00E81338" w:rsidRPr="00E81338">
        <w:rPr>
          <w:rStyle w:val="s2"/>
          <w:rFonts w:ascii="Arial" w:hAnsi="Arial" w:cs="Arial"/>
          <w:color w:val="000000"/>
          <w:sz w:val="40"/>
          <w:szCs w:val="40"/>
        </w:rPr>
        <w:t>Educación</w:t>
      </w:r>
      <w:r w:rsidR="00E81338" w:rsidRPr="00E81338">
        <w:rPr>
          <w:rStyle w:val="apple-converted-space"/>
          <w:rFonts w:ascii="Arial" w:hAnsi="Arial" w:cs="Arial"/>
          <w:color w:val="000000"/>
          <w:sz w:val="40"/>
          <w:szCs w:val="40"/>
        </w:rPr>
        <w:t> </w:t>
      </w:r>
      <w:r w:rsidR="00E81338" w:rsidRPr="00E81338">
        <w:rPr>
          <w:rStyle w:val="s2"/>
          <w:rFonts w:ascii="Arial" w:hAnsi="Arial" w:cs="Arial"/>
          <w:color w:val="000000"/>
          <w:sz w:val="40"/>
          <w:szCs w:val="40"/>
        </w:rPr>
        <w:t>Preescolar</w:t>
      </w:r>
    </w:p>
    <w:p w14:paraId="452851BC" w14:textId="0FAAACD1" w:rsidR="002E69AF" w:rsidRPr="00E81338" w:rsidRDefault="002E69AF">
      <w:pPr>
        <w:pStyle w:val="s3"/>
        <w:spacing w:before="0" w:beforeAutospacing="0" w:after="0" w:afterAutospacing="0" w:line="324" w:lineRule="atLeast"/>
        <w:jc w:val="center"/>
        <w:rPr>
          <w:rFonts w:ascii="Arial" w:hAnsi="Arial" w:cs="Arial"/>
          <w:color w:val="000000"/>
          <w:sz w:val="40"/>
          <w:szCs w:val="40"/>
        </w:rPr>
      </w:pPr>
    </w:p>
    <w:p w14:paraId="75F9BCCD" w14:textId="77777777" w:rsidR="00E81338" w:rsidRPr="00E81338" w:rsidRDefault="00E81338">
      <w:pPr>
        <w:pStyle w:val="s3"/>
        <w:spacing w:before="0" w:beforeAutospacing="0" w:after="0" w:afterAutospacing="0" w:line="324" w:lineRule="atLeast"/>
        <w:jc w:val="center"/>
        <w:rPr>
          <w:rFonts w:ascii="Arial" w:hAnsi="Arial" w:cs="Arial"/>
          <w:color w:val="000000"/>
          <w:sz w:val="40"/>
          <w:szCs w:val="40"/>
        </w:rPr>
      </w:pPr>
      <w:r w:rsidRPr="00E81338">
        <w:rPr>
          <w:rFonts w:ascii="Arial" w:hAnsi="Arial" w:cs="Arial"/>
          <w:noProof/>
          <w:color w:val="000000"/>
          <w:sz w:val="40"/>
          <w:szCs w:val="40"/>
        </w:rPr>
        <mc:AlternateContent>
          <mc:Choice Requires="wps">
            <w:drawing>
              <wp:inline distT="0" distB="0" distL="0" distR="0" wp14:anchorId="0532D237" wp14:editId="09B73BFC">
                <wp:extent cx="304800" cy="304800"/>
                <wp:effectExtent l="0" t="0" r="0" b="0"/>
                <wp:docPr id="1"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D1F07" id="Rectángulo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p>
    <w:p w14:paraId="08CCEFD9" w14:textId="77777777" w:rsidR="00E81338" w:rsidRPr="00E81338" w:rsidRDefault="00E81338">
      <w:pPr>
        <w:pStyle w:val="s3"/>
        <w:spacing w:before="0" w:beforeAutospacing="0" w:after="0" w:afterAutospacing="0" w:line="324" w:lineRule="atLeast"/>
        <w:jc w:val="center"/>
        <w:rPr>
          <w:rFonts w:ascii="Arial" w:hAnsi="Arial" w:cs="Arial"/>
          <w:color w:val="000000"/>
          <w:sz w:val="40"/>
          <w:szCs w:val="40"/>
        </w:rPr>
      </w:pPr>
      <w:r w:rsidRPr="00E81338">
        <w:rPr>
          <w:rStyle w:val="s2"/>
          <w:rFonts w:ascii="Arial" w:hAnsi="Arial" w:cs="Arial"/>
          <w:color w:val="000000"/>
          <w:sz w:val="40"/>
          <w:szCs w:val="40"/>
        </w:rPr>
        <w:t>Licenciatura en educación preescolar 2022-2023</w:t>
      </w:r>
    </w:p>
    <w:p w14:paraId="391A168C" w14:textId="77777777" w:rsidR="00E81338" w:rsidRPr="00E81338" w:rsidRDefault="00E81338">
      <w:pPr>
        <w:pStyle w:val="s3"/>
        <w:spacing w:before="0" w:beforeAutospacing="0" w:after="0" w:afterAutospacing="0" w:line="324" w:lineRule="atLeast"/>
        <w:jc w:val="center"/>
        <w:rPr>
          <w:rFonts w:ascii="Arial" w:hAnsi="Arial" w:cs="Arial"/>
          <w:color w:val="000000"/>
          <w:sz w:val="40"/>
          <w:szCs w:val="40"/>
        </w:rPr>
      </w:pPr>
      <w:r w:rsidRPr="00E81338">
        <w:rPr>
          <w:rFonts w:ascii="Arial" w:hAnsi="Arial" w:cs="Arial"/>
          <w:color w:val="000000"/>
          <w:sz w:val="40"/>
          <w:szCs w:val="40"/>
        </w:rPr>
        <w:t> </w:t>
      </w:r>
    </w:p>
    <w:p w14:paraId="38DFD3F9" w14:textId="77777777" w:rsidR="00E81338" w:rsidRPr="00E81338" w:rsidRDefault="00E81338">
      <w:pPr>
        <w:pStyle w:val="s3"/>
        <w:spacing w:before="0" w:beforeAutospacing="0" w:after="0" w:afterAutospacing="0" w:line="324" w:lineRule="atLeast"/>
        <w:jc w:val="center"/>
        <w:rPr>
          <w:rFonts w:ascii="Arial" w:hAnsi="Arial" w:cs="Arial"/>
          <w:color w:val="000000"/>
          <w:sz w:val="40"/>
          <w:szCs w:val="40"/>
        </w:rPr>
      </w:pPr>
      <w:r w:rsidRPr="00E81338">
        <w:rPr>
          <w:rStyle w:val="s2"/>
          <w:rFonts w:ascii="Arial" w:hAnsi="Arial" w:cs="Arial"/>
          <w:color w:val="000000"/>
          <w:sz w:val="40"/>
          <w:szCs w:val="40"/>
        </w:rPr>
        <w:t>1</w:t>
      </w:r>
      <w:r w:rsidRPr="00E81338">
        <w:rPr>
          <w:rStyle w:val="apple-converted-space"/>
          <w:rFonts w:ascii="Arial" w:hAnsi="Arial" w:cs="Arial"/>
          <w:color w:val="000000"/>
          <w:sz w:val="40"/>
          <w:szCs w:val="40"/>
        </w:rPr>
        <w:t> </w:t>
      </w:r>
      <w:r w:rsidRPr="00E81338">
        <w:rPr>
          <w:rStyle w:val="s2"/>
          <w:rFonts w:ascii="Arial" w:hAnsi="Arial" w:cs="Arial"/>
          <w:color w:val="000000"/>
          <w:sz w:val="40"/>
          <w:szCs w:val="40"/>
        </w:rPr>
        <w:t>A</w:t>
      </w:r>
    </w:p>
    <w:p w14:paraId="7DD3CC7F" w14:textId="77777777" w:rsidR="00E81338" w:rsidRPr="00E81338" w:rsidRDefault="00E81338">
      <w:pPr>
        <w:pStyle w:val="s6"/>
        <w:spacing w:before="45" w:beforeAutospacing="0" w:after="45" w:afterAutospacing="0"/>
        <w:jc w:val="center"/>
        <w:rPr>
          <w:rFonts w:ascii="Arial" w:hAnsi="Arial" w:cs="Arial"/>
          <w:color w:val="000000"/>
          <w:sz w:val="40"/>
          <w:szCs w:val="40"/>
        </w:rPr>
      </w:pPr>
      <w:r w:rsidRPr="00E81338">
        <w:rPr>
          <w:rStyle w:val="s5"/>
          <w:rFonts w:ascii="Arial" w:hAnsi="Arial" w:cs="Arial"/>
          <w:color w:val="000000"/>
          <w:sz w:val="40"/>
          <w:szCs w:val="40"/>
        </w:rPr>
        <w:t>Estrategias de educación física en educación preescolar</w:t>
      </w:r>
    </w:p>
    <w:p w14:paraId="41592A8F" w14:textId="77777777" w:rsidR="00E81338" w:rsidRPr="00E81338" w:rsidRDefault="00E81338">
      <w:pPr>
        <w:pStyle w:val="s6"/>
        <w:spacing w:before="45" w:beforeAutospacing="0" w:after="45" w:afterAutospacing="0"/>
        <w:jc w:val="center"/>
        <w:rPr>
          <w:rFonts w:ascii="Arial" w:hAnsi="Arial" w:cs="Arial"/>
          <w:color w:val="000000"/>
          <w:sz w:val="40"/>
          <w:szCs w:val="40"/>
        </w:rPr>
      </w:pPr>
      <w:r w:rsidRPr="00E81338">
        <w:rPr>
          <w:rFonts w:ascii="Arial" w:hAnsi="Arial" w:cs="Arial"/>
          <w:color w:val="000000"/>
          <w:sz w:val="40"/>
          <w:szCs w:val="40"/>
        </w:rPr>
        <w:t> </w:t>
      </w:r>
    </w:p>
    <w:p w14:paraId="14C284B2" w14:textId="77777777" w:rsidR="00E81338" w:rsidRPr="00E81338" w:rsidRDefault="00E81338">
      <w:pPr>
        <w:pStyle w:val="s6"/>
        <w:spacing w:before="45" w:beforeAutospacing="0" w:after="45" w:afterAutospacing="0"/>
        <w:jc w:val="center"/>
        <w:rPr>
          <w:rFonts w:ascii="Arial" w:hAnsi="Arial" w:cs="Arial"/>
          <w:color w:val="000000"/>
          <w:sz w:val="40"/>
          <w:szCs w:val="40"/>
        </w:rPr>
      </w:pPr>
      <w:r w:rsidRPr="00E81338">
        <w:rPr>
          <w:rStyle w:val="s5"/>
          <w:rFonts w:ascii="Arial" w:hAnsi="Arial" w:cs="Arial"/>
          <w:color w:val="000000"/>
          <w:sz w:val="40"/>
          <w:szCs w:val="40"/>
        </w:rPr>
        <w:t>Investigación de conceptos</w:t>
      </w:r>
    </w:p>
    <w:p w14:paraId="056964DA" w14:textId="77777777" w:rsidR="00E81338" w:rsidRPr="00E81338" w:rsidRDefault="00E81338">
      <w:pPr>
        <w:pStyle w:val="s6"/>
        <w:spacing w:before="45" w:beforeAutospacing="0" w:after="45" w:afterAutospacing="0"/>
        <w:jc w:val="center"/>
        <w:rPr>
          <w:rFonts w:ascii="Arial" w:hAnsi="Arial" w:cs="Arial"/>
          <w:color w:val="000000"/>
          <w:sz w:val="40"/>
          <w:szCs w:val="40"/>
        </w:rPr>
      </w:pPr>
      <w:r w:rsidRPr="00E81338">
        <w:rPr>
          <w:rFonts w:ascii="Arial" w:hAnsi="Arial" w:cs="Arial"/>
          <w:color w:val="000000"/>
          <w:sz w:val="40"/>
          <w:szCs w:val="40"/>
        </w:rPr>
        <w:t> </w:t>
      </w:r>
    </w:p>
    <w:p w14:paraId="374EBDE9" w14:textId="77777777" w:rsidR="00E81338" w:rsidRPr="00E81338" w:rsidRDefault="00E81338">
      <w:pPr>
        <w:pStyle w:val="s6"/>
        <w:spacing w:before="45" w:beforeAutospacing="0" w:after="45" w:afterAutospacing="0"/>
        <w:jc w:val="center"/>
        <w:rPr>
          <w:rFonts w:ascii="Arial" w:hAnsi="Arial" w:cs="Arial"/>
          <w:color w:val="000000"/>
          <w:sz w:val="40"/>
          <w:szCs w:val="40"/>
        </w:rPr>
      </w:pPr>
      <w:r w:rsidRPr="00E81338">
        <w:rPr>
          <w:rStyle w:val="s5"/>
          <w:rFonts w:ascii="Arial" w:hAnsi="Arial" w:cs="Arial"/>
          <w:color w:val="000000"/>
          <w:sz w:val="40"/>
          <w:szCs w:val="40"/>
        </w:rPr>
        <w:t>Alumna: Socorro Guadalupe Lomas Hurtado</w:t>
      </w:r>
    </w:p>
    <w:p w14:paraId="62D86EC1" w14:textId="77777777" w:rsidR="00E81338" w:rsidRPr="00E81338" w:rsidRDefault="00E81338">
      <w:pPr>
        <w:pStyle w:val="s6"/>
        <w:spacing w:before="45" w:beforeAutospacing="0" w:after="45" w:afterAutospacing="0"/>
        <w:jc w:val="center"/>
        <w:rPr>
          <w:rFonts w:ascii="Arial" w:hAnsi="Arial" w:cs="Arial"/>
          <w:color w:val="000000"/>
          <w:sz w:val="40"/>
          <w:szCs w:val="40"/>
        </w:rPr>
      </w:pPr>
      <w:r w:rsidRPr="00E81338">
        <w:rPr>
          <w:rFonts w:ascii="Arial" w:hAnsi="Arial" w:cs="Arial"/>
          <w:color w:val="000000"/>
          <w:sz w:val="40"/>
          <w:szCs w:val="40"/>
        </w:rPr>
        <w:t> </w:t>
      </w:r>
    </w:p>
    <w:p w14:paraId="241DDD86" w14:textId="77777777" w:rsidR="00E81338" w:rsidRPr="00E81338" w:rsidRDefault="00E81338">
      <w:pPr>
        <w:pStyle w:val="s9"/>
        <w:spacing w:before="15" w:beforeAutospacing="0" w:after="15" w:afterAutospacing="0" w:line="324" w:lineRule="atLeast"/>
        <w:ind w:left="45"/>
        <w:jc w:val="center"/>
        <w:rPr>
          <w:rFonts w:ascii="Arial" w:hAnsi="Arial" w:cs="Arial"/>
          <w:color w:val="000000"/>
          <w:sz w:val="40"/>
          <w:szCs w:val="40"/>
        </w:rPr>
      </w:pPr>
      <w:r w:rsidRPr="00E81338">
        <w:rPr>
          <w:rStyle w:val="s7"/>
          <w:rFonts w:ascii="Arial" w:hAnsi="Arial" w:cs="Arial"/>
          <w:color w:val="000000"/>
          <w:sz w:val="40"/>
          <w:szCs w:val="40"/>
        </w:rPr>
        <w:t>Maestro:</w:t>
      </w:r>
      <w:r w:rsidRPr="00E81338">
        <w:rPr>
          <w:rStyle w:val="apple-converted-space"/>
          <w:rFonts w:ascii="Arial" w:hAnsi="Arial" w:cs="Arial"/>
          <w:color w:val="000000"/>
          <w:sz w:val="40"/>
          <w:szCs w:val="40"/>
        </w:rPr>
        <w:t> </w:t>
      </w:r>
      <w:hyperlink r:id="rId6" w:history="1">
        <w:r w:rsidRPr="005D04F9">
          <w:rPr>
            <w:rStyle w:val="s8"/>
            <w:rFonts w:ascii="Arial" w:hAnsi="Arial" w:cs="Arial"/>
            <w:color w:val="000000"/>
            <w:sz w:val="40"/>
            <w:szCs w:val="40"/>
          </w:rPr>
          <w:t>Jesús armando Villanueva Villarreal</w:t>
        </w:r>
      </w:hyperlink>
    </w:p>
    <w:p w14:paraId="28C81760" w14:textId="77777777" w:rsidR="00E81338" w:rsidRPr="00E81338" w:rsidRDefault="00E81338">
      <w:pPr>
        <w:pStyle w:val="NormalWeb"/>
        <w:spacing w:before="0" w:beforeAutospacing="0" w:after="0" w:afterAutospacing="0" w:line="324" w:lineRule="atLeast"/>
        <w:rPr>
          <w:rFonts w:ascii="Arial" w:hAnsi="Arial" w:cs="Arial"/>
          <w:color w:val="000000"/>
          <w:sz w:val="40"/>
          <w:szCs w:val="40"/>
        </w:rPr>
      </w:pPr>
      <w:r w:rsidRPr="00E81338">
        <w:rPr>
          <w:rFonts w:ascii="Arial" w:hAnsi="Arial" w:cs="Arial"/>
          <w:color w:val="000000"/>
          <w:sz w:val="40"/>
          <w:szCs w:val="40"/>
        </w:rPr>
        <w:t> </w:t>
      </w:r>
    </w:p>
    <w:p w14:paraId="1F359279" w14:textId="2FED405B" w:rsidR="00E81338" w:rsidRDefault="005714A9">
      <w:pPr>
        <w:pStyle w:val="s6"/>
        <w:spacing w:before="45" w:beforeAutospacing="0" w:after="45" w:afterAutospacing="0"/>
        <w:jc w:val="center"/>
        <w:rPr>
          <w:rStyle w:val="s2"/>
          <w:rFonts w:ascii="Arial" w:hAnsi="Arial" w:cs="Arial"/>
          <w:color w:val="000000"/>
          <w:sz w:val="40"/>
          <w:szCs w:val="40"/>
        </w:rPr>
      </w:pPr>
      <w:r>
        <w:rPr>
          <w:rStyle w:val="s2"/>
          <w:rFonts w:ascii="Arial" w:hAnsi="Arial" w:cs="Arial"/>
          <w:color w:val="000000"/>
          <w:sz w:val="40"/>
          <w:szCs w:val="40"/>
        </w:rPr>
        <w:t>15</w:t>
      </w:r>
      <w:r w:rsidR="00E81338" w:rsidRPr="00E81338">
        <w:rPr>
          <w:rStyle w:val="s2"/>
          <w:rFonts w:ascii="Arial" w:hAnsi="Arial" w:cs="Arial"/>
          <w:color w:val="000000"/>
          <w:sz w:val="40"/>
          <w:szCs w:val="40"/>
        </w:rPr>
        <w:t xml:space="preserve"> de </w:t>
      </w:r>
      <w:r w:rsidR="005D04F9">
        <w:rPr>
          <w:rStyle w:val="s2"/>
          <w:rFonts w:ascii="Arial" w:hAnsi="Arial" w:cs="Arial"/>
          <w:color w:val="000000"/>
          <w:sz w:val="40"/>
          <w:szCs w:val="40"/>
        </w:rPr>
        <w:t>marzo</w:t>
      </w:r>
      <w:r w:rsidR="00E81338" w:rsidRPr="00E81338">
        <w:rPr>
          <w:rStyle w:val="s2"/>
          <w:rFonts w:ascii="Arial" w:hAnsi="Arial" w:cs="Arial"/>
          <w:color w:val="000000"/>
          <w:sz w:val="40"/>
          <w:szCs w:val="40"/>
        </w:rPr>
        <w:t xml:space="preserve"> del 2023</w:t>
      </w:r>
    </w:p>
    <w:p w14:paraId="777C08E8" w14:textId="6C6EA24A" w:rsidR="00B835CF" w:rsidRDefault="00B835CF">
      <w:pPr>
        <w:pStyle w:val="s6"/>
        <w:spacing w:before="45" w:beforeAutospacing="0" w:after="45" w:afterAutospacing="0"/>
        <w:jc w:val="center"/>
        <w:rPr>
          <w:rStyle w:val="s2"/>
          <w:rFonts w:ascii="Arial" w:hAnsi="Arial" w:cs="Arial"/>
          <w:color w:val="000000"/>
          <w:sz w:val="40"/>
          <w:szCs w:val="40"/>
        </w:rPr>
      </w:pPr>
    </w:p>
    <w:p w14:paraId="6B54F461" w14:textId="3530250D" w:rsidR="00B835CF" w:rsidRDefault="00B835CF">
      <w:pPr>
        <w:pStyle w:val="s6"/>
        <w:spacing w:before="45" w:beforeAutospacing="0" w:after="45" w:afterAutospacing="0"/>
        <w:jc w:val="center"/>
        <w:rPr>
          <w:rStyle w:val="s2"/>
          <w:rFonts w:ascii="Arial" w:hAnsi="Arial" w:cs="Arial"/>
          <w:color w:val="000000"/>
          <w:sz w:val="40"/>
          <w:szCs w:val="40"/>
        </w:rPr>
      </w:pPr>
    </w:p>
    <w:p w14:paraId="130A2849" w14:textId="07B833B7" w:rsidR="00B835CF" w:rsidRDefault="00B835CF">
      <w:pPr>
        <w:pStyle w:val="s6"/>
        <w:spacing w:before="45" w:beforeAutospacing="0" w:after="45" w:afterAutospacing="0"/>
        <w:jc w:val="center"/>
        <w:rPr>
          <w:rStyle w:val="s2"/>
          <w:rFonts w:ascii="Arial" w:hAnsi="Arial" w:cs="Arial"/>
          <w:color w:val="000000"/>
          <w:sz w:val="40"/>
          <w:szCs w:val="40"/>
        </w:rPr>
      </w:pPr>
    </w:p>
    <w:p w14:paraId="5410A3E2" w14:textId="1D6C0259" w:rsidR="00B835CF" w:rsidRDefault="00B835CF">
      <w:pPr>
        <w:pStyle w:val="s6"/>
        <w:spacing w:before="45" w:beforeAutospacing="0" w:after="45" w:afterAutospacing="0"/>
        <w:jc w:val="center"/>
        <w:rPr>
          <w:rStyle w:val="s2"/>
          <w:rFonts w:ascii="Arial" w:hAnsi="Arial" w:cs="Arial"/>
          <w:color w:val="000000"/>
          <w:sz w:val="40"/>
          <w:szCs w:val="40"/>
        </w:rPr>
      </w:pPr>
    </w:p>
    <w:p w14:paraId="53A2E3BA" w14:textId="2B0736C8" w:rsidR="00B835CF" w:rsidRDefault="00B835CF">
      <w:pPr>
        <w:pStyle w:val="s6"/>
        <w:spacing w:before="45" w:beforeAutospacing="0" w:after="45" w:afterAutospacing="0"/>
        <w:jc w:val="center"/>
        <w:rPr>
          <w:rStyle w:val="s2"/>
          <w:rFonts w:ascii="Arial" w:hAnsi="Arial" w:cs="Arial"/>
          <w:color w:val="000000"/>
          <w:sz w:val="40"/>
          <w:szCs w:val="40"/>
        </w:rPr>
      </w:pPr>
    </w:p>
    <w:p w14:paraId="4ECD52D3" w14:textId="35EF3D06" w:rsidR="00B835CF" w:rsidRDefault="00B835CF">
      <w:pPr>
        <w:pStyle w:val="s6"/>
        <w:spacing w:before="45" w:beforeAutospacing="0" w:after="45" w:afterAutospacing="0"/>
        <w:jc w:val="center"/>
        <w:rPr>
          <w:rStyle w:val="s2"/>
          <w:rFonts w:ascii="Arial" w:hAnsi="Arial" w:cs="Arial"/>
          <w:color w:val="000000"/>
          <w:sz w:val="40"/>
          <w:szCs w:val="40"/>
        </w:rPr>
      </w:pPr>
    </w:p>
    <w:p w14:paraId="424172BB" w14:textId="3A310ADD" w:rsidR="005714A9" w:rsidRDefault="00C726AB" w:rsidP="00C726AB">
      <w:pPr>
        <w:jc w:val="center"/>
        <w:divId w:val="1829787247"/>
        <w:rPr>
          <w:rFonts w:ascii="Arial" w:eastAsia="Times New Roman" w:hAnsi="Arial" w:cs="Arial"/>
          <w:b/>
          <w:bCs/>
          <w:color w:val="000000"/>
          <w:sz w:val="32"/>
          <w:szCs w:val="32"/>
        </w:rPr>
      </w:pPr>
      <w:r w:rsidRPr="00C726AB">
        <w:rPr>
          <w:rFonts w:ascii="Arial" w:eastAsia="Times New Roman" w:hAnsi="Arial" w:cs="Arial"/>
          <w:b/>
          <w:bCs/>
          <w:color w:val="000000"/>
          <w:sz w:val="32"/>
          <w:szCs w:val="32"/>
        </w:rPr>
        <w:t>¿</w:t>
      </w:r>
      <w:r w:rsidR="005714A9" w:rsidRPr="005714A9">
        <w:rPr>
          <w:rFonts w:ascii="Arial" w:eastAsia="Times New Roman" w:hAnsi="Arial" w:cs="Arial"/>
          <w:b/>
          <w:bCs/>
          <w:color w:val="000000"/>
          <w:sz w:val="32"/>
          <w:szCs w:val="32"/>
        </w:rPr>
        <w:t>Que es un Circuito de Acción Motriz?</w:t>
      </w:r>
    </w:p>
    <w:p w14:paraId="33D20DA3" w14:textId="77777777" w:rsidR="002640F0" w:rsidRPr="00C726AB" w:rsidRDefault="002640F0" w:rsidP="00C726AB">
      <w:pPr>
        <w:jc w:val="center"/>
        <w:divId w:val="1829787247"/>
        <w:rPr>
          <w:rFonts w:ascii="Arial" w:eastAsia="Times New Roman" w:hAnsi="Arial" w:cs="Arial"/>
          <w:b/>
          <w:bCs/>
          <w:color w:val="000000"/>
          <w:sz w:val="32"/>
          <w:szCs w:val="32"/>
        </w:rPr>
      </w:pPr>
    </w:p>
    <w:p w14:paraId="03C09CD6" w14:textId="77777777" w:rsidR="006E1DC6" w:rsidRPr="006E1DC6" w:rsidRDefault="006E1DC6" w:rsidP="00265C57">
      <w:pPr>
        <w:spacing w:after="100" w:afterAutospacing="1" w:line="360" w:lineRule="auto"/>
        <w:jc w:val="both"/>
        <w:divId w:val="1099374383"/>
        <w:rPr>
          <w:rFonts w:ascii="Arial" w:hAnsi="Arial" w:cs="Arial"/>
          <w:color w:val="000000"/>
          <w:sz w:val="24"/>
          <w:szCs w:val="24"/>
        </w:rPr>
      </w:pPr>
      <w:r w:rsidRPr="006E1DC6">
        <w:rPr>
          <w:rFonts w:ascii="Arial" w:hAnsi="Arial" w:cs="Arial"/>
          <w:color w:val="000000"/>
          <w:sz w:val="24"/>
          <w:szCs w:val="24"/>
        </w:rPr>
        <w:t>Un circuito de acción motriz, es un conjunto de diferentes actividades físicas, que se llevan a cabo de manera secuencial en distintas estaciones de trabajo. Involucra nuestras funciones motoras para pasar por cada una de las estaciones y poder completar el circuito.</w:t>
      </w:r>
    </w:p>
    <w:p w14:paraId="26B2DD66" w14:textId="3F89B869" w:rsidR="006E1DC6" w:rsidRPr="006E1DC6" w:rsidRDefault="00265C57" w:rsidP="00265C57">
      <w:pPr>
        <w:spacing w:line="360" w:lineRule="auto"/>
        <w:jc w:val="both"/>
        <w:divId w:val="1099374383"/>
        <w:rPr>
          <w:rFonts w:ascii="Arial" w:eastAsia="Times New Roman" w:hAnsi="Arial" w:cs="Arial"/>
          <w:sz w:val="24"/>
          <w:szCs w:val="24"/>
        </w:rPr>
      </w:pPr>
      <w:r>
        <w:rPr>
          <w:rFonts w:ascii="Arial" w:eastAsia="Times New Roman" w:hAnsi="Arial" w:cs="Arial"/>
          <w:color w:val="000000"/>
          <w:sz w:val="24"/>
          <w:szCs w:val="24"/>
        </w:rPr>
        <w:t>Un</w:t>
      </w:r>
      <w:r w:rsidR="006E1DC6" w:rsidRPr="006E1DC6">
        <w:rPr>
          <w:rFonts w:ascii="Arial" w:hAnsi="Arial" w:cs="Arial"/>
          <w:color w:val="000000"/>
          <w:sz w:val="24"/>
          <w:szCs w:val="24"/>
        </w:rPr>
        <w:t xml:space="preserve"> circuito de acción motriz, involucra por fuerza, el movimiento físico de una persona, al ser un conjunto de ejercicios secuenciales para entrenar o desarrollar músculos o habilidades específicas para la actividad física. El circuito de acción motriz, se hace a través de ejercicios de diferente intensidad y al ser un circuito, se desarrolla de manera secuencial para ir realizando un ejercicio al terminar el anterior y a cada una de estas secuencias se les llama estaciones, por ello se dice que es un circuito de estaciones.</w:t>
      </w:r>
    </w:p>
    <w:p w14:paraId="0F8A23B2" w14:textId="77777777" w:rsidR="006E1DC6" w:rsidRPr="005714A9" w:rsidRDefault="006E1DC6" w:rsidP="00265C57">
      <w:pPr>
        <w:spacing w:line="360" w:lineRule="auto"/>
        <w:jc w:val="both"/>
        <w:divId w:val="1829787247"/>
        <w:rPr>
          <w:rFonts w:ascii="Arial" w:eastAsia="Times New Roman" w:hAnsi="Arial" w:cs="Arial"/>
          <w:color w:val="000000"/>
          <w:sz w:val="24"/>
          <w:szCs w:val="24"/>
        </w:rPr>
      </w:pPr>
    </w:p>
    <w:p w14:paraId="63DB5084" w14:textId="3FAF422D" w:rsidR="005714A9" w:rsidRPr="00280FAE" w:rsidRDefault="00280FAE" w:rsidP="00280FAE">
      <w:pPr>
        <w:jc w:val="center"/>
        <w:divId w:val="274215790"/>
        <w:rPr>
          <w:rFonts w:ascii="Arial" w:eastAsia="Times New Roman" w:hAnsi="Arial" w:cs="Arial"/>
          <w:b/>
          <w:bCs/>
          <w:color w:val="000000"/>
          <w:sz w:val="32"/>
          <w:szCs w:val="32"/>
        </w:rPr>
      </w:pPr>
      <w:r w:rsidRPr="00280FAE">
        <w:rPr>
          <w:rFonts w:ascii="Arial" w:eastAsia="Times New Roman" w:hAnsi="Arial" w:cs="Arial"/>
          <w:b/>
          <w:bCs/>
          <w:color w:val="000000"/>
          <w:sz w:val="32"/>
          <w:szCs w:val="32"/>
        </w:rPr>
        <w:t>¿</w:t>
      </w:r>
      <w:r w:rsidR="005714A9" w:rsidRPr="005714A9">
        <w:rPr>
          <w:rFonts w:ascii="Arial" w:eastAsia="Times New Roman" w:hAnsi="Arial" w:cs="Arial"/>
          <w:b/>
          <w:bCs/>
          <w:color w:val="000000"/>
          <w:sz w:val="32"/>
          <w:szCs w:val="32"/>
        </w:rPr>
        <w:t>Que es un Cuento Motor?</w:t>
      </w:r>
    </w:p>
    <w:p w14:paraId="58811918" w14:textId="77777777" w:rsidR="007874A4" w:rsidRPr="00280FAE" w:rsidRDefault="00643990" w:rsidP="002640F0">
      <w:pPr>
        <w:spacing w:before="240" w:line="360" w:lineRule="auto"/>
        <w:jc w:val="both"/>
        <w:divId w:val="274215790"/>
        <w:rPr>
          <w:rFonts w:ascii="Arial" w:eastAsia="Times New Roman" w:hAnsi="Arial" w:cs="Arial"/>
          <w:color w:val="000000"/>
          <w:sz w:val="24"/>
          <w:szCs w:val="24"/>
          <w:shd w:val="clear" w:color="auto" w:fill="FFFFFF"/>
        </w:rPr>
      </w:pPr>
      <w:r>
        <w:rPr>
          <w:rFonts w:ascii="Tahoma" w:eastAsia="Times New Roman" w:hAnsi="Tahoma" w:cs="Tahoma"/>
          <w:color w:val="000000"/>
          <w:shd w:val="clear" w:color="auto" w:fill="FFFFFF"/>
        </w:rPr>
        <w:t xml:space="preserve">    </w:t>
      </w:r>
      <w:r w:rsidRPr="00280FAE">
        <w:rPr>
          <w:rFonts w:ascii="Arial" w:eastAsia="Times New Roman" w:hAnsi="Arial" w:cs="Arial"/>
          <w:color w:val="000000"/>
          <w:sz w:val="24"/>
          <w:szCs w:val="24"/>
          <w:shd w:val="clear" w:color="auto" w:fill="FFFFFF"/>
        </w:rPr>
        <w:t>El cuento motor, es una variante del cuento hablado, podríamos denominarlo como el cuento representado, un cuento jugado, en el cual hay un narrador y un grupo de alumnos/as que representa lo que dice, dicho narrador. Se trata de una variante del cuento,</w:t>
      </w:r>
      <w:r w:rsidRPr="00280FAE">
        <w:rPr>
          <w:rStyle w:val="apple-converted-space"/>
          <w:rFonts w:ascii="Arial" w:eastAsia="Times New Roman" w:hAnsi="Arial" w:cs="Arial"/>
          <w:color w:val="000000"/>
          <w:sz w:val="24"/>
          <w:szCs w:val="24"/>
          <w:shd w:val="clear" w:color="auto" w:fill="FFFFFF"/>
        </w:rPr>
        <w:t> </w:t>
      </w:r>
      <w:r w:rsidRPr="00280FAE">
        <w:rPr>
          <w:rFonts w:ascii="Arial" w:eastAsia="Times New Roman" w:hAnsi="Arial" w:cs="Arial"/>
          <w:color w:val="000000"/>
          <w:sz w:val="24"/>
          <w:szCs w:val="24"/>
        </w:rPr>
        <w:t>motivadora</w:t>
      </w:r>
      <w:r w:rsidRPr="00280FAE">
        <w:rPr>
          <w:rFonts w:ascii="Arial" w:eastAsia="Times New Roman" w:hAnsi="Arial" w:cs="Arial"/>
          <w:color w:val="000000"/>
          <w:sz w:val="24"/>
          <w:szCs w:val="24"/>
          <w:shd w:val="clear" w:color="auto" w:fill="FFFFFF"/>
        </w:rPr>
        <w:t>,</w:t>
      </w:r>
      <w:r w:rsidRPr="00280FAE">
        <w:rPr>
          <w:rStyle w:val="apple-converted-space"/>
          <w:rFonts w:ascii="Arial" w:eastAsia="Times New Roman" w:hAnsi="Arial" w:cs="Arial"/>
          <w:color w:val="000000"/>
          <w:sz w:val="24"/>
          <w:szCs w:val="24"/>
          <w:shd w:val="clear" w:color="auto" w:fill="FFFFFF"/>
        </w:rPr>
        <w:t> </w:t>
      </w:r>
      <w:r w:rsidRPr="00280FAE">
        <w:rPr>
          <w:rFonts w:ascii="Arial" w:eastAsia="Times New Roman" w:hAnsi="Arial" w:cs="Arial"/>
          <w:color w:val="000000"/>
          <w:sz w:val="24"/>
          <w:szCs w:val="24"/>
        </w:rPr>
        <w:t>educativa</w:t>
      </w:r>
      <w:r w:rsidRPr="00280FAE">
        <w:rPr>
          <w:rStyle w:val="apple-converted-space"/>
          <w:rFonts w:ascii="Arial" w:eastAsia="Times New Roman" w:hAnsi="Arial" w:cs="Arial"/>
          <w:color w:val="000000"/>
          <w:sz w:val="24"/>
          <w:szCs w:val="24"/>
          <w:shd w:val="clear" w:color="auto" w:fill="FFFFFF"/>
        </w:rPr>
        <w:t> </w:t>
      </w:r>
      <w:r w:rsidRPr="00280FAE">
        <w:rPr>
          <w:rFonts w:ascii="Arial" w:eastAsia="Times New Roman" w:hAnsi="Arial" w:cs="Arial"/>
          <w:color w:val="000000"/>
          <w:sz w:val="24"/>
          <w:szCs w:val="24"/>
          <w:shd w:val="clear" w:color="auto" w:fill="FFFFFF"/>
        </w:rPr>
        <w:t>y</w:t>
      </w:r>
      <w:r w:rsidRPr="00280FAE">
        <w:rPr>
          <w:rStyle w:val="apple-converted-space"/>
          <w:rFonts w:ascii="Arial" w:eastAsia="Times New Roman" w:hAnsi="Arial" w:cs="Arial"/>
          <w:color w:val="000000"/>
          <w:sz w:val="24"/>
          <w:szCs w:val="24"/>
          <w:shd w:val="clear" w:color="auto" w:fill="FFFFFF"/>
        </w:rPr>
        <w:t> </w:t>
      </w:r>
      <w:r w:rsidRPr="00280FAE">
        <w:rPr>
          <w:rFonts w:ascii="Arial" w:eastAsia="Times New Roman" w:hAnsi="Arial" w:cs="Arial"/>
          <w:color w:val="000000"/>
          <w:sz w:val="24"/>
          <w:szCs w:val="24"/>
        </w:rPr>
        <w:t>estimulante</w:t>
      </w:r>
      <w:r w:rsidRPr="00280FAE">
        <w:rPr>
          <w:rFonts w:ascii="Arial" w:eastAsia="Times New Roman" w:hAnsi="Arial" w:cs="Arial"/>
          <w:color w:val="000000"/>
          <w:sz w:val="24"/>
          <w:szCs w:val="24"/>
          <w:shd w:val="clear" w:color="auto" w:fill="FFFFFF"/>
        </w:rPr>
        <w:t>, que resulta muy eficaz sobre todo en la escuela primaria e infantil, para el desarrollo tanto psíquico, físico como mental del alumno, donde el factor fundamental es el</w:t>
      </w:r>
      <w:r w:rsidRPr="00280FAE">
        <w:rPr>
          <w:rStyle w:val="apple-converted-space"/>
          <w:rFonts w:ascii="Arial" w:eastAsia="Times New Roman" w:hAnsi="Arial" w:cs="Arial"/>
          <w:color w:val="000000"/>
          <w:sz w:val="24"/>
          <w:szCs w:val="24"/>
          <w:shd w:val="clear" w:color="auto" w:fill="FFFFFF"/>
        </w:rPr>
        <w:t> </w:t>
      </w:r>
      <w:r w:rsidRPr="00280FAE">
        <w:rPr>
          <w:rFonts w:ascii="Arial" w:eastAsia="Times New Roman" w:hAnsi="Arial" w:cs="Arial"/>
          <w:color w:val="000000"/>
          <w:sz w:val="24"/>
          <w:szCs w:val="24"/>
        </w:rPr>
        <w:t>juego</w:t>
      </w:r>
      <w:r w:rsidRPr="00280FAE">
        <w:rPr>
          <w:rFonts w:ascii="Arial" w:eastAsia="Times New Roman" w:hAnsi="Arial" w:cs="Arial"/>
          <w:color w:val="000000"/>
          <w:sz w:val="24"/>
          <w:szCs w:val="24"/>
          <w:shd w:val="clear" w:color="auto" w:fill="FFFFFF"/>
        </w:rPr>
        <w:t>.</w:t>
      </w:r>
    </w:p>
    <w:p w14:paraId="5F2412B0" w14:textId="7FED952F" w:rsidR="003305E9" w:rsidRPr="00280FAE" w:rsidRDefault="003305E9" w:rsidP="002640F0">
      <w:pPr>
        <w:spacing w:before="240" w:line="360" w:lineRule="auto"/>
        <w:jc w:val="both"/>
        <w:divId w:val="274215790"/>
        <w:rPr>
          <w:rFonts w:ascii="Arial" w:eastAsia="Times New Roman" w:hAnsi="Arial" w:cs="Arial"/>
          <w:color w:val="000000"/>
          <w:sz w:val="24"/>
          <w:szCs w:val="24"/>
          <w:shd w:val="clear" w:color="auto" w:fill="FFFFFF"/>
        </w:rPr>
      </w:pPr>
      <w:r w:rsidRPr="00280FAE">
        <w:rPr>
          <w:rFonts w:ascii="Arial" w:hAnsi="Arial" w:cs="Arial"/>
          <w:color w:val="000000"/>
          <w:sz w:val="24"/>
          <w:szCs w:val="24"/>
        </w:rPr>
        <w:t xml:space="preserve"> Lo mejor que tiene el cuento motor es la motivación que activa en el alumno/a, porque el niño cuando escucha un cuento interpreta en su mente o representa mentalmente en su cabeza las escenas del cuento, pero un cuento motor hace que el niño sea protagonista de esas imágenes o representaciones mentales que el niño hace en su cabeza, cuando escucha el cuento. Es una forma libre y desenfadada, en la cual el niño lleno de energía, expresa sus emociones y sentimientos, además de explayar su imaginación.</w:t>
      </w:r>
    </w:p>
    <w:p w14:paraId="05EDE520" w14:textId="77777777" w:rsidR="003305E9" w:rsidRPr="00280FAE" w:rsidRDefault="003305E9" w:rsidP="002640F0">
      <w:pPr>
        <w:pStyle w:val="NormalWeb"/>
        <w:spacing w:before="240" w:beforeAutospacing="0" w:line="360" w:lineRule="auto"/>
        <w:jc w:val="both"/>
        <w:divId w:val="856962040"/>
        <w:rPr>
          <w:rFonts w:ascii="Arial" w:hAnsi="Arial" w:cs="Arial"/>
          <w:color w:val="000000"/>
        </w:rPr>
      </w:pPr>
      <w:r w:rsidRPr="00280FAE">
        <w:rPr>
          <w:rFonts w:ascii="Arial" w:hAnsi="Arial" w:cs="Arial"/>
          <w:color w:val="000000"/>
        </w:rPr>
        <w:lastRenderedPageBreak/>
        <w:t>    Por lo tanto, es el mejor nexo de unión que hay entre el niño y el adulto, ya que el niño escucha y realiza la tarea de una forma libre y espontánea y el adulto consigue que el niño desarrolle y afirme el esquema corporal, por ejemplo.</w:t>
      </w:r>
    </w:p>
    <w:p w14:paraId="6C310B8E" w14:textId="77777777" w:rsidR="00A60D4D" w:rsidRPr="005714A9" w:rsidRDefault="00A60D4D" w:rsidP="005714A9">
      <w:pPr>
        <w:divId w:val="274215790"/>
        <w:rPr>
          <w:rFonts w:ascii="Verdana" w:eastAsia="Times New Roman" w:hAnsi="Verdana" w:cs="Times New Roman"/>
          <w:color w:val="000000"/>
          <w:sz w:val="24"/>
          <w:szCs w:val="24"/>
        </w:rPr>
      </w:pPr>
    </w:p>
    <w:p w14:paraId="6FACB6F6" w14:textId="4DCB64A2" w:rsidR="005714A9" w:rsidRDefault="002640F0" w:rsidP="002640F0">
      <w:pPr>
        <w:jc w:val="center"/>
        <w:divId w:val="581840868"/>
        <w:rPr>
          <w:rFonts w:ascii="Arial" w:eastAsia="Times New Roman" w:hAnsi="Arial" w:cs="Arial"/>
          <w:b/>
          <w:bCs/>
          <w:color w:val="000000"/>
          <w:sz w:val="32"/>
          <w:szCs w:val="32"/>
        </w:rPr>
      </w:pPr>
      <w:r w:rsidRPr="002640F0">
        <w:rPr>
          <w:rFonts w:ascii="Arial" w:eastAsia="Times New Roman" w:hAnsi="Arial" w:cs="Arial"/>
          <w:b/>
          <w:bCs/>
          <w:color w:val="000000"/>
          <w:sz w:val="32"/>
          <w:szCs w:val="32"/>
        </w:rPr>
        <w:t>¿</w:t>
      </w:r>
      <w:r w:rsidR="005714A9" w:rsidRPr="005714A9">
        <w:rPr>
          <w:rFonts w:ascii="Arial" w:eastAsia="Times New Roman" w:hAnsi="Arial" w:cs="Arial"/>
          <w:b/>
          <w:bCs/>
          <w:color w:val="000000"/>
          <w:sz w:val="32"/>
          <w:szCs w:val="32"/>
        </w:rPr>
        <w:t>Que es un Juego Cooperativo?</w:t>
      </w:r>
    </w:p>
    <w:p w14:paraId="4844DA32" w14:textId="77777777" w:rsidR="000F43F6" w:rsidRPr="005714A9" w:rsidRDefault="000F43F6" w:rsidP="002640F0">
      <w:pPr>
        <w:jc w:val="center"/>
        <w:divId w:val="581840868"/>
        <w:rPr>
          <w:rFonts w:ascii="Arial" w:eastAsia="Times New Roman" w:hAnsi="Arial" w:cs="Arial"/>
          <w:b/>
          <w:bCs/>
          <w:color w:val="000000"/>
          <w:sz w:val="32"/>
          <w:szCs w:val="32"/>
        </w:rPr>
      </w:pPr>
    </w:p>
    <w:p w14:paraId="40860633" w14:textId="5883F300" w:rsidR="008D5E5D" w:rsidRPr="006C545D" w:rsidRDefault="008D5E5D" w:rsidP="006C545D">
      <w:pPr>
        <w:pStyle w:val="NormalWeb"/>
        <w:spacing w:before="0" w:beforeAutospacing="0" w:after="0" w:afterAutospacing="0" w:line="360" w:lineRule="auto"/>
        <w:textAlignment w:val="baseline"/>
        <w:divId w:val="1497497802"/>
        <w:rPr>
          <w:rFonts w:ascii="Arial" w:hAnsi="Arial" w:cs="Arial"/>
          <w:color w:val="555555"/>
        </w:rPr>
      </w:pPr>
      <w:r w:rsidRPr="006C545D">
        <w:rPr>
          <w:rFonts w:ascii="Arial" w:hAnsi="Arial" w:cs="Arial"/>
          <w:color w:val="555555"/>
        </w:rPr>
        <w:t>Un</w:t>
      </w:r>
      <w:r w:rsidRPr="006C545D">
        <w:rPr>
          <w:rStyle w:val="apple-converted-space"/>
          <w:rFonts w:ascii="Arial" w:hAnsi="Arial" w:cs="Arial"/>
          <w:color w:val="555555"/>
        </w:rPr>
        <w:t> </w:t>
      </w:r>
      <w:r w:rsidRPr="006C545D">
        <w:rPr>
          <w:rStyle w:val="Textoennegrita"/>
          <w:rFonts w:ascii="Arial" w:hAnsi="Arial" w:cs="Arial"/>
          <w:b w:val="0"/>
          <w:bCs w:val="0"/>
          <w:color w:val="555555"/>
          <w:bdr w:val="none" w:sz="0" w:space="0" w:color="auto" w:frame="1"/>
        </w:rPr>
        <w:t>juego cooperativo</w:t>
      </w:r>
      <w:r w:rsidRPr="006C545D">
        <w:rPr>
          <w:rStyle w:val="apple-converted-space"/>
          <w:rFonts w:ascii="Arial" w:hAnsi="Arial" w:cs="Arial"/>
          <w:color w:val="555555"/>
        </w:rPr>
        <w:t> </w:t>
      </w:r>
      <w:r w:rsidRPr="006C545D">
        <w:rPr>
          <w:rFonts w:ascii="Arial" w:hAnsi="Arial" w:cs="Arial"/>
          <w:color w:val="555555"/>
        </w:rPr>
        <w:t>es aquel en el cual los jugadores</w:t>
      </w:r>
      <w:r w:rsidRPr="006C545D">
        <w:rPr>
          <w:rStyle w:val="apple-converted-space"/>
          <w:rFonts w:ascii="Arial" w:hAnsi="Arial" w:cs="Arial"/>
          <w:b/>
          <w:bCs/>
          <w:color w:val="555555"/>
        </w:rPr>
        <w:t> </w:t>
      </w:r>
      <w:r w:rsidRPr="006C545D">
        <w:rPr>
          <w:rStyle w:val="Textoennegrita"/>
          <w:rFonts w:ascii="Arial" w:hAnsi="Arial" w:cs="Arial"/>
          <w:b w:val="0"/>
          <w:bCs w:val="0"/>
          <w:color w:val="555555"/>
          <w:bdr w:val="none" w:sz="0" w:space="0" w:color="auto" w:frame="1"/>
        </w:rPr>
        <w:t>no compiten entre sí</w:t>
      </w:r>
      <w:r w:rsidRPr="006C545D">
        <w:rPr>
          <w:rFonts w:ascii="Arial" w:hAnsi="Arial" w:cs="Arial"/>
          <w:b/>
          <w:bCs/>
          <w:color w:val="555555"/>
        </w:rPr>
        <w:t>,</w:t>
      </w:r>
      <w:r w:rsidRPr="006C545D">
        <w:rPr>
          <w:rFonts w:ascii="Arial" w:hAnsi="Arial" w:cs="Arial"/>
          <w:color w:val="555555"/>
        </w:rPr>
        <w:t xml:space="preserve"> sino que tienen que</w:t>
      </w:r>
      <w:r w:rsidRPr="006C545D">
        <w:rPr>
          <w:rStyle w:val="apple-converted-space"/>
          <w:rFonts w:ascii="Arial" w:hAnsi="Arial" w:cs="Arial"/>
          <w:color w:val="555555"/>
        </w:rPr>
        <w:t> </w:t>
      </w:r>
      <w:r w:rsidRPr="006C545D">
        <w:rPr>
          <w:rStyle w:val="Textoennegrita"/>
          <w:rFonts w:ascii="Arial" w:hAnsi="Arial" w:cs="Arial"/>
          <w:b w:val="0"/>
          <w:bCs w:val="0"/>
          <w:color w:val="555555"/>
          <w:bdr w:val="none" w:sz="0" w:space="0" w:color="auto" w:frame="1"/>
        </w:rPr>
        <w:t>trabajar en conjunto</w:t>
      </w:r>
      <w:r w:rsidRPr="006C545D">
        <w:rPr>
          <w:rStyle w:val="apple-converted-space"/>
          <w:rFonts w:ascii="Arial" w:hAnsi="Arial" w:cs="Arial"/>
          <w:color w:val="555555"/>
        </w:rPr>
        <w:t> </w:t>
      </w:r>
      <w:r w:rsidRPr="006C545D">
        <w:rPr>
          <w:rFonts w:ascii="Arial" w:hAnsi="Arial" w:cs="Arial"/>
          <w:color w:val="555555"/>
        </w:rPr>
        <w:t>para cumplir un</w:t>
      </w:r>
      <w:r w:rsidRPr="006C545D">
        <w:rPr>
          <w:rStyle w:val="apple-converted-space"/>
          <w:rFonts w:ascii="Arial" w:hAnsi="Arial" w:cs="Arial"/>
          <w:color w:val="555555"/>
        </w:rPr>
        <w:t> </w:t>
      </w:r>
      <w:r w:rsidRPr="006C545D">
        <w:rPr>
          <w:rStyle w:val="Textoennegrita"/>
          <w:rFonts w:ascii="Arial" w:hAnsi="Arial" w:cs="Arial"/>
          <w:b w:val="0"/>
          <w:bCs w:val="0"/>
          <w:color w:val="555555"/>
          <w:bdr w:val="none" w:sz="0" w:space="0" w:color="auto" w:frame="1"/>
        </w:rPr>
        <w:t>objetivo en común</w:t>
      </w:r>
      <w:r w:rsidRPr="006C545D">
        <w:rPr>
          <w:rFonts w:ascii="Arial" w:hAnsi="Arial" w:cs="Arial"/>
          <w:b/>
          <w:bCs/>
          <w:color w:val="555555"/>
        </w:rPr>
        <w:t>.</w:t>
      </w:r>
      <w:r w:rsidRPr="006C545D">
        <w:rPr>
          <w:rFonts w:ascii="Arial" w:hAnsi="Arial" w:cs="Arial"/>
          <w:color w:val="555555"/>
        </w:rPr>
        <w:t xml:space="preserve"> De este modo, los participantes pierden o ganan en</w:t>
      </w:r>
      <w:r w:rsidR="000F43F6" w:rsidRPr="006C545D">
        <w:rPr>
          <w:rStyle w:val="apple-converted-space"/>
          <w:rFonts w:ascii="Arial" w:hAnsi="Arial" w:cs="Arial"/>
          <w:color w:val="555555"/>
        </w:rPr>
        <w:t xml:space="preserve"> grupo.</w:t>
      </w:r>
      <w:r w:rsidRPr="006C545D">
        <w:rPr>
          <w:rFonts w:ascii="Arial" w:hAnsi="Arial" w:cs="Arial"/>
          <w:color w:val="555555"/>
        </w:rPr>
        <w:t>.</w:t>
      </w:r>
    </w:p>
    <w:p w14:paraId="70A89BF4" w14:textId="2E5441FA" w:rsidR="008D5E5D" w:rsidRPr="006C545D" w:rsidRDefault="008D5E5D" w:rsidP="006C545D">
      <w:pPr>
        <w:pStyle w:val="NormalWeb"/>
        <w:spacing w:before="0" w:beforeAutospacing="0" w:after="0" w:afterAutospacing="0" w:line="360" w:lineRule="auto"/>
        <w:textAlignment w:val="baseline"/>
        <w:divId w:val="1497497802"/>
        <w:rPr>
          <w:rFonts w:ascii="Arial" w:hAnsi="Arial" w:cs="Arial"/>
          <w:color w:val="555555"/>
        </w:rPr>
      </w:pPr>
      <w:r w:rsidRPr="006C545D">
        <w:rPr>
          <w:rFonts w:ascii="Arial" w:hAnsi="Arial" w:cs="Arial"/>
          <w:color w:val="555555"/>
        </w:rPr>
        <w:t>En los juegos cooperativos intervienen</w:t>
      </w:r>
      <w:r w:rsidR="000F43F6" w:rsidRPr="006C545D">
        <w:rPr>
          <w:rFonts w:ascii="Arial" w:hAnsi="Arial" w:cs="Arial"/>
          <w:color w:val="555555"/>
        </w:rPr>
        <w:t xml:space="preserve"> coaliciones</w:t>
      </w:r>
      <w:r w:rsidRPr="006C545D">
        <w:rPr>
          <w:rStyle w:val="apple-converted-space"/>
          <w:rFonts w:ascii="Arial" w:hAnsi="Arial" w:cs="Arial"/>
          <w:color w:val="555555"/>
        </w:rPr>
        <w:t> </w:t>
      </w:r>
      <w:r w:rsidRPr="006C545D">
        <w:rPr>
          <w:rFonts w:ascii="Arial" w:hAnsi="Arial" w:cs="Arial"/>
          <w:color w:val="555555"/>
        </w:rPr>
        <w:t>: agrupaciones de jugadores que funcionan como un sistema. El éxito de la coalición depende de la cooperación que se prestan sus integrantes, ya que para que un participante alcance la meta, también deben alcanzarla los demás miembros de esta asociación.</w:t>
      </w:r>
    </w:p>
    <w:p w14:paraId="7CD20C98" w14:textId="6668ED5A" w:rsidR="00E81338" w:rsidRPr="006C545D" w:rsidRDefault="008B295F" w:rsidP="006C545D">
      <w:pPr>
        <w:spacing w:line="360" w:lineRule="auto"/>
        <w:rPr>
          <w:rFonts w:ascii="Arial" w:hAnsi="Arial" w:cs="Arial"/>
          <w:sz w:val="24"/>
          <w:szCs w:val="24"/>
        </w:rPr>
      </w:pPr>
      <w:r w:rsidRPr="006C545D">
        <w:rPr>
          <w:rFonts w:ascii="Arial" w:eastAsia="Times New Roman" w:hAnsi="Arial" w:cs="Arial"/>
          <w:color w:val="555555"/>
          <w:sz w:val="24"/>
          <w:szCs w:val="24"/>
          <w:shd w:val="clear" w:color="auto" w:fill="FFFFFF"/>
        </w:rPr>
        <w:t xml:space="preserve">Los juegos cooperativos exigen a los </w:t>
      </w:r>
      <w:proofErr w:type="spellStart"/>
      <w:r w:rsidRPr="006C545D">
        <w:rPr>
          <w:rFonts w:ascii="Arial" w:eastAsia="Times New Roman" w:hAnsi="Arial" w:cs="Arial"/>
          <w:color w:val="555555"/>
          <w:sz w:val="24"/>
          <w:szCs w:val="24"/>
          <w:shd w:val="clear" w:color="auto" w:fill="FFFFFF"/>
        </w:rPr>
        <w:t>intervinientes</w:t>
      </w:r>
      <w:proofErr w:type="spellEnd"/>
      <w:r w:rsidRPr="006C545D">
        <w:rPr>
          <w:rFonts w:ascii="Arial" w:eastAsia="Times New Roman" w:hAnsi="Arial" w:cs="Arial"/>
          <w:color w:val="555555"/>
          <w:sz w:val="24"/>
          <w:szCs w:val="24"/>
          <w:shd w:val="clear" w:color="auto" w:fill="FFFFFF"/>
        </w:rPr>
        <w:t xml:space="preserve"> buena comunicación, acciones coordinadas y ayudas recíprocas. Por eso estas actividades son fomentadas en un</w:t>
      </w:r>
      <w:r w:rsidRPr="006C545D">
        <w:rPr>
          <w:rStyle w:val="apple-converted-space"/>
          <w:rFonts w:ascii="Arial" w:eastAsia="Times New Roman" w:hAnsi="Arial" w:cs="Arial"/>
          <w:color w:val="555555"/>
          <w:sz w:val="24"/>
          <w:szCs w:val="24"/>
          <w:shd w:val="clear" w:color="auto" w:fill="FFFFFF"/>
        </w:rPr>
        <w:t> </w:t>
      </w:r>
      <w:r w:rsidRPr="006C545D">
        <w:rPr>
          <w:rStyle w:val="Textoennegrita"/>
          <w:rFonts w:ascii="Arial" w:eastAsia="Times New Roman" w:hAnsi="Arial" w:cs="Arial"/>
          <w:b w:val="0"/>
          <w:bCs w:val="0"/>
          <w:color w:val="555555"/>
          <w:sz w:val="24"/>
          <w:szCs w:val="24"/>
          <w:bdr w:val="none" w:sz="0" w:space="0" w:color="auto" w:frame="1"/>
        </w:rPr>
        <w:t>contexto pedagógico</w:t>
      </w:r>
      <w:r w:rsidRPr="006C545D">
        <w:rPr>
          <w:rFonts w:ascii="Arial" w:eastAsia="Times New Roman" w:hAnsi="Arial" w:cs="Arial"/>
          <w:color w:val="555555"/>
          <w:sz w:val="24"/>
          <w:szCs w:val="24"/>
          <w:shd w:val="clear" w:color="auto" w:fill="FFFFFF"/>
        </w:rPr>
        <w:t>, contribuyendo a la adquisición de</w:t>
      </w:r>
      <w:r w:rsidR="007C0EBC" w:rsidRPr="006C545D">
        <w:rPr>
          <w:rFonts w:ascii="Arial" w:eastAsia="Times New Roman" w:hAnsi="Arial" w:cs="Arial"/>
          <w:color w:val="555555"/>
          <w:sz w:val="24"/>
          <w:szCs w:val="24"/>
          <w:shd w:val="clear" w:color="auto" w:fill="FFFFFF"/>
        </w:rPr>
        <w:t xml:space="preserve"> valores. </w:t>
      </w:r>
      <w:r w:rsidRPr="006C545D">
        <w:rPr>
          <w:rStyle w:val="apple-converted-space"/>
          <w:rFonts w:ascii="Arial" w:eastAsia="Times New Roman" w:hAnsi="Arial" w:cs="Arial"/>
          <w:color w:val="555555"/>
          <w:sz w:val="24"/>
          <w:szCs w:val="24"/>
          <w:shd w:val="clear" w:color="auto" w:fill="FFFFFF"/>
        </w:rPr>
        <w:t> </w:t>
      </w:r>
      <w:r w:rsidR="007C0EBC" w:rsidRPr="006C545D">
        <w:rPr>
          <w:rFonts w:ascii="Arial" w:hAnsi="Arial" w:cs="Arial"/>
          <w:sz w:val="24"/>
          <w:szCs w:val="24"/>
        </w:rPr>
        <w:t xml:space="preserve"> </w:t>
      </w:r>
    </w:p>
    <w:sectPr w:rsidR="00E81338" w:rsidRPr="006C54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53F36"/>
    <w:multiLevelType w:val="hybridMultilevel"/>
    <w:tmpl w:val="70E4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8B8727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C905C1"/>
    <w:multiLevelType w:val="hybridMultilevel"/>
    <w:tmpl w:val="D1F89C24"/>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273368159">
    <w:abstractNumId w:val="0"/>
  </w:num>
  <w:num w:numId="2" w16cid:durableId="1759330000">
    <w:abstractNumId w:val="1"/>
  </w:num>
  <w:num w:numId="3" w16cid:durableId="1660956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338"/>
    <w:rsid w:val="000245AC"/>
    <w:rsid w:val="000F43F6"/>
    <w:rsid w:val="002640F0"/>
    <w:rsid w:val="00265C57"/>
    <w:rsid w:val="00280FAE"/>
    <w:rsid w:val="002E4779"/>
    <w:rsid w:val="002E69AF"/>
    <w:rsid w:val="003305E9"/>
    <w:rsid w:val="004127C5"/>
    <w:rsid w:val="00430AB9"/>
    <w:rsid w:val="0044103F"/>
    <w:rsid w:val="005714A9"/>
    <w:rsid w:val="005D04F9"/>
    <w:rsid w:val="00643990"/>
    <w:rsid w:val="006B41B4"/>
    <w:rsid w:val="006C545D"/>
    <w:rsid w:val="006E1DC6"/>
    <w:rsid w:val="007874A4"/>
    <w:rsid w:val="007C0EBC"/>
    <w:rsid w:val="007C1CC6"/>
    <w:rsid w:val="00821EA6"/>
    <w:rsid w:val="008B295F"/>
    <w:rsid w:val="008D5E5D"/>
    <w:rsid w:val="0090053C"/>
    <w:rsid w:val="00907262"/>
    <w:rsid w:val="009D0AE5"/>
    <w:rsid w:val="00A60D4D"/>
    <w:rsid w:val="00B4029D"/>
    <w:rsid w:val="00B835CF"/>
    <w:rsid w:val="00C726AB"/>
    <w:rsid w:val="00D21A85"/>
    <w:rsid w:val="00DD3326"/>
    <w:rsid w:val="00E81338"/>
    <w:rsid w:val="00E914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C87EDE9"/>
  <w15:chartTrackingRefBased/>
  <w15:docId w15:val="{75F77331-E514-F745-B05F-66E0DE830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3">
    <w:name w:val="s3"/>
    <w:basedOn w:val="Normal"/>
    <w:rsid w:val="00E81338"/>
    <w:pPr>
      <w:spacing w:before="100" w:beforeAutospacing="1" w:after="100" w:afterAutospacing="1"/>
    </w:pPr>
    <w:rPr>
      <w:rFonts w:ascii="Times New Roman" w:hAnsi="Times New Roman" w:cs="Times New Roman"/>
      <w:sz w:val="24"/>
      <w:szCs w:val="24"/>
    </w:rPr>
  </w:style>
  <w:style w:type="character" w:customStyle="1" w:styleId="s2">
    <w:name w:val="s2"/>
    <w:basedOn w:val="Fuentedeprrafopredeter"/>
    <w:rsid w:val="00E81338"/>
  </w:style>
  <w:style w:type="character" w:customStyle="1" w:styleId="apple-converted-space">
    <w:name w:val="apple-converted-space"/>
    <w:basedOn w:val="Fuentedeprrafopredeter"/>
    <w:rsid w:val="00E81338"/>
  </w:style>
  <w:style w:type="paragraph" w:customStyle="1" w:styleId="s6">
    <w:name w:val="s6"/>
    <w:basedOn w:val="Normal"/>
    <w:rsid w:val="00E81338"/>
    <w:pPr>
      <w:spacing w:before="100" w:beforeAutospacing="1" w:after="100" w:afterAutospacing="1"/>
    </w:pPr>
    <w:rPr>
      <w:rFonts w:ascii="Times New Roman" w:hAnsi="Times New Roman" w:cs="Times New Roman"/>
      <w:sz w:val="24"/>
      <w:szCs w:val="24"/>
    </w:rPr>
  </w:style>
  <w:style w:type="character" w:customStyle="1" w:styleId="s5">
    <w:name w:val="s5"/>
    <w:basedOn w:val="Fuentedeprrafopredeter"/>
    <w:rsid w:val="00E81338"/>
  </w:style>
  <w:style w:type="paragraph" w:customStyle="1" w:styleId="s9">
    <w:name w:val="s9"/>
    <w:basedOn w:val="Normal"/>
    <w:rsid w:val="00E81338"/>
    <w:pPr>
      <w:spacing w:before="100" w:beforeAutospacing="1" w:after="100" w:afterAutospacing="1"/>
    </w:pPr>
    <w:rPr>
      <w:rFonts w:ascii="Times New Roman" w:hAnsi="Times New Roman" w:cs="Times New Roman"/>
      <w:sz w:val="24"/>
      <w:szCs w:val="24"/>
    </w:rPr>
  </w:style>
  <w:style w:type="character" w:customStyle="1" w:styleId="s7">
    <w:name w:val="s7"/>
    <w:basedOn w:val="Fuentedeprrafopredeter"/>
    <w:rsid w:val="00E81338"/>
  </w:style>
  <w:style w:type="character" w:customStyle="1" w:styleId="s8">
    <w:name w:val="s8"/>
    <w:basedOn w:val="Fuentedeprrafopredeter"/>
    <w:rsid w:val="00E81338"/>
  </w:style>
  <w:style w:type="paragraph" w:styleId="NormalWeb">
    <w:name w:val="Normal (Web)"/>
    <w:basedOn w:val="Normal"/>
    <w:uiPriority w:val="99"/>
    <w:semiHidden/>
    <w:unhideWhenUsed/>
    <w:rsid w:val="00E81338"/>
    <w:pPr>
      <w:spacing w:before="100" w:beforeAutospacing="1" w:after="100" w:afterAutospacing="1"/>
    </w:pPr>
    <w:rPr>
      <w:rFonts w:ascii="Times New Roman" w:hAnsi="Times New Roman" w:cs="Times New Roman"/>
      <w:sz w:val="24"/>
      <w:szCs w:val="24"/>
    </w:rPr>
  </w:style>
  <w:style w:type="character" w:styleId="Textoennegrita">
    <w:name w:val="Strong"/>
    <w:basedOn w:val="Fuentedeprrafopredeter"/>
    <w:uiPriority w:val="22"/>
    <w:qFormat/>
    <w:rsid w:val="009D0AE5"/>
    <w:rPr>
      <w:b/>
      <w:bCs/>
    </w:rPr>
  </w:style>
  <w:style w:type="paragraph" w:customStyle="1" w:styleId="lead">
    <w:name w:val="lead"/>
    <w:basedOn w:val="Normal"/>
    <w:rsid w:val="006E1DC6"/>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35073">
      <w:marLeft w:val="0"/>
      <w:marRight w:val="0"/>
      <w:marTop w:val="0"/>
      <w:marBottom w:val="0"/>
      <w:divBdr>
        <w:top w:val="none" w:sz="0" w:space="0" w:color="auto"/>
        <w:left w:val="none" w:sz="0" w:space="0" w:color="auto"/>
        <w:bottom w:val="none" w:sz="0" w:space="0" w:color="auto"/>
        <w:right w:val="none" w:sz="0" w:space="0" w:color="auto"/>
      </w:divBdr>
    </w:div>
    <w:div w:id="638220868">
      <w:marLeft w:val="0"/>
      <w:marRight w:val="0"/>
      <w:marTop w:val="0"/>
      <w:marBottom w:val="0"/>
      <w:divBdr>
        <w:top w:val="none" w:sz="0" w:space="0" w:color="auto"/>
        <w:left w:val="none" w:sz="0" w:space="0" w:color="auto"/>
        <w:bottom w:val="none" w:sz="0" w:space="0" w:color="auto"/>
        <w:right w:val="none" w:sz="0" w:space="0" w:color="auto"/>
      </w:divBdr>
    </w:div>
    <w:div w:id="793643062">
      <w:marLeft w:val="0"/>
      <w:marRight w:val="0"/>
      <w:marTop w:val="0"/>
      <w:marBottom w:val="0"/>
      <w:divBdr>
        <w:top w:val="none" w:sz="0" w:space="0" w:color="auto"/>
        <w:left w:val="none" w:sz="0" w:space="0" w:color="auto"/>
        <w:bottom w:val="none" w:sz="0" w:space="0" w:color="auto"/>
        <w:right w:val="none" w:sz="0" w:space="0" w:color="auto"/>
      </w:divBdr>
      <w:divsChild>
        <w:div w:id="520627434">
          <w:marLeft w:val="0"/>
          <w:marRight w:val="0"/>
          <w:marTop w:val="0"/>
          <w:marBottom w:val="0"/>
          <w:divBdr>
            <w:top w:val="none" w:sz="0" w:space="0" w:color="auto"/>
            <w:left w:val="none" w:sz="0" w:space="0" w:color="auto"/>
            <w:bottom w:val="none" w:sz="0" w:space="0" w:color="auto"/>
            <w:right w:val="none" w:sz="0" w:space="0" w:color="auto"/>
          </w:divBdr>
          <w:divsChild>
            <w:div w:id="327053922">
              <w:marLeft w:val="0"/>
              <w:marRight w:val="0"/>
              <w:marTop w:val="0"/>
              <w:marBottom w:val="0"/>
              <w:divBdr>
                <w:top w:val="none" w:sz="0" w:space="0" w:color="auto"/>
                <w:left w:val="none" w:sz="0" w:space="0" w:color="auto"/>
                <w:bottom w:val="none" w:sz="0" w:space="0" w:color="auto"/>
                <w:right w:val="none" w:sz="0" w:space="0" w:color="auto"/>
              </w:divBdr>
            </w:div>
          </w:divsChild>
        </w:div>
        <w:div w:id="764307983">
          <w:marLeft w:val="0"/>
          <w:marRight w:val="0"/>
          <w:marTop w:val="0"/>
          <w:marBottom w:val="0"/>
          <w:divBdr>
            <w:top w:val="none" w:sz="0" w:space="0" w:color="auto"/>
            <w:left w:val="none" w:sz="0" w:space="0" w:color="auto"/>
            <w:bottom w:val="none" w:sz="0" w:space="0" w:color="auto"/>
            <w:right w:val="none" w:sz="0" w:space="0" w:color="auto"/>
          </w:divBdr>
          <w:divsChild>
            <w:div w:id="1173909653">
              <w:marLeft w:val="0"/>
              <w:marRight w:val="0"/>
              <w:marTop w:val="0"/>
              <w:marBottom w:val="0"/>
              <w:divBdr>
                <w:top w:val="none" w:sz="0" w:space="0" w:color="auto"/>
                <w:left w:val="none" w:sz="0" w:space="0" w:color="auto"/>
                <w:bottom w:val="none" w:sz="0" w:space="0" w:color="auto"/>
                <w:right w:val="none" w:sz="0" w:space="0" w:color="auto"/>
              </w:divBdr>
              <w:divsChild>
                <w:div w:id="1700158589">
                  <w:blockQuote w:val="1"/>
                  <w:marLeft w:val="720"/>
                  <w:marRight w:val="720"/>
                  <w:marTop w:val="100"/>
                  <w:marBottom w:val="100"/>
                  <w:divBdr>
                    <w:top w:val="none" w:sz="0" w:space="0" w:color="9068BE"/>
                    <w:left w:val="single" w:sz="18" w:space="0" w:color="9068BE"/>
                    <w:bottom w:val="none" w:sz="0" w:space="0" w:color="9068BE"/>
                    <w:right w:val="none" w:sz="0" w:space="0" w:color="9068BE"/>
                  </w:divBdr>
                </w:div>
              </w:divsChild>
            </w:div>
          </w:divsChild>
        </w:div>
        <w:div w:id="1914853460">
          <w:marLeft w:val="0"/>
          <w:marRight w:val="0"/>
          <w:marTop w:val="0"/>
          <w:marBottom w:val="0"/>
          <w:divBdr>
            <w:top w:val="none" w:sz="0" w:space="0" w:color="auto"/>
            <w:left w:val="none" w:sz="0" w:space="0" w:color="auto"/>
            <w:bottom w:val="none" w:sz="0" w:space="0" w:color="auto"/>
            <w:right w:val="none" w:sz="0" w:space="0" w:color="auto"/>
          </w:divBdr>
        </w:div>
      </w:divsChild>
    </w:div>
    <w:div w:id="1340231538">
      <w:bodyDiv w:val="1"/>
      <w:marLeft w:val="0"/>
      <w:marRight w:val="0"/>
      <w:marTop w:val="0"/>
      <w:marBottom w:val="0"/>
      <w:divBdr>
        <w:top w:val="none" w:sz="0" w:space="0" w:color="auto"/>
        <w:left w:val="none" w:sz="0" w:space="0" w:color="auto"/>
        <w:bottom w:val="none" w:sz="0" w:space="0" w:color="auto"/>
        <w:right w:val="none" w:sz="0" w:space="0" w:color="auto"/>
      </w:divBdr>
      <w:divsChild>
        <w:div w:id="1829787247">
          <w:marLeft w:val="0"/>
          <w:marRight w:val="0"/>
          <w:marTop w:val="0"/>
          <w:marBottom w:val="0"/>
          <w:divBdr>
            <w:top w:val="none" w:sz="0" w:space="0" w:color="auto"/>
            <w:left w:val="none" w:sz="0" w:space="0" w:color="auto"/>
            <w:bottom w:val="none" w:sz="0" w:space="0" w:color="auto"/>
            <w:right w:val="none" w:sz="0" w:space="0" w:color="auto"/>
          </w:divBdr>
          <w:divsChild>
            <w:div w:id="1099374383">
              <w:marLeft w:val="0"/>
              <w:marRight w:val="0"/>
              <w:marTop w:val="0"/>
              <w:marBottom w:val="0"/>
              <w:divBdr>
                <w:top w:val="none" w:sz="0" w:space="0" w:color="auto"/>
                <w:left w:val="none" w:sz="0" w:space="0" w:color="auto"/>
                <w:bottom w:val="none" w:sz="0" w:space="0" w:color="auto"/>
                <w:right w:val="none" w:sz="0" w:space="0" w:color="auto"/>
              </w:divBdr>
            </w:div>
          </w:divsChild>
        </w:div>
        <w:div w:id="274215790">
          <w:marLeft w:val="0"/>
          <w:marRight w:val="0"/>
          <w:marTop w:val="0"/>
          <w:marBottom w:val="0"/>
          <w:divBdr>
            <w:top w:val="none" w:sz="0" w:space="0" w:color="auto"/>
            <w:left w:val="none" w:sz="0" w:space="0" w:color="auto"/>
            <w:bottom w:val="none" w:sz="0" w:space="0" w:color="auto"/>
            <w:right w:val="none" w:sz="0" w:space="0" w:color="auto"/>
          </w:divBdr>
          <w:divsChild>
            <w:div w:id="856962040">
              <w:marLeft w:val="0"/>
              <w:marRight w:val="0"/>
              <w:marTop w:val="0"/>
              <w:marBottom w:val="0"/>
              <w:divBdr>
                <w:top w:val="none" w:sz="0" w:space="0" w:color="auto"/>
                <w:left w:val="none" w:sz="0" w:space="0" w:color="auto"/>
                <w:bottom w:val="none" w:sz="0" w:space="0" w:color="auto"/>
                <w:right w:val="none" w:sz="0" w:space="0" w:color="auto"/>
              </w:divBdr>
            </w:div>
          </w:divsChild>
        </w:div>
        <w:div w:id="581840868">
          <w:marLeft w:val="0"/>
          <w:marRight w:val="0"/>
          <w:marTop w:val="0"/>
          <w:marBottom w:val="0"/>
          <w:divBdr>
            <w:top w:val="none" w:sz="0" w:space="0" w:color="auto"/>
            <w:left w:val="none" w:sz="0" w:space="0" w:color="auto"/>
            <w:bottom w:val="none" w:sz="0" w:space="0" w:color="auto"/>
            <w:right w:val="none" w:sz="0" w:space="0" w:color="auto"/>
          </w:divBdr>
        </w:div>
      </w:divsChild>
    </w:div>
    <w:div w:id="149749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87.141.233.82/sistema/mensajes/EnviaMensaje1.asp?e=enep-00046&amp;c=1674507163&amp;p=7B45M19B26B1M130B40B1366M2&amp;idMateria=7210&amp;idMateria=7210&amp;a=M244&amp;an=JESUS%20ARMANDO%20VILLANUEVA%20VILLARREA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2850</Characters>
  <Application>Microsoft Office Word</Application>
  <DocSecurity>0</DocSecurity>
  <Lines>23</Lines>
  <Paragraphs>6</Paragraphs>
  <ScaleCrop>false</ScaleCrop>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socorro.lomash@gmail.com</dc:creator>
  <cp:keywords/>
  <dc:description/>
  <cp:lastModifiedBy>socorro.lomash@gmail.com</cp:lastModifiedBy>
  <cp:revision>2</cp:revision>
  <dcterms:created xsi:type="dcterms:W3CDTF">2023-03-16T04:12:00Z</dcterms:created>
  <dcterms:modified xsi:type="dcterms:W3CDTF">2023-03-16T04:12:00Z</dcterms:modified>
</cp:coreProperties>
</file>