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868D" w14:textId="75E92115" w:rsid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  <w:r>
        <w:rPr>
          <w:rFonts w:ascii="Aparajita" w:hAnsi="Aparajita" w:cs="Aparajita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BA70B62" wp14:editId="4B771E06">
            <wp:simplePos x="0" y="0"/>
            <wp:positionH relativeFrom="column">
              <wp:posOffset>-892957</wp:posOffset>
            </wp:positionH>
            <wp:positionV relativeFrom="paragraph">
              <wp:posOffset>342</wp:posOffset>
            </wp:positionV>
            <wp:extent cx="1386205" cy="1031240"/>
            <wp:effectExtent l="0" t="0" r="0" b="0"/>
            <wp:wrapThrough wrapText="bothSides">
              <wp:wrapPolygon edited="0">
                <wp:start x="0" y="0"/>
                <wp:lineTo x="0" y="21281"/>
                <wp:lineTo x="21372" y="21281"/>
                <wp:lineTo x="2137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4BC2F" w14:textId="1C5FA5C0" w:rsidR="00420F6D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  <w:r w:rsidRPr="009F14EE">
        <w:rPr>
          <w:rFonts w:ascii="Aparajita" w:hAnsi="Aparajita" w:cs="Aparajita"/>
          <w:sz w:val="56"/>
          <w:szCs w:val="56"/>
        </w:rPr>
        <w:t>Escuela Normal de Educación Preescolar</w:t>
      </w:r>
    </w:p>
    <w:p w14:paraId="1D3C8449" w14:textId="77777777" w:rsidR="009F14EE" w:rsidRP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</w:p>
    <w:p w14:paraId="62CCCD31" w14:textId="35ABA8B5" w:rsid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  <w:r w:rsidRPr="009F14EE">
        <w:rPr>
          <w:rFonts w:ascii="Aparajita" w:hAnsi="Aparajita" w:cs="Aparajita"/>
          <w:sz w:val="56"/>
          <w:szCs w:val="56"/>
        </w:rPr>
        <w:t>Licenciatura en Educación Preescolar.</w:t>
      </w:r>
    </w:p>
    <w:p w14:paraId="1573E679" w14:textId="77777777" w:rsidR="009F14EE" w:rsidRP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</w:p>
    <w:p w14:paraId="337ECF89" w14:textId="1A5D64B6" w:rsid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  <w:r w:rsidRPr="009F14EE">
        <w:rPr>
          <w:rFonts w:ascii="Aparajita" w:hAnsi="Aparajita" w:cs="Aparajita"/>
          <w:sz w:val="56"/>
          <w:szCs w:val="56"/>
        </w:rPr>
        <w:t>Frida Alejandra Aguilar Aleman 1 A.</w:t>
      </w:r>
    </w:p>
    <w:p w14:paraId="0BED48CD" w14:textId="77777777" w:rsidR="009F14EE" w:rsidRP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</w:p>
    <w:p w14:paraId="113004FB" w14:textId="290E9A2B" w:rsid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  <w:r w:rsidRPr="009F14EE">
        <w:rPr>
          <w:rFonts w:ascii="Aparajita" w:hAnsi="Aparajita" w:cs="Aparajita"/>
          <w:sz w:val="56"/>
          <w:szCs w:val="56"/>
        </w:rPr>
        <w:t>Maestro: Jesus Armando Villanueva Villarreal.</w:t>
      </w:r>
    </w:p>
    <w:p w14:paraId="303D3837" w14:textId="77777777" w:rsidR="009F14EE" w:rsidRP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</w:p>
    <w:p w14:paraId="01966A8C" w14:textId="37A27298" w:rsid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  <w:r w:rsidRPr="009F14EE">
        <w:rPr>
          <w:rFonts w:ascii="Aparajita" w:hAnsi="Aparajita" w:cs="Aparajita"/>
          <w:sz w:val="56"/>
          <w:szCs w:val="56"/>
        </w:rPr>
        <w:t>Asignatura: Estrategias de educación fisica en educación preescolar.</w:t>
      </w:r>
    </w:p>
    <w:p w14:paraId="6E12F82C" w14:textId="68C7B0B6" w:rsid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</w:p>
    <w:p w14:paraId="4FD3125A" w14:textId="29F46BD6" w:rsid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  <w:r w:rsidRPr="009F14EE">
        <w:rPr>
          <w:rFonts w:ascii="Aparajita" w:hAnsi="Aparajita" w:cs="Aparajita"/>
          <w:sz w:val="56"/>
          <w:szCs w:val="56"/>
        </w:rPr>
        <w:t>Investigación de Conceptos</w:t>
      </w:r>
      <w:r w:rsidR="006F134D">
        <w:rPr>
          <w:rFonts w:ascii="Aparajita" w:hAnsi="Aparajita" w:cs="Aparajita"/>
          <w:sz w:val="56"/>
          <w:szCs w:val="56"/>
        </w:rPr>
        <w:t xml:space="preserve"> </w:t>
      </w:r>
      <w:r w:rsidR="00A35835">
        <w:rPr>
          <w:rFonts w:ascii="Aparajita" w:hAnsi="Aparajita" w:cs="Aparajita"/>
          <w:sz w:val="56"/>
          <w:szCs w:val="56"/>
        </w:rPr>
        <w:t>3</w:t>
      </w:r>
      <w:r>
        <w:rPr>
          <w:rFonts w:ascii="Aparajita" w:hAnsi="Aparajita" w:cs="Aparajita"/>
          <w:sz w:val="56"/>
          <w:szCs w:val="56"/>
        </w:rPr>
        <w:t>.</w:t>
      </w:r>
    </w:p>
    <w:p w14:paraId="56828969" w14:textId="68DE7821" w:rsidR="009F14EE" w:rsidRDefault="009F14EE" w:rsidP="009F14EE">
      <w:pPr>
        <w:jc w:val="center"/>
        <w:rPr>
          <w:rFonts w:ascii="Aparajita" w:hAnsi="Aparajita" w:cs="Aparajita"/>
          <w:sz w:val="56"/>
          <w:szCs w:val="56"/>
        </w:rPr>
      </w:pPr>
    </w:p>
    <w:p w14:paraId="39B374E9" w14:textId="5CA28062" w:rsidR="009F14EE" w:rsidRDefault="006F134D" w:rsidP="009F14EE">
      <w:pPr>
        <w:jc w:val="center"/>
        <w:rPr>
          <w:rFonts w:ascii="Aparajita" w:hAnsi="Aparajita" w:cs="Aparajita"/>
          <w:sz w:val="56"/>
          <w:szCs w:val="56"/>
        </w:rPr>
      </w:pPr>
      <w:r>
        <w:rPr>
          <w:rFonts w:ascii="Aparajita" w:hAnsi="Aparajita" w:cs="Aparajita"/>
          <w:sz w:val="56"/>
          <w:szCs w:val="56"/>
        </w:rPr>
        <w:t>Marzo</w:t>
      </w:r>
      <w:r w:rsidR="009F14EE">
        <w:rPr>
          <w:rFonts w:ascii="Aparajita" w:hAnsi="Aparajita" w:cs="Aparajita"/>
          <w:sz w:val="56"/>
          <w:szCs w:val="56"/>
        </w:rPr>
        <w:t xml:space="preserve"> 2023.</w:t>
      </w:r>
    </w:p>
    <w:p w14:paraId="4648342E" w14:textId="5541DB7D" w:rsidR="0056451A" w:rsidRDefault="00F428A8" w:rsidP="00F428A8">
      <w:pPr>
        <w:jc w:val="center"/>
        <w:rPr>
          <w:rFonts w:ascii="Aparajita" w:hAnsi="Aparajita" w:cs="Aparajita"/>
          <w:sz w:val="56"/>
          <w:szCs w:val="56"/>
        </w:rPr>
      </w:pPr>
      <w:r>
        <w:rPr>
          <w:rFonts w:ascii="Aparajita" w:hAnsi="Aparajita" w:cs="Aparajita"/>
          <w:noProof/>
          <w:sz w:val="56"/>
          <w:szCs w:val="56"/>
        </w:rPr>
        <w:drawing>
          <wp:inline distT="0" distB="0" distL="0" distR="0" wp14:anchorId="598BED0E" wp14:editId="771233EB">
            <wp:extent cx="1484152" cy="1804727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152" cy="180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73DC" w14:textId="329F3D2C" w:rsidR="00176F74" w:rsidRPr="00A35835" w:rsidRDefault="00A35835" w:rsidP="00A35835">
      <w:pPr>
        <w:pStyle w:val="Prrafodelista"/>
        <w:numPr>
          <w:ilvl w:val="0"/>
          <w:numId w:val="4"/>
        </w:numPr>
        <w:jc w:val="both"/>
        <w:rPr>
          <w:rFonts w:ascii="Aparajita" w:hAnsi="Aparajita" w:cs="Aparajita"/>
          <w:sz w:val="28"/>
          <w:szCs w:val="28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t>¿</w:t>
      </w:r>
      <w:r w:rsidRPr="00A35835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Que es un Circuito de Acción Motriz?</w:t>
      </w:r>
    </w:p>
    <w:p w14:paraId="22AE4962" w14:textId="0C57A5BA" w:rsidR="00A35835" w:rsidRPr="00A35835" w:rsidRDefault="00A35835" w:rsidP="00A35835">
      <w:pPr>
        <w:jc w:val="both"/>
        <w:rPr>
          <w:rFonts w:ascii="Aparajita" w:hAnsi="Aparajita" w:cs="Aparajita"/>
          <w:sz w:val="28"/>
          <w:szCs w:val="28"/>
        </w:rPr>
      </w:pPr>
      <w:r w:rsidRPr="00A35835">
        <w:rPr>
          <w:rFonts w:ascii="Aparajita" w:hAnsi="Aparajita" w:cs="Aparajita"/>
          <w:sz w:val="28"/>
          <w:szCs w:val="28"/>
        </w:rPr>
        <w:t>El circuito de acción motriz es una forma de trabajo en la cual realizamos diferentes actividades de forma secuencial en estaciones de trabajo. Actividad Recreativa CIRCUITO MOTRIZ DE MANERA INDIVIDUAL: Este condicionamiento se hace a través de ejercicios aeróbicos de alta intensidad.</w:t>
      </w:r>
    </w:p>
    <w:p w14:paraId="03081630" w14:textId="77777777" w:rsidR="00A35835" w:rsidRPr="00A35835" w:rsidRDefault="00A35835" w:rsidP="00A35835">
      <w:pPr>
        <w:ind w:left="360"/>
        <w:jc w:val="both"/>
        <w:rPr>
          <w:rFonts w:ascii="Aparajita" w:hAnsi="Aparajita" w:cs="Aparajita"/>
          <w:sz w:val="28"/>
          <w:szCs w:val="28"/>
        </w:rPr>
      </w:pPr>
    </w:p>
    <w:p w14:paraId="2B00E3DA" w14:textId="3EE1EA34" w:rsidR="00A35835" w:rsidRPr="00A35835" w:rsidRDefault="00A35835" w:rsidP="00A35835">
      <w:pPr>
        <w:pStyle w:val="Prrafodelista"/>
        <w:numPr>
          <w:ilvl w:val="0"/>
          <w:numId w:val="4"/>
        </w:numPr>
        <w:jc w:val="both"/>
        <w:rPr>
          <w:rFonts w:ascii="Aparajita" w:hAnsi="Aparajita" w:cs="Aparajita"/>
          <w:sz w:val="28"/>
          <w:szCs w:val="28"/>
        </w:rPr>
      </w:pPr>
      <w:r w:rsidRPr="00A35835">
        <w:rPr>
          <w:rFonts w:ascii="Aparajita" w:hAnsi="Aparajita" w:cs="Aparajita"/>
          <w:sz w:val="28"/>
          <w:szCs w:val="28"/>
        </w:rPr>
        <w:t>¿</w:t>
      </w:r>
      <w:r w:rsidRPr="00A35835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 </w:t>
      </w:r>
      <w:r w:rsidRPr="00A35835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Que es un Cuento Motor?</w:t>
      </w:r>
    </w:p>
    <w:p w14:paraId="0E8DFF35" w14:textId="77777777" w:rsidR="00A35835" w:rsidRPr="00A35835" w:rsidRDefault="00A35835" w:rsidP="00A35835">
      <w:pPr>
        <w:rPr>
          <w:rFonts w:ascii="Aparajita" w:eastAsia="Times New Roman" w:hAnsi="Aparajita" w:cs="Aparajita"/>
          <w:color w:val="202124"/>
          <w:sz w:val="28"/>
          <w:szCs w:val="28"/>
          <w:lang w:eastAsia="es-MX"/>
        </w:rPr>
      </w:pPr>
      <w:r w:rsidRPr="00A35835">
        <w:rPr>
          <w:rFonts w:ascii="Aparajita" w:eastAsia="Times New Roman" w:hAnsi="Aparajita" w:cs="Aparajita"/>
          <w:color w:val="202124"/>
          <w:sz w:val="28"/>
          <w:szCs w:val="28"/>
          <w:lang w:val="es-ES" w:eastAsia="es-MX"/>
        </w:rPr>
        <w:t>Los cuentos motores son narraciones breves de hechos imaginarios. Se caracterizan por tener en su trama pocos personajes que llevan a cabo diferentes tareas motrices, actividades y juegos asociadas a la misma historia.</w:t>
      </w:r>
    </w:p>
    <w:p w14:paraId="2D455265" w14:textId="77777777" w:rsidR="00A35835" w:rsidRPr="00A35835" w:rsidRDefault="00A35835" w:rsidP="00A35835">
      <w:pPr>
        <w:jc w:val="both"/>
        <w:rPr>
          <w:rFonts w:ascii="Aparajita" w:hAnsi="Aparajita" w:cs="Aparajita"/>
          <w:sz w:val="28"/>
          <w:szCs w:val="28"/>
        </w:rPr>
      </w:pPr>
    </w:p>
    <w:p w14:paraId="5E42DB7F" w14:textId="73AF7F00" w:rsidR="00A35835" w:rsidRPr="00A35835" w:rsidRDefault="00A35835" w:rsidP="00A35835">
      <w:pPr>
        <w:pStyle w:val="Prrafodelista"/>
        <w:numPr>
          <w:ilvl w:val="0"/>
          <w:numId w:val="4"/>
        </w:numPr>
        <w:jc w:val="both"/>
        <w:rPr>
          <w:rFonts w:ascii="Aparajita" w:hAnsi="Aparajita" w:cs="Aparajita"/>
          <w:sz w:val="28"/>
          <w:szCs w:val="28"/>
        </w:rPr>
      </w:pPr>
      <w:r w:rsidRPr="00A35835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¿</w:t>
      </w:r>
      <w:r w:rsidRPr="00A35835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Que es un Juego Cooperativo?</w:t>
      </w:r>
    </w:p>
    <w:p w14:paraId="52267008" w14:textId="0AA0C690" w:rsidR="00A35835" w:rsidRPr="00A35835" w:rsidRDefault="00A35835" w:rsidP="00A35835">
      <w:pPr>
        <w:jc w:val="both"/>
        <w:rPr>
          <w:rFonts w:ascii="Aparajita" w:hAnsi="Aparajita" w:cs="Aparajita"/>
          <w:sz w:val="28"/>
          <w:szCs w:val="28"/>
        </w:rPr>
      </w:pPr>
      <w:r w:rsidRPr="00A35835">
        <w:rPr>
          <w:rFonts w:ascii="Aparajita" w:hAnsi="Aparajita" w:cs="Aparajita"/>
          <w:sz w:val="28"/>
          <w:szCs w:val="28"/>
        </w:rPr>
        <w:t>Los juegos cooperativos son aquellos en los que los jugadores no compiten entre sí. En cambio, tienen un objetivo común para que ganen o pierdan juntos. La diversión proviene de la camaradería y el desafío del juego, no de ser el único jugador (o equipo) que quede en pie cuando todos los demás son eliminados.</w:t>
      </w:r>
    </w:p>
    <w:p w14:paraId="5B7C7212" w14:textId="77777777" w:rsidR="00A35835" w:rsidRPr="009F14EE" w:rsidRDefault="00A35835" w:rsidP="009F14EE">
      <w:pPr>
        <w:jc w:val="center"/>
        <w:rPr>
          <w:rFonts w:ascii="Aparajita" w:hAnsi="Aparajita" w:cs="Aparajita"/>
          <w:sz w:val="56"/>
          <w:szCs w:val="56"/>
        </w:rPr>
      </w:pPr>
    </w:p>
    <w:sectPr w:rsidR="00A35835" w:rsidRPr="009F1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0A3B"/>
    <w:multiLevelType w:val="hybridMultilevel"/>
    <w:tmpl w:val="C57E1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6345E"/>
    <w:multiLevelType w:val="hybridMultilevel"/>
    <w:tmpl w:val="93E8B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66056"/>
    <w:multiLevelType w:val="hybridMultilevel"/>
    <w:tmpl w:val="2F986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1E"/>
    <w:multiLevelType w:val="hybridMultilevel"/>
    <w:tmpl w:val="97C864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4921888">
    <w:abstractNumId w:val="0"/>
  </w:num>
  <w:num w:numId="2" w16cid:durableId="1115710309">
    <w:abstractNumId w:val="1"/>
  </w:num>
  <w:num w:numId="3" w16cid:durableId="1982342592">
    <w:abstractNumId w:val="3"/>
  </w:num>
  <w:num w:numId="4" w16cid:durableId="26793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E"/>
    <w:rsid w:val="00176F74"/>
    <w:rsid w:val="00420F6D"/>
    <w:rsid w:val="0056451A"/>
    <w:rsid w:val="006F134D"/>
    <w:rsid w:val="009F14EE"/>
    <w:rsid w:val="00A35835"/>
    <w:rsid w:val="00F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85E0F"/>
  <w15:chartTrackingRefBased/>
  <w15:docId w15:val="{7B83D652-4E89-574C-A8B6-4B8DF397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8A8"/>
    <w:pPr>
      <w:ind w:left="720"/>
      <w:contextualSpacing/>
    </w:pPr>
  </w:style>
  <w:style w:type="character" w:customStyle="1" w:styleId="hgkelc">
    <w:name w:val="hgkelc"/>
    <w:basedOn w:val="Fuentedeprrafopredeter"/>
    <w:rsid w:val="00A35835"/>
  </w:style>
  <w:style w:type="character" w:customStyle="1" w:styleId="apple-converted-space">
    <w:name w:val="apple-converted-space"/>
    <w:basedOn w:val="Fuentedeprrafopredeter"/>
    <w:rsid w:val="00A3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ALEJANDRA AGUILAR ALEMAN</dc:creator>
  <cp:keywords/>
  <dc:description/>
  <cp:lastModifiedBy>FRIDA ALEJANDRA AGUILAR ALEMAN</cp:lastModifiedBy>
  <cp:revision>2</cp:revision>
  <dcterms:created xsi:type="dcterms:W3CDTF">2023-03-17T15:04:00Z</dcterms:created>
  <dcterms:modified xsi:type="dcterms:W3CDTF">2023-03-17T15:04:00Z</dcterms:modified>
</cp:coreProperties>
</file>