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b/>
          <w:bCs/>
          <w:sz w:val="32"/>
          <w:szCs w:val="32"/>
          <w:lang w:val="es-ES"/>
        </w:rPr>
        <w:id w:val="1278295584"/>
        <w:docPartObj>
          <w:docPartGallery w:val="Cover Pages"/>
          <w:docPartUnique/>
        </w:docPartObj>
      </w:sdtPr>
      <w:sdtEndPr>
        <w:rPr>
          <w:rFonts w:asciiTheme="minorHAnsi" w:hAnsiTheme="minorHAnsi"/>
          <w:b w:val="0"/>
          <w:bCs w:val="0"/>
          <w:sz w:val="22"/>
          <w:szCs w:val="22"/>
          <w:lang w:val="es-MX"/>
        </w:rPr>
      </w:sdtEndPr>
      <w:sdtContent>
        <w:p w14:paraId="23B3E561" w14:textId="689C7190" w:rsidR="00C36E7F" w:rsidRDefault="00C36E7F" w:rsidP="00F20759">
          <w:pPr>
            <w:jc w:val="center"/>
            <w:rPr>
              <w:rFonts w:ascii="Times New Roman" w:hAnsi="Times New Roman"/>
              <w:b/>
              <w:bCs/>
              <w:sz w:val="32"/>
              <w:szCs w:val="32"/>
              <w:lang w:val="es-ES"/>
            </w:rPr>
          </w:pPr>
          <w:r>
            <w:rPr>
              <w:rFonts w:ascii="Times New Roman" w:hAnsi="Times New Roman"/>
              <w:b/>
              <w:bCs/>
              <w:sz w:val="32"/>
              <w:szCs w:val="32"/>
              <w:lang w:val="es-ES"/>
            </w:rPr>
            <w:t>Escuela Normal de Educación Preescolar</w:t>
          </w:r>
        </w:p>
        <w:p w14:paraId="477386AA" w14:textId="77777777" w:rsidR="00C36E7F" w:rsidRDefault="00C36E7F" w:rsidP="00F20759">
          <w:pPr>
            <w:jc w:val="center"/>
            <w:rPr>
              <w:rFonts w:ascii="Times New Roman" w:hAnsi="Times New Roman"/>
              <w:b/>
              <w:bCs/>
              <w:sz w:val="32"/>
              <w:szCs w:val="32"/>
              <w:lang w:val="es-ES"/>
            </w:rPr>
          </w:pPr>
          <w:r>
            <w:rPr>
              <w:rFonts w:ascii="Times New Roman" w:hAnsi="Times New Roman"/>
              <w:b/>
              <w:bCs/>
              <w:sz w:val="32"/>
              <w:szCs w:val="32"/>
              <w:lang w:val="es-ES"/>
            </w:rPr>
            <w:t>Licenciatura en Educación Preescolar</w:t>
          </w:r>
        </w:p>
        <w:p w14:paraId="36020C16" w14:textId="77777777" w:rsidR="00C36E7F" w:rsidRDefault="00C36E7F" w:rsidP="00F20759">
          <w:pPr>
            <w:jc w:val="center"/>
            <w:rPr>
              <w:rFonts w:ascii="Times New Roman" w:hAnsi="Times New Roman"/>
              <w:b/>
              <w:bCs/>
              <w:sz w:val="32"/>
              <w:szCs w:val="32"/>
              <w:lang w:val="es-ES"/>
            </w:rPr>
          </w:pPr>
        </w:p>
        <w:p w14:paraId="07968A27" w14:textId="77777777" w:rsidR="00C36E7F" w:rsidRDefault="00C36E7F" w:rsidP="00F20759">
          <w:pPr>
            <w:jc w:val="center"/>
            <w:rPr>
              <w:rFonts w:ascii="Times New Roman" w:hAnsi="Times New Roman"/>
              <w:b/>
              <w:bCs/>
              <w:sz w:val="32"/>
              <w:szCs w:val="32"/>
              <w:lang w:val="es-ES"/>
            </w:rPr>
          </w:pPr>
          <w:r>
            <w:rPr>
              <w:rFonts w:ascii="Times New Roman" w:hAnsi="Times New Roman"/>
              <w:b/>
              <w:bCs/>
              <w:noProof/>
              <w:sz w:val="32"/>
              <w:szCs w:val="32"/>
              <w:lang w:val="es-ES"/>
            </w:rPr>
            <w:drawing>
              <wp:inline distT="0" distB="0" distL="0" distR="0" wp14:anchorId="0C35B290" wp14:editId="030FE774">
                <wp:extent cx="2379569" cy="1769423"/>
                <wp:effectExtent l="0" t="0" r="0" b="254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2382489" cy="1771594"/>
                        </a:xfrm>
                        <a:prstGeom prst="rect">
                          <a:avLst/>
                        </a:prstGeom>
                      </pic:spPr>
                    </pic:pic>
                  </a:graphicData>
                </a:graphic>
              </wp:inline>
            </w:drawing>
          </w:r>
        </w:p>
        <w:p w14:paraId="353EABB2" w14:textId="77777777" w:rsidR="00C36E7F" w:rsidRDefault="00C36E7F" w:rsidP="00F20759">
          <w:pPr>
            <w:jc w:val="center"/>
            <w:rPr>
              <w:rFonts w:ascii="Times New Roman" w:hAnsi="Times New Roman"/>
              <w:b/>
              <w:bCs/>
              <w:sz w:val="32"/>
              <w:szCs w:val="32"/>
              <w:lang w:val="es-ES"/>
            </w:rPr>
          </w:pPr>
        </w:p>
        <w:p w14:paraId="404DA7FA" w14:textId="58A79049" w:rsidR="00C36E7F" w:rsidRDefault="00C36E7F" w:rsidP="00F20759">
          <w:pPr>
            <w:jc w:val="center"/>
            <w:rPr>
              <w:rFonts w:ascii="Times New Roman" w:hAnsi="Times New Roman"/>
              <w:b/>
              <w:bCs/>
              <w:sz w:val="28"/>
              <w:szCs w:val="28"/>
              <w:lang w:val="es-ES"/>
            </w:rPr>
          </w:pPr>
          <w:r w:rsidRPr="00F20759">
            <w:rPr>
              <w:rFonts w:ascii="Times New Roman" w:hAnsi="Times New Roman"/>
              <w:b/>
              <w:bCs/>
              <w:sz w:val="28"/>
              <w:szCs w:val="28"/>
              <w:lang w:val="es-ES"/>
            </w:rPr>
            <w:t>Trabajo</w:t>
          </w:r>
        </w:p>
        <w:p w14:paraId="7E31F344" w14:textId="13EB6C1F" w:rsidR="00C36E7F" w:rsidRDefault="00C36E7F" w:rsidP="00C36E7F">
          <w:pPr>
            <w:jc w:val="center"/>
            <w:rPr>
              <w:rFonts w:ascii="Times New Roman" w:hAnsi="Times New Roman"/>
              <w:b/>
              <w:bCs/>
              <w:sz w:val="28"/>
              <w:szCs w:val="28"/>
              <w:lang w:val="es-ES"/>
            </w:rPr>
          </w:pPr>
          <w:r>
            <w:rPr>
              <w:rFonts w:ascii="Times New Roman" w:hAnsi="Times New Roman"/>
              <w:b/>
              <w:bCs/>
              <w:sz w:val="28"/>
              <w:szCs w:val="28"/>
              <w:lang w:val="es-ES"/>
            </w:rPr>
            <w:t>Síntesis de lecturas</w:t>
          </w:r>
        </w:p>
        <w:p w14:paraId="293A83B0" w14:textId="77777777" w:rsidR="00C36E7F" w:rsidRPr="00F20759" w:rsidRDefault="00C36E7F" w:rsidP="00C36E7F">
          <w:pPr>
            <w:jc w:val="center"/>
            <w:rPr>
              <w:rFonts w:ascii="Times New Roman" w:hAnsi="Times New Roman"/>
              <w:b/>
              <w:bCs/>
              <w:sz w:val="28"/>
              <w:szCs w:val="28"/>
              <w:lang w:val="es-ES"/>
            </w:rPr>
          </w:pPr>
        </w:p>
        <w:p w14:paraId="5D4E628D" w14:textId="6208B1AE" w:rsidR="00C36E7F" w:rsidRPr="00F20759" w:rsidRDefault="00C36E7F" w:rsidP="00F20759">
          <w:pPr>
            <w:jc w:val="center"/>
            <w:rPr>
              <w:rFonts w:ascii="Times New Roman" w:hAnsi="Times New Roman"/>
              <w:b/>
              <w:bCs/>
              <w:sz w:val="28"/>
              <w:szCs w:val="28"/>
              <w:lang w:val="es-ES"/>
            </w:rPr>
          </w:pPr>
          <w:r w:rsidRPr="00F20759">
            <w:rPr>
              <w:rFonts w:ascii="Times New Roman" w:hAnsi="Times New Roman"/>
              <w:b/>
              <w:bCs/>
              <w:sz w:val="28"/>
              <w:szCs w:val="28"/>
              <w:lang w:val="es-ES"/>
            </w:rPr>
            <w:t>Curso:</w:t>
          </w:r>
          <w:r>
            <w:rPr>
              <w:rFonts w:ascii="Times New Roman" w:hAnsi="Times New Roman"/>
              <w:b/>
              <w:bCs/>
              <w:sz w:val="28"/>
              <w:szCs w:val="28"/>
              <w:lang w:val="es-ES"/>
            </w:rPr>
            <w:t xml:space="preserve"> Bases legales y normativas de la educación básica</w:t>
          </w:r>
        </w:p>
        <w:p w14:paraId="232795F7" w14:textId="336DAF2D" w:rsidR="00C36E7F" w:rsidRPr="00F20759" w:rsidRDefault="00C36E7F" w:rsidP="00F20759">
          <w:pPr>
            <w:jc w:val="center"/>
            <w:rPr>
              <w:rFonts w:ascii="Times New Roman" w:hAnsi="Times New Roman"/>
              <w:b/>
              <w:bCs/>
              <w:sz w:val="28"/>
              <w:szCs w:val="28"/>
              <w:lang w:val="es-ES"/>
            </w:rPr>
          </w:pPr>
          <w:r w:rsidRPr="00F20759">
            <w:rPr>
              <w:rFonts w:ascii="Times New Roman" w:hAnsi="Times New Roman"/>
              <w:b/>
              <w:bCs/>
              <w:sz w:val="28"/>
              <w:szCs w:val="28"/>
              <w:lang w:val="es-ES"/>
            </w:rPr>
            <w:t>Docente:</w:t>
          </w:r>
          <w:r>
            <w:rPr>
              <w:rFonts w:ascii="Times New Roman" w:hAnsi="Times New Roman"/>
              <w:b/>
              <w:bCs/>
              <w:sz w:val="28"/>
              <w:szCs w:val="28"/>
              <w:lang w:val="es-ES"/>
            </w:rPr>
            <w:t xml:space="preserve"> Joel Rodríguez Pinal</w:t>
          </w:r>
        </w:p>
        <w:p w14:paraId="40B0D6EF" w14:textId="00EF5DB4" w:rsidR="00C36E7F" w:rsidRPr="00F20759" w:rsidRDefault="00C36E7F" w:rsidP="00F20759">
          <w:pPr>
            <w:jc w:val="center"/>
            <w:rPr>
              <w:rFonts w:ascii="Times New Roman" w:hAnsi="Times New Roman"/>
              <w:b/>
              <w:bCs/>
              <w:sz w:val="28"/>
              <w:szCs w:val="28"/>
              <w:lang w:val="es-ES"/>
            </w:rPr>
          </w:pPr>
          <w:r w:rsidRPr="00F20759">
            <w:rPr>
              <w:rFonts w:ascii="Times New Roman" w:hAnsi="Times New Roman"/>
              <w:b/>
              <w:bCs/>
              <w:sz w:val="28"/>
              <w:szCs w:val="28"/>
              <w:lang w:val="es-ES"/>
            </w:rPr>
            <w:t xml:space="preserve">Alumna: </w:t>
          </w:r>
          <w:r>
            <w:rPr>
              <w:rFonts w:ascii="Times New Roman" w:hAnsi="Times New Roman"/>
              <w:b/>
              <w:bCs/>
              <w:sz w:val="28"/>
              <w:szCs w:val="28"/>
              <w:lang w:val="es-ES"/>
            </w:rPr>
            <w:t>Jimena Sarahi Gaytan Espinoza</w:t>
          </w:r>
        </w:p>
        <w:p w14:paraId="5B325D1F" w14:textId="470BEA05" w:rsidR="00C36E7F" w:rsidRDefault="00C36E7F" w:rsidP="00F20759">
          <w:pPr>
            <w:jc w:val="center"/>
            <w:rPr>
              <w:rFonts w:ascii="Times New Roman" w:hAnsi="Times New Roman"/>
              <w:b/>
              <w:bCs/>
              <w:sz w:val="28"/>
              <w:szCs w:val="28"/>
              <w:lang w:val="es-ES"/>
            </w:rPr>
          </w:pPr>
          <w:r w:rsidRPr="00F20759">
            <w:rPr>
              <w:rFonts w:ascii="Times New Roman" w:hAnsi="Times New Roman"/>
              <w:b/>
              <w:bCs/>
              <w:sz w:val="28"/>
              <w:szCs w:val="28"/>
              <w:lang w:val="es-ES"/>
            </w:rPr>
            <w:t xml:space="preserve">Grado:  </w:t>
          </w:r>
          <w:r>
            <w:rPr>
              <w:rFonts w:ascii="Times New Roman" w:hAnsi="Times New Roman"/>
              <w:b/>
              <w:bCs/>
              <w:sz w:val="28"/>
              <w:szCs w:val="28"/>
              <w:lang w:val="es-ES"/>
            </w:rPr>
            <w:t>3</w:t>
          </w:r>
          <w:r w:rsidRPr="00F20759">
            <w:rPr>
              <w:rFonts w:ascii="Times New Roman" w:hAnsi="Times New Roman"/>
              <w:b/>
              <w:bCs/>
              <w:sz w:val="28"/>
              <w:szCs w:val="28"/>
              <w:lang w:val="es-ES"/>
            </w:rPr>
            <w:t xml:space="preserve">           Sección:</w:t>
          </w:r>
          <w:r>
            <w:rPr>
              <w:rFonts w:ascii="Times New Roman" w:hAnsi="Times New Roman"/>
              <w:b/>
              <w:bCs/>
              <w:sz w:val="28"/>
              <w:szCs w:val="28"/>
              <w:lang w:val="es-ES"/>
            </w:rPr>
            <w:t xml:space="preserve">  C </w:t>
          </w:r>
        </w:p>
        <w:p w14:paraId="362B6759" w14:textId="77777777" w:rsidR="00C36E7F" w:rsidRPr="00F20759" w:rsidRDefault="00C36E7F" w:rsidP="00F20759">
          <w:pPr>
            <w:jc w:val="center"/>
            <w:rPr>
              <w:rFonts w:ascii="Times New Roman" w:hAnsi="Times New Roman"/>
              <w:b/>
              <w:bCs/>
              <w:sz w:val="28"/>
              <w:szCs w:val="28"/>
              <w:lang w:val="es-ES"/>
            </w:rPr>
          </w:pPr>
        </w:p>
        <w:tbl>
          <w:tblPr>
            <w:tblStyle w:val="Tablaconcuadrcula"/>
            <w:tblW w:w="0" w:type="auto"/>
            <w:tblLook w:val="04A0" w:firstRow="1" w:lastRow="0" w:firstColumn="1" w:lastColumn="0" w:noHBand="0" w:noVBand="1"/>
          </w:tblPr>
          <w:tblGrid>
            <w:gridCol w:w="8828"/>
          </w:tblGrid>
          <w:tr w:rsidR="00C36E7F" w14:paraId="4023D7B2" w14:textId="77777777" w:rsidTr="00F20759">
            <w:tc>
              <w:tcPr>
                <w:tcW w:w="8828" w:type="dxa"/>
              </w:tcPr>
              <w:p w14:paraId="3A288930" w14:textId="4036863C" w:rsidR="00C36E7F" w:rsidRPr="00F20759" w:rsidRDefault="00C36E7F" w:rsidP="00F20759">
                <w:pPr>
                  <w:rPr>
                    <w:rFonts w:ascii="Times New Roman" w:hAnsi="Times New Roman"/>
                    <w:sz w:val="32"/>
                    <w:szCs w:val="32"/>
                    <w:lang w:val="es-ES"/>
                  </w:rPr>
                </w:pPr>
                <w:r w:rsidRPr="00F20759">
                  <w:rPr>
                    <w:rFonts w:ascii="Times New Roman" w:hAnsi="Times New Roman"/>
                    <w:sz w:val="28"/>
                    <w:szCs w:val="28"/>
                    <w:lang w:val="es-ES"/>
                  </w:rPr>
                  <w:t>Competencias</w:t>
                </w:r>
                <w:r>
                  <w:rPr>
                    <w:rFonts w:ascii="Times New Roman" w:hAnsi="Times New Roman"/>
                    <w:sz w:val="28"/>
                    <w:szCs w:val="28"/>
                    <w:lang w:val="es-ES"/>
                  </w:rPr>
                  <w:t xml:space="preserve"> profesionales</w:t>
                </w:r>
                <w:r w:rsidRPr="00F20759">
                  <w:rPr>
                    <w:rFonts w:ascii="Times New Roman" w:hAnsi="Times New Roman"/>
                    <w:sz w:val="28"/>
                    <w:szCs w:val="28"/>
                    <w:lang w:val="es-ES"/>
                  </w:rPr>
                  <w:t>:</w:t>
                </w:r>
              </w:p>
            </w:tc>
          </w:tr>
          <w:tr w:rsidR="00C36E7F" w14:paraId="1892426A" w14:textId="77777777" w:rsidTr="00F20759">
            <w:tc>
              <w:tcPr>
                <w:tcW w:w="8828" w:type="dxa"/>
              </w:tcPr>
              <w:p w14:paraId="2284E9E2" w14:textId="531D213A" w:rsidR="00C36E7F" w:rsidRDefault="00C36E7F" w:rsidP="00C36E7F">
                <w:pPr>
                  <w:rPr>
                    <w:rFonts w:ascii="Times New Roman" w:hAnsi="Times New Roman"/>
                    <w:sz w:val="24"/>
                    <w:szCs w:val="24"/>
                  </w:rPr>
                </w:pPr>
              </w:p>
              <w:p w14:paraId="6490EA79" w14:textId="2BEF9DC9" w:rsidR="00C36E7F" w:rsidRPr="00C36E7F" w:rsidRDefault="00C36E7F" w:rsidP="00C36E7F">
                <w:pPr>
                  <w:numPr>
                    <w:ilvl w:val="0"/>
                    <w:numId w:val="2"/>
                  </w:numPr>
                  <w:rPr>
                    <w:rFonts w:ascii="Times New Roman" w:hAnsi="Times New Roman"/>
                    <w:sz w:val="24"/>
                    <w:szCs w:val="24"/>
                  </w:rPr>
                </w:pPr>
                <w:r w:rsidRPr="00C36E7F">
                  <w:rPr>
                    <w:rFonts w:ascii="Times New Roman" w:hAnsi="Times New Roman"/>
                    <w:sz w:val="24"/>
                    <w:szCs w:val="24"/>
                  </w:rPr>
                  <w:t>Integra recursos de la investigación educativa para enriquecer su práctica profesional, expresando su interés por el conocimiento, la ciencia y la mejora de la educación.</w:t>
                </w:r>
              </w:p>
              <w:p w14:paraId="09AEC54F" w14:textId="77777777" w:rsidR="00C36E7F" w:rsidRPr="00C36E7F" w:rsidRDefault="00C36E7F" w:rsidP="00C36E7F">
                <w:pPr>
                  <w:numPr>
                    <w:ilvl w:val="0"/>
                    <w:numId w:val="2"/>
                  </w:numPr>
                  <w:rPr>
                    <w:rFonts w:ascii="Times New Roman" w:hAnsi="Times New Roman"/>
                    <w:b/>
                    <w:bCs/>
                    <w:sz w:val="32"/>
                    <w:szCs w:val="32"/>
                  </w:rPr>
                </w:pPr>
                <w:r w:rsidRPr="00C36E7F">
                  <w:rPr>
                    <w:rFonts w:ascii="Times New Roman" w:hAnsi="Times New Roman"/>
                    <w:sz w:val="24"/>
                    <w:szCs w:val="24"/>
                  </w:rPr>
                  <w:t>Actúa de manera ética ante la diversidad de situaciones que se presenta en la práctica profesional.</w:t>
                </w:r>
              </w:p>
              <w:p w14:paraId="69E8870F" w14:textId="1F909B9E" w:rsidR="00C36E7F" w:rsidRPr="00C36E7F" w:rsidRDefault="00C36E7F" w:rsidP="00C36E7F">
                <w:pPr>
                  <w:numPr>
                    <w:ilvl w:val="0"/>
                    <w:numId w:val="2"/>
                  </w:numPr>
                  <w:rPr>
                    <w:rFonts w:ascii="Times New Roman" w:hAnsi="Times New Roman"/>
                    <w:b/>
                    <w:bCs/>
                    <w:sz w:val="32"/>
                    <w:szCs w:val="32"/>
                  </w:rPr>
                </w:pPr>
              </w:p>
            </w:tc>
          </w:tr>
        </w:tbl>
        <w:p w14:paraId="3E0A8891" w14:textId="77777777" w:rsidR="00C36E7F" w:rsidRDefault="00C36E7F" w:rsidP="00F20759">
          <w:pPr>
            <w:jc w:val="center"/>
            <w:rPr>
              <w:rFonts w:ascii="Times New Roman" w:hAnsi="Times New Roman"/>
              <w:b/>
              <w:bCs/>
              <w:sz w:val="32"/>
              <w:szCs w:val="32"/>
              <w:lang w:val="es-ES"/>
            </w:rPr>
          </w:pPr>
        </w:p>
        <w:p w14:paraId="3525F506" w14:textId="77777777" w:rsidR="00C36E7F" w:rsidRPr="00F20759" w:rsidRDefault="00C36E7F" w:rsidP="00F20759">
          <w:pPr>
            <w:jc w:val="right"/>
            <w:rPr>
              <w:rFonts w:ascii="Times New Roman" w:hAnsi="Times New Roman"/>
              <w:b/>
              <w:bCs/>
              <w:sz w:val="28"/>
              <w:szCs w:val="28"/>
              <w:lang w:val="es-ES"/>
            </w:rPr>
          </w:pPr>
          <w:r>
            <w:rPr>
              <w:rFonts w:ascii="Times New Roman" w:hAnsi="Times New Roman"/>
              <w:b/>
              <w:bCs/>
              <w:sz w:val="28"/>
              <w:szCs w:val="28"/>
              <w:lang w:val="es-ES"/>
            </w:rPr>
            <w:t>Saltillo, Coahuila, a 25 de octubre de 2022</w:t>
          </w:r>
        </w:p>
        <w:p w14:paraId="392F224D" w14:textId="77777777" w:rsidR="00C36E7F" w:rsidRPr="00BA12C0" w:rsidRDefault="00C36E7F" w:rsidP="0059044B">
          <w:pPr>
            <w:spacing w:line="480" w:lineRule="auto"/>
            <w:jc w:val="center"/>
            <w:rPr>
              <w:rFonts w:ascii="Arial" w:hAnsi="Arial" w:cs="Arial"/>
              <w:b/>
              <w:bCs/>
              <w:sz w:val="28"/>
              <w:szCs w:val="28"/>
            </w:rPr>
          </w:pPr>
          <w:r w:rsidRPr="00BA12C0">
            <w:rPr>
              <w:rFonts w:ascii="Arial" w:hAnsi="Arial" w:cs="Arial"/>
              <w:b/>
              <w:bCs/>
              <w:sz w:val="28"/>
              <w:szCs w:val="28"/>
            </w:rPr>
            <w:lastRenderedPageBreak/>
            <w:t>Relato 1</w:t>
          </w:r>
        </w:p>
        <w:p w14:paraId="5C0D6A1C" w14:textId="2807B2D7" w:rsidR="00BF3399" w:rsidRPr="00BA12C0" w:rsidRDefault="00BF3399" w:rsidP="0059044B">
          <w:pPr>
            <w:spacing w:line="480" w:lineRule="auto"/>
            <w:jc w:val="both"/>
            <w:rPr>
              <w:rFonts w:ascii="Arial" w:hAnsi="Arial" w:cs="Arial"/>
              <w:sz w:val="24"/>
              <w:szCs w:val="24"/>
            </w:rPr>
          </w:pPr>
          <w:r w:rsidRPr="00BA12C0">
            <w:rPr>
              <w:rFonts w:ascii="Arial" w:hAnsi="Arial" w:cs="Arial"/>
              <w:sz w:val="24"/>
              <w:szCs w:val="24"/>
            </w:rPr>
            <w:t>Todo docente inició en un punto donde no sabía a que se enfrentaría, casos en los que los alumnos no se llevan del todo bien con uno, lo mismo con los padres de familia, directivos y compañeros de trabajo; momentos en los que uno mismo ya cree que no podrá seguir adelante, la falta de control del grupo, complicaciones para resolver problemáticas, dudas sobre si la estrategia utilizada es realmente la mejor, etc.</w:t>
          </w:r>
        </w:p>
        <w:p w14:paraId="691A7634" w14:textId="77777777" w:rsidR="00280A98" w:rsidRPr="00BA12C0" w:rsidRDefault="00BF3399" w:rsidP="0059044B">
          <w:pPr>
            <w:spacing w:line="480" w:lineRule="auto"/>
            <w:jc w:val="both"/>
            <w:rPr>
              <w:rFonts w:ascii="Arial" w:hAnsi="Arial" w:cs="Arial"/>
              <w:sz w:val="24"/>
              <w:szCs w:val="24"/>
            </w:rPr>
          </w:pPr>
          <w:r w:rsidRPr="00BA12C0">
            <w:rPr>
              <w:rFonts w:ascii="Arial" w:hAnsi="Arial" w:cs="Arial"/>
              <w:sz w:val="24"/>
              <w:szCs w:val="24"/>
            </w:rPr>
            <w:t xml:space="preserve">Ante esto, es muy importante no frustrarnos o molestarnos, pues </w:t>
          </w:r>
          <w:r w:rsidR="00280A98" w:rsidRPr="00BA12C0">
            <w:rPr>
              <w:rFonts w:ascii="Arial" w:hAnsi="Arial" w:cs="Arial"/>
              <w:sz w:val="24"/>
              <w:szCs w:val="24"/>
            </w:rPr>
            <w:t>es un camino que iremos construyendo poco a poco.</w:t>
          </w:r>
        </w:p>
        <w:p w14:paraId="2515E109" w14:textId="77777777" w:rsidR="00280A98" w:rsidRPr="00BA12C0" w:rsidRDefault="00280A98" w:rsidP="0059044B">
          <w:pPr>
            <w:spacing w:line="480" w:lineRule="auto"/>
            <w:jc w:val="both"/>
            <w:rPr>
              <w:rFonts w:ascii="Arial" w:hAnsi="Arial" w:cs="Arial"/>
              <w:sz w:val="24"/>
              <w:szCs w:val="24"/>
            </w:rPr>
          </w:pPr>
          <w:r w:rsidRPr="00BA12C0">
            <w:rPr>
              <w:rFonts w:ascii="Arial" w:hAnsi="Arial" w:cs="Arial"/>
              <w:sz w:val="24"/>
              <w:szCs w:val="24"/>
            </w:rPr>
            <w:t>Nos va a costar, si, mucho, tiempo, dinero y esfuerzo, además de todo lo que hay que hacer para seguir actualizando nuestros aprendizajes y maneras de enseñar; aprender a conocer todavía mejor a los alumnos, encontrar nuevas estrategias, etc.</w:t>
          </w:r>
        </w:p>
        <w:p w14:paraId="4AF8C001" w14:textId="36943C2C" w:rsidR="0059044B" w:rsidRPr="00BA12C0" w:rsidRDefault="0059044B" w:rsidP="0059044B">
          <w:pPr>
            <w:spacing w:line="480" w:lineRule="auto"/>
            <w:jc w:val="both"/>
            <w:rPr>
              <w:rFonts w:ascii="Arial" w:hAnsi="Arial" w:cs="Arial"/>
              <w:sz w:val="24"/>
              <w:szCs w:val="24"/>
            </w:rPr>
          </w:pPr>
          <w:r w:rsidRPr="00BA12C0">
            <w:rPr>
              <w:rFonts w:ascii="Arial" w:hAnsi="Arial" w:cs="Arial"/>
              <w:sz w:val="24"/>
              <w:szCs w:val="24"/>
            </w:rPr>
            <w:t>La maestra del texto relata cómo le asombra cada vez que está con los niños por su ingenio, frescura y talento.</w:t>
          </w:r>
          <w:r w:rsidRPr="00BA12C0">
            <w:rPr>
              <w:rFonts w:ascii="Arial" w:hAnsi="Arial" w:cs="Arial"/>
              <w:sz w:val="24"/>
              <w:szCs w:val="24"/>
            </w:rPr>
            <w:br/>
            <w:t xml:space="preserve">Como la enseñanza consta de dos partes: </w:t>
          </w:r>
        </w:p>
        <w:p w14:paraId="0F62E591" w14:textId="318BC4E5" w:rsidR="0059044B" w:rsidRPr="00BA12C0" w:rsidRDefault="0059044B" w:rsidP="0059044B">
          <w:pPr>
            <w:pStyle w:val="Prrafodelista"/>
            <w:numPr>
              <w:ilvl w:val="0"/>
              <w:numId w:val="3"/>
            </w:numPr>
            <w:spacing w:line="480" w:lineRule="auto"/>
            <w:jc w:val="both"/>
            <w:rPr>
              <w:rFonts w:ascii="Arial" w:hAnsi="Arial" w:cs="Arial"/>
              <w:sz w:val="24"/>
              <w:szCs w:val="24"/>
            </w:rPr>
          </w:pPr>
          <w:r w:rsidRPr="00BA12C0">
            <w:rPr>
              <w:rFonts w:ascii="Arial" w:hAnsi="Arial" w:cs="Arial"/>
              <w:sz w:val="24"/>
              <w:szCs w:val="24"/>
            </w:rPr>
            <w:t>Apoyar a los niños para que les guste la escuela, buscar actividades que les resulten interesantes, proponer situaciones desafiantes para ellos, entender que no todos tienen siempre buenos momentos, así como ser capaces de comprenderlos y lograr que a pesar del mal momento, se sientan queridos , comprendidos y motivados a aprender.</w:t>
          </w:r>
        </w:p>
        <w:p w14:paraId="29BE5E06" w14:textId="127720CE" w:rsidR="0059044B" w:rsidRPr="00BA12C0" w:rsidRDefault="0059044B" w:rsidP="0059044B">
          <w:pPr>
            <w:pStyle w:val="Prrafodelista"/>
            <w:numPr>
              <w:ilvl w:val="0"/>
              <w:numId w:val="3"/>
            </w:numPr>
            <w:spacing w:line="480" w:lineRule="auto"/>
            <w:jc w:val="both"/>
            <w:rPr>
              <w:rFonts w:ascii="Arial" w:hAnsi="Arial" w:cs="Arial"/>
              <w:sz w:val="24"/>
              <w:szCs w:val="24"/>
            </w:rPr>
          </w:pPr>
          <w:r w:rsidRPr="00BA12C0">
            <w:rPr>
              <w:rFonts w:ascii="Arial" w:hAnsi="Arial" w:cs="Arial"/>
              <w:sz w:val="24"/>
              <w:szCs w:val="24"/>
            </w:rPr>
            <w:lastRenderedPageBreak/>
            <w:t>Formar parte de su vida dejando huella más allá de como una maestra, una fuente de conocimientos, de alegrías, de motivaciones, de juegos, risas y muy buenos momentos.</w:t>
          </w:r>
        </w:p>
        <w:p w14:paraId="1FC0D0D3" w14:textId="4A6542BE" w:rsidR="00C36E7F" w:rsidRPr="00BA12C0" w:rsidRDefault="00EE476C" w:rsidP="00BA12C0">
          <w:pPr>
            <w:spacing w:line="480" w:lineRule="auto"/>
            <w:jc w:val="both"/>
            <w:rPr>
              <w:rFonts w:ascii="Arial" w:hAnsi="Arial" w:cs="Arial"/>
              <w:sz w:val="24"/>
              <w:szCs w:val="24"/>
            </w:rPr>
          </w:pPr>
        </w:p>
      </w:sdtContent>
    </w:sdt>
    <w:p w14:paraId="41A64BBA" w14:textId="54BB1F0F" w:rsidR="00BA12C0" w:rsidRDefault="0059044B" w:rsidP="00BA12C0">
      <w:pPr>
        <w:spacing w:line="480" w:lineRule="auto"/>
        <w:jc w:val="both"/>
        <w:rPr>
          <w:rFonts w:ascii="Arial" w:hAnsi="Arial" w:cs="Arial"/>
          <w:sz w:val="24"/>
          <w:szCs w:val="24"/>
        </w:rPr>
      </w:pPr>
      <w:r w:rsidRPr="00BA12C0">
        <w:rPr>
          <w:rFonts w:ascii="Arial" w:hAnsi="Arial" w:cs="Arial"/>
          <w:sz w:val="24"/>
          <w:szCs w:val="24"/>
        </w:rPr>
        <w:t>Seña</w:t>
      </w:r>
      <w:r w:rsidR="00BA12C0" w:rsidRPr="00BA12C0">
        <w:rPr>
          <w:rFonts w:ascii="Arial" w:hAnsi="Arial" w:cs="Arial"/>
          <w:sz w:val="24"/>
          <w:szCs w:val="24"/>
        </w:rPr>
        <w:t>la</w:t>
      </w:r>
      <w:r w:rsidRPr="00BA12C0">
        <w:rPr>
          <w:rFonts w:ascii="Arial" w:hAnsi="Arial" w:cs="Arial"/>
          <w:sz w:val="24"/>
          <w:szCs w:val="24"/>
        </w:rPr>
        <w:t xml:space="preserve"> además, que no solo debemos fijar nuestra enseñanza en el alumno, sino también tomar en cuenta nuestra preparación como docentes, al momento de hace as planeaciones, de elaborar nuestras evaluaciones, </w:t>
      </w:r>
      <w:r w:rsidR="00BA12C0" w:rsidRPr="00BA12C0">
        <w:rPr>
          <w:rFonts w:ascii="Arial" w:hAnsi="Arial" w:cs="Arial"/>
          <w:sz w:val="24"/>
          <w:szCs w:val="24"/>
        </w:rPr>
        <w:t>aprender a cubrir las necesidades de nuestros alumnos, adecuarnos al nivel de aprendizaje, etc.</w:t>
      </w:r>
    </w:p>
    <w:p w14:paraId="29A35300" w14:textId="77777777" w:rsidR="00BA12C0" w:rsidRDefault="00BA12C0">
      <w:pPr>
        <w:rPr>
          <w:rFonts w:ascii="Arial" w:hAnsi="Arial" w:cs="Arial"/>
          <w:sz w:val="24"/>
          <w:szCs w:val="24"/>
        </w:rPr>
      </w:pPr>
      <w:r>
        <w:rPr>
          <w:rFonts w:ascii="Arial" w:hAnsi="Arial" w:cs="Arial"/>
          <w:sz w:val="24"/>
          <w:szCs w:val="24"/>
        </w:rPr>
        <w:br w:type="page"/>
      </w:r>
    </w:p>
    <w:p w14:paraId="144C7898" w14:textId="46FA0A03" w:rsidR="00C36E7F" w:rsidRPr="00EE476C" w:rsidRDefault="00BA12C0" w:rsidP="00BA12C0">
      <w:pPr>
        <w:spacing w:line="480" w:lineRule="auto"/>
        <w:jc w:val="both"/>
        <w:rPr>
          <w:rFonts w:ascii="Arial" w:hAnsi="Arial" w:cs="Arial"/>
          <w:sz w:val="24"/>
          <w:szCs w:val="24"/>
        </w:rPr>
      </w:pPr>
      <w:r w:rsidRPr="00EE476C">
        <w:rPr>
          <w:rFonts w:ascii="Arial" w:hAnsi="Arial" w:cs="Arial"/>
          <w:sz w:val="24"/>
          <w:szCs w:val="24"/>
        </w:rPr>
        <w:lastRenderedPageBreak/>
        <w:t>Relato 2</w:t>
      </w:r>
    </w:p>
    <w:p w14:paraId="015EF36E" w14:textId="4D42A52A" w:rsidR="00BA12C0" w:rsidRPr="00EE476C" w:rsidRDefault="00BA12C0" w:rsidP="00BA12C0">
      <w:pPr>
        <w:spacing w:line="480" w:lineRule="auto"/>
        <w:jc w:val="both"/>
        <w:rPr>
          <w:rFonts w:ascii="Arial" w:hAnsi="Arial" w:cs="Arial"/>
          <w:sz w:val="24"/>
          <w:szCs w:val="24"/>
        </w:rPr>
      </w:pPr>
      <w:r w:rsidRPr="00EE476C">
        <w:rPr>
          <w:rFonts w:ascii="Arial" w:hAnsi="Arial" w:cs="Arial"/>
          <w:sz w:val="24"/>
          <w:szCs w:val="24"/>
        </w:rPr>
        <w:t xml:space="preserve">Este </w:t>
      </w:r>
      <w:r w:rsidR="00EE476C" w:rsidRPr="00EE476C">
        <w:rPr>
          <w:rFonts w:ascii="Arial" w:hAnsi="Arial" w:cs="Arial"/>
          <w:sz w:val="24"/>
          <w:szCs w:val="24"/>
        </w:rPr>
        <w:t>texto</w:t>
      </w:r>
      <w:r w:rsidRPr="00EE476C">
        <w:rPr>
          <w:rFonts w:ascii="Arial" w:hAnsi="Arial" w:cs="Arial"/>
          <w:sz w:val="24"/>
          <w:szCs w:val="24"/>
        </w:rPr>
        <w:t xml:space="preserve"> </w:t>
      </w:r>
      <w:r w:rsidR="00EE476C" w:rsidRPr="00EE476C">
        <w:rPr>
          <w:rFonts w:ascii="Arial" w:hAnsi="Arial" w:cs="Arial"/>
          <w:sz w:val="24"/>
          <w:szCs w:val="24"/>
        </w:rPr>
        <w:t>habla</w:t>
      </w:r>
      <w:r w:rsidRPr="00EE476C">
        <w:rPr>
          <w:rFonts w:ascii="Arial" w:hAnsi="Arial" w:cs="Arial"/>
          <w:sz w:val="24"/>
          <w:szCs w:val="24"/>
        </w:rPr>
        <w:t xml:space="preserve"> mucho sobre lo que es el darse cuenta de las áreas de oportunidad de un mismo como docente.</w:t>
      </w:r>
    </w:p>
    <w:p w14:paraId="09EF1A55" w14:textId="00629DE2" w:rsidR="00BA12C0" w:rsidRPr="00EE476C" w:rsidRDefault="00BA12C0" w:rsidP="00BA12C0">
      <w:pPr>
        <w:spacing w:line="480" w:lineRule="auto"/>
        <w:jc w:val="both"/>
        <w:rPr>
          <w:rFonts w:ascii="Arial" w:hAnsi="Arial" w:cs="Arial"/>
          <w:sz w:val="24"/>
          <w:szCs w:val="24"/>
        </w:rPr>
      </w:pPr>
      <w:r w:rsidRPr="00EE476C">
        <w:rPr>
          <w:rFonts w:ascii="Arial" w:hAnsi="Arial" w:cs="Arial"/>
          <w:sz w:val="24"/>
          <w:szCs w:val="24"/>
        </w:rPr>
        <w:t xml:space="preserve">En su experiencia habla de como fue necesario realizar cursos, cambiar diversas actitudes, conocer las áreas de </w:t>
      </w:r>
      <w:r w:rsidR="00EE476C" w:rsidRPr="00EE476C">
        <w:rPr>
          <w:rFonts w:ascii="Arial" w:hAnsi="Arial" w:cs="Arial"/>
          <w:sz w:val="24"/>
          <w:szCs w:val="24"/>
        </w:rPr>
        <w:t>oportunidad</w:t>
      </w:r>
      <w:r w:rsidRPr="00EE476C">
        <w:rPr>
          <w:rFonts w:ascii="Arial" w:hAnsi="Arial" w:cs="Arial"/>
          <w:sz w:val="24"/>
          <w:szCs w:val="24"/>
        </w:rPr>
        <w:t>, y sobre todo, entender que todo lo que se realiza, debe llevar una marca valorar. Con humanismo, amor y pasión.</w:t>
      </w:r>
    </w:p>
    <w:p w14:paraId="1683BE19" w14:textId="4436C5C2" w:rsidR="00BA12C0" w:rsidRPr="00EE476C" w:rsidRDefault="00BA12C0" w:rsidP="00BA12C0">
      <w:pPr>
        <w:spacing w:line="480" w:lineRule="auto"/>
        <w:jc w:val="both"/>
        <w:rPr>
          <w:rFonts w:ascii="Arial" w:hAnsi="Arial" w:cs="Arial"/>
          <w:sz w:val="24"/>
          <w:szCs w:val="24"/>
        </w:rPr>
      </w:pPr>
      <w:r w:rsidRPr="00EE476C">
        <w:rPr>
          <w:rFonts w:ascii="Arial" w:hAnsi="Arial" w:cs="Arial"/>
          <w:sz w:val="24"/>
          <w:szCs w:val="24"/>
        </w:rPr>
        <w:t xml:space="preserve">Esto poque la materia prima que trabajamos como docentes, son </w:t>
      </w:r>
      <w:r w:rsidR="00EE476C" w:rsidRPr="00EE476C">
        <w:rPr>
          <w:rFonts w:ascii="Arial" w:hAnsi="Arial" w:cs="Arial"/>
          <w:sz w:val="24"/>
          <w:szCs w:val="24"/>
        </w:rPr>
        <w:t>niños</w:t>
      </w:r>
      <w:r w:rsidRPr="00EE476C">
        <w:rPr>
          <w:rFonts w:ascii="Arial" w:hAnsi="Arial" w:cs="Arial"/>
          <w:sz w:val="24"/>
          <w:szCs w:val="24"/>
        </w:rPr>
        <w:t xml:space="preserve">, personas, que, sin importar su origen, será nuestro futuro </w:t>
      </w:r>
      <w:r w:rsidR="00EE476C" w:rsidRPr="00EE476C">
        <w:rPr>
          <w:rFonts w:ascii="Arial" w:hAnsi="Arial" w:cs="Arial"/>
          <w:sz w:val="24"/>
          <w:szCs w:val="24"/>
        </w:rPr>
        <w:t>más</w:t>
      </w:r>
      <w:r w:rsidRPr="00EE476C">
        <w:rPr>
          <w:rFonts w:ascii="Arial" w:hAnsi="Arial" w:cs="Arial"/>
          <w:sz w:val="24"/>
          <w:szCs w:val="24"/>
        </w:rPr>
        <w:t xml:space="preserve"> </w:t>
      </w:r>
      <w:r w:rsidR="00EE476C" w:rsidRPr="00EE476C">
        <w:rPr>
          <w:rFonts w:ascii="Arial" w:hAnsi="Arial" w:cs="Arial"/>
          <w:sz w:val="24"/>
          <w:szCs w:val="24"/>
        </w:rPr>
        <w:t>adelante</w:t>
      </w:r>
      <w:r w:rsidRPr="00EE476C">
        <w:rPr>
          <w:rFonts w:ascii="Arial" w:hAnsi="Arial" w:cs="Arial"/>
          <w:sz w:val="24"/>
          <w:szCs w:val="24"/>
        </w:rPr>
        <w:t>.</w:t>
      </w:r>
    </w:p>
    <w:p w14:paraId="161E6FB6" w14:textId="498C1814" w:rsidR="00BA12C0" w:rsidRPr="00EE476C" w:rsidRDefault="00BA12C0" w:rsidP="00BA12C0">
      <w:pPr>
        <w:spacing w:line="480" w:lineRule="auto"/>
        <w:jc w:val="both"/>
        <w:rPr>
          <w:rFonts w:ascii="Arial" w:hAnsi="Arial" w:cs="Arial"/>
          <w:sz w:val="24"/>
          <w:szCs w:val="24"/>
        </w:rPr>
      </w:pPr>
      <w:r w:rsidRPr="00EE476C">
        <w:rPr>
          <w:rFonts w:ascii="Arial" w:hAnsi="Arial" w:cs="Arial"/>
          <w:sz w:val="24"/>
          <w:szCs w:val="24"/>
        </w:rPr>
        <w:t xml:space="preserve">Y que mejor que, poder contribuir en sus vidas, </w:t>
      </w:r>
      <w:r w:rsidR="00EE476C" w:rsidRPr="00EE476C">
        <w:rPr>
          <w:rFonts w:ascii="Arial" w:hAnsi="Arial" w:cs="Arial"/>
          <w:sz w:val="24"/>
          <w:szCs w:val="24"/>
        </w:rPr>
        <w:t>llevándo</w:t>
      </w:r>
      <w:r w:rsidRPr="00EE476C">
        <w:rPr>
          <w:rFonts w:ascii="Arial" w:hAnsi="Arial" w:cs="Arial"/>
          <w:sz w:val="24"/>
          <w:szCs w:val="24"/>
        </w:rPr>
        <w:t xml:space="preserve"> al aula un aprendizaje significativo, </w:t>
      </w:r>
      <w:r w:rsidR="00EE476C" w:rsidRPr="00EE476C">
        <w:rPr>
          <w:rFonts w:ascii="Arial" w:hAnsi="Arial" w:cs="Arial"/>
          <w:sz w:val="24"/>
          <w:szCs w:val="24"/>
        </w:rPr>
        <w:t>descubrir</w:t>
      </w:r>
      <w:r w:rsidRPr="00EE476C">
        <w:rPr>
          <w:rFonts w:ascii="Arial" w:hAnsi="Arial" w:cs="Arial"/>
          <w:sz w:val="24"/>
          <w:szCs w:val="24"/>
        </w:rPr>
        <w:t xml:space="preserve"> en ellos esa admiración por el mundo, y logar </w:t>
      </w:r>
      <w:r w:rsidR="00EE476C" w:rsidRPr="00EE476C">
        <w:rPr>
          <w:rFonts w:ascii="Arial" w:hAnsi="Arial" w:cs="Arial"/>
          <w:sz w:val="24"/>
          <w:szCs w:val="24"/>
        </w:rPr>
        <w:t>dejar</w:t>
      </w:r>
      <w:r w:rsidRPr="00EE476C">
        <w:rPr>
          <w:rFonts w:ascii="Arial" w:hAnsi="Arial" w:cs="Arial"/>
          <w:sz w:val="24"/>
          <w:szCs w:val="24"/>
        </w:rPr>
        <w:t xml:space="preserve"> esa marca en ellos, que mas adelante ellos llevarán a casa y a su comunidad,</w:t>
      </w:r>
    </w:p>
    <w:p w14:paraId="48EEFFFB" w14:textId="0B7CFFD6" w:rsidR="00BA12C0" w:rsidRPr="00EE476C" w:rsidRDefault="00BA12C0" w:rsidP="00BA12C0">
      <w:pPr>
        <w:spacing w:line="480" w:lineRule="auto"/>
        <w:jc w:val="both"/>
        <w:rPr>
          <w:rFonts w:ascii="Arial" w:hAnsi="Arial" w:cs="Arial"/>
          <w:color w:val="000000"/>
          <w:sz w:val="24"/>
          <w:szCs w:val="24"/>
          <w:shd w:val="clear" w:color="auto" w:fill="FFFFFF"/>
        </w:rPr>
      </w:pPr>
      <w:r w:rsidRPr="00EE476C">
        <w:rPr>
          <w:rFonts w:ascii="Arial" w:hAnsi="Arial" w:cs="Arial"/>
          <w:sz w:val="24"/>
          <w:szCs w:val="24"/>
        </w:rPr>
        <w:t xml:space="preserve">Y menciona: </w:t>
      </w:r>
      <w:r w:rsidRPr="00EE476C">
        <w:rPr>
          <w:rFonts w:ascii="Arial" w:hAnsi="Arial" w:cs="Arial"/>
          <w:color w:val="000000"/>
          <w:sz w:val="24"/>
          <w:szCs w:val="24"/>
          <w:shd w:val="clear" w:color="auto" w:fill="FFFFFF"/>
        </w:rPr>
        <w:t>Ante tanta responsabilidad, uno no puede menos que reflexionar sobre su práctica docente y comprometerse desde su función para contribuir al desarrollo integral del niño y ser impulso en la continuación de sus estudios y ejemplo de inspiración.</w:t>
      </w:r>
    </w:p>
    <w:p w14:paraId="556F7255" w14:textId="2F820C8F" w:rsidR="00BA12C0" w:rsidRPr="00EE476C" w:rsidRDefault="00BA12C0" w:rsidP="00BA12C0">
      <w:pPr>
        <w:spacing w:line="480" w:lineRule="auto"/>
        <w:jc w:val="both"/>
        <w:rPr>
          <w:rFonts w:ascii="Arial" w:hAnsi="Arial" w:cs="Arial"/>
          <w:color w:val="000000"/>
          <w:sz w:val="24"/>
          <w:szCs w:val="24"/>
          <w:shd w:val="clear" w:color="auto" w:fill="FFFFFF"/>
        </w:rPr>
      </w:pPr>
    </w:p>
    <w:p w14:paraId="2B289015" w14:textId="667E84F9" w:rsidR="00BA12C0" w:rsidRPr="00EE476C" w:rsidRDefault="00BA12C0" w:rsidP="00BA12C0">
      <w:pPr>
        <w:spacing w:line="480" w:lineRule="auto"/>
        <w:jc w:val="both"/>
        <w:rPr>
          <w:rFonts w:ascii="Arial" w:hAnsi="Arial" w:cs="Arial"/>
          <w:sz w:val="24"/>
          <w:szCs w:val="24"/>
        </w:rPr>
      </w:pPr>
      <w:r w:rsidRPr="00EE476C">
        <w:rPr>
          <w:rFonts w:ascii="Arial" w:hAnsi="Arial" w:cs="Arial"/>
          <w:color w:val="000000"/>
          <w:sz w:val="24"/>
          <w:szCs w:val="24"/>
          <w:shd w:val="clear" w:color="auto" w:fill="FFFFFF"/>
        </w:rPr>
        <w:t xml:space="preserve">Destaca mucho la parte de que como todos, en un inicio cometió algunos errores al </w:t>
      </w:r>
      <w:r w:rsidR="00EE476C" w:rsidRPr="00EE476C">
        <w:rPr>
          <w:rFonts w:ascii="Arial" w:hAnsi="Arial" w:cs="Arial"/>
          <w:color w:val="000000"/>
          <w:sz w:val="24"/>
          <w:szCs w:val="24"/>
          <w:shd w:val="clear" w:color="auto" w:fill="FFFFFF"/>
        </w:rPr>
        <w:t>comenzar con su labor, pero a la larga, se trata de ver en que me equivoqué, en que puedo mejorar, que hago, que me falta, y poder ser cada vez mejor en lo que hago si es que realmente me gusta.</w:t>
      </w:r>
    </w:p>
    <w:sectPr w:rsidR="00BA12C0" w:rsidRPr="00EE476C" w:rsidSect="00C36E7F">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FCF"/>
    <w:multiLevelType w:val="hybridMultilevel"/>
    <w:tmpl w:val="39B8C4E4"/>
    <w:lvl w:ilvl="0" w:tplc="18803A7E">
      <w:start w:val="1"/>
      <w:numFmt w:val="bullet"/>
      <w:lvlText w:val=""/>
      <w:lvlJc w:val="left"/>
      <w:pPr>
        <w:tabs>
          <w:tab w:val="num" w:pos="720"/>
        </w:tabs>
        <w:ind w:left="720" w:hanging="360"/>
      </w:pPr>
      <w:rPr>
        <w:rFonts w:ascii="Wingdings 3" w:hAnsi="Wingdings 3" w:hint="default"/>
      </w:rPr>
    </w:lvl>
    <w:lvl w:ilvl="1" w:tplc="563CCE7A" w:tentative="1">
      <w:start w:val="1"/>
      <w:numFmt w:val="bullet"/>
      <w:lvlText w:val=""/>
      <w:lvlJc w:val="left"/>
      <w:pPr>
        <w:tabs>
          <w:tab w:val="num" w:pos="1440"/>
        </w:tabs>
        <w:ind w:left="1440" w:hanging="360"/>
      </w:pPr>
      <w:rPr>
        <w:rFonts w:ascii="Wingdings 3" w:hAnsi="Wingdings 3" w:hint="default"/>
      </w:rPr>
    </w:lvl>
    <w:lvl w:ilvl="2" w:tplc="B0C4F7AE" w:tentative="1">
      <w:start w:val="1"/>
      <w:numFmt w:val="bullet"/>
      <w:lvlText w:val=""/>
      <w:lvlJc w:val="left"/>
      <w:pPr>
        <w:tabs>
          <w:tab w:val="num" w:pos="2160"/>
        </w:tabs>
        <w:ind w:left="2160" w:hanging="360"/>
      </w:pPr>
      <w:rPr>
        <w:rFonts w:ascii="Wingdings 3" w:hAnsi="Wingdings 3" w:hint="default"/>
      </w:rPr>
    </w:lvl>
    <w:lvl w:ilvl="3" w:tplc="6FBAD228" w:tentative="1">
      <w:start w:val="1"/>
      <w:numFmt w:val="bullet"/>
      <w:lvlText w:val=""/>
      <w:lvlJc w:val="left"/>
      <w:pPr>
        <w:tabs>
          <w:tab w:val="num" w:pos="2880"/>
        </w:tabs>
        <w:ind w:left="2880" w:hanging="360"/>
      </w:pPr>
      <w:rPr>
        <w:rFonts w:ascii="Wingdings 3" w:hAnsi="Wingdings 3" w:hint="default"/>
      </w:rPr>
    </w:lvl>
    <w:lvl w:ilvl="4" w:tplc="C414C27E" w:tentative="1">
      <w:start w:val="1"/>
      <w:numFmt w:val="bullet"/>
      <w:lvlText w:val=""/>
      <w:lvlJc w:val="left"/>
      <w:pPr>
        <w:tabs>
          <w:tab w:val="num" w:pos="3600"/>
        </w:tabs>
        <w:ind w:left="3600" w:hanging="360"/>
      </w:pPr>
      <w:rPr>
        <w:rFonts w:ascii="Wingdings 3" w:hAnsi="Wingdings 3" w:hint="default"/>
      </w:rPr>
    </w:lvl>
    <w:lvl w:ilvl="5" w:tplc="FA3EBAFC" w:tentative="1">
      <w:start w:val="1"/>
      <w:numFmt w:val="bullet"/>
      <w:lvlText w:val=""/>
      <w:lvlJc w:val="left"/>
      <w:pPr>
        <w:tabs>
          <w:tab w:val="num" w:pos="4320"/>
        </w:tabs>
        <w:ind w:left="4320" w:hanging="360"/>
      </w:pPr>
      <w:rPr>
        <w:rFonts w:ascii="Wingdings 3" w:hAnsi="Wingdings 3" w:hint="default"/>
      </w:rPr>
    </w:lvl>
    <w:lvl w:ilvl="6" w:tplc="0400AEBA" w:tentative="1">
      <w:start w:val="1"/>
      <w:numFmt w:val="bullet"/>
      <w:lvlText w:val=""/>
      <w:lvlJc w:val="left"/>
      <w:pPr>
        <w:tabs>
          <w:tab w:val="num" w:pos="5040"/>
        </w:tabs>
        <w:ind w:left="5040" w:hanging="360"/>
      </w:pPr>
      <w:rPr>
        <w:rFonts w:ascii="Wingdings 3" w:hAnsi="Wingdings 3" w:hint="default"/>
      </w:rPr>
    </w:lvl>
    <w:lvl w:ilvl="7" w:tplc="9C4A5010" w:tentative="1">
      <w:start w:val="1"/>
      <w:numFmt w:val="bullet"/>
      <w:lvlText w:val=""/>
      <w:lvlJc w:val="left"/>
      <w:pPr>
        <w:tabs>
          <w:tab w:val="num" w:pos="5760"/>
        </w:tabs>
        <w:ind w:left="5760" w:hanging="360"/>
      </w:pPr>
      <w:rPr>
        <w:rFonts w:ascii="Wingdings 3" w:hAnsi="Wingdings 3" w:hint="default"/>
      </w:rPr>
    </w:lvl>
    <w:lvl w:ilvl="8" w:tplc="CE4A8E0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0790837"/>
    <w:multiLevelType w:val="hybridMultilevel"/>
    <w:tmpl w:val="E4EA728C"/>
    <w:lvl w:ilvl="0" w:tplc="ABEE73F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E4328D"/>
    <w:multiLevelType w:val="hybridMultilevel"/>
    <w:tmpl w:val="1EFAA76E"/>
    <w:lvl w:ilvl="0" w:tplc="7C740420">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num w:numId="1" w16cid:durableId="468668779">
    <w:abstractNumId w:val="0"/>
  </w:num>
  <w:num w:numId="2" w16cid:durableId="2045980187">
    <w:abstractNumId w:val="2"/>
  </w:num>
  <w:num w:numId="3" w16cid:durableId="185441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7F"/>
    <w:rsid w:val="00280A98"/>
    <w:rsid w:val="0059044B"/>
    <w:rsid w:val="00BA12C0"/>
    <w:rsid w:val="00BF3399"/>
    <w:rsid w:val="00C36E7F"/>
    <w:rsid w:val="00EE47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F161"/>
  <w15:chartTrackingRefBased/>
  <w15:docId w15:val="{F18D807A-FBD2-4699-B781-7439EBAE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3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0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5542">
      <w:bodyDiv w:val="1"/>
      <w:marLeft w:val="0"/>
      <w:marRight w:val="0"/>
      <w:marTop w:val="0"/>
      <w:marBottom w:val="0"/>
      <w:divBdr>
        <w:top w:val="none" w:sz="0" w:space="0" w:color="auto"/>
        <w:left w:val="none" w:sz="0" w:space="0" w:color="auto"/>
        <w:bottom w:val="none" w:sz="0" w:space="0" w:color="auto"/>
        <w:right w:val="none" w:sz="0" w:space="0" w:color="auto"/>
      </w:divBdr>
      <w:divsChild>
        <w:div w:id="1431316578">
          <w:marLeft w:val="547"/>
          <w:marRight w:val="0"/>
          <w:marTop w:val="200"/>
          <w:marBottom w:val="0"/>
          <w:divBdr>
            <w:top w:val="none" w:sz="0" w:space="0" w:color="auto"/>
            <w:left w:val="none" w:sz="0" w:space="0" w:color="auto"/>
            <w:bottom w:val="none" w:sz="0" w:space="0" w:color="auto"/>
            <w:right w:val="none" w:sz="0" w:space="0" w:color="auto"/>
          </w:divBdr>
        </w:div>
        <w:div w:id="130261107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558</Words>
  <Characters>3071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JIMENA SARAHI GAYTAN ESPINOZA</cp:lastModifiedBy>
  <cp:revision>2</cp:revision>
  <dcterms:created xsi:type="dcterms:W3CDTF">2023-05-11T15:26:00Z</dcterms:created>
  <dcterms:modified xsi:type="dcterms:W3CDTF">2023-05-12T04:17:00Z</dcterms:modified>
</cp:coreProperties>
</file>