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0BBB" w14:textId="017604A3" w:rsidR="005913A9" w:rsidRPr="00356BD0" w:rsidRDefault="005913A9" w:rsidP="00841866">
      <w:pPr>
        <w:spacing w:after="0"/>
        <w:rPr>
          <w:rFonts w:cstheme="minorHAnsi"/>
          <w:b/>
          <w:sz w:val="18"/>
          <w:szCs w:val="18"/>
        </w:rPr>
      </w:pPr>
      <w:r w:rsidRPr="00356BD0">
        <w:rPr>
          <w:rFonts w:cstheme="minorHAnsi"/>
          <w:b/>
          <w:noProof/>
          <w:sz w:val="18"/>
          <w:szCs w:val="18"/>
          <w:lang w:eastAsia="es-MX"/>
        </w:rPr>
        <w:drawing>
          <wp:anchor distT="0" distB="0" distL="114300" distR="114300" simplePos="0" relativeHeight="251659264" behindDoc="0" locked="0" layoutInCell="1" allowOverlap="1" wp14:anchorId="7A16146A" wp14:editId="2394482F">
            <wp:simplePos x="0" y="0"/>
            <wp:positionH relativeFrom="column">
              <wp:posOffset>377190</wp:posOffset>
            </wp:positionH>
            <wp:positionV relativeFrom="paragraph">
              <wp:posOffset>75565</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sidRPr="00356BD0">
        <w:rPr>
          <w:rFonts w:cstheme="minorHAnsi"/>
          <w:b/>
          <w:noProof/>
          <w:sz w:val="18"/>
          <w:szCs w:val="18"/>
          <w:lang w:eastAsia="es-MX"/>
        </w:rPr>
        <mc:AlternateContent>
          <mc:Choice Requires="wps">
            <w:drawing>
              <wp:anchor distT="0" distB="0" distL="114300" distR="114300" simplePos="0" relativeHeight="251660288" behindDoc="0" locked="0" layoutInCell="1" allowOverlap="1" wp14:anchorId="646393BB" wp14:editId="0AA1ECC6">
                <wp:simplePos x="0" y="0"/>
                <wp:positionH relativeFrom="column">
                  <wp:posOffset>1219200</wp:posOffset>
                </wp:positionH>
                <wp:positionV relativeFrom="paragraph">
                  <wp:posOffset>93345</wp:posOffset>
                </wp:positionV>
                <wp:extent cx="4295775" cy="260985"/>
                <wp:effectExtent l="0" t="0" r="0" b="4445"/>
                <wp:wrapNone/>
                <wp:docPr id="3" name="Rectangle 3">
                  <a:extLst xmlns:a="http://schemas.openxmlformats.org/drawingml/2006/main">
                    <a:ext uri="{FF2B5EF4-FFF2-40B4-BE49-F238E27FC236}">
                      <a16:creationId xmlns:a16="http://schemas.microsoft.com/office/drawing/2014/main" id="{C3AC695A-510E-4BED-A8D6-3B9AB18AFF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8DADBBF" w14:textId="720BC173" w:rsidR="000F0A4C" w:rsidRDefault="005913A9" w:rsidP="000F0A4C">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w:t>
                            </w:r>
                            <w:r w:rsidR="000F0A4C">
                              <w:rPr>
                                <w:rFonts w:ascii="Arial" w:eastAsia="Calibri" w:hAnsi="Arial" w:cs="Arial"/>
                                <w:b/>
                                <w:bCs/>
                                <w:color w:val="000000" w:themeColor="text1"/>
                                <w:kern w:val="24"/>
                                <w:sz w:val="22"/>
                                <w:szCs w:val="22"/>
                              </w:rPr>
                              <w:t>ESCUELA NORMAL DE EDUCACI</w:t>
                            </w:r>
                            <w:r w:rsidR="00964268">
                              <w:rPr>
                                <w:rFonts w:ascii="Calibri" w:eastAsia="Calibri" w:hAnsi="Calibri" w:cs="Arial"/>
                                <w:b/>
                                <w:bCs/>
                                <w:color w:val="000000" w:themeColor="text1"/>
                                <w:kern w:val="24"/>
                                <w:sz w:val="22"/>
                                <w:szCs w:val="22"/>
                              </w:rPr>
                              <w:t>Ó</w:t>
                            </w:r>
                            <w:r w:rsidR="000F0A4C">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rect w14:anchorId="646393BB" id="Rectangle 3" o:spid="_x0000_s1026" style="position:absolute;left:0;text-align:left;margin-left:96pt;margin-top:7.35pt;width:338.25pt;height:2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" filled="f" fillcolor="#4472c4 [3204]" stroked="f" strokecolor="black [3213]">
                <v:shadow color="#e7e6e6 [3214]"/>
                <v:textbox style="mso-fit-shape-to-text:t">
                  <w:txbxContent>
                    <w:p w14:paraId="78DADBBF" w14:textId="720BC173" w:rsidR="000F0A4C" w:rsidRDefault="005913A9" w:rsidP="000F0A4C">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w:t>
                      </w:r>
                      <w:r w:rsidR="000F0A4C">
                        <w:rPr>
                          <w:rFonts w:ascii="Arial" w:eastAsia="Calibri" w:hAnsi="Arial" w:cs="Arial"/>
                          <w:b/>
                          <w:bCs/>
                          <w:color w:val="000000" w:themeColor="text1"/>
                          <w:kern w:val="24"/>
                          <w:sz w:val="22"/>
                          <w:szCs w:val="22"/>
                        </w:rPr>
                        <w:t>ESCUELA NORMAL DE EDUCACI</w:t>
                      </w:r>
                      <w:r w:rsidR="00964268">
                        <w:rPr>
                          <w:rFonts w:ascii="Calibri" w:eastAsia="Calibri" w:hAnsi="Calibri" w:cs="Arial"/>
                          <w:b/>
                          <w:bCs/>
                          <w:color w:val="000000" w:themeColor="text1"/>
                          <w:kern w:val="24"/>
                          <w:sz w:val="22"/>
                          <w:szCs w:val="22"/>
                        </w:rPr>
                        <w:t>Ó</w:t>
                      </w:r>
                      <w:r w:rsidR="000F0A4C">
                        <w:rPr>
                          <w:rFonts w:ascii="Arial" w:eastAsia="Calibri" w:hAnsi="Arial" w:cs="Arial"/>
                          <w:b/>
                          <w:bCs/>
                          <w:color w:val="000000" w:themeColor="text1"/>
                          <w:kern w:val="24"/>
                          <w:sz w:val="22"/>
                          <w:szCs w:val="22"/>
                        </w:rPr>
                        <w:t xml:space="preserve">N PREESCOLAR </w:t>
                      </w:r>
                    </w:p>
                  </w:txbxContent>
                </v:textbox>
              </v:rect>
            </w:pict>
          </mc:Fallback>
        </mc:AlternateContent>
      </w:r>
    </w:p>
    <w:p w14:paraId="0DFAE634" w14:textId="77777777" w:rsidR="000F0A4C" w:rsidRPr="00356BD0" w:rsidRDefault="005913A9" w:rsidP="005913A9">
      <w:pPr>
        <w:spacing w:after="0"/>
        <w:jc w:val="center"/>
        <w:rPr>
          <w:rFonts w:cstheme="minorHAnsi"/>
          <w:b/>
          <w:sz w:val="18"/>
          <w:szCs w:val="18"/>
        </w:rPr>
      </w:pPr>
      <w:r w:rsidRPr="00356BD0">
        <w:rPr>
          <w:rFonts w:cstheme="minorHAnsi"/>
          <w:b/>
          <w:sz w:val="18"/>
          <w:szCs w:val="18"/>
        </w:rPr>
        <w:t xml:space="preserve">  </w:t>
      </w:r>
    </w:p>
    <w:p w14:paraId="041E4EB7" w14:textId="0AF92D13" w:rsidR="00964268" w:rsidRPr="00356BD0" w:rsidRDefault="00356BD0" w:rsidP="00356BD0">
      <w:pPr>
        <w:spacing w:after="0"/>
        <w:rPr>
          <w:rFonts w:cstheme="minorHAnsi"/>
          <w:b/>
          <w:sz w:val="18"/>
          <w:szCs w:val="18"/>
        </w:rPr>
      </w:pPr>
      <w:r>
        <w:rPr>
          <w:rFonts w:cstheme="minorHAnsi"/>
          <w:b/>
          <w:sz w:val="18"/>
          <w:szCs w:val="18"/>
        </w:rPr>
        <w:t xml:space="preserve">                                                                                                                   </w:t>
      </w:r>
      <w:r w:rsidR="00964268" w:rsidRPr="00356BD0">
        <w:rPr>
          <w:rFonts w:cstheme="minorHAnsi"/>
          <w:b/>
          <w:sz w:val="18"/>
          <w:szCs w:val="18"/>
        </w:rPr>
        <w:t>EVIDENCIA DE LA UNIDAD</w:t>
      </w:r>
    </w:p>
    <w:p w14:paraId="3ECAC0E7" w14:textId="4E15C043" w:rsidR="00964268" w:rsidRDefault="00356BD0" w:rsidP="005913A9">
      <w:pPr>
        <w:spacing w:after="0"/>
        <w:jc w:val="center"/>
        <w:rPr>
          <w:rFonts w:cstheme="minorHAnsi"/>
          <w:sz w:val="18"/>
          <w:szCs w:val="18"/>
        </w:rPr>
      </w:pPr>
      <w:r w:rsidRPr="00356BD0">
        <w:rPr>
          <w:rFonts w:cstheme="minorHAnsi"/>
          <w:sz w:val="18"/>
          <w:szCs w:val="18"/>
        </w:rPr>
        <w:t>Unidad de aprendizaje: Formación, práctica, aprendizajes y desarrollo profesional</w:t>
      </w:r>
    </w:p>
    <w:p w14:paraId="337DA17C" w14:textId="62B2B52B" w:rsidR="003446DC" w:rsidRDefault="003446DC" w:rsidP="005913A9">
      <w:pPr>
        <w:spacing w:after="0"/>
        <w:jc w:val="center"/>
        <w:rPr>
          <w:rFonts w:cstheme="minorHAnsi"/>
          <w:sz w:val="18"/>
          <w:szCs w:val="18"/>
        </w:rPr>
      </w:pPr>
      <w:r>
        <w:rPr>
          <w:rFonts w:cstheme="minorHAnsi"/>
          <w:sz w:val="18"/>
          <w:szCs w:val="18"/>
        </w:rPr>
        <w:t>ARACELY LARA HERNÁNDEZ</w:t>
      </w:r>
    </w:p>
    <w:p w14:paraId="640ABB8F" w14:textId="77777777" w:rsidR="00356BD0" w:rsidRPr="00356BD0" w:rsidRDefault="00356BD0" w:rsidP="005913A9">
      <w:pPr>
        <w:spacing w:after="0"/>
        <w:jc w:val="center"/>
        <w:rPr>
          <w:rFonts w:cstheme="minorHAnsi"/>
          <w:b/>
          <w:sz w:val="18"/>
          <w:szCs w:val="18"/>
        </w:rPr>
      </w:pPr>
    </w:p>
    <w:p w14:paraId="6B4B9CE2" w14:textId="77777777"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Detecta los procesos de aprendizaje de sus alumnos para favorecer su desarrollo cognitivo y socioemocional.</w:t>
      </w:r>
    </w:p>
    <w:p w14:paraId="4ECE7F97" w14:textId="63682D4E"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Plantea las necesidades formativas de los alumnos de acuerdo con sus procesos de desarrollo y de aprendizaje, con base en los nuevos enfoques pedagógicos.</w:t>
      </w:r>
    </w:p>
    <w:p w14:paraId="63019680" w14:textId="48E9458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p w14:paraId="45E063E9"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4EF793C0" w14:textId="381CD9E8"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Aplica el plan y programas de estudio para alcanzar los propósitos educativos y contribuir al pleno desenvolvimiento de las capacidades de sus alumnos.</w:t>
      </w:r>
    </w:p>
    <w:p w14:paraId="0AEC1222" w14:textId="47304559"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Utiliza metodologías pertinentes y actualizadas para promover el aprendizaje de los alumnos en los diferentes campos, áreas y ámbitos que propone el currículum, considerando los contextos y su desarrollo.</w:t>
      </w:r>
    </w:p>
    <w:p w14:paraId="1D804C9D" w14:textId="1BABFA7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Incorpora los recursos y medios didácticos idóneos para favorecer el aprendizaje de acuerdo con el conocimiento de los procesos de desarrollo cognitivo y socioemocional de los alumnos.</w:t>
      </w:r>
    </w:p>
    <w:p w14:paraId="2A0A820A"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5E07E798" w14:textId="2FB4115A"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04C93C6" w14:textId="221E8B3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Elabora diagnósticos de los intereses, motivaciones y necesidades formativas de los alumnos para organizar las actividades de aprendizaje, así como las adecuaciones curriculares y didácticas pertinentes.</w:t>
      </w:r>
    </w:p>
    <w:p w14:paraId="44CDFFCD" w14:textId="26C50CF2"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Selecciona estrategias que favorecen el desarrollo intelectual, físico, social y emocional de los alumnos para procurar el logro de los aprendizajes.</w:t>
      </w:r>
    </w:p>
    <w:p w14:paraId="2DDB3277" w14:textId="20D5C276"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Construye escenarios y experiencias de aprendizaje utilizando diversos recursos metodológicos y tecnológicos para favorecer la educación inclusiva.</w:t>
      </w:r>
    </w:p>
    <w:p w14:paraId="370D0674"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4D2BD4A6" w14:textId="22050E94"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Emplea la evaluación para intervenir en los diferentes ámbitos y momentos de la tarea educativa para mejorar los aprendizajes de sus alumnos.</w:t>
      </w:r>
    </w:p>
    <w:p w14:paraId="2589C0D8" w14:textId="389B5880"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30B7DE75" w14:textId="36F3E461"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Elabora propuestas para mejorar los resultados de su enseñanza y los aprendizajes de sus alumnos.</w:t>
      </w:r>
    </w:p>
    <w:p w14:paraId="1EDC0A52"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18DE0CFE" w14:textId="11AFC317"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Integra recursos de la investigación educativa para enriquecer su práctica profesional, expresando su interés por el conocimiento, la ciencia y la mejora de la educación.</w:t>
      </w:r>
    </w:p>
    <w:p w14:paraId="19A521A0" w14:textId="5FE43306"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Emplea los medios tecnológicos y las fuentes de información científica disponibles para mantenerse actualizado respecto a los diversos campos de conocimiento que intervienen en su trabajo docente.</w:t>
      </w:r>
    </w:p>
    <w:p w14:paraId="5F1A6B6B" w14:textId="7777777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Usa los resultados de la investigación para profundizar en el conocimiento y los procesos de aprendizaje de sus alumnos.</w:t>
      </w:r>
    </w:p>
    <w:p w14:paraId="54E8AF91" w14:textId="45083A13"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Utiliza los recursos metodológicos y técnicos de la investigación para explicar, comprender situaciones educativas y mejorar su docencia.</w:t>
      </w:r>
    </w:p>
    <w:p w14:paraId="51D27036"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7DA44269" w14:textId="67A8CD22"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Actúa de manera ética ante la diversidad de situaciones que se presentan en la práctica profesional.</w:t>
      </w:r>
    </w:p>
    <w:p w14:paraId="2194B633" w14:textId="2634F828"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Orienta su actuación profesional con sentido ético-</w:t>
      </w:r>
      <w:proofErr w:type="spellStart"/>
      <w:r w:rsidRPr="00356BD0">
        <w:rPr>
          <w:rFonts w:eastAsia="Times New Roman" w:cstheme="minorHAnsi"/>
          <w:color w:val="2F2F2F"/>
          <w:sz w:val="18"/>
          <w:szCs w:val="18"/>
          <w:lang w:eastAsia="es-MX"/>
        </w:rPr>
        <w:t>valoral</w:t>
      </w:r>
      <w:proofErr w:type="spellEnd"/>
      <w:r w:rsidRPr="00356BD0">
        <w:rPr>
          <w:rFonts w:eastAsia="Times New Roman" w:cstheme="minorHAnsi"/>
          <w:color w:val="2F2F2F"/>
          <w:sz w:val="18"/>
          <w:szCs w:val="18"/>
          <w:lang w:eastAsia="es-MX"/>
        </w:rPr>
        <w:t xml:space="preserve"> y asume los diversos principios y reglas que aseguran una mejor convivencia institucional y social, en beneficio de los alumnos y de la comunidad escolar.</w:t>
      </w:r>
    </w:p>
    <w:p w14:paraId="611E8656" w14:textId="0E5A5419"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Previene y soluciona conflictos, así como situaciones emergentes con base en los derechos humanos, los principios derivados de la normatividad educativa y los valores propios de la profesión docente.</w:t>
      </w:r>
    </w:p>
    <w:p w14:paraId="6B1479D7" w14:textId="2764141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Decide las estrategias pedagógicas para minimizar o eliminar las barreras para el aprendizaje y la participación asegurando una educación inclusiva.</w:t>
      </w:r>
    </w:p>
    <w:p w14:paraId="7C92D54E"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0B931CD4" w14:textId="023313FF"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Colabora con la comunidad escolar, padres de familia, autoridades y docentes, en la toma de decisiones y en el desarrollo de alternativas de solución a problemáticas socioeducativas.</w:t>
      </w:r>
    </w:p>
    <w:p w14:paraId="25C59DE6" w14:textId="65B532CB"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Diseña y aplica diferentes diagnósticos para identificar problemáticas que afectan el trabajo en la escuela y en el aula.</w:t>
      </w:r>
    </w:p>
    <w:p w14:paraId="2E684489" w14:textId="7777777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Distingue los factores y aspectos asociados a la gestión escolar que contribuyen a mejorar los aprendizajes y la calidad del servicio educativo.</w:t>
      </w:r>
    </w:p>
    <w:p w14:paraId="3041536D" w14:textId="6B261108" w:rsidR="00964268"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Participa en procesos de evaluación institucional y utiliza sus resultados en la planeación y gestión escolar para mejorar la calidad de la educación que ofrece la institución.</w:t>
      </w:r>
    </w:p>
    <w:p w14:paraId="0A9095F7"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2D2160E1"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171E12A6"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5463C980" w14:textId="0F84995F" w:rsidR="00356BD0" w:rsidRDefault="00327E74" w:rsidP="00356BD0">
      <w:pPr>
        <w:shd w:val="clear" w:color="auto" w:fill="FFFFFF"/>
        <w:spacing w:after="101" w:line="240" w:lineRule="auto"/>
        <w:rPr>
          <w:rFonts w:eastAsia="Times New Roman" w:cstheme="minorHAnsi"/>
          <w:color w:val="2F2F2F"/>
          <w:sz w:val="18"/>
          <w:szCs w:val="18"/>
          <w:lang w:eastAsia="es-MX"/>
        </w:rPr>
      </w:pPr>
      <w:r>
        <w:rPr>
          <w:rFonts w:eastAsia="Times New Roman" w:cstheme="minorHAnsi"/>
          <w:color w:val="2F2F2F"/>
          <w:sz w:val="18"/>
          <w:szCs w:val="18"/>
          <w:lang w:eastAsia="es-MX"/>
        </w:rPr>
        <w:lastRenderedPageBreak/>
        <w:t xml:space="preserve">Realiza un cuadro de doble entrada en donde analices los distintos elementos que incluían </w:t>
      </w:r>
      <w:r w:rsidR="00877CEA">
        <w:rPr>
          <w:rFonts w:eastAsia="Times New Roman" w:cstheme="minorHAnsi"/>
          <w:color w:val="2F2F2F"/>
          <w:sz w:val="18"/>
          <w:szCs w:val="18"/>
          <w:lang w:eastAsia="es-MX"/>
        </w:rPr>
        <w:t>los formatos</w:t>
      </w:r>
      <w:r>
        <w:rPr>
          <w:rFonts w:eastAsia="Times New Roman" w:cstheme="minorHAnsi"/>
          <w:color w:val="2F2F2F"/>
          <w:sz w:val="18"/>
          <w:szCs w:val="18"/>
          <w:lang w:eastAsia="es-MX"/>
        </w:rPr>
        <w:t xml:space="preserve"> que utilizaste para la elaboración de tu plan de clase.</w:t>
      </w:r>
    </w:p>
    <w:p w14:paraId="4F652D4A" w14:textId="77777777" w:rsidR="00327E74" w:rsidRDefault="00327E74" w:rsidP="00356BD0">
      <w:pPr>
        <w:shd w:val="clear" w:color="auto" w:fill="FFFFFF"/>
        <w:spacing w:after="101" w:line="240" w:lineRule="auto"/>
        <w:rPr>
          <w:rFonts w:eastAsia="Times New Roman" w:cstheme="minorHAnsi"/>
          <w:color w:val="2F2F2F"/>
          <w:sz w:val="18"/>
          <w:szCs w:val="18"/>
          <w:lang w:eastAsia="es-MX"/>
        </w:rPr>
      </w:pPr>
    </w:p>
    <w:tbl>
      <w:tblPr>
        <w:tblStyle w:val="Tablaconcuadrcula"/>
        <w:tblW w:w="0" w:type="auto"/>
        <w:tblLook w:val="04A0" w:firstRow="1" w:lastRow="0" w:firstColumn="1" w:lastColumn="0" w:noHBand="0" w:noVBand="1"/>
      </w:tblPr>
      <w:tblGrid>
        <w:gridCol w:w="1980"/>
        <w:gridCol w:w="4394"/>
        <w:gridCol w:w="4416"/>
      </w:tblGrid>
      <w:tr w:rsidR="00327E74" w14:paraId="6D376AF2" w14:textId="77777777" w:rsidTr="00327E74">
        <w:tc>
          <w:tcPr>
            <w:tcW w:w="1980" w:type="dxa"/>
          </w:tcPr>
          <w:p w14:paraId="02B42D17" w14:textId="77777777" w:rsidR="00327E74" w:rsidRDefault="00327E74" w:rsidP="00356BD0">
            <w:pPr>
              <w:spacing w:after="101"/>
              <w:rPr>
                <w:rFonts w:eastAsia="Times New Roman" w:cstheme="minorHAnsi"/>
                <w:color w:val="2F2F2F"/>
                <w:sz w:val="18"/>
                <w:szCs w:val="18"/>
                <w:lang w:eastAsia="es-MX"/>
              </w:rPr>
            </w:pPr>
          </w:p>
        </w:tc>
        <w:tc>
          <w:tcPr>
            <w:tcW w:w="4394" w:type="dxa"/>
          </w:tcPr>
          <w:p w14:paraId="55328A98" w14:textId="545D6DB6" w:rsidR="00327E74" w:rsidRDefault="00327E74" w:rsidP="00327E74">
            <w:pPr>
              <w:spacing w:after="101"/>
              <w:jc w:val="center"/>
              <w:rPr>
                <w:rFonts w:eastAsia="Times New Roman" w:cstheme="minorHAnsi"/>
                <w:color w:val="2F2F2F"/>
                <w:sz w:val="18"/>
                <w:szCs w:val="18"/>
                <w:lang w:eastAsia="es-MX"/>
              </w:rPr>
            </w:pPr>
            <w:r>
              <w:rPr>
                <w:rFonts w:eastAsia="Times New Roman" w:cstheme="minorHAnsi"/>
                <w:color w:val="2F2F2F"/>
                <w:sz w:val="18"/>
                <w:szCs w:val="18"/>
                <w:lang w:eastAsia="es-MX"/>
              </w:rPr>
              <w:t>FORMATO ENEP</w:t>
            </w:r>
          </w:p>
        </w:tc>
        <w:tc>
          <w:tcPr>
            <w:tcW w:w="4416" w:type="dxa"/>
          </w:tcPr>
          <w:p w14:paraId="0EFBCEC1" w14:textId="6FC98053" w:rsidR="00327E74" w:rsidRDefault="00327E74" w:rsidP="00327E74">
            <w:pPr>
              <w:spacing w:after="101"/>
              <w:jc w:val="center"/>
              <w:rPr>
                <w:rFonts w:eastAsia="Times New Roman" w:cstheme="minorHAnsi"/>
                <w:color w:val="2F2F2F"/>
                <w:sz w:val="18"/>
                <w:szCs w:val="18"/>
                <w:lang w:eastAsia="es-MX"/>
              </w:rPr>
            </w:pPr>
            <w:r>
              <w:rPr>
                <w:rFonts w:eastAsia="Times New Roman" w:cstheme="minorHAnsi"/>
                <w:color w:val="2F2F2F"/>
                <w:sz w:val="18"/>
                <w:szCs w:val="18"/>
                <w:lang w:eastAsia="es-MX"/>
              </w:rPr>
              <w:t>FORMATO DEL PROFESOR TITULAR</w:t>
            </w:r>
          </w:p>
        </w:tc>
      </w:tr>
      <w:tr w:rsidR="00327E74" w14:paraId="1413B093" w14:textId="77777777" w:rsidTr="00327E74">
        <w:tc>
          <w:tcPr>
            <w:tcW w:w="1980" w:type="dxa"/>
          </w:tcPr>
          <w:p w14:paraId="09AB02AF"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Portada</w:t>
            </w:r>
          </w:p>
          <w:p w14:paraId="020EC5E5" w14:textId="79EFC095"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(.5 punto)</w:t>
            </w:r>
          </w:p>
        </w:tc>
        <w:tc>
          <w:tcPr>
            <w:tcW w:w="4394" w:type="dxa"/>
          </w:tcPr>
          <w:p w14:paraId="0BCA9EF6" w14:textId="311B47FF" w:rsidR="00327E74" w:rsidRDefault="00877CEA"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Considero que la portada está bien, contiene datos que a la vista te dan a conocer, sobre las fechas de la planeación a qué alumnos va dirigido, etc. Lo que sirve para tener una organización</w:t>
            </w:r>
            <w:r w:rsidR="002274A2">
              <w:rPr>
                <w:rFonts w:eastAsia="Times New Roman" w:cstheme="minorHAnsi"/>
                <w:color w:val="2F2F2F"/>
                <w:sz w:val="18"/>
                <w:szCs w:val="18"/>
                <w:lang w:eastAsia="es-MX"/>
              </w:rPr>
              <w:t>.</w:t>
            </w:r>
          </w:p>
        </w:tc>
        <w:tc>
          <w:tcPr>
            <w:tcW w:w="4416" w:type="dxa"/>
          </w:tcPr>
          <w:p w14:paraId="774102C1" w14:textId="588077C4" w:rsidR="00327E74" w:rsidRDefault="00877CEA"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Los datos que requiere son casi los mismos que el del formato de la ENEP</w:t>
            </w:r>
            <w:r w:rsidR="00BF18D0">
              <w:rPr>
                <w:rFonts w:eastAsia="Times New Roman" w:cstheme="minorHAnsi"/>
                <w:color w:val="2F2F2F"/>
                <w:sz w:val="18"/>
                <w:szCs w:val="18"/>
                <w:lang w:eastAsia="es-MX"/>
              </w:rPr>
              <w:t>, donde se pone los datos sobre el grupo en general, por lo que era muy parecido.</w:t>
            </w:r>
          </w:p>
        </w:tc>
      </w:tr>
      <w:tr w:rsidR="00327E74" w14:paraId="3784D6CA" w14:textId="77777777" w:rsidTr="00327E74">
        <w:tc>
          <w:tcPr>
            <w:tcW w:w="1980" w:type="dxa"/>
          </w:tcPr>
          <w:p w14:paraId="38CF315F"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Cronograma</w:t>
            </w:r>
          </w:p>
          <w:p w14:paraId="5269B584" w14:textId="1C489F2B"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(.5 punto)</w:t>
            </w:r>
          </w:p>
        </w:tc>
        <w:tc>
          <w:tcPr>
            <w:tcW w:w="4394" w:type="dxa"/>
          </w:tcPr>
          <w:p w14:paraId="3C65790C" w14:textId="3AC74A30" w:rsidR="00327E74" w:rsidRDefault="00BF18D0"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Lo considero muy innecesario, ya </w:t>
            </w:r>
            <w:r w:rsidR="007F74C3">
              <w:rPr>
                <w:rFonts w:eastAsia="Times New Roman" w:cstheme="minorHAnsi"/>
                <w:color w:val="2F2F2F"/>
                <w:sz w:val="18"/>
                <w:szCs w:val="18"/>
                <w:lang w:eastAsia="es-MX"/>
              </w:rPr>
              <w:t>que,</w:t>
            </w:r>
            <w:r>
              <w:rPr>
                <w:rFonts w:eastAsia="Times New Roman" w:cstheme="minorHAnsi"/>
                <w:color w:val="2F2F2F"/>
                <w:sz w:val="18"/>
                <w:szCs w:val="18"/>
                <w:lang w:eastAsia="es-MX"/>
              </w:rPr>
              <w:t xml:space="preserve"> aunque al ponerlo si me ayudaba a guiarme sobre las actividades que había planeado, </w:t>
            </w:r>
            <w:r w:rsidR="00DF277F">
              <w:rPr>
                <w:rFonts w:eastAsia="Times New Roman" w:cstheme="minorHAnsi"/>
                <w:color w:val="2F2F2F"/>
                <w:sz w:val="18"/>
                <w:szCs w:val="18"/>
                <w:lang w:eastAsia="es-MX"/>
              </w:rPr>
              <w:t xml:space="preserve">pero </w:t>
            </w:r>
            <w:r>
              <w:rPr>
                <w:rFonts w:eastAsia="Times New Roman" w:cstheme="minorHAnsi"/>
                <w:color w:val="2F2F2F"/>
                <w:sz w:val="18"/>
                <w:szCs w:val="18"/>
                <w:lang w:eastAsia="es-MX"/>
              </w:rPr>
              <w:t>no lo considero que sea muy necesario</w:t>
            </w:r>
            <w:r w:rsidR="00DF277F">
              <w:rPr>
                <w:rFonts w:eastAsia="Times New Roman" w:cstheme="minorHAnsi"/>
                <w:color w:val="2F2F2F"/>
                <w:sz w:val="18"/>
                <w:szCs w:val="18"/>
                <w:lang w:eastAsia="es-MX"/>
              </w:rPr>
              <w:t xml:space="preserve"> porque no le encuentro mucho su utilidad, o en lo personal no lo utilicé. </w:t>
            </w:r>
          </w:p>
        </w:tc>
        <w:tc>
          <w:tcPr>
            <w:tcW w:w="4416" w:type="dxa"/>
          </w:tcPr>
          <w:p w14:paraId="1BE19103" w14:textId="75F7CB9D" w:rsidR="00327E74" w:rsidRDefault="007F74C3"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No contaba con el cronograma, lo que me pareció bien ya que como mencioné no le encuentro mucha utilidad.</w:t>
            </w:r>
          </w:p>
        </w:tc>
      </w:tr>
      <w:tr w:rsidR="00327E74" w14:paraId="54888BF1" w14:textId="77777777" w:rsidTr="00327E74">
        <w:tc>
          <w:tcPr>
            <w:tcW w:w="1980" w:type="dxa"/>
          </w:tcPr>
          <w:p w14:paraId="4516C7A7"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Inicio de la situación</w:t>
            </w:r>
          </w:p>
          <w:p w14:paraId="7E30CDC8" w14:textId="15F61DCC"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31538005" w14:textId="0B6FE390" w:rsidR="00327E74" w:rsidRDefault="007F74C3" w:rsidP="007F74C3">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Considero que bastaba solo simplemente una ronda de preguntas para saber los aprendizajes previos de los alumnos sobre el tema y poner una estrategia para llevar a cabo esas preguntas con el fin de que fuera más divertido para los niños y de esta manera motivarlos a participar, por lo que considero que el inicio de la situación es de gran utilidad para comenzar con el tema.</w:t>
            </w:r>
          </w:p>
        </w:tc>
        <w:tc>
          <w:tcPr>
            <w:tcW w:w="4416" w:type="dxa"/>
          </w:tcPr>
          <w:p w14:paraId="6B631E26" w14:textId="56C53FBA" w:rsidR="00327E74" w:rsidRDefault="007F74C3"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Se basaba en preguntar y adentrarlos al tema </w:t>
            </w:r>
            <w:r w:rsidR="002274A2">
              <w:rPr>
                <w:rFonts w:eastAsia="Times New Roman" w:cstheme="minorHAnsi"/>
                <w:color w:val="2F2F2F"/>
                <w:sz w:val="18"/>
                <w:szCs w:val="18"/>
                <w:lang w:eastAsia="es-MX"/>
              </w:rPr>
              <w:t>con preguntas o algún cuento, con la finalidad de rescatar aprendizajes previos de los alumnos y motivarlos a participar, para que de esa manera las actividades se fueran considerando a su interés y en avanzar acorde a los aprendizajes esperados.</w:t>
            </w:r>
          </w:p>
        </w:tc>
      </w:tr>
      <w:tr w:rsidR="00327E74" w14:paraId="25B26454" w14:textId="77777777" w:rsidTr="00327E74">
        <w:tc>
          <w:tcPr>
            <w:tcW w:w="1980" w:type="dxa"/>
          </w:tcPr>
          <w:p w14:paraId="7DE3FDF3"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Desarrollo de la situación</w:t>
            </w:r>
          </w:p>
          <w:p w14:paraId="156D8B5F" w14:textId="2E925009"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268887CA" w14:textId="39F11FE2" w:rsidR="00327E74" w:rsidRDefault="002274A2"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Como se nos pedía tener dentro del desarrollo el inicio, desarrollo y cierre</w:t>
            </w:r>
            <w:r w:rsidR="00421461">
              <w:rPr>
                <w:rFonts w:eastAsia="Times New Roman" w:cstheme="minorHAnsi"/>
                <w:color w:val="2F2F2F"/>
                <w:sz w:val="18"/>
                <w:szCs w:val="18"/>
                <w:lang w:eastAsia="es-MX"/>
              </w:rPr>
              <w:t xml:space="preserve"> de cada una de las actividades, era algo muy frustrante porque muchas veces en el inicio de la actividad no se sabía que poner, ya que las preguntas o los aprendizajes previos ya se rescataron al inicio de la situación didáctica.</w:t>
            </w:r>
          </w:p>
        </w:tc>
        <w:tc>
          <w:tcPr>
            <w:tcW w:w="4416" w:type="dxa"/>
          </w:tcPr>
          <w:p w14:paraId="5ECE26C6" w14:textId="5BA5CF34" w:rsidR="00327E74" w:rsidRDefault="00421461"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Solo se ponía como tal la actividad a hacer, por lo que no requería un inicio</w:t>
            </w:r>
            <w:r w:rsidR="00B7095A">
              <w:rPr>
                <w:rFonts w:eastAsia="Times New Roman" w:cstheme="minorHAnsi"/>
                <w:color w:val="2F2F2F"/>
                <w:sz w:val="18"/>
                <w:szCs w:val="18"/>
                <w:lang w:eastAsia="es-MX"/>
              </w:rPr>
              <w:t>, desarrollo o cierre, y al poner de forma más breve lo que se haría, te ayudaba a preparar mejor material, y saber sin revolverte tanto lo que consistía la actividad, por lo que al ejecutarla ya no se perdía mucho el aprendizaje esperado a trabajar.</w:t>
            </w:r>
          </w:p>
        </w:tc>
      </w:tr>
      <w:tr w:rsidR="00327E74" w14:paraId="3298E214" w14:textId="77777777" w:rsidTr="00327E74">
        <w:tc>
          <w:tcPr>
            <w:tcW w:w="1980" w:type="dxa"/>
          </w:tcPr>
          <w:p w14:paraId="4D7AC059"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Cierre de la situación</w:t>
            </w:r>
          </w:p>
          <w:p w14:paraId="47BFC1A8" w14:textId="7931F590"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22752D63" w14:textId="6633CEB1" w:rsidR="00327E74" w:rsidRDefault="00B7095A"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Lo considero de gran importancia ya que con eso se concluye lo aprendido sobre el tema o de los aprendizajes esperados, por lo que también te logras dar cuenta qué fue lo que se aprendió o que faltó reforzar con los alumnos.</w:t>
            </w:r>
          </w:p>
        </w:tc>
        <w:tc>
          <w:tcPr>
            <w:tcW w:w="4416" w:type="dxa"/>
          </w:tcPr>
          <w:p w14:paraId="045B0343" w14:textId="70C727BF" w:rsidR="00327E74" w:rsidRDefault="00B7095A"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Se ponía de forma </w:t>
            </w:r>
            <w:r w:rsidR="001D3094">
              <w:rPr>
                <w:rFonts w:eastAsia="Times New Roman" w:cstheme="minorHAnsi"/>
                <w:color w:val="2F2F2F"/>
                <w:sz w:val="18"/>
                <w:szCs w:val="18"/>
                <w:lang w:eastAsia="es-MX"/>
              </w:rPr>
              <w:t>interna dentro del último día, pero al igual era de gran importancia ponerlo.</w:t>
            </w:r>
          </w:p>
        </w:tc>
      </w:tr>
      <w:tr w:rsidR="00327E74" w14:paraId="1C8F0CA5" w14:textId="77777777" w:rsidTr="00327E74">
        <w:tc>
          <w:tcPr>
            <w:tcW w:w="1980" w:type="dxa"/>
          </w:tcPr>
          <w:p w14:paraId="6CFC63B2"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Evaluación de las actividades aplicadas</w:t>
            </w:r>
          </w:p>
          <w:p w14:paraId="2E25F0B5" w14:textId="29899ACD"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009028A0" w14:textId="5DD3F9CE" w:rsidR="00327E74" w:rsidRDefault="001D309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Yo hago planeaciones de 15 días por lo que considero que el evaluar por semana es muy poco necesario, porque no hay nada mejor que evaluar el aprendizaje final recabado al concluir con la situación didáctica y tal vez hacer anotaciones al iniciar para ver ese avance que se logró o no con los alumnos.</w:t>
            </w:r>
          </w:p>
        </w:tc>
        <w:tc>
          <w:tcPr>
            <w:tcW w:w="4416" w:type="dxa"/>
          </w:tcPr>
          <w:p w14:paraId="35731F93" w14:textId="56203E20" w:rsidR="00327E74" w:rsidRDefault="001D309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No me cambió formato, pero me mencionaba la educadora, que las rubricas estaban bien y solo con procurar si tener más anotaciones de los niños al evaluar en cada uno de los aprendizajes esperados a evaluar, viendo lo que saben y lo que falta reforzar, ya de esta manera se detectaba a los alumnos que llegaran a requerir ayuda. </w:t>
            </w:r>
          </w:p>
        </w:tc>
      </w:tr>
      <w:tr w:rsidR="00327E74" w14:paraId="5038C51B" w14:textId="77777777" w:rsidTr="00327E74">
        <w:tc>
          <w:tcPr>
            <w:tcW w:w="1980" w:type="dxa"/>
          </w:tcPr>
          <w:p w14:paraId="3FC4CC65"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Qué elementos menciona y cuáles crees que son necesarios/innecesarios</w:t>
            </w:r>
          </w:p>
          <w:p w14:paraId="36E4C466" w14:textId="7BE21DFF"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4207FDC5" w14:textId="77777777" w:rsidR="00327E74" w:rsidRDefault="001D309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Los elementos son: aprendizaje esperado, actividades con inicio, desarrollo y cierre, inicio desarrollo y cierre de la planeación, materiales, tiempo, organización y ajustes razonables</w:t>
            </w:r>
            <w:r w:rsidR="00460EF0">
              <w:rPr>
                <w:rFonts w:eastAsia="Times New Roman" w:cstheme="minorHAnsi"/>
                <w:color w:val="2F2F2F"/>
                <w:sz w:val="18"/>
                <w:szCs w:val="18"/>
                <w:lang w:eastAsia="es-MX"/>
              </w:rPr>
              <w:t xml:space="preserve">. </w:t>
            </w:r>
          </w:p>
          <w:p w14:paraId="014F4836" w14:textId="32163A25" w:rsidR="00460EF0" w:rsidRDefault="00460EF0"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Lo que considero innecesario de todos esos elementos es el inicio, desarrollo y cierre de cada actividad y la organización en cuestión de espacios, ya que muchas veces al describir la actividad se da a entender el espacio que se ocupará.</w:t>
            </w:r>
          </w:p>
        </w:tc>
        <w:tc>
          <w:tcPr>
            <w:tcW w:w="4416" w:type="dxa"/>
          </w:tcPr>
          <w:p w14:paraId="475BA352" w14:textId="77777777" w:rsidR="00327E74" w:rsidRDefault="00460EF0"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Los elementos son: campo de formación académica, área de desarrollo personal y social, aprendizajes esperados, organizador curricular, situación, tiempo (día), tiempo de la actividad, actividad, recursos. </w:t>
            </w:r>
          </w:p>
          <w:p w14:paraId="5991FA36" w14:textId="3EF68C9B" w:rsidR="00460EF0" w:rsidRDefault="00460EF0" w:rsidP="00460EF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Los elementos que considero innecesarios que estén por día son: campo de formación académica, área de desarrollo personal y social, organizador curricular y el nombre de la situación, ya que esos se mencionan como forma general de la planeación completa.</w:t>
            </w:r>
          </w:p>
        </w:tc>
      </w:tr>
      <w:tr w:rsidR="00327E74" w14:paraId="55D40C1E" w14:textId="77777777" w:rsidTr="00327E74">
        <w:tc>
          <w:tcPr>
            <w:tcW w:w="1980" w:type="dxa"/>
          </w:tcPr>
          <w:p w14:paraId="6E0269BF"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Ventajas</w:t>
            </w:r>
          </w:p>
          <w:p w14:paraId="616A8F39" w14:textId="6D9FB4ED"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50056EA0" w14:textId="72F155A6" w:rsidR="00327E74" w:rsidRDefault="00460EF0"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Se prevé cada cosa o material que se llega a utilizar, así como lo que se realizará con los alumnos y de qué manera se puede llevar a cabo la actividad, se tiene un poco más de organización. </w:t>
            </w:r>
          </w:p>
        </w:tc>
        <w:tc>
          <w:tcPr>
            <w:tcW w:w="4416" w:type="dxa"/>
          </w:tcPr>
          <w:p w14:paraId="7B71BFB2" w14:textId="0F74A13B" w:rsidR="00327E74" w:rsidRDefault="00460EF0"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Es más preciso, por lo que te revuelve menos y sabes qué harás como tal en cada actividad del día. Es más breve, por lo que no te pierdes mucho.</w:t>
            </w:r>
          </w:p>
        </w:tc>
      </w:tr>
      <w:tr w:rsidR="00327E74" w14:paraId="61B76E02" w14:textId="77777777" w:rsidTr="00327E74">
        <w:tc>
          <w:tcPr>
            <w:tcW w:w="1980" w:type="dxa"/>
          </w:tcPr>
          <w:p w14:paraId="749BAF19"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Desventajas</w:t>
            </w:r>
          </w:p>
          <w:p w14:paraId="0DA06121" w14:textId="139943D4"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5CBADF3E" w14:textId="46FDCBE9" w:rsidR="00327E74" w:rsidRDefault="003446D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Te revuelves mucho al momento de poner la actividad con los alumnos, lo que provoca que veas varias veces el plan durante la clase, al igual que se pierde con mayor facilidad el aprendizaje esperado a desarrollar.</w:t>
            </w:r>
          </w:p>
        </w:tc>
        <w:tc>
          <w:tcPr>
            <w:tcW w:w="4416" w:type="dxa"/>
          </w:tcPr>
          <w:p w14:paraId="08132678" w14:textId="4ED50CA5" w:rsidR="00327E74" w:rsidRDefault="003446D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Muchas veces te puede faltar tomar en cuenta ciertos materiales que se utilizarán.</w:t>
            </w:r>
          </w:p>
        </w:tc>
      </w:tr>
      <w:tr w:rsidR="00087A5C" w14:paraId="58548C4E" w14:textId="77777777" w:rsidTr="00530802">
        <w:tc>
          <w:tcPr>
            <w:tcW w:w="1980" w:type="dxa"/>
          </w:tcPr>
          <w:p w14:paraId="195CF809" w14:textId="77777777"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¿Cuál es la verdadera función de la planeación didáctica?</w:t>
            </w:r>
          </w:p>
          <w:p w14:paraId="46CAA7D6" w14:textId="67E7FE78"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lastRenderedPageBreak/>
              <w:t>(2 punto)</w:t>
            </w:r>
          </w:p>
        </w:tc>
        <w:tc>
          <w:tcPr>
            <w:tcW w:w="8810" w:type="dxa"/>
            <w:gridSpan w:val="2"/>
          </w:tcPr>
          <w:p w14:paraId="72DB0B7C" w14:textId="73278492" w:rsidR="00087A5C" w:rsidRDefault="003446D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lastRenderedPageBreak/>
              <w:t>El prever lo que se ocupará durante el día en las clases y tener una organización e idea sobre lo que se hará y cómo se hará, para llevar a cabo una mayor organización en la clase y no perderte ni perder a los alumnos al desarrollar los aprendizajes esperados, sirve como guía.</w:t>
            </w:r>
          </w:p>
        </w:tc>
      </w:tr>
      <w:tr w:rsidR="00087A5C" w14:paraId="3B0335AD" w14:textId="77777777" w:rsidTr="00530802">
        <w:tc>
          <w:tcPr>
            <w:tcW w:w="1980" w:type="dxa"/>
          </w:tcPr>
          <w:p w14:paraId="68FCB05D" w14:textId="45689606"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TOTAL</w:t>
            </w:r>
          </w:p>
        </w:tc>
        <w:tc>
          <w:tcPr>
            <w:tcW w:w="8810" w:type="dxa"/>
            <w:gridSpan w:val="2"/>
          </w:tcPr>
          <w:p w14:paraId="4106C011" w14:textId="77777777" w:rsidR="00087A5C" w:rsidRDefault="00087A5C" w:rsidP="00356BD0">
            <w:pPr>
              <w:spacing w:after="101"/>
              <w:rPr>
                <w:rFonts w:eastAsia="Times New Roman" w:cstheme="minorHAnsi"/>
                <w:color w:val="2F2F2F"/>
                <w:sz w:val="18"/>
                <w:szCs w:val="18"/>
                <w:lang w:eastAsia="es-MX"/>
              </w:rPr>
            </w:pPr>
          </w:p>
        </w:tc>
      </w:tr>
    </w:tbl>
    <w:p w14:paraId="1E34F816" w14:textId="77777777" w:rsidR="00327E74" w:rsidRPr="00356BD0" w:rsidRDefault="00327E74" w:rsidP="00356BD0">
      <w:pPr>
        <w:shd w:val="clear" w:color="auto" w:fill="FFFFFF"/>
        <w:spacing w:after="101" w:line="240" w:lineRule="auto"/>
        <w:rPr>
          <w:rFonts w:eastAsia="Times New Roman" w:cstheme="minorHAnsi"/>
          <w:color w:val="2F2F2F"/>
          <w:sz w:val="18"/>
          <w:szCs w:val="18"/>
          <w:lang w:eastAsia="es-MX"/>
        </w:rPr>
      </w:pPr>
    </w:p>
    <w:p w14:paraId="3CB1534E" w14:textId="77777777" w:rsidR="00964268" w:rsidRPr="00356BD0" w:rsidRDefault="00964268" w:rsidP="005913A9">
      <w:pPr>
        <w:spacing w:after="0"/>
        <w:jc w:val="center"/>
        <w:rPr>
          <w:rFonts w:cstheme="minorHAnsi"/>
          <w:b/>
          <w:sz w:val="18"/>
          <w:szCs w:val="18"/>
        </w:rPr>
      </w:pPr>
    </w:p>
    <w:p w14:paraId="6CEDFA3E" w14:textId="77777777" w:rsidR="00872CCB" w:rsidRDefault="00872CCB" w:rsidP="00872CCB">
      <w:pPr>
        <w:spacing w:after="0"/>
        <w:rPr>
          <w:rFonts w:cstheme="minorHAnsi"/>
          <w:b/>
          <w:sz w:val="18"/>
          <w:szCs w:val="18"/>
        </w:rPr>
      </w:pPr>
      <w:r>
        <w:rPr>
          <w:rFonts w:cstheme="minorHAnsi"/>
          <w:b/>
          <w:sz w:val="18"/>
          <w:szCs w:val="18"/>
        </w:rPr>
        <w:t>Esta calificación esta promediada</w:t>
      </w:r>
    </w:p>
    <w:p w14:paraId="00A603C7" w14:textId="77777777" w:rsidR="00872CCB" w:rsidRDefault="00872CCB" w:rsidP="00872CCB">
      <w:pPr>
        <w:spacing w:after="0"/>
        <w:rPr>
          <w:rFonts w:cstheme="minorHAnsi"/>
          <w:b/>
          <w:sz w:val="18"/>
          <w:szCs w:val="18"/>
        </w:rPr>
      </w:pPr>
      <w:r>
        <w:rPr>
          <w:rFonts w:cstheme="minorHAnsi"/>
          <w:b/>
          <w:sz w:val="18"/>
          <w:szCs w:val="18"/>
        </w:rPr>
        <w:t>10 entrega a tiempo al profesor titular</w:t>
      </w:r>
    </w:p>
    <w:p w14:paraId="7BEBA874" w14:textId="4D41D835" w:rsidR="00872CCB" w:rsidRDefault="00872CCB" w:rsidP="00872CCB">
      <w:pPr>
        <w:spacing w:after="0"/>
        <w:rPr>
          <w:rFonts w:cstheme="minorHAnsi"/>
          <w:b/>
          <w:sz w:val="18"/>
          <w:szCs w:val="18"/>
        </w:rPr>
      </w:pPr>
      <w:r>
        <w:rPr>
          <w:rFonts w:cstheme="minorHAnsi"/>
          <w:b/>
          <w:sz w:val="18"/>
          <w:szCs w:val="18"/>
        </w:rPr>
        <w:t>7</w:t>
      </w:r>
      <w:r>
        <w:rPr>
          <w:rFonts w:cstheme="minorHAnsi"/>
          <w:b/>
          <w:sz w:val="18"/>
          <w:szCs w:val="18"/>
        </w:rPr>
        <w:t xml:space="preserve"> revisión de planes en físico</w:t>
      </w:r>
    </w:p>
    <w:p w14:paraId="1AAA6F11" w14:textId="77777777" w:rsidR="00872CCB" w:rsidRDefault="00872CCB" w:rsidP="00872CCB">
      <w:pPr>
        <w:spacing w:after="0"/>
        <w:rPr>
          <w:rFonts w:cstheme="minorHAnsi"/>
          <w:b/>
          <w:sz w:val="18"/>
          <w:szCs w:val="18"/>
        </w:rPr>
      </w:pPr>
      <w:r>
        <w:rPr>
          <w:rFonts w:cstheme="minorHAnsi"/>
          <w:b/>
          <w:sz w:val="18"/>
          <w:szCs w:val="18"/>
        </w:rPr>
        <w:t>10 este trabajo</w:t>
      </w:r>
    </w:p>
    <w:p w14:paraId="1773A709" w14:textId="52DBCF3E" w:rsidR="00872CCB" w:rsidRDefault="00872CCB" w:rsidP="00872CCB">
      <w:pPr>
        <w:spacing w:after="0"/>
        <w:rPr>
          <w:rFonts w:cstheme="minorHAnsi"/>
          <w:b/>
          <w:sz w:val="18"/>
          <w:szCs w:val="18"/>
        </w:rPr>
      </w:pPr>
      <w:r>
        <w:rPr>
          <w:rFonts w:cstheme="minorHAnsi"/>
          <w:b/>
          <w:sz w:val="18"/>
          <w:szCs w:val="18"/>
        </w:rPr>
        <w:t>Promedio 9</w:t>
      </w:r>
    </w:p>
    <w:p w14:paraId="128E2478" w14:textId="77777777" w:rsidR="00964268" w:rsidRPr="00356BD0" w:rsidRDefault="00964268" w:rsidP="005913A9">
      <w:pPr>
        <w:spacing w:after="0"/>
        <w:jc w:val="center"/>
        <w:rPr>
          <w:rFonts w:cstheme="minorHAnsi"/>
          <w:b/>
          <w:sz w:val="18"/>
          <w:szCs w:val="18"/>
        </w:rPr>
      </w:pPr>
    </w:p>
    <w:p w14:paraId="5FF32B81" w14:textId="77777777" w:rsidR="00964268" w:rsidRPr="00356BD0" w:rsidRDefault="00964268" w:rsidP="005913A9">
      <w:pPr>
        <w:spacing w:after="0"/>
        <w:jc w:val="center"/>
        <w:rPr>
          <w:rFonts w:cstheme="minorHAnsi"/>
          <w:b/>
          <w:sz w:val="18"/>
          <w:szCs w:val="18"/>
        </w:rPr>
      </w:pPr>
    </w:p>
    <w:p w14:paraId="672A6659" w14:textId="77777777" w:rsidR="000F0A4C" w:rsidRDefault="000F0A4C" w:rsidP="005913A9">
      <w:pPr>
        <w:spacing w:after="0"/>
        <w:jc w:val="center"/>
        <w:rPr>
          <w:rFonts w:cstheme="minorHAnsi"/>
          <w:b/>
          <w:sz w:val="18"/>
          <w:szCs w:val="18"/>
        </w:rPr>
      </w:pPr>
    </w:p>
    <w:p w14:paraId="1036F094" w14:textId="77777777" w:rsidR="00327E74" w:rsidRDefault="00327E74" w:rsidP="005913A9">
      <w:pPr>
        <w:spacing w:after="0"/>
        <w:jc w:val="center"/>
        <w:rPr>
          <w:rFonts w:cstheme="minorHAnsi"/>
          <w:b/>
          <w:sz w:val="18"/>
          <w:szCs w:val="18"/>
        </w:rPr>
      </w:pPr>
    </w:p>
    <w:p w14:paraId="000CB718" w14:textId="77777777" w:rsidR="00327E74" w:rsidRDefault="00327E74" w:rsidP="005913A9">
      <w:pPr>
        <w:spacing w:after="0"/>
        <w:jc w:val="center"/>
        <w:rPr>
          <w:rFonts w:cstheme="minorHAnsi"/>
          <w:b/>
          <w:sz w:val="18"/>
          <w:szCs w:val="18"/>
        </w:rPr>
      </w:pPr>
    </w:p>
    <w:p w14:paraId="5113DE33" w14:textId="77777777" w:rsidR="00327E74" w:rsidRDefault="00327E74" w:rsidP="005913A9">
      <w:pPr>
        <w:spacing w:after="0"/>
        <w:jc w:val="center"/>
        <w:rPr>
          <w:rFonts w:cstheme="minorHAnsi"/>
          <w:b/>
          <w:sz w:val="18"/>
          <w:szCs w:val="18"/>
        </w:rPr>
      </w:pPr>
    </w:p>
    <w:p w14:paraId="7289EAB7" w14:textId="3CE45D44" w:rsidR="00327E74" w:rsidRDefault="00841866" w:rsidP="005913A9">
      <w:pPr>
        <w:spacing w:after="0"/>
        <w:jc w:val="center"/>
        <w:rPr>
          <w:rFonts w:cstheme="minorHAnsi"/>
          <w:b/>
          <w:sz w:val="18"/>
          <w:szCs w:val="18"/>
        </w:rPr>
      </w:pPr>
      <w:r>
        <w:rPr>
          <w:rFonts w:cstheme="minorHAnsi"/>
          <w:b/>
          <w:noProof/>
          <w:sz w:val="18"/>
          <w:szCs w:val="18"/>
          <w:lang w:eastAsia="es-MX"/>
        </w:rPr>
        <w:lastRenderedPageBreak/>
        <w:drawing>
          <wp:inline distT="0" distB="0" distL="0" distR="0" wp14:anchorId="1FDAE172" wp14:editId="253847E0">
            <wp:extent cx="6858000" cy="914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6-19 at 1.00.48 PM.jpeg"/>
                    <pic:cNvPicPr/>
                  </pic:nvPicPr>
                  <pic:blipFill>
                    <a:blip r:embed="rId11">
                      <a:extLst>
                        <a:ext uri="{28A0092B-C50C-407E-A947-70E740481C1C}">
                          <a14:useLocalDpi xmlns:a14="http://schemas.microsoft.com/office/drawing/2010/main" val="0"/>
                        </a:ext>
                      </a:extLst>
                    </a:blip>
                    <a:stretch>
                      <a:fillRect/>
                    </a:stretch>
                  </pic:blipFill>
                  <pic:spPr>
                    <a:xfrm>
                      <a:off x="0" y="0"/>
                      <a:ext cx="6858000" cy="9144000"/>
                    </a:xfrm>
                    <a:prstGeom prst="rect">
                      <a:avLst/>
                    </a:prstGeom>
                  </pic:spPr>
                </pic:pic>
              </a:graphicData>
            </a:graphic>
          </wp:inline>
        </w:drawing>
      </w:r>
    </w:p>
    <w:p w14:paraId="4B70E049" w14:textId="77777777" w:rsidR="00327E74" w:rsidRDefault="00327E74" w:rsidP="005913A9">
      <w:pPr>
        <w:spacing w:after="0"/>
        <w:jc w:val="center"/>
        <w:rPr>
          <w:rFonts w:cstheme="minorHAnsi"/>
          <w:b/>
          <w:sz w:val="18"/>
          <w:szCs w:val="18"/>
        </w:rPr>
      </w:pPr>
    </w:p>
    <w:p w14:paraId="2C75B4B0" w14:textId="77777777" w:rsidR="00327E74" w:rsidRDefault="00327E74" w:rsidP="005913A9">
      <w:pPr>
        <w:spacing w:after="0"/>
        <w:jc w:val="center"/>
        <w:rPr>
          <w:rFonts w:cstheme="minorHAnsi"/>
          <w:b/>
          <w:sz w:val="18"/>
          <w:szCs w:val="18"/>
        </w:rPr>
      </w:pPr>
    </w:p>
    <w:p w14:paraId="65374C93" w14:textId="77777777" w:rsidR="00327E74" w:rsidRDefault="00327E74" w:rsidP="005913A9">
      <w:pPr>
        <w:spacing w:after="0"/>
        <w:jc w:val="center"/>
        <w:rPr>
          <w:rFonts w:cstheme="minorHAnsi"/>
          <w:b/>
          <w:sz w:val="18"/>
          <w:szCs w:val="18"/>
        </w:rPr>
      </w:pPr>
    </w:p>
    <w:p w14:paraId="2782B919" w14:textId="77777777" w:rsidR="00327E74" w:rsidRDefault="00327E74" w:rsidP="005913A9">
      <w:pPr>
        <w:spacing w:after="0"/>
        <w:jc w:val="center"/>
        <w:rPr>
          <w:rFonts w:cstheme="minorHAnsi"/>
          <w:b/>
          <w:sz w:val="18"/>
          <w:szCs w:val="18"/>
        </w:rPr>
      </w:pPr>
    </w:p>
    <w:p w14:paraId="724DF2F4" w14:textId="77777777" w:rsidR="00327E74" w:rsidRDefault="00327E74" w:rsidP="005913A9">
      <w:pPr>
        <w:spacing w:after="0"/>
        <w:jc w:val="center"/>
        <w:rPr>
          <w:rFonts w:cstheme="minorHAnsi"/>
          <w:b/>
          <w:sz w:val="18"/>
          <w:szCs w:val="18"/>
        </w:rPr>
      </w:pPr>
    </w:p>
    <w:p w14:paraId="2C918E80" w14:textId="77777777" w:rsidR="00327E74" w:rsidRDefault="00327E74" w:rsidP="005913A9">
      <w:pPr>
        <w:spacing w:after="0"/>
        <w:jc w:val="center"/>
        <w:rPr>
          <w:rFonts w:cstheme="minorHAnsi"/>
          <w:b/>
          <w:sz w:val="18"/>
          <w:szCs w:val="18"/>
        </w:rPr>
      </w:pPr>
    </w:p>
    <w:p w14:paraId="1C16EC46" w14:textId="77777777" w:rsidR="00327E74" w:rsidRDefault="00327E74" w:rsidP="005913A9">
      <w:pPr>
        <w:spacing w:after="0"/>
        <w:jc w:val="center"/>
        <w:rPr>
          <w:rFonts w:cstheme="minorHAnsi"/>
          <w:b/>
          <w:sz w:val="18"/>
          <w:szCs w:val="18"/>
        </w:rPr>
      </w:pPr>
    </w:p>
    <w:p w14:paraId="72A6AA10" w14:textId="77777777" w:rsidR="00327E74" w:rsidRDefault="00327E74" w:rsidP="005913A9">
      <w:pPr>
        <w:spacing w:after="0"/>
        <w:jc w:val="center"/>
        <w:rPr>
          <w:rFonts w:cstheme="minorHAnsi"/>
          <w:b/>
          <w:sz w:val="18"/>
          <w:szCs w:val="18"/>
        </w:rPr>
      </w:pPr>
    </w:p>
    <w:p w14:paraId="1BE838A7" w14:textId="77777777" w:rsidR="00327E74" w:rsidRDefault="00327E74" w:rsidP="005913A9">
      <w:pPr>
        <w:spacing w:after="0"/>
        <w:jc w:val="center"/>
        <w:rPr>
          <w:rFonts w:cstheme="minorHAnsi"/>
          <w:b/>
          <w:sz w:val="18"/>
          <w:szCs w:val="18"/>
        </w:rPr>
      </w:pPr>
    </w:p>
    <w:p w14:paraId="58EE6065" w14:textId="07AEE83A" w:rsidR="00883B6D" w:rsidRDefault="00883B6D" w:rsidP="005913A9">
      <w:pPr>
        <w:spacing w:after="0"/>
        <w:jc w:val="center"/>
        <w:rPr>
          <w:rFonts w:cstheme="minorHAnsi"/>
          <w:b/>
          <w:sz w:val="18"/>
          <w:szCs w:val="18"/>
        </w:rPr>
      </w:pPr>
    </w:p>
    <w:tbl>
      <w:tblPr>
        <w:tblStyle w:val="Tablaconcuadrcula"/>
        <w:tblW w:w="0" w:type="auto"/>
        <w:tblLook w:val="04A0" w:firstRow="1" w:lastRow="0" w:firstColumn="1" w:lastColumn="0" w:noHBand="0" w:noVBand="1"/>
      </w:tblPr>
      <w:tblGrid>
        <w:gridCol w:w="10790"/>
      </w:tblGrid>
      <w:tr w:rsidR="00AE55ED" w:rsidRPr="00356BD0" w14:paraId="1F9E77B5" w14:textId="77777777" w:rsidTr="4F5506B8">
        <w:tc>
          <w:tcPr>
            <w:tcW w:w="10790" w:type="dxa"/>
            <w:shd w:val="clear" w:color="auto" w:fill="E7E6E6" w:themeFill="background2"/>
          </w:tcPr>
          <w:p w14:paraId="4EED60AD" w14:textId="1096E3D4" w:rsidR="00AE55ED" w:rsidRPr="00356BD0" w:rsidRDefault="00AE55ED" w:rsidP="4F5506B8">
            <w:pPr>
              <w:jc w:val="center"/>
              <w:rPr>
                <w:rFonts w:cstheme="minorHAnsi"/>
                <w:b/>
                <w:bCs/>
                <w:sz w:val="18"/>
                <w:szCs w:val="18"/>
              </w:rPr>
            </w:pPr>
            <w:r w:rsidRPr="00356BD0">
              <w:rPr>
                <w:rFonts w:cstheme="minorHAnsi"/>
                <w:b/>
                <w:bCs/>
                <w:sz w:val="18"/>
                <w:szCs w:val="18"/>
              </w:rPr>
              <w:t xml:space="preserve">LISTA DE COTEJO PARA REVISIÓN DE LA PLANEACIÓN </w:t>
            </w:r>
            <w:r w:rsidR="00373FD4" w:rsidRPr="00356BD0">
              <w:rPr>
                <w:rFonts w:cstheme="minorHAnsi"/>
                <w:b/>
                <w:bCs/>
                <w:sz w:val="18"/>
                <w:szCs w:val="18"/>
              </w:rPr>
              <w:t>2022</w:t>
            </w:r>
            <w:r w:rsidR="003D73F3" w:rsidRPr="00356BD0">
              <w:rPr>
                <w:rFonts w:cstheme="minorHAnsi"/>
                <w:b/>
                <w:bCs/>
                <w:sz w:val="18"/>
                <w:szCs w:val="18"/>
              </w:rPr>
              <w:t>-2023</w:t>
            </w:r>
          </w:p>
        </w:tc>
      </w:tr>
    </w:tbl>
    <w:p w14:paraId="2A28D5E3" w14:textId="77777777" w:rsidR="00AE55ED" w:rsidRPr="00356BD0" w:rsidRDefault="00AE55ED" w:rsidP="00AE55ED">
      <w:pPr>
        <w:spacing w:after="0"/>
        <w:jc w:val="both"/>
        <w:rPr>
          <w:rFonts w:cstheme="minorHAnsi"/>
          <w:sz w:val="18"/>
          <w:szCs w:val="18"/>
        </w:rPr>
      </w:pPr>
      <w:r w:rsidRPr="00356BD0">
        <w:rPr>
          <w:rFonts w:cstheme="minorHAnsi"/>
          <w:sz w:val="18"/>
          <w:szCs w:val="18"/>
        </w:rPr>
        <w:t>Nombre del estudiante normalista: __________________________________________________________________</w:t>
      </w:r>
    </w:p>
    <w:p w14:paraId="5DAB6C7B" w14:textId="3BA4D9C4" w:rsidR="00AE55ED" w:rsidRPr="00356BD0" w:rsidRDefault="00AE55ED" w:rsidP="005913A9">
      <w:pPr>
        <w:spacing w:after="0"/>
        <w:jc w:val="both"/>
        <w:rPr>
          <w:rFonts w:cstheme="minorHAnsi"/>
          <w:b/>
          <w:sz w:val="18"/>
          <w:szCs w:val="18"/>
        </w:rPr>
      </w:pPr>
      <w:r w:rsidRPr="00356BD0">
        <w:rPr>
          <w:rFonts w:cstheme="minorHAnsi"/>
          <w:sz w:val="18"/>
          <w:szCs w:val="18"/>
        </w:rPr>
        <w:t>Semestre: ___________________</w:t>
      </w:r>
      <w:r w:rsidRPr="00356BD0">
        <w:rPr>
          <w:rFonts w:cstheme="minorHAnsi"/>
          <w:sz w:val="18"/>
          <w:szCs w:val="18"/>
        </w:rPr>
        <w:tab/>
      </w:r>
      <w:r w:rsidRPr="00356BD0">
        <w:rPr>
          <w:rFonts w:cstheme="minorHAnsi"/>
          <w:sz w:val="18"/>
          <w:szCs w:val="18"/>
        </w:rPr>
        <w:tab/>
        <w:t>Fecha de revisión: ________________________</w:t>
      </w:r>
    </w:p>
    <w:p w14:paraId="6BB9E253" w14:textId="68C930BE" w:rsidR="000F0A4C" w:rsidRPr="00356BD0" w:rsidRDefault="000F0A4C" w:rsidP="0B8B65AA">
      <w:pPr>
        <w:spacing w:after="0"/>
        <w:jc w:val="both"/>
        <w:rPr>
          <w:rFonts w:cstheme="minorHAnsi"/>
          <w:sz w:val="18"/>
          <w:szCs w:val="18"/>
          <w:highlight w:val="yellow"/>
        </w:rPr>
      </w:pPr>
      <w:r w:rsidRPr="00356BD0">
        <w:rPr>
          <w:rFonts w:cstheme="minorHAnsi"/>
          <w:b/>
          <w:sz w:val="18"/>
          <w:szCs w:val="18"/>
        </w:rPr>
        <w:t xml:space="preserve">Indicaciones: </w:t>
      </w:r>
      <w:r w:rsidRPr="00356BD0">
        <w:rPr>
          <w:rFonts w:cstheme="minorHAnsi"/>
          <w:sz w:val="18"/>
          <w:szCs w:val="18"/>
        </w:rPr>
        <w:t xml:space="preserve">señalar con un ángulo los elementos que </w:t>
      </w:r>
      <w:r w:rsidR="005913A9" w:rsidRPr="00356BD0">
        <w:rPr>
          <w:rFonts w:cstheme="minorHAnsi"/>
          <w:sz w:val="18"/>
          <w:szCs w:val="18"/>
        </w:rPr>
        <w:t>contenga</w:t>
      </w:r>
      <w:r w:rsidRPr="00356BD0">
        <w:rPr>
          <w:rFonts w:cstheme="minorHAnsi"/>
          <w:sz w:val="18"/>
          <w:szCs w:val="18"/>
        </w:rPr>
        <w:t xml:space="preserve"> el plan de trabajo</w:t>
      </w:r>
    </w:p>
    <w:p w14:paraId="61274947" w14:textId="77777777" w:rsidR="003D73F3" w:rsidRPr="00356BD0" w:rsidRDefault="003D73F3" w:rsidP="0B8B65AA">
      <w:pPr>
        <w:spacing w:after="0"/>
        <w:jc w:val="both"/>
        <w:rPr>
          <w:rFonts w:cstheme="minorHAnsi"/>
          <w:sz w:val="18"/>
          <w:szCs w:val="18"/>
          <w:highlight w:val="yellow"/>
        </w:rPr>
      </w:pPr>
    </w:p>
    <w:tbl>
      <w:tblPr>
        <w:tblStyle w:val="Tablaconcuadrcula"/>
        <w:tblW w:w="10910" w:type="dxa"/>
        <w:tblLook w:val="04A0" w:firstRow="1" w:lastRow="0" w:firstColumn="1" w:lastColumn="0" w:noHBand="0" w:noVBand="1"/>
      </w:tblPr>
      <w:tblGrid>
        <w:gridCol w:w="1325"/>
        <w:gridCol w:w="1222"/>
        <w:gridCol w:w="880"/>
        <w:gridCol w:w="1051"/>
        <w:gridCol w:w="1052"/>
        <w:gridCol w:w="1052"/>
        <w:gridCol w:w="1052"/>
        <w:gridCol w:w="1150"/>
        <w:gridCol w:w="992"/>
        <w:gridCol w:w="1134"/>
      </w:tblGrid>
      <w:tr w:rsidR="00883B6D" w:rsidRPr="00915401" w14:paraId="28206C57" w14:textId="77777777" w:rsidTr="00883B6D">
        <w:tc>
          <w:tcPr>
            <w:tcW w:w="1325" w:type="dxa"/>
            <w:vMerge w:val="restart"/>
          </w:tcPr>
          <w:p w14:paraId="04124C10" w14:textId="00B68AB0" w:rsidR="00883B6D" w:rsidRPr="00915401" w:rsidRDefault="00883B6D" w:rsidP="0017046E">
            <w:pPr>
              <w:jc w:val="both"/>
              <w:rPr>
                <w:rFonts w:cstheme="minorHAnsi"/>
                <w:sz w:val="18"/>
                <w:szCs w:val="18"/>
              </w:rPr>
            </w:pPr>
            <w:r w:rsidRPr="00915401">
              <w:rPr>
                <w:rFonts w:cstheme="minorHAnsi"/>
                <w:sz w:val="18"/>
                <w:szCs w:val="18"/>
              </w:rPr>
              <w:t>Indicador</w:t>
            </w:r>
          </w:p>
        </w:tc>
        <w:tc>
          <w:tcPr>
            <w:tcW w:w="9585" w:type="dxa"/>
            <w:gridSpan w:val="9"/>
          </w:tcPr>
          <w:p w14:paraId="1F5201EC" w14:textId="0FB96526" w:rsidR="00883B6D" w:rsidRPr="00915401" w:rsidRDefault="00883B6D" w:rsidP="00883B6D">
            <w:pPr>
              <w:jc w:val="center"/>
              <w:rPr>
                <w:rFonts w:cstheme="minorHAnsi"/>
                <w:sz w:val="18"/>
                <w:szCs w:val="18"/>
              </w:rPr>
            </w:pPr>
            <w:r w:rsidRPr="00915401">
              <w:rPr>
                <w:rFonts w:cstheme="minorHAnsi"/>
                <w:sz w:val="18"/>
                <w:szCs w:val="18"/>
              </w:rPr>
              <w:t>Semana</w:t>
            </w:r>
          </w:p>
        </w:tc>
      </w:tr>
      <w:tr w:rsidR="00883B6D" w:rsidRPr="00915401" w14:paraId="067C2EEA" w14:textId="452054CF" w:rsidTr="00883B6D">
        <w:tc>
          <w:tcPr>
            <w:tcW w:w="1325" w:type="dxa"/>
            <w:vMerge/>
          </w:tcPr>
          <w:p w14:paraId="7EE90285" w14:textId="4015003A" w:rsidR="00883B6D" w:rsidRPr="00915401" w:rsidRDefault="00883B6D" w:rsidP="0017046E">
            <w:pPr>
              <w:jc w:val="both"/>
              <w:rPr>
                <w:rFonts w:cstheme="minorHAnsi"/>
                <w:sz w:val="18"/>
                <w:szCs w:val="18"/>
              </w:rPr>
            </w:pPr>
          </w:p>
        </w:tc>
        <w:tc>
          <w:tcPr>
            <w:tcW w:w="1222" w:type="dxa"/>
          </w:tcPr>
          <w:p w14:paraId="4C129C01" w14:textId="6CEEF765" w:rsidR="00883B6D" w:rsidRPr="00915401" w:rsidRDefault="00883B6D" w:rsidP="00883B6D">
            <w:pPr>
              <w:jc w:val="center"/>
              <w:rPr>
                <w:rFonts w:cstheme="minorHAnsi"/>
                <w:b/>
                <w:bCs/>
                <w:sz w:val="18"/>
                <w:szCs w:val="18"/>
              </w:rPr>
            </w:pPr>
            <w:r w:rsidRPr="00915401">
              <w:rPr>
                <w:rFonts w:cstheme="minorHAnsi"/>
                <w:b/>
                <w:bCs/>
                <w:sz w:val="18"/>
                <w:szCs w:val="18"/>
              </w:rPr>
              <w:t>1</w:t>
            </w:r>
          </w:p>
        </w:tc>
        <w:tc>
          <w:tcPr>
            <w:tcW w:w="880" w:type="dxa"/>
          </w:tcPr>
          <w:p w14:paraId="00F7BD97" w14:textId="2695D414" w:rsidR="00883B6D" w:rsidRPr="00915401" w:rsidRDefault="00883B6D" w:rsidP="00883B6D">
            <w:pPr>
              <w:jc w:val="center"/>
              <w:rPr>
                <w:rFonts w:cstheme="minorHAnsi"/>
                <w:b/>
                <w:bCs/>
                <w:sz w:val="18"/>
                <w:szCs w:val="18"/>
              </w:rPr>
            </w:pPr>
            <w:r w:rsidRPr="00915401">
              <w:rPr>
                <w:rFonts w:cstheme="minorHAnsi"/>
                <w:b/>
                <w:bCs/>
                <w:sz w:val="18"/>
                <w:szCs w:val="18"/>
              </w:rPr>
              <w:t>2</w:t>
            </w:r>
          </w:p>
        </w:tc>
        <w:tc>
          <w:tcPr>
            <w:tcW w:w="1051" w:type="dxa"/>
          </w:tcPr>
          <w:p w14:paraId="3B30FA8F" w14:textId="5CF5DCCE" w:rsidR="00883B6D" w:rsidRPr="00915401" w:rsidRDefault="00883B6D" w:rsidP="00883B6D">
            <w:pPr>
              <w:jc w:val="center"/>
              <w:rPr>
                <w:rFonts w:cstheme="minorHAnsi"/>
                <w:b/>
                <w:bCs/>
                <w:sz w:val="18"/>
                <w:szCs w:val="18"/>
              </w:rPr>
            </w:pPr>
            <w:r w:rsidRPr="00915401">
              <w:rPr>
                <w:rFonts w:cstheme="minorHAnsi"/>
                <w:b/>
                <w:bCs/>
                <w:sz w:val="18"/>
                <w:szCs w:val="18"/>
              </w:rPr>
              <w:t>3</w:t>
            </w:r>
          </w:p>
        </w:tc>
        <w:tc>
          <w:tcPr>
            <w:tcW w:w="1052" w:type="dxa"/>
          </w:tcPr>
          <w:p w14:paraId="61091C56" w14:textId="5F24A6FF" w:rsidR="00883B6D" w:rsidRPr="00915401" w:rsidRDefault="00883B6D" w:rsidP="00883B6D">
            <w:pPr>
              <w:jc w:val="center"/>
              <w:rPr>
                <w:rFonts w:cstheme="minorHAnsi"/>
                <w:b/>
                <w:bCs/>
                <w:sz w:val="18"/>
                <w:szCs w:val="18"/>
              </w:rPr>
            </w:pPr>
            <w:r w:rsidRPr="00915401">
              <w:rPr>
                <w:rFonts w:cstheme="minorHAnsi"/>
                <w:b/>
                <w:bCs/>
                <w:sz w:val="18"/>
                <w:szCs w:val="18"/>
              </w:rPr>
              <w:t>4</w:t>
            </w:r>
          </w:p>
        </w:tc>
        <w:tc>
          <w:tcPr>
            <w:tcW w:w="1052" w:type="dxa"/>
          </w:tcPr>
          <w:p w14:paraId="3590F31F" w14:textId="1C276E83" w:rsidR="00883B6D" w:rsidRPr="00915401" w:rsidRDefault="00883B6D" w:rsidP="00883B6D">
            <w:pPr>
              <w:jc w:val="center"/>
              <w:rPr>
                <w:rFonts w:cstheme="minorHAnsi"/>
                <w:b/>
                <w:bCs/>
                <w:sz w:val="18"/>
                <w:szCs w:val="18"/>
              </w:rPr>
            </w:pPr>
            <w:r w:rsidRPr="00915401">
              <w:rPr>
                <w:rFonts w:cstheme="minorHAnsi"/>
                <w:b/>
                <w:bCs/>
                <w:sz w:val="18"/>
                <w:szCs w:val="18"/>
              </w:rPr>
              <w:t>5</w:t>
            </w:r>
          </w:p>
        </w:tc>
        <w:tc>
          <w:tcPr>
            <w:tcW w:w="1052" w:type="dxa"/>
          </w:tcPr>
          <w:p w14:paraId="14CBCAF9" w14:textId="2FC76451" w:rsidR="00883B6D" w:rsidRPr="00915401" w:rsidRDefault="00883B6D" w:rsidP="00883B6D">
            <w:pPr>
              <w:jc w:val="center"/>
              <w:rPr>
                <w:rFonts w:cstheme="minorHAnsi"/>
                <w:b/>
                <w:bCs/>
                <w:sz w:val="18"/>
                <w:szCs w:val="18"/>
              </w:rPr>
            </w:pPr>
            <w:r w:rsidRPr="00915401">
              <w:rPr>
                <w:rFonts w:cstheme="minorHAnsi"/>
                <w:b/>
                <w:bCs/>
                <w:sz w:val="18"/>
                <w:szCs w:val="18"/>
              </w:rPr>
              <w:t>6</w:t>
            </w:r>
          </w:p>
        </w:tc>
        <w:tc>
          <w:tcPr>
            <w:tcW w:w="1150" w:type="dxa"/>
          </w:tcPr>
          <w:p w14:paraId="69367CB5" w14:textId="0F605145" w:rsidR="00883B6D" w:rsidRPr="00915401" w:rsidRDefault="00883B6D" w:rsidP="00883B6D">
            <w:pPr>
              <w:jc w:val="center"/>
              <w:rPr>
                <w:rFonts w:cstheme="minorHAnsi"/>
                <w:b/>
                <w:bCs/>
                <w:sz w:val="18"/>
                <w:szCs w:val="18"/>
              </w:rPr>
            </w:pPr>
            <w:r w:rsidRPr="00915401">
              <w:rPr>
                <w:rFonts w:cstheme="minorHAnsi"/>
                <w:b/>
                <w:bCs/>
                <w:sz w:val="18"/>
                <w:szCs w:val="18"/>
              </w:rPr>
              <w:t>7</w:t>
            </w:r>
          </w:p>
        </w:tc>
        <w:tc>
          <w:tcPr>
            <w:tcW w:w="992" w:type="dxa"/>
          </w:tcPr>
          <w:p w14:paraId="6A5B2C2E" w14:textId="7D1A6F5F" w:rsidR="00883B6D" w:rsidRPr="00915401" w:rsidRDefault="00883B6D" w:rsidP="00883B6D">
            <w:pPr>
              <w:jc w:val="center"/>
              <w:rPr>
                <w:rFonts w:cstheme="minorHAnsi"/>
                <w:b/>
                <w:bCs/>
                <w:sz w:val="18"/>
                <w:szCs w:val="18"/>
              </w:rPr>
            </w:pPr>
            <w:r w:rsidRPr="00915401">
              <w:rPr>
                <w:rFonts w:cstheme="minorHAnsi"/>
                <w:b/>
                <w:bCs/>
                <w:sz w:val="18"/>
                <w:szCs w:val="18"/>
              </w:rPr>
              <w:t>8</w:t>
            </w:r>
          </w:p>
        </w:tc>
        <w:tc>
          <w:tcPr>
            <w:tcW w:w="1134" w:type="dxa"/>
          </w:tcPr>
          <w:p w14:paraId="46BAC74A" w14:textId="7A2F8F43" w:rsidR="00883B6D" w:rsidRPr="00915401" w:rsidRDefault="00883B6D" w:rsidP="00883B6D">
            <w:pPr>
              <w:jc w:val="center"/>
              <w:rPr>
                <w:rFonts w:cstheme="minorHAnsi"/>
                <w:b/>
                <w:bCs/>
                <w:sz w:val="18"/>
                <w:szCs w:val="18"/>
              </w:rPr>
            </w:pPr>
            <w:r w:rsidRPr="00915401">
              <w:rPr>
                <w:rFonts w:cstheme="minorHAnsi"/>
                <w:b/>
                <w:bCs/>
                <w:sz w:val="18"/>
                <w:szCs w:val="18"/>
              </w:rPr>
              <w:t>9</w:t>
            </w:r>
          </w:p>
        </w:tc>
      </w:tr>
      <w:tr w:rsidR="00883B6D" w:rsidRPr="00915401" w14:paraId="71D9B8A7" w14:textId="77777777" w:rsidTr="00883B6D">
        <w:tc>
          <w:tcPr>
            <w:tcW w:w="1325" w:type="dxa"/>
            <w:vMerge/>
          </w:tcPr>
          <w:p w14:paraId="4011CB2A" w14:textId="4AFEDFB3" w:rsidR="00883B6D" w:rsidRPr="00915401" w:rsidRDefault="00883B6D" w:rsidP="0017046E">
            <w:pPr>
              <w:jc w:val="both"/>
              <w:rPr>
                <w:rFonts w:cstheme="minorHAnsi"/>
                <w:sz w:val="18"/>
                <w:szCs w:val="18"/>
              </w:rPr>
            </w:pPr>
          </w:p>
        </w:tc>
        <w:tc>
          <w:tcPr>
            <w:tcW w:w="1222" w:type="dxa"/>
          </w:tcPr>
          <w:p w14:paraId="05ABDDE2" w14:textId="696F2A51" w:rsidR="00883B6D" w:rsidRPr="00915401" w:rsidRDefault="00883B6D" w:rsidP="0017046E">
            <w:pPr>
              <w:jc w:val="both"/>
              <w:rPr>
                <w:rFonts w:cstheme="minorHAnsi"/>
                <w:sz w:val="18"/>
                <w:szCs w:val="18"/>
              </w:rPr>
            </w:pPr>
            <w:r w:rsidRPr="00915401">
              <w:rPr>
                <w:rFonts w:cstheme="minorHAnsi"/>
                <w:sz w:val="18"/>
                <w:szCs w:val="18"/>
              </w:rPr>
              <w:t>30ene- 3feb</w:t>
            </w:r>
          </w:p>
        </w:tc>
        <w:tc>
          <w:tcPr>
            <w:tcW w:w="880" w:type="dxa"/>
          </w:tcPr>
          <w:p w14:paraId="2D6BCF7D" w14:textId="5BE88402" w:rsidR="00883B6D" w:rsidRPr="00915401" w:rsidRDefault="00883B6D" w:rsidP="0017046E">
            <w:pPr>
              <w:jc w:val="both"/>
              <w:rPr>
                <w:rFonts w:cstheme="minorHAnsi"/>
                <w:sz w:val="18"/>
                <w:szCs w:val="18"/>
              </w:rPr>
            </w:pPr>
            <w:r w:rsidRPr="00915401">
              <w:rPr>
                <w:rFonts w:cstheme="minorHAnsi"/>
                <w:sz w:val="18"/>
                <w:szCs w:val="18"/>
              </w:rPr>
              <w:t>6-10 feb</w:t>
            </w:r>
          </w:p>
        </w:tc>
        <w:tc>
          <w:tcPr>
            <w:tcW w:w="1051" w:type="dxa"/>
          </w:tcPr>
          <w:p w14:paraId="1C03C495" w14:textId="00D3C449" w:rsidR="00883B6D" w:rsidRPr="00915401" w:rsidRDefault="00883B6D" w:rsidP="0017046E">
            <w:pPr>
              <w:jc w:val="both"/>
              <w:rPr>
                <w:rFonts w:cstheme="minorHAnsi"/>
                <w:sz w:val="18"/>
                <w:szCs w:val="18"/>
              </w:rPr>
            </w:pPr>
            <w:r w:rsidRPr="00915401">
              <w:rPr>
                <w:rFonts w:cstheme="minorHAnsi"/>
                <w:sz w:val="18"/>
                <w:szCs w:val="18"/>
              </w:rPr>
              <w:t>13-17 feb</w:t>
            </w:r>
          </w:p>
        </w:tc>
        <w:tc>
          <w:tcPr>
            <w:tcW w:w="1052" w:type="dxa"/>
          </w:tcPr>
          <w:p w14:paraId="57993742" w14:textId="571DD8F8" w:rsidR="00883B6D" w:rsidRPr="00915401" w:rsidRDefault="00883B6D" w:rsidP="0017046E">
            <w:pPr>
              <w:jc w:val="both"/>
              <w:rPr>
                <w:rFonts w:cstheme="minorHAnsi"/>
                <w:sz w:val="18"/>
                <w:szCs w:val="18"/>
              </w:rPr>
            </w:pPr>
            <w:r w:rsidRPr="00915401">
              <w:rPr>
                <w:rFonts w:cstheme="minorHAnsi"/>
                <w:sz w:val="18"/>
                <w:szCs w:val="18"/>
              </w:rPr>
              <w:t>20-24 feb</w:t>
            </w:r>
          </w:p>
        </w:tc>
        <w:tc>
          <w:tcPr>
            <w:tcW w:w="1052" w:type="dxa"/>
          </w:tcPr>
          <w:p w14:paraId="2BE9C27C" w14:textId="3843D18C" w:rsidR="00883B6D" w:rsidRPr="00915401" w:rsidRDefault="00883B6D" w:rsidP="0017046E">
            <w:pPr>
              <w:jc w:val="both"/>
              <w:rPr>
                <w:rFonts w:cstheme="minorHAnsi"/>
                <w:sz w:val="18"/>
                <w:szCs w:val="18"/>
              </w:rPr>
            </w:pPr>
            <w:r w:rsidRPr="00915401">
              <w:rPr>
                <w:rFonts w:cstheme="minorHAnsi"/>
                <w:sz w:val="16"/>
                <w:szCs w:val="16"/>
              </w:rPr>
              <w:t>27feb-3mar</w:t>
            </w:r>
          </w:p>
        </w:tc>
        <w:tc>
          <w:tcPr>
            <w:tcW w:w="1052" w:type="dxa"/>
          </w:tcPr>
          <w:p w14:paraId="41D6CAEA" w14:textId="33ABF4F8" w:rsidR="00883B6D" w:rsidRPr="00915401" w:rsidRDefault="00883B6D" w:rsidP="0017046E">
            <w:pPr>
              <w:jc w:val="both"/>
              <w:rPr>
                <w:rFonts w:cstheme="minorHAnsi"/>
                <w:sz w:val="18"/>
                <w:szCs w:val="18"/>
              </w:rPr>
            </w:pPr>
            <w:r w:rsidRPr="00915401">
              <w:rPr>
                <w:rFonts w:cstheme="minorHAnsi"/>
                <w:sz w:val="18"/>
                <w:szCs w:val="18"/>
              </w:rPr>
              <w:t>6-10 marzo</w:t>
            </w:r>
          </w:p>
        </w:tc>
        <w:tc>
          <w:tcPr>
            <w:tcW w:w="1150" w:type="dxa"/>
          </w:tcPr>
          <w:p w14:paraId="683351DD" w14:textId="7D140A4A" w:rsidR="00883B6D" w:rsidRPr="00915401" w:rsidRDefault="00883B6D" w:rsidP="0017046E">
            <w:pPr>
              <w:jc w:val="both"/>
              <w:rPr>
                <w:rFonts w:cstheme="minorHAnsi"/>
                <w:sz w:val="18"/>
                <w:szCs w:val="18"/>
              </w:rPr>
            </w:pPr>
            <w:r w:rsidRPr="00915401">
              <w:rPr>
                <w:rFonts w:cstheme="minorHAnsi"/>
                <w:sz w:val="18"/>
                <w:szCs w:val="18"/>
              </w:rPr>
              <w:t>13-17 marzo</w:t>
            </w:r>
          </w:p>
        </w:tc>
        <w:tc>
          <w:tcPr>
            <w:tcW w:w="992" w:type="dxa"/>
          </w:tcPr>
          <w:p w14:paraId="13D889D8" w14:textId="7DDC615A" w:rsidR="00883B6D" w:rsidRPr="00915401" w:rsidRDefault="00883B6D" w:rsidP="0017046E">
            <w:pPr>
              <w:jc w:val="both"/>
              <w:rPr>
                <w:rFonts w:cstheme="minorHAnsi"/>
                <w:sz w:val="18"/>
                <w:szCs w:val="18"/>
              </w:rPr>
            </w:pPr>
            <w:r w:rsidRPr="00915401">
              <w:rPr>
                <w:rFonts w:cstheme="minorHAnsi"/>
                <w:sz w:val="18"/>
                <w:szCs w:val="18"/>
              </w:rPr>
              <w:t>20-24 mar</w:t>
            </w:r>
          </w:p>
        </w:tc>
        <w:tc>
          <w:tcPr>
            <w:tcW w:w="1134" w:type="dxa"/>
          </w:tcPr>
          <w:p w14:paraId="752CCEED" w14:textId="58C7EFB3" w:rsidR="00883B6D" w:rsidRPr="00915401" w:rsidRDefault="00883B6D" w:rsidP="0017046E">
            <w:pPr>
              <w:jc w:val="both"/>
              <w:rPr>
                <w:rFonts w:cstheme="minorHAnsi"/>
                <w:sz w:val="18"/>
                <w:szCs w:val="18"/>
              </w:rPr>
            </w:pPr>
            <w:r w:rsidRPr="00915401">
              <w:rPr>
                <w:rFonts w:cstheme="minorHAnsi"/>
                <w:sz w:val="18"/>
                <w:szCs w:val="18"/>
              </w:rPr>
              <w:t>27 mar-1abr</w:t>
            </w:r>
          </w:p>
        </w:tc>
      </w:tr>
      <w:tr w:rsidR="00883B6D" w:rsidRPr="00915401" w14:paraId="1C10DF0B" w14:textId="33721B90" w:rsidTr="00883B6D">
        <w:tc>
          <w:tcPr>
            <w:tcW w:w="1325" w:type="dxa"/>
          </w:tcPr>
          <w:p w14:paraId="380B291D" w14:textId="3EF64E14" w:rsidR="00883B6D" w:rsidRDefault="00883B6D" w:rsidP="0017046E">
            <w:pPr>
              <w:jc w:val="both"/>
              <w:rPr>
                <w:rFonts w:cstheme="minorHAnsi"/>
                <w:sz w:val="18"/>
                <w:szCs w:val="18"/>
              </w:rPr>
            </w:pPr>
            <w:r w:rsidRPr="00915401">
              <w:rPr>
                <w:rFonts w:cstheme="minorHAnsi"/>
                <w:sz w:val="18"/>
                <w:szCs w:val="18"/>
              </w:rPr>
              <w:t>Portada</w:t>
            </w:r>
          </w:p>
          <w:p w14:paraId="65206FFE" w14:textId="37C0400C"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28754AD3" w14:textId="77777777" w:rsidR="00883B6D" w:rsidRPr="00915401" w:rsidRDefault="00883B6D" w:rsidP="0017046E">
            <w:pPr>
              <w:jc w:val="both"/>
              <w:rPr>
                <w:rFonts w:cstheme="minorHAnsi"/>
                <w:sz w:val="18"/>
                <w:szCs w:val="18"/>
              </w:rPr>
            </w:pPr>
          </w:p>
        </w:tc>
        <w:tc>
          <w:tcPr>
            <w:tcW w:w="880" w:type="dxa"/>
          </w:tcPr>
          <w:p w14:paraId="36C45B8B" w14:textId="77777777" w:rsidR="00883B6D" w:rsidRPr="00915401" w:rsidRDefault="00883B6D" w:rsidP="0017046E">
            <w:pPr>
              <w:jc w:val="both"/>
              <w:rPr>
                <w:rFonts w:cstheme="minorHAnsi"/>
                <w:sz w:val="18"/>
                <w:szCs w:val="18"/>
              </w:rPr>
            </w:pPr>
          </w:p>
        </w:tc>
        <w:tc>
          <w:tcPr>
            <w:tcW w:w="1051" w:type="dxa"/>
          </w:tcPr>
          <w:p w14:paraId="25F8A3A3" w14:textId="77777777" w:rsidR="00883B6D" w:rsidRPr="00915401" w:rsidRDefault="00883B6D" w:rsidP="0017046E">
            <w:pPr>
              <w:jc w:val="both"/>
              <w:rPr>
                <w:rFonts w:cstheme="minorHAnsi"/>
                <w:sz w:val="18"/>
                <w:szCs w:val="18"/>
              </w:rPr>
            </w:pPr>
          </w:p>
        </w:tc>
        <w:tc>
          <w:tcPr>
            <w:tcW w:w="1052" w:type="dxa"/>
          </w:tcPr>
          <w:p w14:paraId="4EAA6A46" w14:textId="77777777" w:rsidR="00883B6D" w:rsidRPr="00915401" w:rsidRDefault="00883B6D" w:rsidP="0017046E">
            <w:pPr>
              <w:jc w:val="both"/>
              <w:rPr>
                <w:rFonts w:cstheme="minorHAnsi"/>
                <w:sz w:val="18"/>
                <w:szCs w:val="18"/>
              </w:rPr>
            </w:pPr>
          </w:p>
        </w:tc>
        <w:tc>
          <w:tcPr>
            <w:tcW w:w="1052" w:type="dxa"/>
          </w:tcPr>
          <w:p w14:paraId="7ABBD2E6" w14:textId="77777777" w:rsidR="00883B6D" w:rsidRPr="00915401" w:rsidRDefault="00883B6D" w:rsidP="0017046E">
            <w:pPr>
              <w:jc w:val="both"/>
              <w:rPr>
                <w:rFonts w:cstheme="minorHAnsi"/>
                <w:sz w:val="18"/>
                <w:szCs w:val="18"/>
              </w:rPr>
            </w:pPr>
          </w:p>
        </w:tc>
        <w:tc>
          <w:tcPr>
            <w:tcW w:w="1052" w:type="dxa"/>
          </w:tcPr>
          <w:p w14:paraId="1296A8BC" w14:textId="77777777" w:rsidR="00883B6D" w:rsidRPr="00915401" w:rsidRDefault="00883B6D" w:rsidP="0017046E">
            <w:pPr>
              <w:jc w:val="both"/>
              <w:rPr>
                <w:rFonts w:cstheme="minorHAnsi"/>
                <w:sz w:val="18"/>
                <w:szCs w:val="18"/>
              </w:rPr>
            </w:pPr>
          </w:p>
        </w:tc>
        <w:tc>
          <w:tcPr>
            <w:tcW w:w="1150" w:type="dxa"/>
          </w:tcPr>
          <w:p w14:paraId="38D3EC6B" w14:textId="77777777" w:rsidR="00883B6D" w:rsidRPr="00915401" w:rsidRDefault="00883B6D" w:rsidP="0017046E">
            <w:pPr>
              <w:jc w:val="both"/>
              <w:rPr>
                <w:rFonts w:cstheme="minorHAnsi"/>
                <w:sz w:val="18"/>
                <w:szCs w:val="18"/>
              </w:rPr>
            </w:pPr>
          </w:p>
        </w:tc>
        <w:tc>
          <w:tcPr>
            <w:tcW w:w="992" w:type="dxa"/>
          </w:tcPr>
          <w:p w14:paraId="3521A096" w14:textId="77777777" w:rsidR="00883B6D" w:rsidRPr="00915401" w:rsidRDefault="00883B6D" w:rsidP="0017046E">
            <w:pPr>
              <w:jc w:val="both"/>
              <w:rPr>
                <w:rFonts w:cstheme="minorHAnsi"/>
                <w:sz w:val="18"/>
                <w:szCs w:val="18"/>
              </w:rPr>
            </w:pPr>
          </w:p>
        </w:tc>
        <w:tc>
          <w:tcPr>
            <w:tcW w:w="1134" w:type="dxa"/>
          </w:tcPr>
          <w:p w14:paraId="661A5A8E" w14:textId="77777777" w:rsidR="00883B6D" w:rsidRPr="00915401" w:rsidRDefault="00883B6D" w:rsidP="0017046E">
            <w:pPr>
              <w:jc w:val="both"/>
              <w:rPr>
                <w:rFonts w:cstheme="minorHAnsi"/>
                <w:sz w:val="18"/>
                <w:szCs w:val="18"/>
              </w:rPr>
            </w:pPr>
          </w:p>
        </w:tc>
      </w:tr>
      <w:tr w:rsidR="00883B6D" w:rsidRPr="00915401" w14:paraId="3B6D0E4E" w14:textId="77777777" w:rsidTr="00883B6D">
        <w:tc>
          <w:tcPr>
            <w:tcW w:w="1325" w:type="dxa"/>
          </w:tcPr>
          <w:p w14:paraId="4A0C1D38" w14:textId="77777777" w:rsidR="00545242" w:rsidRDefault="00883B6D" w:rsidP="00545242">
            <w:pPr>
              <w:jc w:val="both"/>
              <w:rPr>
                <w:rFonts w:cstheme="minorHAnsi"/>
                <w:sz w:val="18"/>
                <w:szCs w:val="18"/>
              </w:rPr>
            </w:pPr>
            <w:r w:rsidRPr="00915401">
              <w:rPr>
                <w:rFonts w:cstheme="minorHAnsi"/>
                <w:sz w:val="18"/>
                <w:szCs w:val="18"/>
              </w:rPr>
              <w:t xml:space="preserve">Tiene nombre la situación didáctica </w:t>
            </w:r>
            <w:r w:rsidR="00545242">
              <w:rPr>
                <w:rFonts w:cstheme="minorHAnsi"/>
                <w:sz w:val="18"/>
                <w:szCs w:val="18"/>
              </w:rPr>
              <w:t xml:space="preserve"> </w:t>
            </w:r>
          </w:p>
          <w:p w14:paraId="54A63D11" w14:textId="4DC9BFEA"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08818ECB" w14:textId="77777777" w:rsidR="00883B6D" w:rsidRPr="00915401" w:rsidRDefault="00883B6D" w:rsidP="0017046E">
            <w:pPr>
              <w:jc w:val="both"/>
              <w:rPr>
                <w:rFonts w:cstheme="minorHAnsi"/>
                <w:sz w:val="18"/>
                <w:szCs w:val="18"/>
              </w:rPr>
            </w:pPr>
          </w:p>
        </w:tc>
        <w:tc>
          <w:tcPr>
            <w:tcW w:w="880" w:type="dxa"/>
          </w:tcPr>
          <w:p w14:paraId="6D4FBE83" w14:textId="77777777" w:rsidR="00883B6D" w:rsidRPr="00915401" w:rsidRDefault="00883B6D" w:rsidP="0017046E">
            <w:pPr>
              <w:jc w:val="both"/>
              <w:rPr>
                <w:rFonts w:cstheme="minorHAnsi"/>
                <w:sz w:val="18"/>
                <w:szCs w:val="18"/>
              </w:rPr>
            </w:pPr>
          </w:p>
        </w:tc>
        <w:tc>
          <w:tcPr>
            <w:tcW w:w="1051" w:type="dxa"/>
          </w:tcPr>
          <w:p w14:paraId="274C8D58" w14:textId="77777777" w:rsidR="00883B6D" w:rsidRPr="00915401" w:rsidRDefault="00883B6D" w:rsidP="0017046E">
            <w:pPr>
              <w:jc w:val="both"/>
              <w:rPr>
                <w:rFonts w:cstheme="minorHAnsi"/>
                <w:sz w:val="18"/>
                <w:szCs w:val="18"/>
              </w:rPr>
            </w:pPr>
          </w:p>
        </w:tc>
        <w:tc>
          <w:tcPr>
            <w:tcW w:w="1052" w:type="dxa"/>
          </w:tcPr>
          <w:p w14:paraId="3ED73638" w14:textId="77777777" w:rsidR="00883B6D" w:rsidRPr="00915401" w:rsidRDefault="00883B6D" w:rsidP="0017046E">
            <w:pPr>
              <w:jc w:val="both"/>
              <w:rPr>
                <w:rFonts w:cstheme="minorHAnsi"/>
                <w:sz w:val="18"/>
                <w:szCs w:val="18"/>
              </w:rPr>
            </w:pPr>
          </w:p>
        </w:tc>
        <w:tc>
          <w:tcPr>
            <w:tcW w:w="1052" w:type="dxa"/>
          </w:tcPr>
          <w:p w14:paraId="6147E699" w14:textId="77777777" w:rsidR="00883B6D" w:rsidRPr="00915401" w:rsidRDefault="00883B6D" w:rsidP="0017046E">
            <w:pPr>
              <w:jc w:val="both"/>
              <w:rPr>
                <w:rFonts w:cstheme="minorHAnsi"/>
                <w:sz w:val="18"/>
                <w:szCs w:val="18"/>
              </w:rPr>
            </w:pPr>
          </w:p>
        </w:tc>
        <w:tc>
          <w:tcPr>
            <w:tcW w:w="1052" w:type="dxa"/>
          </w:tcPr>
          <w:p w14:paraId="1E6656C6" w14:textId="77777777" w:rsidR="00883B6D" w:rsidRPr="00915401" w:rsidRDefault="00883B6D" w:rsidP="0017046E">
            <w:pPr>
              <w:jc w:val="both"/>
              <w:rPr>
                <w:rFonts w:cstheme="minorHAnsi"/>
                <w:sz w:val="18"/>
                <w:szCs w:val="18"/>
              </w:rPr>
            </w:pPr>
          </w:p>
        </w:tc>
        <w:tc>
          <w:tcPr>
            <w:tcW w:w="1150" w:type="dxa"/>
          </w:tcPr>
          <w:p w14:paraId="571B9F94" w14:textId="77777777" w:rsidR="00883B6D" w:rsidRPr="00915401" w:rsidRDefault="00883B6D" w:rsidP="0017046E">
            <w:pPr>
              <w:jc w:val="both"/>
              <w:rPr>
                <w:rFonts w:cstheme="minorHAnsi"/>
                <w:sz w:val="18"/>
                <w:szCs w:val="18"/>
              </w:rPr>
            </w:pPr>
          </w:p>
        </w:tc>
        <w:tc>
          <w:tcPr>
            <w:tcW w:w="992" w:type="dxa"/>
          </w:tcPr>
          <w:p w14:paraId="59C5CCB4" w14:textId="77777777" w:rsidR="00883B6D" w:rsidRPr="00915401" w:rsidRDefault="00883B6D" w:rsidP="0017046E">
            <w:pPr>
              <w:jc w:val="both"/>
              <w:rPr>
                <w:rFonts w:cstheme="minorHAnsi"/>
                <w:sz w:val="18"/>
                <w:szCs w:val="18"/>
              </w:rPr>
            </w:pPr>
          </w:p>
        </w:tc>
        <w:tc>
          <w:tcPr>
            <w:tcW w:w="1134" w:type="dxa"/>
          </w:tcPr>
          <w:p w14:paraId="144AEA5D" w14:textId="77777777" w:rsidR="00883B6D" w:rsidRPr="00915401" w:rsidRDefault="00883B6D" w:rsidP="0017046E">
            <w:pPr>
              <w:jc w:val="both"/>
              <w:rPr>
                <w:rFonts w:cstheme="minorHAnsi"/>
                <w:sz w:val="18"/>
                <w:szCs w:val="18"/>
              </w:rPr>
            </w:pPr>
          </w:p>
        </w:tc>
      </w:tr>
      <w:tr w:rsidR="00883B6D" w:rsidRPr="00915401" w14:paraId="3C052993" w14:textId="599A1C69" w:rsidTr="00883B6D">
        <w:tc>
          <w:tcPr>
            <w:tcW w:w="1325" w:type="dxa"/>
          </w:tcPr>
          <w:p w14:paraId="518F7DE7" w14:textId="77777777" w:rsidR="00883B6D" w:rsidRPr="00915401" w:rsidRDefault="00883B6D" w:rsidP="0017046E">
            <w:pPr>
              <w:jc w:val="both"/>
              <w:rPr>
                <w:rFonts w:cstheme="minorHAnsi"/>
                <w:sz w:val="18"/>
                <w:szCs w:val="18"/>
              </w:rPr>
            </w:pPr>
            <w:r w:rsidRPr="00915401">
              <w:rPr>
                <w:rFonts w:cstheme="minorHAnsi"/>
                <w:sz w:val="18"/>
                <w:szCs w:val="18"/>
              </w:rPr>
              <w:t>Cronograma</w:t>
            </w:r>
          </w:p>
          <w:p w14:paraId="4E495A39" w14:textId="1FB28462"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6F172382" w14:textId="77777777" w:rsidR="00883B6D" w:rsidRPr="00915401" w:rsidRDefault="00883B6D" w:rsidP="0017046E">
            <w:pPr>
              <w:jc w:val="both"/>
              <w:rPr>
                <w:rFonts w:cstheme="minorHAnsi"/>
                <w:sz w:val="18"/>
                <w:szCs w:val="18"/>
              </w:rPr>
            </w:pPr>
          </w:p>
        </w:tc>
        <w:tc>
          <w:tcPr>
            <w:tcW w:w="880" w:type="dxa"/>
          </w:tcPr>
          <w:p w14:paraId="65BA1428" w14:textId="77777777" w:rsidR="00883B6D" w:rsidRPr="00915401" w:rsidRDefault="00883B6D" w:rsidP="0017046E">
            <w:pPr>
              <w:jc w:val="both"/>
              <w:rPr>
                <w:rFonts w:cstheme="minorHAnsi"/>
                <w:sz w:val="18"/>
                <w:szCs w:val="18"/>
              </w:rPr>
            </w:pPr>
          </w:p>
        </w:tc>
        <w:tc>
          <w:tcPr>
            <w:tcW w:w="1051" w:type="dxa"/>
          </w:tcPr>
          <w:p w14:paraId="2EA42BF5" w14:textId="77777777" w:rsidR="00883B6D" w:rsidRPr="00915401" w:rsidRDefault="00883B6D" w:rsidP="0017046E">
            <w:pPr>
              <w:jc w:val="both"/>
              <w:rPr>
                <w:rFonts w:cstheme="minorHAnsi"/>
                <w:sz w:val="18"/>
                <w:szCs w:val="18"/>
              </w:rPr>
            </w:pPr>
          </w:p>
        </w:tc>
        <w:tc>
          <w:tcPr>
            <w:tcW w:w="1052" w:type="dxa"/>
          </w:tcPr>
          <w:p w14:paraId="6B371F48" w14:textId="77777777" w:rsidR="00883B6D" w:rsidRPr="00915401" w:rsidRDefault="00883B6D" w:rsidP="0017046E">
            <w:pPr>
              <w:jc w:val="both"/>
              <w:rPr>
                <w:rFonts w:cstheme="minorHAnsi"/>
                <w:sz w:val="18"/>
                <w:szCs w:val="18"/>
              </w:rPr>
            </w:pPr>
          </w:p>
        </w:tc>
        <w:tc>
          <w:tcPr>
            <w:tcW w:w="1052" w:type="dxa"/>
          </w:tcPr>
          <w:p w14:paraId="3CB7FFB9" w14:textId="77777777" w:rsidR="00883B6D" w:rsidRPr="00915401" w:rsidRDefault="00883B6D" w:rsidP="0017046E">
            <w:pPr>
              <w:jc w:val="both"/>
              <w:rPr>
                <w:rFonts w:cstheme="minorHAnsi"/>
                <w:sz w:val="18"/>
                <w:szCs w:val="18"/>
              </w:rPr>
            </w:pPr>
          </w:p>
        </w:tc>
        <w:tc>
          <w:tcPr>
            <w:tcW w:w="1052" w:type="dxa"/>
          </w:tcPr>
          <w:p w14:paraId="79DA2BB4" w14:textId="77777777" w:rsidR="00883B6D" w:rsidRPr="00915401" w:rsidRDefault="00883B6D" w:rsidP="0017046E">
            <w:pPr>
              <w:jc w:val="both"/>
              <w:rPr>
                <w:rFonts w:cstheme="minorHAnsi"/>
                <w:sz w:val="18"/>
                <w:szCs w:val="18"/>
              </w:rPr>
            </w:pPr>
          </w:p>
        </w:tc>
        <w:tc>
          <w:tcPr>
            <w:tcW w:w="1150" w:type="dxa"/>
          </w:tcPr>
          <w:p w14:paraId="41CB8DE1" w14:textId="77777777" w:rsidR="00883B6D" w:rsidRPr="00915401" w:rsidRDefault="00883B6D" w:rsidP="0017046E">
            <w:pPr>
              <w:jc w:val="both"/>
              <w:rPr>
                <w:rFonts w:cstheme="minorHAnsi"/>
                <w:sz w:val="18"/>
                <w:szCs w:val="18"/>
              </w:rPr>
            </w:pPr>
          </w:p>
        </w:tc>
        <w:tc>
          <w:tcPr>
            <w:tcW w:w="992" w:type="dxa"/>
          </w:tcPr>
          <w:p w14:paraId="390EC363" w14:textId="77777777" w:rsidR="00883B6D" w:rsidRPr="00915401" w:rsidRDefault="00883B6D" w:rsidP="0017046E">
            <w:pPr>
              <w:jc w:val="both"/>
              <w:rPr>
                <w:rFonts w:cstheme="minorHAnsi"/>
                <w:sz w:val="18"/>
                <w:szCs w:val="18"/>
              </w:rPr>
            </w:pPr>
          </w:p>
        </w:tc>
        <w:tc>
          <w:tcPr>
            <w:tcW w:w="1134" w:type="dxa"/>
          </w:tcPr>
          <w:p w14:paraId="066A6DDB" w14:textId="77777777" w:rsidR="00883B6D" w:rsidRPr="00915401" w:rsidRDefault="00883B6D" w:rsidP="0017046E">
            <w:pPr>
              <w:jc w:val="both"/>
              <w:rPr>
                <w:rFonts w:cstheme="minorHAnsi"/>
                <w:sz w:val="18"/>
                <w:szCs w:val="18"/>
              </w:rPr>
            </w:pPr>
          </w:p>
        </w:tc>
      </w:tr>
      <w:tr w:rsidR="00883B6D" w:rsidRPr="00915401" w14:paraId="4475EE34" w14:textId="3702B65C" w:rsidTr="00883B6D">
        <w:tc>
          <w:tcPr>
            <w:tcW w:w="1325" w:type="dxa"/>
          </w:tcPr>
          <w:p w14:paraId="1D961644" w14:textId="77777777" w:rsidR="00883B6D" w:rsidRPr="00915401" w:rsidRDefault="00883B6D" w:rsidP="0017046E">
            <w:pPr>
              <w:jc w:val="both"/>
              <w:rPr>
                <w:rFonts w:cstheme="minorHAnsi"/>
                <w:sz w:val="18"/>
                <w:szCs w:val="18"/>
              </w:rPr>
            </w:pPr>
            <w:r w:rsidRPr="00915401">
              <w:rPr>
                <w:rFonts w:cstheme="minorHAnsi"/>
                <w:sz w:val="18"/>
                <w:szCs w:val="18"/>
              </w:rPr>
              <w:t>Plan de trabajo tiene inicio</w:t>
            </w:r>
          </w:p>
          <w:p w14:paraId="2D18BD07" w14:textId="33A23A47"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29187A1B" w14:textId="77777777" w:rsidR="00883B6D" w:rsidRPr="00915401" w:rsidRDefault="00883B6D" w:rsidP="0017046E">
            <w:pPr>
              <w:jc w:val="both"/>
              <w:rPr>
                <w:rFonts w:cstheme="minorHAnsi"/>
                <w:sz w:val="18"/>
                <w:szCs w:val="18"/>
              </w:rPr>
            </w:pPr>
          </w:p>
        </w:tc>
        <w:tc>
          <w:tcPr>
            <w:tcW w:w="880" w:type="dxa"/>
          </w:tcPr>
          <w:p w14:paraId="2B111901" w14:textId="77777777" w:rsidR="00883B6D" w:rsidRPr="00915401" w:rsidRDefault="00883B6D" w:rsidP="0017046E">
            <w:pPr>
              <w:jc w:val="both"/>
              <w:rPr>
                <w:rFonts w:cstheme="minorHAnsi"/>
                <w:sz w:val="18"/>
                <w:szCs w:val="18"/>
              </w:rPr>
            </w:pPr>
          </w:p>
        </w:tc>
        <w:tc>
          <w:tcPr>
            <w:tcW w:w="1051" w:type="dxa"/>
          </w:tcPr>
          <w:p w14:paraId="49F901DF" w14:textId="77777777" w:rsidR="00883B6D" w:rsidRPr="00915401" w:rsidRDefault="00883B6D" w:rsidP="0017046E">
            <w:pPr>
              <w:jc w:val="both"/>
              <w:rPr>
                <w:rFonts w:cstheme="minorHAnsi"/>
                <w:sz w:val="18"/>
                <w:szCs w:val="18"/>
              </w:rPr>
            </w:pPr>
          </w:p>
        </w:tc>
        <w:tc>
          <w:tcPr>
            <w:tcW w:w="1052" w:type="dxa"/>
          </w:tcPr>
          <w:p w14:paraId="70C99EED" w14:textId="77777777" w:rsidR="00883B6D" w:rsidRPr="00915401" w:rsidRDefault="00883B6D" w:rsidP="0017046E">
            <w:pPr>
              <w:jc w:val="both"/>
              <w:rPr>
                <w:rFonts w:cstheme="minorHAnsi"/>
                <w:sz w:val="18"/>
                <w:szCs w:val="18"/>
              </w:rPr>
            </w:pPr>
          </w:p>
        </w:tc>
        <w:tc>
          <w:tcPr>
            <w:tcW w:w="1052" w:type="dxa"/>
          </w:tcPr>
          <w:p w14:paraId="01E2DEEA" w14:textId="77777777" w:rsidR="00883B6D" w:rsidRPr="00915401" w:rsidRDefault="00883B6D" w:rsidP="0017046E">
            <w:pPr>
              <w:jc w:val="both"/>
              <w:rPr>
                <w:rFonts w:cstheme="minorHAnsi"/>
                <w:sz w:val="18"/>
                <w:szCs w:val="18"/>
              </w:rPr>
            </w:pPr>
          </w:p>
        </w:tc>
        <w:tc>
          <w:tcPr>
            <w:tcW w:w="1052" w:type="dxa"/>
          </w:tcPr>
          <w:p w14:paraId="778E7160" w14:textId="77777777" w:rsidR="00883B6D" w:rsidRPr="00915401" w:rsidRDefault="00883B6D" w:rsidP="0017046E">
            <w:pPr>
              <w:jc w:val="both"/>
              <w:rPr>
                <w:rFonts w:cstheme="minorHAnsi"/>
                <w:sz w:val="18"/>
                <w:szCs w:val="18"/>
              </w:rPr>
            </w:pPr>
          </w:p>
        </w:tc>
        <w:tc>
          <w:tcPr>
            <w:tcW w:w="1150" w:type="dxa"/>
          </w:tcPr>
          <w:p w14:paraId="2EA05CD3" w14:textId="77777777" w:rsidR="00883B6D" w:rsidRPr="00915401" w:rsidRDefault="00883B6D" w:rsidP="0017046E">
            <w:pPr>
              <w:jc w:val="both"/>
              <w:rPr>
                <w:rFonts w:cstheme="minorHAnsi"/>
                <w:sz w:val="18"/>
                <w:szCs w:val="18"/>
              </w:rPr>
            </w:pPr>
          </w:p>
        </w:tc>
        <w:tc>
          <w:tcPr>
            <w:tcW w:w="992" w:type="dxa"/>
          </w:tcPr>
          <w:p w14:paraId="5915D940" w14:textId="77777777" w:rsidR="00883B6D" w:rsidRPr="00915401" w:rsidRDefault="00883B6D" w:rsidP="0017046E">
            <w:pPr>
              <w:jc w:val="both"/>
              <w:rPr>
                <w:rFonts w:cstheme="minorHAnsi"/>
                <w:sz w:val="18"/>
                <w:szCs w:val="18"/>
              </w:rPr>
            </w:pPr>
          </w:p>
        </w:tc>
        <w:tc>
          <w:tcPr>
            <w:tcW w:w="1134" w:type="dxa"/>
          </w:tcPr>
          <w:p w14:paraId="363C5AD8" w14:textId="77777777" w:rsidR="00883B6D" w:rsidRPr="00915401" w:rsidRDefault="00883B6D" w:rsidP="0017046E">
            <w:pPr>
              <w:jc w:val="both"/>
              <w:rPr>
                <w:rFonts w:cstheme="minorHAnsi"/>
                <w:sz w:val="18"/>
                <w:szCs w:val="18"/>
              </w:rPr>
            </w:pPr>
          </w:p>
        </w:tc>
      </w:tr>
      <w:tr w:rsidR="00883B6D" w:rsidRPr="00915401" w14:paraId="20910811" w14:textId="6027DF08" w:rsidTr="00883B6D">
        <w:tc>
          <w:tcPr>
            <w:tcW w:w="1325" w:type="dxa"/>
          </w:tcPr>
          <w:p w14:paraId="4F249E98" w14:textId="77777777" w:rsidR="00545242" w:rsidRDefault="00883B6D" w:rsidP="00545242">
            <w:pPr>
              <w:jc w:val="both"/>
              <w:rPr>
                <w:rFonts w:cstheme="minorHAnsi"/>
                <w:sz w:val="18"/>
                <w:szCs w:val="18"/>
              </w:rPr>
            </w:pPr>
            <w:r w:rsidRPr="00915401">
              <w:rPr>
                <w:rFonts w:cstheme="minorHAnsi"/>
                <w:sz w:val="18"/>
                <w:szCs w:val="18"/>
              </w:rPr>
              <w:t>Plan de trabajo tiene desarrollo</w:t>
            </w:r>
          </w:p>
          <w:p w14:paraId="7B4023A5" w14:textId="4AE51B83"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66A45A37" w14:textId="77777777" w:rsidR="00883B6D" w:rsidRPr="00915401" w:rsidRDefault="00883B6D" w:rsidP="0017046E">
            <w:pPr>
              <w:jc w:val="both"/>
              <w:rPr>
                <w:rFonts w:cstheme="minorHAnsi"/>
                <w:sz w:val="18"/>
                <w:szCs w:val="18"/>
              </w:rPr>
            </w:pPr>
          </w:p>
        </w:tc>
        <w:tc>
          <w:tcPr>
            <w:tcW w:w="880" w:type="dxa"/>
          </w:tcPr>
          <w:p w14:paraId="4A25D1C3" w14:textId="77777777" w:rsidR="00883B6D" w:rsidRPr="00915401" w:rsidRDefault="00883B6D" w:rsidP="0017046E">
            <w:pPr>
              <w:jc w:val="both"/>
              <w:rPr>
                <w:rFonts w:cstheme="minorHAnsi"/>
                <w:sz w:val="18"/>
                <w:szCs w:val="18"/>
              </w:rPr>
            </w:pPr>
          </w:p>
        </w:tc>
        <w:tc>
          <w:tcPr>
            <w:tcW w:w="1051" w:type="dxa"/>
          </w:tcPr>
          <w:p w14:paraId="27ED0141" w14:textId="77777777" w:rsidR="00883B6D" w:rsidRPr="00915401" w:rsidRDefault="00883B6D" w:rsidP="0017046E">
            <w:pPr>
              <w:jc w:val="both"/>
              <w:rPr>
                <w:rFonts w:cstheme="minorHAnsi"/>
                <w:sz w:val="18"/>
                <w:szCs w:val="18"/>
              </w:rPr>
            </w:pPr>
          </w:p>
        </w:tc>
        <w:tc>
          <w:tcPr>
            <w:tcW w:w="1052" w:type="dxa"/>
          </w:tcPr>
          <w:p w14:paraId="4A55E52B" w14:textId="77777777" w:rsidR="00883B6D" w:rsidRPr="00915401" w:rsidRDefault="00883B6D" w:rsidP="0017046E">
            <w:pPr>
              <w:jc w:val="both"/>
              <w:rPr>
                <w:rFonts w:cstheme="minorHAnsi"/>
                <w:sz w:val="18"/>
                <w:szCs w:val="18"/>
              </w:rPr>
            </w:pPr>
          </w:p>
        </w:tc>
        <w:tc>
          <w:tcPr>
            <w:tcW w:w="1052" w:type="dxa"/>
          </w:tcPr>
          <w:p w14:paraId="5C457232" w14:textId="77777777" w:rsidR="00883B6D" w:rsidRPr="00915401" w:rsidRDefault="00883B6D" w:rsidP="0017046E">
            <w:pPr>
              <w:jc w:val="both"/>
              <w:rPr>
                <w:rFonts w:cstheme="minorHAnsi"/>
                <w:sz w:val="18"/>
                <w:szCs w:val="18"/>
              </w:rPr>
            </w:pPr>
          </w:p>
        </w:tc>
        <w:tc>
          <w:tcPr>
            <w:tcW w:w="1052" w:type="dxa"/>
          </w:tcPr>
          <w:p w14:paraId="6F3ABE41" w14:textId="77777777" w:rsidR="00883B6D" w:rsidRPr="00915401" w:rsidRDefault="00883B6D" w:rsidP="0017046E">
            <w:pPr>
              <w:jc w:val="both"/>
              <w:rPr>
                <w:rFonts w:cstheme="minorHAnsi"/>
                <w:sz w:val="18"/>
                <w:szCs w:val="18"/>
              </w:rPr>
            </w:pPr>
          </w:p>
        </w:tc>
        <w:tc>
          <w:tcPr>
            <w:tcW w:w="1150" w:type="dxa"/>
          </w:tcPr>
          <w:p w14:paraId="3BA1B881" w14:textId="77777777" w:rsidR="00883B6D" w:rsidRPr="00915401" w:rsidRDefault="00883B6D" w:rsidP="0017046E">
            <w:pPr>
              <w:jc w:val="both"/>
              <w:rPr>
                <w:rFonts w:cstheme="minorHAnsi"/>
                <w:sz w:val="18"/>
                <w:szCs w:val="18"/>
              </w:rPr>
            </w:pPr>
          </w:p>
        </w:tc>
        <w:tc>
          <w:tcPr>
            <w:tcW w:w="992" w:type="dxa"/>
          </w:tcPr>
          <w:p w14:paraId="462FEE20" w14:textId="77777777" w:rsidR="00883B6D" w:rsidRPr="00915401" w:rsidRDefault="00883B6D" w:rsidP="0017046E">
            <w:pPr>
              <w:jc w:val="both"/>
              <w:rPr>
                <w:rFonts w:cstheme="minorHAnsi"/>
                <w:sz w:val="18"/>
                <w:szCs w:val="18"/>
              </w:rPr>
            </w:pPr>
          </w:p>
        </w:tc>
        <w:tc>
          <w:tcPr>
            <w:tcW w:w="1134" w:type="dxa"/>
          </w:tcPr>
          <w:p w14:paraId="37CF237B" w14:textId="77777777" w:rsidR="00883B6D" w:rsidRPr="00915401" w:rsidRDefault="00883B6D" w:rsidP="0017046E">
            <w:pPr>
              <w:jc w:val="both"/>
              <w:rPr>
                <w:rFonts w:cstheme="minorHAnsi"/>
                <w:sz w:val="18"/>
                <w:szCs w:val="18"/>
              </w:rPr>
            </w:pPr>
          </w:p>
        </w:tc>
      </w:tr>
      <w:tr w:rsidR="00883B6D" w:rsidRPr="00915401" w14:paraId="4631A356" w14:textId="58443E4B" w:rsidTr="00883B6D">
        <w:tc>
          <w:tcPr>
            <w:tcW w:w="1325" w:type="dxa"/>
          </w:tcPr>
          <w:p w14:paraId="4FB5BDD1" w14:textId="77777777" w:rsidR="00883B6D" w:rsidRPr="00915401" w:rsidRDefault="00883B6D" w:rsidP="0017046E">
            <w:pPr>
              <w:jc w:val="both"/>
              <w:rPr>
                <w:rFonts w:cstheme="minorHAnsi"/>
                <w:sz w:val="18"/>
                <w:szCs w:val="18"/>
              </w:rPr>
            </w:pPr>
            <w:r w:rsidRPr="00915401">
              <w:rPr>
                <w:rFonts w:cstheme="minorHAnsi"/>
                <w:sz w:val="18"/>
                <w:szCs w:val="18"/>
              </w:rPr>
              <w:t>Plan de trabajo tiene cierre</w:t>
            </w:r>
          </w:p>
          <w:p w14:paraId="76EF3A9B" w14:textId="622516CD"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52A8429F" w14:textId="77777777" w:rsidR="00883B6D" w:rsidRPr="00915401" w:rsidRDefault="00883B6D" w:rsidP="0017046E">
            <w:pPr>
              <w:jc w:val="both"/>
              <w:rPr>
                <w:rFonts w:cstheme="minorHAnsi"/>
                <w:sz w:val="18"/>
                <w:szCs w:val="18"/>
              </w:rPr>
            </w:pPr>
          </w:p>
        </w:tc>
        <w:tc>
          <w:tcPr>
            <w:tcW w:w="880" w:type="dxa"/>
          </w:tcPr>
          <w:p w14:paraId="1C10A069" w14:textId="77777777" w:rsidR="00883B6D" w:rsidRPr="00915401" w:rsidRDefault="00883B6D" w:rsidP="0017046E">
            <w:pPr>
              <w:jc w:val="both"/>
              <w:rPr>
                <w:rFonts w:cstheme="minorHAnsi"/>
                <w:sz w:val="18"/>
                <w:szCs w:val="18"/>
              </w:rPr>
            </w:pPr>
          </w:p>
        </w:tc>
        <w:tc>
          <w:tcPr>
            <w:tcW w:w="1051" w:type="dxa"/>
          </w:tcPr>
          <w:p w14:paraId="44E69D08" w14:textId="77777777" w:rsidR="00883B6D" w:rsidRPr="00915401" w:rsidRDefault="00883B6D" w:rsidP="0017046E">
            <w:pPr>
              <w:jc w:val="both"/>
              <w:rPr>
                <w:rFonts w:cstheme="minorHAnsi"/>
                <w:sz w:val="18"/>
                <w:szCs w:val="18"/>
              </w:rPr>
            </w:pPr>
          </w:p>
        </w:tc>
        <w:tc>
          <w:tcPr>
            <w:tcW w:w="1052" w:type="dxa"/>
          </w:tcPr>
          <w:p w14:paraId="5E232148" w14:textId="77777777" w:rsidR="00883B6D" w:rsidRPr="00915401" w:rsidRDefault="00883B6D" w:rsidP="0017046E">
            <w:pPr>
              <w:jc w:val="both"/>
              <w:rPr>
                <w:rFonts w:cstheme="minorHAnsi"/>
                <w:sz w:val="18"/>
                <w:szCs w:val="18"/>
              </w:rPr>
            </w:pPr>
          </w:p>
        </w:tc>
        <w:tc>
          <w:tcPr>
            <w:tcW w:w="1052" w:type="dxa"/>
          </w:tcPr>
          <w:p w14:paraId="04C0BE25" w14:textId="77777777" w:rsidR="00883B6D" w:rsidRPr="00915401" w:rsidRDefault="00883B6D" w:rsidP="0017046E">
            <w:pPr>
              <w:jc w:val="both"/>
              <w:rPr>
                <w:rFonts w:cstheme="minorHAnsi"/>
                <w:sz w:val="18"/>
                <w:szCs w:val="18"/>
              </w:rPr>
            </w:pPr>
          </w:p>
        </w:tc>
        <w:tc>
          <w:tcPr>
            <w:tcW w:w="1052" w:type="dxa"/>
          </w:tcPr>
          <w:p w14:paraId="714B5600" w14:textId="77777777" w:rsidR="00883B6D" w:rsidRPr="00915401" w:rsidRDefault="00883B6D" w:rsidP="0017046E">
            <w:pPr>
              <w:jc w:val="both"/>
              <w:rPr>
                <w:rFonts w:cstheme="minorHAnsi"/>
                <w:sz w:val="18"/>
                <w:szCs w:val="18"/>
              </w:rPr>
            </w:pPr>
          </w:p>
        </w:tc>
        <w:tc>
          <w:tcPr>
            <w:tcW w:w="1150" w:type="dxa"/>
          </w:tcPr>
          <w:p w14:paraId="722F1F8E" w14:textId="77777777" w:rsidR="00883B6D" w:rsidRPr="00915401" w:rsidRDefault="00883B6D" w:rsidP="0017046E">
            <w:pPr>
              <w:jc w:val="both"/>
              <w:rPr>
                <w:rFonts w:cstheme="minorHAnsi"/>
                <w:sz w:val="18"/>
                <w:szCs w:val="18"/>
              </w:rPr>
            </w:pPr>
          </w:p>
        </w:tc>
        <w:tc>
          <w:tcPr>
            <w:tcW w:w="992" w:type="dxa"/>
          </w:tcPr>
          <w:p w14:paraId="14DA779C" w14:textId="77777777" w:rsidR="00883B6D" w:rsidRPr="00915401" w:rsidRDefault="00883B6D" w:rsidP="0017046E">
            <w:pPr>
              <w:jc w:val="both"/>
              <w:rPr>
                <w:rFonts w:cstheme="minorHAnsi"/>
                <w:sz w:val="18"/>
                <w:szCs w:val="18"/>
              </w:rPr>
            </w:pPr>
          </w:p>
        </w:tc>
        <w:tc>
          <w:tcPr>
            <w:tcW w:w="1134" w:type="dxa"/>
          </w:tcPr>
          <w:p w14:paraId="1C2B5A3D" w14:textId="77777777" w:rsidR="00883B6D" w:rsidRPr="00915401" w:rsidRDefault="00883B6D" w:rsidP="0017046E">
            <w:pPr>
              <w:jc w:val="both"/>
              <w:rPr>
                <w:rFonts w:cstheme="minorHAnsi"/>
                <w:sz w:val="18"/>
                <w:szCs w:val="18"/>
              </w:rPr>
            </w:pPr>
          </w:p>
        </w:tc>
      </w:tr>
      <w:tr w:rsidR="00883B6D" w:rsidRPr="00915401" w14:paraId="4B7454BB" w14:textId="7B2CFD47" w:rsidTr="00883B6D">
        <w:tc>
          <w:tcPr>
            <w:tcW w:w="1325" w:type="dxa"/>
          </w:tcPr>
          <w:p w14:paraId="4E0BC6AE" w14:textId="77777777" w:rsidR="00883B6D" w:rsidRDefault="00883B6D" w:rsidP="0017046E">
            <w:pPr>
              <w:jc w:val="both"/>
              <w:rPr>
                <w:rFonts w:cstheme="minorHAnsi"/>
                <w:sz w:val="18"/>
                <w:szCs w:val="18"/>
              </w:rPr>
            </w:pPr>
            <w:r w:rsidRPr="00915401">
              <w:rPr>
                <w:rFonts w:cstheme="minorHAnsi"/>
                <w:sz w:val="18"/>
                <w:szCs w:val="18"/>
              </w:rPr>
              <w:t>Incluye firma del profesor titular</w:t>
            </w:r>
          </w:p>
          <w:p w14:paraId="7953F786" w14:textId="71D8D2E0" w:rsidR="00545242"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254BD55B" w14:textId="77777777" w:rsidR="00883B6D" w:rsidRPr="00915401" w:rsidRDefault="00883B6D" w:rsidP="0017046E">
            <w:pPr>
              <w:jc w:val="both"/>
              <w:rPr>
                <w:rFonts w:cstheme="minorHAnsi"/>
                <w:sz w:val="18"/>
                <w:szCs w:val="18"/>
              </w:rPr>
            </w:pPr>
          </w:p>
        </w:tc>
        <w:tc>
          <w:tcPr>
            <w:tcW w:w="880" w:type="dxa"/>
          </w:tcPr>
          <w:p w14:paraId="6944B955" w14:textId="77777777" w:rsidR="00883B6D" w:rsidRPr="00915401" w:rsidRDefault="00883B6D" w:rsidP="0017046E">
            <w:pPr>
              <w:jc w:val="both"/>
              <w:rPr>
                <w:rFonts w:cstheme="minorHAnsi"/>
                <w:sz w:val="18"/>
                <w:szCs w:val="18"/>
              </w:rPr>
            </w:pPr>
          </w:p>
        </w:tc>
        <w:tc>
          <w:tcPr>
            <w:tcW w:w="1051" w:type="dxa"/>
          </w:tcPr>
          <w:p w14:paraId="0C86D157" w14:textId="77777777" w:rsidR="00883B6D" w:rsidRPr="00915401" w:rsidRDefault="00883B6D" w:rsidP="0017046E">
            <w:pPr>
              <w:jc w:val="both"/>
              <w:rPr>
                <w:rFonts w:cstheme="minorHAnsi"/>
                <w:sz w:val="18"/>
                <w:szCs w:val="18"/>
              </w:rPr>
            </w:pPr>
          </w:p>
        </w:tc>
        <w:tc>
          <w:tcPr>
            <w:tcW w:w="1052" w:type="dxa"/>
          </w:tcPr>
          <w:p w14:paraId="2B19B9D1" w14:textId="77777777" w:rsidR="00883B6D" w:rsidRPr="00915401" w:rsidRDefault="00883B6D" w:rsidP="0017046E">
            <w:pPr>
              <w:jc w:val="both"/>
              <w:rPr>
                <w:rFonts w:cstheme="minorHAnsi"/>
                <w:sz w:val="18"/>
                <w:szCs w:val="18"/>
              </w:rPr>
            </w:pPr>
          </w:p>
        </w:tc>
        <w:tc>
          <w:tcPr>
            <w:tcW w:w="1052" w:type="dxa"/>
          </w:tcPr>
          <w:p w14:paraId="14FA5E25" w14:textId="77777777" w:rsidR="00883B6D" w:rsidRPr="00915401" w:rsidRDefault="00883B6D" w:rsidP="0017046E">
            <w:pPr>
              <w:jc w:val="both"/>
              <w:rPr>
                <w:rFonts w:cstheme="minorHAnsi"/>
                <w:sz w:val="18"/>
                <w:szCs w:val="18"/>
              </w:rPr>
            </w:pPr>
          </w:p>
        </w:tc>
        <w:tc>
          <w:tcPr>
            <w:tcW w:w="1052" w:type="dxa"/>
          </w:tcPr>
          <w:p w14:paraId="63FA7566" w14:textId="77777777" w:rsidR="00883B6D" w:rsidRPr="00915401" w:rsidRDefault="00883B6D" w:rsidP="0017046E">
            <w:pPr>
              <w:jc w:val="both"/>
              <w:rPr>
                <w:rFonts w:cstheme="minorHAnsi"/>
                <w:sz w:val="18"/>
                <w:szCs w:val="18"/>
              </w:rPr>
            </w:pPr>
          </w:p>
        </w:tc>
        <w:tc>
          <w:tcPr>
            <w:tcW w:w="1150" w:type="dxa"/>
          </w:tcPr>
          <w:p w14:paraId="1A76C098" w14:textId="77777777" w:rsidR="00883B6D" w:rsidRPr="00915401" w:rsidRDefault="00883B6D" w:rsidP="0017046E">
            <w:pPr>
              <w:jc w:val="both"/>
              <w:rPr>
                <w:rFonts w:cstheme="minorHAnsi"/>
                <w:sz w:val="18"/>
                <w:szCs w:val="18"/>
              </w:rPr>
            </w:pPr>
          </w:p>
        </w:tc>
        <w:tc>
          <w:tcPr>
            <w:tcW w:w="992" w:type="dxa"/>
          </w:tcPr>
          <w:p w14:paraId="58C74855" w14:textId="77777777" w:rsidR="00883B6D" w:rsidRPr="00915401" w:rsidRDefault="00883B6D" w:rsidP="0017046E">
            <w:pPr>
              <w:jc w:val="both"/>
              <w:rPr>
                <w:rFonts w:cstheme="minorHAnsi"/>
                <w:sz w:val="18"/>
                <w:szCs w:val="18"/>
              </w:rPr>
            </w:pPr>
          </w:p>
        </w:tc>
        <w:tc>
          <w:tcPr>
            <w:tcW w:w="1134" w:type="dxa"/>
          </w:tcPr>
          <w:p w14:paraId="702EB8CC" w14:textId="77777777" w:rsidR="00883B6D" w:rsidRPr="00915401" w:rsidRDefault="00883B6D" w:rsidP="0017046E">
            <w:pPr>
              <w:jc w:val="both"/>
              <w:rPr>
                <w:rFonts w:cstheme="minorHAnsi"/>
                <w:sz w:val="18"/>
                <w:szCs w:val="18"/>
              </w:rPr>
            </w:pPr>
          </w:p>
        </w:tc>
      </w:tr>
      <w:tr w:rsidR="00883B6D" w:rsidRPr="00915401" w14:paraId="3E1F6814" w14:textId="77777777" w:rsidTr="00883B6D">
        <w:tc>
          <w:tcPr>
            <w:tcW w:w="1325" w:type="dxa"/>
          </w:tcPr>
          <w:p w14:paraId="6512564A" w14:textId="77777777" w:rsidR="00883B6D" w:rsidRDefault="00883B6D" w:rsidP="0017046E">
            <w:pPr>
              <w:jc w:val="both"/>
              <w:rPr>
                <w:rFonts w:cstheme="minorHAnsi"/>
                <w:sz w:val="18"/>
                <w:szCs w:val="18"/>
              </w:rPr>
            </w:pPr>
            <w:r w:rsidRPr="00915401">
              <w:rPr>
                <w:rFonts w:cstheme="minorHAnsi"/>
                <w:sz w:val="18"/>
                <w:szCs w:val="18"/>
              </w:rPr>
              <w:t xml:space="preserve">Incluye su firma </w:t>
            </w:r>
          </w:p>
          <w:p w14:paraId="7742F7B2" w14:textId="1B3759C6"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r>
              <w:rPr>
                <w:rFonts w:eastAsia="Times New Roman" w:cstheme="minorHAnsi"/>
                <w:color w:val="2F2F2F"/>
                <w:sz w:val="16"/>
                <w:szCs w:val="16"/>
                <w:lang w:eastAsia="es-MX"/>
              </w:rPr>
              <w:t>)</w:t>
            </w:r>
          </w:p>
        </w:tc>
        <w:tc>
          <w:tcPr>
            <w:tcW w:w="1222" w:type="dxa"/>
          </w:tcPr>
          <w:p w14:paraId="5F255821" w14:textId="77777777" w:rsidR="00883B6D" w:rsidRPr="00915401" w:rsidRDefault="00883B6D" w:rsidP="0017046E">
            <w:pPr>
              <w:jc w:val="both"/>
              <w:rPr>
                <w:rFonts w:cstheme="minorHAnsi"/>
                <w:sz w:val="18"/>
                <w:szCs w:val="18"/>
              </w:rPr>
            </w:pPr>
          </w:p>
        </w:tc>
        <w:tc>
          <w:tcPr>
            <w:tcW w:w="880" w:type="dxa"/>
          </w:tcPr>
          <w:p w14:paraId="36B2DC8E" w14:textId="77777777" w:rsidR="00883B6D" w:rsidRPr="00915401" w:rsidRDefault="00883B6D" w:rsidP="0017046E">
            <w:pPr>
              <w:jc w:val="both"/>
              <w:rPr>
                <w:rFonts w:cstheme="minorHAnsi"/>
                <w:sz w:val="18"/>
                <w:szCs w:val="18"/>
              </w:rPr>
            </w:pPr>
          </w:p>
        </w:tc>
        <w:tc>
          <w:tcPr>
            <w:tcW w:w="1051" w:type="dxa"/>
          </w:tcPr>
          <w:p w14:paraId="06C40304" w14:textId="77777777" w:rsidR="00883B6D" w:rsidRPr="00915401" w:rsidRDefault="00883B6D" w:rsidP="0017046E">
            <w:pPr>
              <w:jc w:val="both"/>
              <w:rPr>
                <w:rFonts w:cstheme="minorHAnsi"/>
                <w:sz w:val="18"/>
                <w:szCs w:val="18"/>
              </w:rPr>
            </w:pPr>
          </w:p>
        </w:tc>
        <w:tc>
          <w:tcPr>
            <w:tcW w:w="1052" w:type="dxa"/>
          </w:tcPr>
          <w:p w14:paraId="28B4523F" w14:textId="77777777" w:rsidR="00883B6D" w:rsidRPr="00915401" w:rsidRDefault="00883B6D" w:rsidP="0017046E">
            <w:pPr>
              <w:jc w:val="both"/>
              <w:rPr>
                <w:rFonts w:cstheme="minorHAnsi"/>
                <w:sz w:val="18"/>
                <w:szCs w:val="18"/>
              </w:rPr>
            </w:pPr>
          </w:p>
        </w:tc>
        <w:tc>
          <w:tcPr>
            <w:tcW w:w="1052" w:type="dxa"/>
          </w:tcPr>
          <w:p w14:paraId="28C411A8" w14:textId="77777777" w:rsidR="00883B6D" w:rsidRPr="00915401" w:rsidRDefault="00883B6D" w:rsidP="0017046E">
            <w:pPr>
              <w:jc w:val="both"/>
              <w:rPr>
                <w:rFonts w:cstheme="minorHAnsi"/>
                <w:sz w:val="18"/>
                <w:szCs w:val="18"/>
              </w:rPr>
            </w:pPr>
          </w:p>
        </w:tc>
        <w:tc>
          <w:tcPr>
            <w:tcW w:w="1052" w:type="dxa"/>
          </w:tcPr>
          <w:p w14:paraId="04E61A8C" w14:textId="77777777" w:rsidR="00883B6D" w:rsidRPr="00915401" w:rsidRDefault="00883B6D" w:rsidP="0017046E">
            <w:pPr>
              <w:jc w:val="both"/>
              <w:rPr>
                <w:rFonts w:cstheme="minorHAnsi"/>
                <w:sz w:val="18"/>
                <w:szCs w:val="18"/>
              </w:rPr>
            </w:pPr>
          </w:p>
        </w:tc>
        <w:tc>
          <w:tcPr>
            <w:tcW w:w="1150" w:type="dxa"/>
          </w:tcPr>
          <w:p w14:paraId="0A952F66" w14:textId="77777777" w:rsidR="00883B6D" w:rsidRPr="00915401" w:rsidRDefault="00883B6D" w:rsidP="0017046E">
            <w:pPr>
              <w:jc w:val="both"/>
              <w:rPr>
                <w:rFonts w:cstheme="minorHAnsi"/>
                <w:sz w:val="18"/>
                <w:szCs w:val="18"/>
              </w:rPr>
            </w:pPr>
          </w:p>
        </w:tc>
        <w:tc>
          <w:tcPr>
            <w:tcW w:w="992" w:type="dxa"/>
          </w:tcPr>
          <w:p w14:paraId="18481AEC" w14:textId="77777777" w:rsidR="00883B6D" w:rsidRPr="00915401" w:rsidRDefault="00883B6D" w:rsidP="0017046E">
            <w:pPr>
              <w:jc w:val="both"/>
              <w:rPr>
                <w:rFonts w:cstheme="minorHAnsi"/>
                <w:sz w:val="18"/>
                <w:szCs w:val="18"/>
              </w:rPr>
            </w:pPr>
          </w:p>
        </w:tc>
        <w:tc>
          <w:tcPr>
            <w:tcW w:w="1134" w:type="dxa"/>
          </w:tcPr>
          <w:p w14:paraId="213D926C" w14:textId="77777777" w:rsidR="00883B6D" w:rsidRPr="00915401" w:rsidRDefault="00883B6D" w:rsidP="0017046E">
            <w:pPr>
              <w:jc w:val="both"/>
              <w:rPr>
                <w:rFonts w:cstheme="minorHAnsi"/>
                <w:sz w:val="18"/>
                <w:szCs w:val="18"/>
              </w:rPr>
            </w:pPr>
          </w:p>
        </w:tc>
      </w:tr>
    </w:tbl>
    <w:p w14:paraId="3176F5D0" w14:textId="77777777" w:rsidR="003D73F3" w:rsidRPr="00915401" w:rsidRDefault="003D73F3" w:rsidP="0B8B65AA">
      <w:pPr>
        <w:spacing w:after="0"/>
        <w:jc w:val="both"/>
        <w:rPr>
          <w:rFonts w:cstheme="minorHAnsi"/>
          <w:sz w:val="18"/>
          <w:szCs w:val="18"/>
        </w:rPr>
      </w:pPr>
    </w:p>
    <w:p w14:paraId="08820345" w14:textId="77777777" w:rsidR="00883B6D" w:rsidRPr="00915401" w:rsidRDefault="00883B6D" w:rsidP="0B8B65AA">
      <w:pPr>
        <w:spacing w:after="0"/>
        <w:jc w:val="both"/>
        <w:rPr>
          <w:rFonts w:cstheme="minorHAnsi"/>
          <w:sz w:val="18"/>
          <w:szCs w:val="18"/>
        </w:rPr>
      </w:pPr>
    </w:p>
    <w:tbl>
      <w:tblPr>
        <w:tblStyle w:val="Tablaconcuadrcula"/>
        <w:tblW w:w="10910" w:type="dxa"/>
        <w:tblLook w:val="04A0" w:firstRow="1" w:lastRow="0" w:firstColumn="1" w:lastColumn="0" w:noHBand="0" w:noVBand="1"/>
      </w:tblPr>
      <w:tblGrid>
        <w:gridCol w:w="1325"/>
        <w:gridCol w:w="1051"/>
        <w:gridCol w:w="1051"/>
        <w:gridCol w:w="1051"/>
        <w:gridCol w:w="1052"/>
        <w:gridCol w:w="1052"/>
        <w:gridCol w:w="1052"/>
        <w:gridCol w:w="1150"/>
        <w:gridCol w:w="992"/>
        <w:gridCol w:w="1134"/>
      </w:tblGrid>
      <w:tr w:rsidR="00883B6D" w:rsidRPr="00915401" w14:paraId="13597698" w14:textId="77777777" w:rsidTr="00DF56B6">
        <w:tc>
          <w:tcPr>
            <w:tcW w:w="1325" w:type="dxa"/>
            <w:vMerge w:val="restart"/>
          </w:tcPr>
          <w:p w14:paraId="53B103E3" w14:textId="77777777" w:rsidR="00883B6D" w:rsidRPr="00915401" w:rsidRDefault="00883B6D" w:rsidP="00DF56B6">
            <w:pPr>
              <w:jc w:val="both"/>
              <w:rPr>
                <w:rFonts w:cstheme="minorHAnsi"/>
                <w:sz w:val="18"/>
                <w:szCs w:val="18"/>
              </w:rPr>
            </w:pPr>
            <w:r w:rsidRPr="00915401">
              <w:rPr>
                <w:rFonts w:cstheme="minorHAnsi"/>
                <w:sz w:val="18"/>
                <w:szCs w:val="18"/>
              </w:rPr>
              <w:t>Indicador</w:t>
            </w:r>
          </w:p>
        </w:tc>
        <w:tc>
          <w:tcPr>
            <w:tcW w:w="9585" w:type="dxa"/>
            <w:gridSpan w:val="9"/>
          </w:tcPr>
          <w:p w14:paraId="48EEFC7F" w14:textId="77777777" w:rsidR="00883B6D" w:rsidRPr="00915401" w:rsidRDefault="00883B6D" w:rsidP="00DF56B6">
            <w:pPr>
              <w:jc w:val="center"/>
              <w:rPr>
                <w:rFonts w:cstheme="minorHAnsi"/>
                <w:sz w:val="18"/>
                <w:szCs w:val="18"/>
              </w:rPr>
            </w:pPr>
            <w:r w:rsidRPr="00915401">
              <w:rPr>
                <w:rFonts w:cstheme="minorHAnsi"/>
                <w:sz w:val="18"/>
                <w:szCs w:val="18"/>
              </w:rPr>
              <w:t>Semana</w:t>
            </w:r>
          </w:p>
        </w:tc>
      </w:tr>
      <w:tr w:rsidR="00883B6D" w:rsidRPr="00915401" w14:paraId="19376E48" w14:textId="77777777" w:rsidTr="00DF56B6">
        <w:tc>
          <w:tcPr>
            <w:tcW w:w="1325" w:type="dxa"/>
            <w:vMerge/>
          </w:tcPr>
          <w:p w14:paraId="6A27729E" w14:textId="77777777" w:rsidR="00883B6D" w:rsidRPr="00915401" w:rsidRDefault="00883B6D" w:rsidP="00DF56B6">
            <w:pPr>
              <w:jc w:val="both"/>
              <w:rPr>
                <w:rFonts w:cstheme="minorHAnsi"/>
                <w:sz w:val="18"/>
                <w:szCs w:val="18"/>
              </w:rPr>
            </w:pPr>
          </w:p>
        </w:tc>
        <w:tc>
          <w:tcPr>
            <w:tcW w:w="1051" w:type="dxa"/>
          </w:tcPr>
          <w:p w14:paraId="06650998" w14:textId="0EA23D6B" w:rsidR="00883B6D" w:rsidRPr="00915401" w:rsidRDefault="00883B6D" w:rsidP="00DF56B6">
            <w:pPr>
              <w:jc w:val="center"/>
              <w:rPr>
                <w:rFonts w:cstheme="minorHAnsi"/>
                <w:b/>
                <w:bCs/>
                <w:sz w:val="18"/>
                <w:szCs w:val="18"/>
              </w:rPr>
            </w:pPr>
            <w:r w:rsidRPr="00915401">
              <w:rPr>
                <w:rFonts w:cstheme="minorHAnsi"/>
                <w:b/>
                <w:bCs/>
                <w:sz w:val="18"/>
                <w:szCs w:val="18"/>
              </w:rPr>
              <w:t>10</w:t>
            </w:r>
          </w:p>
        </w:tc>
        <w:tc>
          <w:tcPr>
            <w:tcW w:w="1051" w:type="dxa"/>
          </w:tcPr>
          <w:p w14:paraId="6D2DB8CC" w14:textId="3C787A01" w:rsidR="00883B6D" w:rsidRPr="00915401" w:rsidRDefault="00883B6D" w:rsidP="00DF56B6">
            <w:pPr>
              <w:jc w:val="center"/>
              <w:rPr>
                <w:rFonts w:cstheme="minorHAnsi"/>
                <w:b/>
                <w:bCs/>
                <w:sz w:val="18"/>
                <w:szCs w:val="18"/>
              </w:rPr>
            </w:pPr>
            <w:r w:rsidRPr="00915401">
              <w:rPr>
                <w:rFonts w:cstheme="minorHAnsi"/>
                <w:b/>
                <w:bCs/>
                <w:sz w:val="18"/>
                <w:szCs w:val="18"/>
              </w:rPr>
              <w:t>11</w:t>
            </w:r>
          </w:p>
        </w:tc>
        <w:tc>
          <w:tcPr>
            <w:tcW w:w="1051" w:type="dxa"/>
          </w:tcPr>
          <w:p w14:paraId="0E176D3D" w14:textId="50A33618" w:rsidR="00883B6D" w:rsidRPr="00915401" w:rsidRDefault="00883B6D" w:rsidP="00DF56B6">
            <w:pPr>
              <w:jc w:val="center"/>
              <w:rPr>
                <w:rFonts w:cstheme="minorHAnsi"/>
                <w:b/>
                <w:bCs/>
                <w:sz w:val="18"/>
                <w:szCs w:val="18"/>
              </w:rPr>
            </w:pPr>
            <w:r w:rsidRPr="00915401">
              <w:rPr>
                <w:rFonts w:cstheme="minorHAnsi"/>
                <w:b/>
                <w:bCs/>
                <w:sz w:val="18"/>
                <w:szCs w:val="18"/>
              </w:rPr>
              <w:t>12</w:t>
            </w:r>
          </w:p>
        </w:tc>
        <w:tc>
          <w:tcPr>
            <w:tcW w:w="1052" w:type="dxa"/>
          </w:tcPr>
          <w:p w14:paraId="33C66BD7" w14:textId="1F812602" w:rsidR="00883B6D" w:rsidRPr="00915401" w:rsidRDefault="00883B6D" w:rsidP="00DF56B6">
            <w:pPr>
              <w:jc w:val="center"/>
              <w:rPr>
                <w:rFonts w:cstheme="minorHAnsi"/>
                <w:b/>
                <w:bCs/>
                <w:sz w:val="18"/>
                <w:szCs w:val="18"/>
              </w:rPr>
            </w:pPr>
            <w:r w:rsidRPr="00915401">
              <w:rPr>
                <w:rFonts w:cstheme="minorHAnsi"/>
                <w:b/>
                <w:bCs/>
                <w:sz w:val="18"/>
                <w:szCs w:val="18"/>
              </w:rPr>
              <w:t>13</w:t>
            </w:r>
          </w:p>
        </w:tc>
        <w:tc>
          <w:tcPr>
            <w:tcW w:w="1052" w:type="dxa"/>
          </w:tcPr>
          <w:p w14:paraId="5E23F729" w14:textId="33CD67F5" w:rsidR="00883B6D" w:rsidRPr="00915401" w:rsidRDefault="00883B6D" w:rsidP="00DF56B6">
            <w:pPr>
              <w:jc w:val="center"/>
              <w:rPr>
                <w:rFonts w:cstheme="minorHAnsi"/>
                <w:b/>
                <w:bCs/>
                <w:sz w:val="18"/>
                <w:szCs w:val="18"/>
              </w:rPr>
            </w:pPr>
            <w:r w:rsidRPr="00915401">
              <w:rPr>
                <w:rFonts w:cstheme="minorHAnsi"/>
                <w:b/>
                <w:bCs/>
                <w:sz w:val="18"/>
                <w:szCs w:val="18"/>
              </w:rPr>
              <w:t>14</w:t>
            </w:r>
          </w:p>
        </w:tc>
        <w:tc>
          <w:tcPr>
            <w:tcW w:w="1052" w:type="dxa"/>
          </w:tcPr>
          <w:p w14:paraId="24CDDADB" w14:textId="45E5ADAC" w:rsidR="00883B6D" w:rsidRPr="00915401" w:rsidRDefault="00883B6D" w:rsidP="00DF56B6">
            <w:pPr>
              <w:jc w:val="center"/>
              <w:rPr>
                <w:rFonts w:cstheme="minorHAnsi"/>
                <w:b/>
                <w:bCs/>
                <w:sz w:val="18"/>
                <w:szCs w:val="18"/>
              </w:rPr>
            </w:pPr>
            <w:r w:rsidRPr="00915401">
              <w:rPr>
                <w:rFonts w:cstheme="minorHAnsi"/>
                <w:b/>
                <w:bCs/>
                <w:sz w:val="18"/>
                <w:szCs w:val="18"/>
              </w:rPr>
              <w:t>15</w:t>
            </w:r>
          </w:p>
        </w:tc>
        <w:tc>
          <w:tcPr>
            <w:tcW w:w="1150" w:type="dxa"/>
          </w:tcPr>
          <w:p w14:paraId="0851B9CF" w14:textId="31CB0E50" w:rsidR="00883B6D" w:rsidRPr="00915401" w:rsidRDefault="00883B6D" w:rsidP="00DF56B6">
            <w:pPr>
              <w:jc w:val="center"/>
              <w:rPr>
                <w:rFonts w:cstheme="minorHAnsi"/>
                <w:b/>
                <w:bCs/>
                <w:sz w:val="18"/>
                <w:szCs w:val="18"/>
              </w:rPr>
            </w:pPr>
            <w:r w:rsidRPr="00915401">
              <w:rPr>
                <w:rFonts w:cstheme="minorHAnsi"/>
                <w:b/>
                <w:bCs/>
                <w:sz w:val="18"/>
                <w:szCs w:val="18"/>
              </w:rPr>
              <w:t>16</w:t>
            </w:r>
          </w:p>
        </w:tc>
        <w:tc>
          <w:tcPr>
            <w:tcW w:w="992" w:type="dxa"/>
          </w:tcPr>
          <w:p w14:paraId="42520128" w14:textId="491640D6" w:rsidR="00883B6D" w:rsidRPr="00915401" w:rsidRDefault="00883B6D" w:rsidP="00DF56B6">
            <w:pPr>
              <w:jc w:val="center"/>
              <w:rPr>
                <w:rFonts w:cstheme="minorHAnsi"/>
                <w:b/>
                <w:bCs/>
                <w:sz w:val="18"/>
                <w:szCs w:val="18"/>
              </w:rPr>
            </w:pPr>
            <w:r w:rsidRPr="00915401">
              <w:rPr>
                <w:rFonts w:cstheme="minorHAnsi"/>
                <w:b/>
                <w:bCs/>
                <w:sz w:val="18"/>
                <w:szCs w:val="18"/>
              </w:rPr>
              <w:t>17</w:t>
            </w:r>
          </w:p>
        </w:tc>
        <w:tc>
          <w:tcPr>
            <w:tcW w:w="1134" w:type="dxa"/>
          </w:tcPr>
          <w:p w14:paraId="5F0335E5" w14:textId="0D0B36DB" w:rsidR="00883B6D" w:rsidRPr="00915401" w:rsidRDefault="00883B6D" w:rsidP="00DF56B6">
            <w:pPr>
              <w:jc w:val="center"/>
              <w:rPr>
                <w:rFonts w:cstheme="minorHAnsi"/>
                <w:b/>
                <w:bCs/>
                <w:sz w:val="18"/>
                <w:szCs w:val="18"/>
              </w:rPr>
            </w:pPr>
            <w:r w:rsidRPr="00915401">
              <w:rPr>
                <w:rFonts w:cstheme="minorHAnsi"/>
                <w:b/>
                <w:bCs/>
                <w:sz w:val="18"/>
                <w:szCs w:val="18"/>
              </w:rPr>
              <w:t>18</w:t>
            </w:r>
          </w:p>
        </w:tc>
      </w:tr>
      <w:tr w:rsidR="00883B6D" w:rsidRPr="00915401" w14:paraId="0A86C259" w14:textId="77777777" w:rsidTr="00DF56B6">
        <w:tc>
          <w:tcPr>
            <w:tcW w:w="1325" w:type="dxa"/>
            <w:vMerge/>
          </w:tcPr>
          <w:p w14:paraId="7E8E7CB2" w14:textId="77777777" w:rsidR="00883B6D" w:rsidRPr="00915401" w:rsidRDefault="00883B6D" w:rsidP="00883B6D">
            <w:pPr>
              <w:jc w:val="both"/>
              <w:rPr>
                <w:rFonts w:cstheme="minorHAnsi"/>
                <w:sz w:val="18"/>
                <w:szCs w:val="18"/>
              </w:rPr>
            </w:pPr>
          </w:p>
        </w:tc>
        <w:tc>
          <w:tcPr>
            <w:tcW w:w="1051" w:type="dxa"/>
          </w:tcPr>
          <w:p w14:paraId="3B52AFE0" w14:textId="0CCDC3B7" w:rsidR="00883B6D" w:rsidRPr="00915401" w:rsidRDefault="00883B6D" w:rsidP="00883B6D">
            <w:pPr>
              <w:jc w:val="both"/>
              <w:rPr>
                <w:rFonts w:cstheme="minorHAnsi"/>
                <w:sz w:val="18"/>
                <w:szCs w:val="18"/>
              </w:rPr>
            </w:pPr>
            <w:r w:rsidRPr="00915401">
              <w:rPr>
                <w:sz w:val="18"/>
                <w:szCs w:val="18"/>
              </w:rPr>
              <w:t>17-22 abril</w:t>
            </w:r>
          </w:p>
        </w:tc>
        <w:tc>
          <w:tcPr>
            <w:tcW w:w="1051" w:type="dxa"/>
          </w:tcPr>
          <w:p w14:paraId="6E31FDE9" w14:textId="4CD9F7C8" w:rsidR="00883B6D" w:rsidRPr="00915401" w:rsidRDefault="00883B6D" w:rsidP="00883B6D">
            <w:pPr>
              <w:jc w:val="both"/>
              <w:rPr>
                <w:rFonts w:cstheme="minorHAnsi"/>
                <w:sz w:val="18"/>
                <w:szCs w:val="18"/>
              </w:rPr>
            </w:pPr>
            <w:r w:rsidRPr="00915401">
              <w:rPr>
                <w:sz w:val="18"/>
                <w:szCs w:val="18"/>
              </w:rPr>
              <w:t>24-28 abril</w:t>
            </w:r>
          </w:p>
        </w:tc>
        <w:tc>
          <w:tcPr>
            <w:tcW w:w="1051" w:type="dxa"/>
          </w:tcPr>
          <w:p w14:paraId="0EE6D62C" w14:textId="61038540" w:rsidR="00883B6D" w:rsidRPr="00915401" w:rsidRDefault="00883B6D" w:rsidP="00883B6D">
            <w:pPr>
              <w:jc w:val="both"/>
              <w:rPr>
                <w:rFonts w:cstheme="minorHAnsi"/>
                <w:sz w:val="18"/>
                <w:szCs w:val="18"/>
              </w:rPr>
            </w:pPr>
            <w:r w:rsidRPr="00915401">
              <w:rPr>
                <w:sz w:val="18"/>
                <w:szCs w:val="18"/>
              </w:rPr>
              <w:t>1-5 mayo</w:t>
            </w:r>
          </w:p>
        </w:tc>
        <w:tc>
          <w:tcPr>
            <w:tcW w:w="1052" w:type="dxa"/>
          </w:tcPr>
          <w:p w14:paraId="48B319A5" w14:textId="5F1BE108" w:rsidR="00883B6D" w:rsidRPr="00915401" w:rsidRDefault="00883B6D" w:rsidP="00883B6D">
            <w:pPr>
              <w:jc w:val="both"/>
              <w:rPr>
                <w:rFonts w:cstheme="minorHAnsi"/>
                <w:sz w:val="18"/>
                <w:szCs w:val="18"/>
              </w:rPr>
            </w:pPr>
            <w:r w:rsidRPr="00915401">
              <w:rPr>
                <w:sz w:val="18"/>
                <w:szCs w:val="18"/>
              </w:rPr>
              <w:t>8-12 mayo</w:t>
            </w:r>
          </w:p>
        </w:tc>
        <w:tc>
          <w:tcPr>
            <w:tcW w:w="1052" w:type="dxa"/>
          </w:tcPr>
          <w:p w14:paraId="19EBA99B" w14:textId="3DA8AC48" w:rsidR="00883B6D" w:rsidRPr="00915401" w:rsidRDefault="00883B6D" w:rsidP="00883B6D">
            <w:pPr>
              <w:jc w:val="both"/>
              <w:rPr>
                <w:rFonts w:cstheme="minorHAnsi"/>
                <w:sz w:val="18"/>
                <w:szCs w:val="18"/>
              </w:rPr>
            </w:pPr>
            <w:r w:rsidRPr="00915401">
              <w:rPr>
                <w:sz w:val="18"/>
                <w:szCs w:val="18"/>
              </w:rPr>
              <w:t xml:space="preserve">15-19 </w:t>
            </w:r>
            <w:proofErr w:type="spellStart"/>
            <w:r w:rsidRPr="00915401">
              <w:rPr>
                <w:sz w:val="18"/>
                <w:szCs w:val="18"/>
              </w:rPr>
              <w:t>may</w:t>
            </w:r>
            <w:proofErr w:type="spellEnd"/>
          </w:p>
        </w:tc>
        <w:tc>
          <w:tcPr>
            <w:tcW w:w="1052" w:type="dxa"/>
          </w:tcPr>
          <w:p w14:paraId="00D670E9" w14:textId="0AE62B8A" w:rsidR="00883B6D" w:rsidRPr="00915401" w:rsidRDefault="00883B6D" w:rsidP="00883B6D">
            <w:pPr>
              <w:jc w:val="both"/>
              <w:rPr>
                <w:rFonts w:cstheme="minorHAnsi"/>
                <w:sz w:val="18"/>
                <w:szCs w:val="18"/>
              </w:rPr>
            </w:pPr>
            <w:r w:rsidRPr="00915401">
              <w:rPr>
                <w:sz w:val="18"/>
                <w:szCs w:val="18"/>
              </w:rPr>
              <w:t xml:space="preserve">22-26 </w:t>
            </w:r>
            <w:proofErr w:type="spellStart"/>
            <w:r w:rsidRPr="00915401">
              <w:rPr>
                <w:sz w:val="18"/>
                <w:szCs w:val="18"/>
              </w:rPr>
              <w:t>may</w:t>
            </w:r>
            <w:proofErr w:type="spellEnd"/>
          </w:p>
        </w:tc>
        <w:tc>
          <w:tcPr>
            <w:tcW w:w="1150" w:type="dxa"/>
          </w:tcPr>
          <w:p w14:paraId="3DB646B4" w14:textId="406C61CB" w:rsidR="00883B6D" w:rsidRPr="00915401" w:rsidRDefault="00883B6D" w:rsidP="00883B6D">
            <w:pPr>
              <w:jc w:val="both"/>
              <w:rPr>
                <w:rFonts w:cstheme="minorHAnsi"/>
                <w:sz w:val="18"/>
                <w:szCs w:val="18"/>
              </w:rPr>
            </w:pPr>
            <w:r w:rsidRPr="00915401">
              <w:rPr>
                <w:sz w:val="18"/>
                <w:szCs w:val="18"/>
              </w:rPr>
              <w:t>29-2 junio</w:t>
            </w:r>
          </w:p>
        </w:tc>
        <w:tc>
          <w:tcPr>
            <w:tcW w:w="992" w:type="dxa"/>
          </w:tcPr>
          <w:p w14:paraId="14C339BE" w14:textId="18F077E0" w:rsidR="00883B6D" w:rsidRPr="00915401" w:rsidRDefault="00883B6D" w:rsidP="00883B6D">
            <w:pPr>
              <w:jc w:val="both"/>
              <w:rPr>
                <w:rFonts w:cstheme="minorHAnsi"/>
                <w:sz w:val="18"/>
                <w:szCs w:val="18"/>
              </w:rPr>
            </w:pPr>
            <w:r w:rsidRPr="00915401">
              <w:rPr>
                <w:sz w:val="18"/>
                <w:szCs w:val="18"/>
              </w:rPr>
              <w:t>5-9 junio</w:t>
            </w:r>
          </w:p>
        </w:tc>
        <w:tc>
          <w:tcPr>
            <w:tcW w:w="1134" w:type="dxa"/>
          </w:tcPr>
          <w:p w14:paraId="208ADE81" w14:textId="5C3378A8" w:rsidR="00883B6D" w:rsidRPr="00915401" w:rsidRDefault="00883B6D" w:rsidP="00883B6D">
            <w:pPr>
              <w:jc w:val="both"/>
              <w:rPr>
                <w:rFonts w:cstheme="minorHAnsi"/>
                <w:sz w:val="18"/>
                <w:szCs w:val="18"/>
              </w:rPr>
            </w:pPr>
            <w:r w:rsidRPr="00915401">
              <w:rPr>
                <w:sz w:val="18"/>
                <w:szCs w:val="18"/>
              </w:rPr>
              <w:t>12-16 junio</w:t>
            </w:r>
          </w:p>
        </w:tc>
      </w:tr>
      <w:tr w:rsidR="00545242" w:rsidRPr="00915401" w14:paraId="57394C10" w14:textId="77777777" w:rsidTr="00DF56B6">
        <w:tc>
          <w:tcPr>
            <w:tcW w:w="1325" w:type="dxa"/>
          </w:tcPr>
          <w:p w14:paraId="1CB0423E" w14:textId="77777777" w:rsidR="00545242" w:rsidRDefault="00545242" w:rsidP="00545242">
            <w:pPr>
              <w:jc w:val="both"/>
              <w:rPr>
                <w:rFonts w:cstheme="minorHAnsi"/>
                <w:sz w:val="18"/>
                <w:szCs w:val="18"/>
              </w:rPr>
            </w:pPr>
            <w:r w:rsidRPr="00915401">
              <w:rPr>
                <w:rFonts w:cstheme="minorHAnsi"/>
                <w:sz w:val="18"/>
                <w:szCs w:val="18"/>
              </w:rPr>
              <w:t>Portada</w:t>
            </w:r>
          </w:p>
          <w:p w14:paraId="794F416F" w14:textId="30E9F7ED"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708E443F" w14:textId="77777777" w:rsidR="00545242" w:rsidRPr="00915401" w:rsidRDefault="00545242" w:rsidP="00545242">
            <w:pPr>
              <w:jc w:val="both"/>
              <w:rPr>
                <w:rFonts w:cstheme="minorHAnsi"/>
                <w:sz w:val="18"/>
                <w:szCs w:val="18"/>
              </w:rPr>
            </w:pPr>
          </w:p>
        </w:tc>
        <w:tc>
          <w:tcPr>
            <w:tcW w:w="1051" w:type="dxa"/>
          </w:tcPr>
          <w:p w14:paraId="1CDD07B8" w14:textId="77777777" w:rsidR="00545242" w:rsidRPr="00915401" w:rsidRDefault="00545242" w:rsidP="00545242">
            <w:pPr>
              <w:jc w:val="both"/>
              <w:rPr>
                <w:rFonts w:cstheme="minorHAnsi"/>
                <w:sz w:val="18"/>
                <w:szCs w:val="18"/>
              </w:rPr>
            </w:pPr>
          </w:p>
        </w:tc>
        <w:tc>
          <w:tcPr>
            <w:tcW w:w="1051" w:type="dxa"/>
          </w:tcPr>
          <w:p w14:paraId="667DE7CC" w14:textId="77777777" w:rsidR="00545242" w:rsidRPr="00915401" w:rsidRDefault="00545242" w:rsidP="00545242">
            <w:pPr>
              <w:jc w:val="both"/>
              <w:rPr>
                <w:rFonts w:cstheme="minorHAnsi"/>
                <w:sz w:val="18"/>
                <w:szCs w:val="18"/>
              </w:rPr>
            </w:pPr>
          </w:p>
        </w:tc>
        <w:tc>
          <w:tcPr>
            <w:tcW w:w="1052" w:type="dxa"/>
          </w:tcPr>
          <w:p w14:paraId="073261AB" w14:textId="77777777" w:rsidR="00545242" w:rsidRPr="00915401" w:rsidRDefault="00545242" w:rsidP="00545242">
            <w:pPr>
              <w:jc w:val="both"/>
              <w:rPr>
                <w:rFonts w:cstheme="minorHAnsi"/>
                <w:sz w:val="18"/>
                <w:szCs w:val="18"/>
              </w:rPr>
            </w:pPr>
          </w:p>
        </w:tc>
        <w:tc>
          <w:tcPr>
            <w:tcW w:w="1052" w:type="dxa"/>
          </w:tcPr>
          <w:p w14:paraId="32D98775" w14:textId="77777777" w:rsidR="00545242" w:rsidRPr="00915401" w:rsidRDefault="00545242" w:rsidP="00545242">
            <w:pPr>
              <w:jc w:val="both"/>
              <w:rPr>
                <w:rFonts w:cstheme="minorHAnsi"/>
                <w:sz w:val="18"/>
                <w:szCs w:val="18"/>
              </w:rPr>
            </w:pPr>
          </w:p>
        </w:tc>
        <w:tc>
          <w:tcPr>
            <w:tcW w:w="1052" w:type="dxa"/>
          </w:tcPr>
          <w:p w14:paraId="5E2E5F08" w14:textId="77777777" w:rsidR="00545242" w:rsidRPr="00915401" w:rsidRDefault="00545242" w:rsidP="00545242">
            <w:pPr>
              <w:jc w:val="both"/>
              <w:rPr>
                <w:rFonts w:cstheme="minorHAnsi"/>
                <w:sz w:val="18"/>
                <w:szCs w:val="18"/>
              </w:rPr>
            </w:pPr>
          </w:p>
        </w:tc>
        <w:tc>
          <w:tcPr>
            <w:tcW w:w="1150" w:type="dxa"/>
          </w:tcPr>
          <w:p w14:paraId="34009358" w14:textId="77777777" w:rsidR="00545242" w:rsidRPr="00915401" w:rsidRDefault="00545242" w:rsidP="00545242">
            <w:pPr>
              <w:jc w:val="both"/>
              <w:rPr>
                <w:rFonts w:cstheme="minorHAnsi"/>
                <w:sz w:val="18"/>
                <w:szCs w:val="18"/>
              </w:rPr>
            </w:pPr>
          </w:p>
        </w:tc>
        <w:tc>
          <w:tcPr>
            <w:tcW w:w="992" w:type="dxa"/>
          </w:tcPr>
          <w:p w14:paraId="15215DDB" w14:textId="77777777" w:rsidR="00545242" w:rsidRPr="00915401" w:rsidRDefault="00545242" w:rsidP="00545242">
            <w:pPr>
              <w:jc w:val="both"/>
              <w:rPr>
                <w:rFonts w:cstheme="minorHAnsi"/>
                <w:sz w:val="18"/>
                <w:szCs w:val="18"/>
              </w:rPr>
            </w:pPr>
          </w:p>
        </w:tc>
        <w:tc>
          <w:tcPr>
            <w:tcW w:w="1134" w:type="dxa"/>
          </w:tcPr>
          <w:p w14:paraId="3C1A4797" w14:textId="77777777" w:rsidR="00545242" w:rsidRPr="00915401" w:rsidRDefault="00545242" w:rsidP="00545242">
            <w:pPr>
              <w:jc w:val="both"/>
              <w:rPr>
                <w:rFonts w:cstheme="minorHAnsi"/>
                <w:sz w:val="18"/>
                <w:szCs w:val="18"/>
              </w:rPr>
            </w:pPr>
          </w:p>
        </w:tc>
      </w:tr>
      <w:tr w:rsidR="00545242" w:rsidRPr="00915401" w14:paraId="7DEB1BEA" w14:textId="77777777" w:rsidTr="00DF56B6">
        <w:tc>
          <w:tcPr>
            <w:tcW w:w="1325" w:type="dxa"/>
          </w:tcPr>
          <w:p w14:paraId="1359DAFC" w14:textId="77777777" w:rsidR="00545242" w:rsidRDefault="00545242" w:rsidP="00545242">
            <w:pPr>
              <w:jc w:val="both"/>
              <w:rPr>
                <w:rFonts w:cstheme="minorHAnsi"/>
                <w:sz w:val="18"/>
                <w:szCs w:val="18"/>
              </w:rPr>
            </w:pPr>
            <w:r w:rsidRPr="00915401">
              <w:rPr>
                <w:rFonts w:cstheme="minorHAnsi"/>
                <w:sz w:val="18"/>
                <w:szCs w:val="18"/>
              </w:rPr>
              <w:t xml:space="preserve">Tiene nombre la situación didáctica </w:t>
            </w:r>
            <w:r>
              <w:rPr>
                <w:rFonts w:cstheme="minorHAnsi"/>
                <w:sz w:val="18"/>
                <w:szCs w:val="18"/>
              </w:rPr>
              <w:t xml:space="preserve"> </w:t>
            </w:r>
          </w:p>
          <w:p w14:paraId="4C27E458" w14:textId="7932C365"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316FD857" w14:textId="77777777" w:rsidR="00545242" w:rsidRPr="00915401" w:rsidRDefault="00545242" w:rsidP="00545242">
            <w:pPr>
              <w:jc w:val="both"/>
              <w:rPr>
                <w:rFonts w:cstheme="minorHAnsi"/>
                <w:sz w:val="18"/>
                <w:szCs w:val="18"/>
              </w:rPr>
            </w:pPr>
          </w:p>
        </w:tc>
        <w:tc>
          <w:tcPr>
            <w:tcW w:w="1051" w:type="dxa"/>
          </w:tcPr>
          <w:p w14:paraId="2ACB4950" w14:textId="77777777" w:rsidR="00545242" w:rsidRPr="00915401" w:rsidRDefault="00545242" w:rsidP="00545242">
            <w:pPr>
              <w:jc w:val="both"/>
              <w:rPr>
                <w:rFonts w:cstheme="minorHAnsi"/>
                <w:sz w:val="18"/>
                <w:szCs w:val="18"/>
              </w:rPr>
            </w:pPr>
          </w:p>
        </w:tc>
        <w:tc>
          <w:tcPr>
            <w:tcW w:w="1051" w:type="dxa"/>
          </w:tcPr>
          <w:p w14:paraId="53C85562" w14:textId="77777777" w:rsidR="00545242" w:rsidRPr="00915401" w:rsidRDefault="00545242" w:rsidP="00545242">
            <w:pPr>
              <w:jc w:val="both"/>
              <w:rPr>
                <w:rFonts w:cstheme="minorHAnsi"/>
                <w:sz w:val="18"/>
                <w:szCs w:val="18"/>
              </w:rPr>
            </w:pPr>
          </w:p>
        </w:tc>
        <w:tc>
          <w:tcPr>
            <w:tcW w:w="1052" w:type="dxa"/>
          </w:tcPr>
          <w:p w14:paraId="478069D7" w14:textId="77777777" w:rsidR="00545242" w:rsidRPr="00915401" w:rsidRDefault="00545242" w:rsidP="00545242">
            <w:pPr>
              <w:jc w:val="both"/>
              <w:rPr>
                <w:rFonts w:cstheme="minorHAnsi"/>
                <w:sz w:val="18"/>
                <w:szCs w:val="18"/>
              </w:rPr>
            </w:pPr>
          </w:p>
        </w:tc>
        <w:tc>
          <w:tcPr>
            <w:tcW w:w="1052" w:type="dxa"/>
          </w:tcPr>
          <w:p w14:paraId="246943C2" w14:textId="77777777" w:rsidR="00545242" w:rsidRPr="00915401" w:rsidRDefault="00545242" w:rsidP="00545242">
            <w:pPr>
              <w:jc w:val="both"/>
              <w:rPr>
                <w:rFonts w:cstheme="minorHAnsi"/>
                <w:sz w:val="18"/>
                <w:szCs w:val="18"/>
              </w:rPr>
            </w:pPr>
          </w:p>
        </w:tc>
        <w:tc>
          <w:tcPr>
            <w:tcW w:w="1052" w:type="dxa"/>
          </w:tcPr>
          <w:p w14:paraId="75593D78" w14:textId="77777777" w:rsidR="00545242" w:rsidRPr="00915401" w:rsidRDefault="00545242" w:rsidP="00545242">
            <w:pPr>
              <w:jc w:val="both"/>
              <w:rPr>
                <w:rFonts w:cstheme="minorHAnsi"/>
                <w:sz w:val="18"/>
                <w:szCs w:val="18"/>
              </w:rPr>
            </w:pPr>
          </w:p>
        </w:tc>
        <w:tc>
          <w:tcPr>
            <w:tcW w:w="1150" w:type="dxa"/>
          </w:tcPr>
          <w:p w14:paraId="7B98162F" w14:textId="77777777" w:rsidR="00545242" w:rsidRPr="00915401" w:rsidRDefault="00545242" w:rsidP="00545242">
            <w:pPr>
              <w:jc w:val="both"/>
              <w:rPr>
                <w:rFonts w:cstheme="minorHAnsi"/>
                <w:sz w:val="18"/>
                <w:szCs w:val="18"/>
              </w:rPr>
            </w:pPr>
          </w:p>
        </w:tc>
        <w:tc>
          <w:tcPr>
            <w:tcW w:w="992" w:type="dxa"/>
          </w:tcPr>
          <w:p w14:paraId="1497F101" w14:textId="77777777" w:rsidR="00545242" w:rsidRPr="00915401" w:rsidRDefault="00545242" w:rsidP="00545242">
            <w:pPr>
              <w:jc w:val="both"/>
              <w:rPr>
                <w:rFonts w:cstheme="minorHAnsi"/>
                <w:sz w:val="18"/>
                <w:szCs w:val="18"/>
              </w:rPr>
            </w:pPr>
          </w:p>
        </w:tc>
        <w:tc>
          <w:tcPr>
            <w:tcW w:w="1134" w:type="dxa"/>
          </w:tcPr>
          <w:p w14:paraId="24056471" w14:textId="77777777" w:rsidR="00545242" w:rsidRPr="00915401" w:rsidRDefault="00545242" w:rsidP="00545242">
            <w:pPr>
              <w:jc w:val="both"/>
              <w:rPr>
                <w:rFonts w:cstheme="minorHAnsi"/>
                <w:sz w:val="18"/>
                <w:szCs w:val="18"/>
              </w:rPr>
            </w:pPr>
          </w:p>
        </w:tc>
      </w:tr>
      <w:tr w:rsidR="00545242" w:rsidRPr="00915401" w14:paraId="429B969C" w14:textId="77777777" w:rsidTr="00DF56B6">
        <w:tc>
          <w:tcPr>
            <w:tcW w:w="1325" w:type="dxa"/>
          </w:tcPr>
          <w:p w14:paraId="2B7EEF55" w14:textId="77777777" w:rsidR="00545242" w:rsidRPr="00915401" w:rsidRDefault="00545242" w:rsidP="00545242">
            <w:pPr>
              <w:jc w:val="both"/>
              <w:rPr>
                <w:rFonts w:cstheme="minorHAnsi"/>
                <w:sz w:val="18"/>
                <w:szCs w:val="18"/>
              </w:rPr>
            </w:pPr>
            <w:r w:rsidRPr="00915401">
              <w:rPr>
                <w:rFonts w:cstheme="minorHAnsi"/>
                <w:sz w:val="18"/>
                <w:szCs w:val="18"/>
              </w:rPr>
              <w:t>Cronograma</w:t>
            </w:r>
          </w:p>
          <w:p w14:paraId="4F65B94A" w14:textId="3FB04A40"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0C821AF0" w14:textId="77777777" w:rsidR="00545242" w:rsidRPr="00915401" w:rsidRDefault="00545242" w:rsidP="00545242">
            <w:pPr>
              <w:jc w:val="both"/>
              <w:rPr>
                <w:rFonts w:cstheme="minorHAnsi"/>
                <w:sz w:val="18"/>
                <w:szCs w:val="18"/>
              </w:rPr>
            </w:pPr>
          </w:p>
        </w:tc>
        <w:tc>
          <w:tcPr>
            <w:tcW w:w="1051" w:type="dxa"/>
          </w:tcPr>
          <w:p w14:paraId="76500E80" w14:textId="77777777" w:rsidR="00545242" w:rsidRPr="00915401" w:rsidRDefault="00545242" w:rsidP="00545242">
            <w:pPr>
              <w:jc w:val="both"/>
              <w:rPr>
                <w:rFonts w:cstheme="minorHAnsi"/>
                <w:sz w:val="18"/>
                <w:szCs w:val="18"/>
              </w:rPr>
            </w:pPr>
          </w:p>
        </w:tc>
        <w:tc>
          <w:tcPr>
            <w:tcW w:w="1051" w:type="dxa"/>
          </w:tcPr>
          <w:p w14:paraId="78492FDE" w14:textId="77777777" w:rsidR="00545242" w:rsidRPr="00915401" w:rsidRDefault="00545242" w:rsidP="00545242">
            <w:pPr>
              <w:jc w:val="both"/>
              <w:rPr>
                <w:rFonts w:cstheme="minorHAnsi"/>
                <w:sz w:val="18"/>
                <w:szCs w:val="18"/>
              </w:rPr>
            </w:pPr>
          </w:p>
        </w:tc>
        <w:tc>
          <w:tcPr>
            <w:tcW w:w="1052" w:type="dxa"/>
          </w:tcPr>
          <w:p w14:paraId="2ABE6317" w14:textId="77777777" w:rsidR="00545242" w:rsidRPr="00915401" w:rsidRDefault="00545242" w:rsidP="00545242">
            <w:pPr>
              <w:jc w:val="both"/>
              <w:rPr>
                <w:rFonts w:cstheme="minorHAnsi"/>
                <w:sz w:val="18"/>
                <w:szCs w:val="18"/>
              </w:rPr>
            </w:pPr>
          </w:p>
        </w:tc>
        <w:tc>
          <w:tcPr>
            <w:tcW w:w="1052" w:type="dxa"/>
          </w:tcPr>
          <w:p w14:paraId="64EC448B" w14:textId="77777777" w:rsidR="00545242" w:rsidRPr="00915401" w:rsidRDefault="00545242" w:rsidP="00545242">
            <w:pPr>
              <w:jc w:val="both"/>
              <w:rPr>
                <w:rFonts w:cstheme="minorHAnsi"/>
                <w:sz w:val="18"/>
                <w:szCs w:val="18"/>
              </w:rPr>
            </w:pPr>
          </w:p>
        </w:tc>
        <w:tc>
          <w:tcPr>
            <w:tcW w:w="1052" w:type="dxa"/>
          </w:tcPr>
          <w:p w14:paraId="570E6482" w14:textId="77777777" w:rsidR="00545242" w:rsidRPr="00915401" w:rsidRDefault="00545242" w:rsidP="00545242">
            <w:pPr>
              <w:jc w:val="both"/>
              <w:rPr>
                <w:rFonts w:cstheme="minorHAnsi"/>
                <w:sz w:val="18"/>
                <w:szCs w:val="18"/>
              </w:rPr>
            </w:pPr>
          </w:p>
        </w:tc>
        <w:tc>
          <w:tcPr>
            <w:tcW w:w="1150" w:type="dxa"/>
          </w:tcPr>
          <w:p w14:paraId="5E32AB29" w14:textId="77777777" w:rsidR="00545242" w:rsidRPr="00915401" w:rsidRDefault="00545242" w:rsidP="00545242">
            <w:pPr>
              <w:jc w:val="both"/>
              <w:rPr>
                <w:rFonts w:cstheme="minorHAnsi"/>
                <w:sz w:val="18"/>
                <w:szCs w:val="18"/>
              </w:rPr>
            </w:pPr>
          </w:p>
        </w:tc>
        <w:tc>
          <w:tcPr>
            <w:tcW w:w="992" w:type="dxa"/>
          </w:tcPr>
          <w:p w14:paraId="58DD3F3A" w14:textId="77777777" w:rsidR="00545242" w:rsidRPr="00915401" w:rsidRDefault="00545242" w:rsidP="00545242">
            <w:pPr>
              <w:jc w:val="both"/>
              <w:rPr>
                <w:rFonts w:cstheme="minorHAnsi"/>
                <w:sz w:val="18"/>
                <w:szCs w:val="18"/>
              </w:rPr>
            </w:pPr>
          </w:p>
        </w:tc>
        <w:tc>
          <w:tcPr>
            <w:tcW w:w="1134" w:type="dxa"/>
          </w:tcPr>
          <w:p w14:paraId="3ACF6D29" w14:textId="77777777" w:rsidR="00545242" w:rsidRPr="00915401" w:rsidRDefault="00545242" w:rsidP="00545242">
            <w:pPr>
              <w:jc w:val="both"/>
              <w:rPr>
                <w:rFonts w:cstheme="minorHAnsi"/>
                <w:sz w:val="18"/>
                <w:szCs w:val="18"/>
              </w:rPr>
            </w:pPr>
          </w:p>
        </w:tc>
      </w:tr>
      <w:tr w:rsidR="00545242" w:rsidRPr="00915401" w14:paraId="45B8D5EB" w14:textId="77777777" w:rsidTr="00DF56B6">
        <w:tc>
          <w:tcPr>
            <w:tcW w:w="1325" w:type="dxa"/>
          </w:tcPr>
          <w:p w14:paraId="691D3FD5" w14:textId="77777777" w:rsidR="00545242" w:rsidRPr="00915401" w:rsidRDefault="00545242" w:rsidP="00545242">
            <w:pPr>
              <w:jc w:val="both"/>
              <w:rPr>
                <w:rFonts w:cstheme="minorHAnsi"/>
                <w:sz w:val="18"/>
                <w:szCs w:val="18"/>
              </w:rPr>
            </w:pPr>
            <w:r w:rsidRPr="00915401">
              <w:rPr>
                <w:rFonts w:cstheme="minorHAnsi"/>
                <w:sz w:val="18"/>
                <w:szCs w:val="18"/>
              </w:rPr>
              <w:t>Plan de trabajo tiene inicio</w:t>
            </w:r>
          </w:p>
          <w:p w14:paraId="6C28471F" w14:textId="2226AC44"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603D5F3B" w14:textId="77777777" w:rsidR="00545242" w:rsidRPr="00915401" w:rsidRDefault="00545242" w:rsidP="00545242">
            <w:pPr>
              <w:jc w:val="both"/>
              <w:rPr>
                <w:rFonts w:cstheme="minorHAnsi"/>
                <w:sz w:val="18"/>
                <w:szCs w:val="18"/>
              </w:rPr>
            </w:pPr>
          </w:p>
        </w:tc>
        <w:tc>
          <w:tcPr>
            <w:tcW w:w="1051" w:type="dxa"/>
          </w:tcPr>
          <w:p w14:paraId="2D7B34B9" w14:textId="77777777" w:rsidR="00545242" w:rsidRPr="00915401" w:rsidRDefault="00545242" w:rsidP="00545242">
            <w:pPr>
              <w:jc w:val="both"/>
              <w:rPr>
                <w:rFonts w:cstheme="minorHAnsi"/>
                <w:sz w:val="18"/>
                <w:szCs w:val="18"/>
              </w:rPr>
            </w:pPr>
          </w:p>
        </w:tc>
        <w:tc>
          <w:tcPr>
            <w:tcW w:w="1051" w:type="dxa"/>
          </w:tcPr>
          <w:p w14:paraId="6AA27253" w14:textId="77777777" w:rsidR="00545242" w:rsidRPr="00915401" w:rsidRDefault="00545242" w:rsidP="00545242">
            <w:pPr>
              <w:jc w:val="both"/>
              <w:rPr>
                <w:rFonts w:cstheme="minorHAnsi"/>
                <w:sz w:val="18"/>
                <w:szCs w:val="18"/>
              </w:rPr>
            </w:pPr>
          </w:p>
        </w:tc>
        <w:tc>
          <w:tcPr>
            <w:tcW w:w="1052" w:type="dxa"/>
          </w:tcPr>
          <w:p w14:paraId="7508C12D" w14:textId="77777777" w:rsidR="00545242" w:rsidRPr="00915401" w:rsidRDefault="00545242" w:rsidP="00545242">
            <w:pPr>
              <w:jc w:val="both"/>
              <w:rPr>
                <w:rFonts w:cstheme="minorHAnsi"/>
                <w:sz w:val="18"/>
                <w:szCs w:val="18"/>
              </w:rPr>
            </w:pPr>
          </w:p>
        </w:tc>
        <w:tc>
          <w:tcPr>
            <w:tcW w:w="1052" w:type="dxa"/>
          </w:tcPr>
          <w:p w14:paraId="6BE7D22E" w14:textId="77777777" w:rsidR="00545242" w:rsidRPr="00915401" w:rsidRDefault="00545242" w:rsidP="00545242">
            <w:pPr>
              <w:jc w:val="both"/>
              <w:rPr>
                <w:rFonts w:cstheme="minorHAnsi"/>
                <w:sz w:val="18"/>
                <w:szCs w:val="18"/>
              </w:rPr>
            </w:pPr>
          </w:p>
        </w:tc>
        <w:tc>
          <w:tcPr>
            <w:tcW w:w="1052" w:type="dxa"/>
          </w:tcPr>
          <w:p w14:paraId="37773236" w14:textId="77777777" w:rsidR="00545242" w:rsidRPr="00915401" w:rsidRDefault="00545242" w:rsidP="00545242">
            <w:pPr>
              <w:jc w:val="both"/>
              <w:rPr>
                <w:rFonts w:cstheme="minorHAnsi"/>
                <w:sz w:val="18"/>
                <w:szCs w:val="18"/>
              </w:rPr>
            </w:pPr>
          </w:p>
        </w:tc>
        <w:tc>
          <w:tcPr>
            <w:tcW w:w="1150" w:type="dxa"/>
          </w:tcPr>
          <w:p w14:paraId="72CE1310" w14:textId="77777777" w:rsidR="00545242" w:rsidRPr="00915401" w:rsidRDefault="00545242" w:rsidP="00545242">
            <w:pPr>
              <w:jc w:val="both"/>
              <w:rPr>
                <w:rFonts w:cstheme="minorHAnsi"/>
                <w:sz w:val="18"/>
                <w:szCs w:val="18"/>
              </w:rPr>
            </w:pPr>
          </w:p>
        </w:tc>
        <w:tc>
          <w:tcPr>
            <w:tcW w:w="992" w:type="dxa"/>
          </w:tcPr>
          <w:p w14:paraId="66BE37A9" w14:textId="77777777" w:rsidR="00545242" w:rsidRPr="00915401" w:rsidRDefault="00545242" w:rsidP="00545242">
            <w:pPr>
              <w:jc w:val="both"/>
              <w:rPr>
                <w:rFonts w:cstheme="minorHAnsi"/>
                <w:sz w:val="18"/>
                <w:szCs w:val="18"/>
              </w:rPr>
            </w:pPr>
          </w:p>
        </w:tc>
        <w:tc>
          <w:tcPr>
            <w:tcW w:w="1134" w:type="dxa"/>
          </w:tcPr>
          <w:p w14:paraId="2A6A2922" w14:textId="77777777" w:rsidR="00545242" w:rsidRPr="00915401" w:rsidRDefault="00545242" w:rsidP="00545242">
            <w:pPr>
              <w:jc w:val="both"/>
              <w:rPr>
                <w:rFonts w:cstheme="minorHAnsi"/>
                <w:sz w:val="18"/>
                <w:szCs w:val="18"/>
              </w:rPr>
            </w:pPr>
          </w:p>
        </w:tc>
      </w:tr>
      <w:tr w:rsidR="00545242" w:rsidRPr="00915401" w14:paraId="3912DA0A" w14:textId="77777777" w:rsidTr="00DF56B6">
        <w:tc>
          <w:tcPr>
            <w:tcW w:w="1325" w:type="dxa"/>
          </w:tcPr>
          <w:p w14:paraId="0D024EF1" w14:textId="77777777" w:rsidR="00545242" w:rsidRDefault="00545242" w:rsidP="00545242">
            <w:pPr>
              <w:jc w:val="both"/>
              <w:rPr>
                <w:rFonts w:cstheme="minorHAnsi"/>
                <w:sz w:val="18"/>
                <w:szCs w:val="18"/>
              </w:rPr>
            </w:pPr>
            <w:r w:rsidRPr="00915401">
              <w:rPr>
                <w:rFonts w:cstheme="minorHAnsi"/>
                <w:sz w:val="18"/>
                <w:szCs w:val="18"/>
              </w:rPr>
              <w:t>Plan de trabajo tiene desarrollo</w:t>
            </w:r>
          </w:p>
          <w:p w14:paraId="5EF366AB" w14:textId="2C9B2FA5"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3AB6A735" w14:textId="77777777" w:rsidR="00545242" w:rsidRPr="00915401" w:rsidRDefault="00545242" w:rsidP="00545242">
            <w:pPr>
              <w:jc w:val="both"/>
              <w:rPr>
                <w:rFonts w:cstheme="minorHAnsi"/>
                <w:sz w:val="18"/>
                <w:szCs w:val="18"/>
              </w:rPr>
            </w:pPr>
          </w:p>
        </w:tc>
        <w:tc>
          <w:tcPr>
            <w:tcW w:w="1051" w:type="dxa"/>
          </w:tcPr>
          <w:p w14:paraId="0C39641D" w14:textId="77777777" w:rsidR="00545242" w:rsidRPr="00915401" w:rsidRDefault="00545242" w:rsidP="00545242">
            <w:pPr>
              <w:jc w:val="both"/>
              <w:rPr>
                <w:rFonts w:cstheme="minorHAnsi"/>
                <w:sz w:val="18"/>
                <w:szCs w:val="18"/>
              </w:rPr>
            </w:pPr>
          </w:p>
        </w:tc>
        <w:tc>
          <w:tcPr>
            <w:tcW w:w="1051" w:type="dxa"/>
          </w:tcPr>
          <w:p w14:paraId="10C2676F" w14:textId="77777777" w:rsidR="00545242" w:rsidRPr="00915401" w:rsidRDefault="00545242" w:rsidP="00545242">
            <w:pPr>
              <w:jc w:val="both"/>
              <w:rPr>
                <w:rFonts w:cstheme="minorHAnsi"/>
                <w:sz w:val="18"/>
                <w:szCs w:val="18"/>
              </w:rPr>
            </w:pPr>
          </w:p>
        </w:tc>
        <w:tc>
          <w:tcPr>
            <w:tcW w:w="1052" w:type="dxa"/>
          </w:tcPr>
          <w:p w14:paraId="0D06B7F6" w14:textId="77777777" w:rsidR="00545242" w:rsidRPr="00915401" w:rsidRDefault="00545242" w:rsidP="00545242">
            <w:pPr>
              <w:jc w:val="both"/>
              <w:rPr>
                <w:rFonts w:cstheme="minorHAnsi"/>
                <w:sz w:val="18"/>
                <w:szCs w:val="18"/>
              </w:rPr>
            </w:pPr>
          </w:p>
        </w:tc>
        <w:tc>
          <w:tcPr>
            <w:tcW w:w="1052" w:type="dxa"/>
          </w:tcPr>
          <w:p w14:paraId="55CC1967" w14:textId="77777777" w:rsidR="00545242" w:rsidRPr="00915401" w:rsidRDefault="00545242" w:rsidP="00545242">
            <w:pPr>
              <w:jc w:val="both"/>
              <w:rPr>
                <w:rFonts w:cstheme="minorHAnsi"/>
                <w:sz w:val="18"/>
                <w:szCs w:val="18"/>
              </w:rPr>
            </w:pPr>
          </w:p>
        </w:tc>
        <w:tc>
          <w:tcPr>
            <w:tcW w:w="1052" w:type="dxa"/>
          </w:tcPr>
          <w:p w14:paraId="11F777BC" w14:textId="77777777" w:rsidR="00545242" w:rsidRPr="00915401" w:rsidRDefault="00545242" w:rsidP="00545242">
            <w:pPr>
              <w:jc w:val="both"/>
              <w:rPr>
                <w:rFonts w:cstheme="minorHAnsi"/>
                <w:sz w:val="18"/>
                <w:szCs w:val="18"/>
              </w:rPr>
            </w:pPr>
          </w:p>
        </w:tc>
        <w:tc>
          <w:tcPr>
            <w:tcW w:w="1150" w:type="dxa"/>
          </w:tcPr>
          <w:p w14:paraId="5DB92FAD" w14:textId="77777777" w:rsidR="00545242" w:rsidRPr="00915401" w:rsidRDefault="00545242" w:rsidP="00545242">
            <w:pPr>
              <w:jc w:val="both"/>
              <w:rPr>
                <w:rFonts w:cstheme="minorHAnsi"/>
                <w:sz w:val="18"/>
                <w:szCs w:val="18"/>
              </w:rPr>
            </w:pPr>
          </w:p>
        </w:tc>
        <w:tc>
          <w:tcPr>
            <w:tcW w:w="992" w:type="dxa"/>
          </w:tcPr>
          <w:p w14:paraId="2466EB86" w14:textId="77777777" w:rsidR="00545242" w:rsidRPr="00915401" w:rsidRDefault="00545242" w:rsidP="00545242">
            <w:pPr>
              <w:jc w:val="both"/>
              <w:rPr>
                <w:rFonts w:cstheme="minorHAnsi"/>
                <w:sz w:val="18"/>
                <w:szCs w:val="18"/>
              </w:rPr>
            </w:pPr>
          </w:p>
        </w:tc>
        <w:tc>
          <w:tcPr>
            <w:tcW w:w="1134" w:type="dxa"/>
          </w:tcPr>
          <w:p w14:paraId="1B6627D5" w14:textId="77777777" w:rsidR="00545242" w:rsidRPr="00915401" w:rsidRDefault="00545242" w:rsidP="00545242">
            <w:pPr>
              <w:jc w:val="both"/>
              <w:rPr>
                <w:rFonts w:cstheme="minorHAnsi"/>
                <w:sz w:val="18"/>
                <w:szCs w:val="18"/>
              </w:rPr>
            </w:pPr>
          </w:p>
        </w:tc>
      </w:tr>
      <w:tr w:rsidR="00545242" w:rsidRPr="00915401" w14:paraId="6D14791C" w14:textId="77777777" w:rsidTr="00DF56B6">
        <w:tc>
          <w:tcPr>
            <w:tcW w:w="1325" w:type="dxa"/>
          </w:tcPr>
          <w:p w14:paraId="587F9A57" w14:textId="77777777" w:rsidR="00545242" w:rsidRPr="00915401" w:rsidRDefault="00545242" w:rsidP="00545242">
            <w:pPr>
              <w:jc w:val="both"/>
              <w:rPr>
                <w:rFonts w:cstheme="minorHAnsi"/>
                <w:sz w:val="18"/>
                <w:szCs w:val="18"/>
              </w:rPr>
            </w:pPr>
            <w:r w:rsidRPr="00915401">
              <w:rPr>
                <w:rFonts w:cstheme="minorHAnsi"/>
                <w:sz w:val="18"/>
                <w:szCs w:val="18"/>
              </w:rPr>
              <w:lastRenderedPageBreak/>
              <w:t>Plan de trabajo tiene cierre</w:t>
            </w:r>
          </w:p>
          <w:p w14:paraId="716A1134" w14:textId="3250EDCC"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0D22F0AE" w14:textId="77777777" w:rsidR="00545242" w:rsidRPr="00915401" w:rsidRDefault="00545242" w:rsidP="00545242">
            <w:pPr>
              <w:jc w:val="both"/>
              <w:rPr>
                <w:rFonts w:cstheme="minorHAnsi"/>
                <w:sz w:val="18"/>
                <w:szCs w:val="18"/>
              </w:rPr>
            </w:pPr>
          </w:p>
        </w:tc>
        <w:tc>
          <w:tcPr>
            <w:tcW w:w="1051" w:type="dxa"/>
          </w:tcPr>
          <w:p w14:paraId="1077EF32" w14:textId="77777777" w:rsidR="00545242" w:rsidRPr="00915401" w:rsidRDefault="00545242" w:rsidP="00545242">
            <w:pPr>
              <w:jc w:val="both"/>
              <w:rPr>
                <w:rFonts w:cstheme="minorHAnsi"/>
                <w:sz w:val="18"/>
                <w:szCs w:val="18"/>
              </w:rPr>
            </w:pPr>
          </w:p>
        </w:tc>
        <w:tc>
          <w:tcPr>
            <w:tcW w:w="1051" w:type="dxa"/>
          </w:tcPr>
          <w:p w14:paraId="64201C8A" w14:textId="77777777" w:rsidR="00545242" w:rsidRPr="00915401" w:rsidRDefault="00545242" w:rsidP="00545242">
            <w:pPr>
              <w:jc w:val="both"/>
              <w:rPr>
                <w:rFonts w:cstheme="minorHAnsi"/>
                <w:sz w:val="18"/>
                <w:szCs w:val="18"/>
              </w:rPr>
            </w:pPr>
          </w:p>
        </w:tc>
        <w:tc>
          <w:tcPr>
            <w:tcW w:w="1052" w:type="dxa"/>
          </w:tcPr>
          <w:p w14:paraId="3EF3CFFF" w14:textId="77777777" w:rsidR="00545242" w:rsidRPr="00915401" w:rsidRDefault="00545242" w:rsidP="00545242">
            <w:pPr>
              <w:jc w:val="both"/>
              <w:rPr>
                <w:rFonts w:cstheme="minorHAnsi"/>
                <w:sz w:val="18"/>
                <w:szCs w:val="18"/>
              </w:rPr>
            </w:pPr>
          </w:p>
        </w:tc>
        <w:tc>
          <w:tcPr>
            <w:tcW w:w="1052" w:type="dxa"/>
          </w:tcPr>
          <w:p w14:paraId="2A7F38C3" w14:textId="77777777" w:rsidR="00545242" w:rsidRPr="00915401" w:rsidRDefault="00545242" w:rsidP="00545242">
            <w:pPr>
              <w:jc w:val="both"/>
              <w:rPr>
                <w:rFonts w:cstheme="minorHAnsi"/>
                <w:sz w:val="18"/>
                <w:szCs w:val="18"/>
              </w:rPr>
            </w:pPr>
          </w:p>
        </w:tc>
        <w:tc>
          <w:tcPr>
            <w:tcW w:w="1052" w:type="dxa"/>
          </w:tcPr>
          <w:p w14:paraId="6DB1637C" w14:textId="77777777" w:rsidR="00545242" w:rsidRPr="00915401" w:rsidRDefault="00545242" w:rsidP="00545242">
            <w:pPr>
              <w:jc w:val="both"/>
              <w:rPr>
                <w:rFonts w:cstheme="minorHAnsi"/>
                <w:sz w:val="18"/>
                <w:szCs w:val="18"/>
              </w:rPr>
            </w:pPr>
          </w:p>
        </w:tc>
        <w:tc>
          <w:tcPr>
            <w:tcW w:w="1150" w:type="dxa"/>
          </w:tcPr>
          <w:p w14:paraId="4942734C" w14:textId="77777777" w:rsidR="00545242" w:rsidRPr="00915401" w:rsidRDefault="00545242" w:rsidP="00545242">
            <w:pPr>
              <w:jc w:val="both"/>
              <w:rPr>
                <w:rFonts w:cstheme="minorHAnsi"/>
                <w:sz w:val="18"/>
                <w:szCs w:val="18"/>
              </w:rPr>
            </w:pPr>
          </w:p>
        </w:tc>
        <w:tc>
          <w:tcPr>
            <w:tcW w:w="992" w:type="dxa"/>
          </w:tcPr>
          <w:p w14:paraId="154E1024" w14:textId="77777777" w:rsidR="00545242" w:rsidRPr="00915401" w:rsidRDefault="00545242" w:rsidP="00545242">
            <w:pPr>
              <w:jc w:val="both"/>
              <w:rPr>
                <w:rFonts w:cstheme="minorHAnsi"/>
                <w:sz w:val="18"/>
                <w:szCs w:val="18"/>
              </w:rPr>
            </w:pPr>
          </w:p>
        </w:tc>
        <w:tc>
          <w:tcPr>
            <w:tcW w:w="1134" w:type="dxa"/>
          </w:tcPr>
          <w:p w14:paraId="6ECDED46" w14:textId="77777777" w:rsidR="00545242" w:rsidRPr="00915401" w:rsidRDefault="00545242" w:rsidP="00545242">
            <w:pPr>
              <w:jc w:val="both"/>
              <w:rPr>
                <w:rFonts w:cstheme="minorHAnsi"/>
                <w:sz w:val="18"/>
                <w:szCs w:val="18"/>
              </w:rPr>
            </w:pPr>
          </w:p>
        </w:tc>
      </w:tr>
      <w:tr w:rsidR="00545242" w:rsidRPr="00915401" w14:paraId="41CC6CA9" w14:textId="77777777" w:rsidTr="00DF56B6">
        <w:tc>
          <w:tcPr>
            <w:tcW w:w="1325" w:type="dxa"/>
          </w:tcPr>
          <w:p w14:paraId="7E53BBD8" w14:textId="77777777" w:rsidR="00545242" w:rsidRDefault="00545242" w:rsidP="00545242">
            <w:pPr>
              <w:jc w:val="both"/>
              <w:rPr>
                <w:rFonts w:cstheme="minorHAnsi"/>
                <w:sz w:val="18"/>
                <w:szCs w:val="18"/>
              </w:rPr>
            </w:pPr>
            <w:r w:rsidRPr="00915401">
              <w:rPr>
                <w:rFonts w:cstheme="minorHAnsi"/>
                <w:sz w:val="18"/>
                <w:szCs w:val="18"/>
              </w:rPr>
              <w:t>Incluye firma del profesor titular</w:t>
            </w:r>
          </w:p>
          <w:p w14:paraId="4577098D" w14:textId="6D5A48B9"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02B65319" w14:textId="77777777" w:rsidR="00545242" w:rsidRPr="00915401" w:rsidRDefault="00545242" w:rsidP="00545242">
            <w:pPr>
              <w:jc w:val="both"/>
              <w:rPr>
                <w:rFonts w:cstheme="minorHAnsi"/>
                <w:sz w:val="18"/>
                <w:szCs w:val="18"/>
              </w:rPr>
            </w:pPr>
          </w:p>
        </w:tc>
        <w:tc>
          <w:tcPr>
            <w:tcW w:w="1051" w:type="dxa"/>
          </w:tcPr>
          <w:p w14:paraId="279E96A3" w14:textId="77777777" w:rsidR="00545242" w:rsidRPr="00915401" w:rsidRDefault="00545242" w:rsidP="00545242">
            <w:pPr>
              <w:jc w:val="both"/>
              <w:rPr>
                <w:rFonts w:cstheme="minorHAnsi"/>
                <w:sz w:val="18"/>
                <w:szCs w:val="18"/>
              </w:rPr>
            </w:pPr>
          </w:p>
        </w:tc>
        <w:tc>
          <w:tcPr>
            <w:tcW w:w="1051" w:type="dxa"/>
          </w:tcPr>
          <w:p w14:paraId="0A05B9AC" w14:textId="77777777" w:rsidR="00545242" w:rsidRPr="00915401" w:rsidRDefault="00545242" w:rsidP="00545242">
            <w:pPr>
              <w:jc w:val="both"/>
              <w:rPr>
                <w:rFonts w:cstheme="minorHAnsi"/>
                <w:sz w:val="18"/>
                <w:szCs w:val="18"/>
              </w:rPr>
            </w:pPr>
          </w:p>
        </w:tc>
        <w:tc>
          <w:tcPr>
            <w:tcW w:w="1052" w:type="dxa"/>
          </w:tcPr>
          <w:p w14:paraId="18B0A66C" w14:textId="77777777" w:rsidR="00545242" w:rsidRPr="00915401" w:rsidRDefault="00545242" w:rsidP="00545242">
            <w:pPr>
              <w:jc w:val="both"/>
              <w:rPr>
                <w:rFonts w:cstheme="minorHAnsi"/>
                <w:sz w:val="18"/>
                <w:szCs w:val="18"/>
              </w:rPr>
            </w:pPr>
          </w:p>
        </w:tc>
        <w:tc>
          <w:tcPr>
            <w:tcW w:w="1052" w:type="dxa"/>
          </w:tcPr>
          <w:p w14:paraId="4BED33C8" w14:textId="77777777" w:rsidR="00545242" w:rsidRPr="00915401" w:rsidRDefault="00545242" w:rsidP="00545242">
            <w:pPr>
              <w:jc w:val="both"/>
              <w:rPr>
                <w:rFonts w:cstheme="minorHAnsi"/>
                <w:sz w:val="18"/>
                <w:szCs w:val="18"/>
              </w:rPr>
            </w:pPr>
          </w:p>
        </w:tc>
        <w:tc>
          <w:tcPr>
            <w:tcW w:w="1052" w:type="dxa"/>
          </w:tcPr>
          <w:p w14:paraId="65E8627C" w14:textId="77777777" w:rsidR="00545242" w:rsidRPr="00915401" w:rsidRDefault="00545242" w:rsidP="00545242">
            <w:pPr>
              <w:jc w:val="both"/>
              <w:rPr>
                <w:rFonts w:cstheme="minorHAnsi"/>
                <w:sz w:val="18"/>
                <w:szCs w:val="18"/>
              </w:rPr>
            </w:pPr>
          </w:p>
        </w:tc>
        <w:tc>
          <w:tcPr>
            <w:tcW w:w="1150" w:type="dxa"/>
          </w:tcPr>
          <w:p w14:paraId="1F171F4B" w14:textId="77777777" w:rsidR="00545242" w:rsidRPr="00915401" w:rsidRDefault="00545242" w:rsidP="00545242">
            <w:pPr>
              <w:jc w:val="both"/>
              <w:rPr>
                <w:rFonts w:cstheme="minorHAnsi"/>
                <w:sz w:val="18"/>
                <w:szCs w:val="18"/>
              </w:rPr>
            </w:pPr>
          </w:p>
        </w:tc>
        <w:tc>
          <w:tcPr>
            <w:tcW w:w="992" w:type="dxa"/>
          </w:tcPr>
          <w:p w14:paraId="55183778" w14:textId="77777777" w:rsidR="00545242" w:rsidRPr="00915401" w:rsidRDefault="00545242" w:rsidP="00545242">
            <w:pPr>
              <w:jc w:val="both"/>
              <w:rPr>
                <w:rFonts w:cstheme="minorHAnsi"/>
                <w:sz w:val="18"/>
                <w:szCs w:val="18"/>
              </w:rPr>
            </w:pPr>
          </w:p>
        </w:tc>
        <w:tc>
          <w:tcPr>
            <w:tcW w:w="1134" w:type="dxa"/>
          </w:tcPr>
          <w:p w14:paraId="1D14CB6A" w14:textId="77777777" w:rsidR="00545242" w:rsidRPr="00915401" w:rsidRDefault="00545242" w:rsidP="00545242">
            <w:pPr>
              <w:jc w:val="both"/>
              <w:rPr>
                <w:rFonts w:cstheme="minorHAnsi"/>
                <w:sz w:val="18"/>
                <w:szCs w:val="18"/>
              </w:rPr>
            </w:pPr>
          </w:p>
        </w:tc>
      </w:tr>
      <w:tr w:rsidR="00883B6D" w:rsidRPr="00915401" w14:paraId="231F9BA1" w14:textId="77777777" w:rsidTr="00DF56B6">
        <w:tc>
          <w:tcPr>
            <w:tcW w:w="1325" w:type="dxa"/>
          </w:tcPr>
          <w:p w14:paraId="5A71705A" w14:textId="77777777" w:rsidR="00883B6D" w:rsidRPr="00915401" w:rsidRDefault="00883B6D" w:rsidP="00883B6D">
            <w:pPr>
              <w:jc w:val="both"/>
              <w:rPr>
                <w:rFonts w:cstheme="minorHAnsi"/>
                <w:sz w:val="18"/>
                <w:szCs w:val="18"/>
              </w:rPr>
            </w:pPr>
            <w:r w:rsidRPr="00915401">
              <w:rPr>
                <w:rFonts w:cstheme="minorHAnsi"/>
                <w:sz w:val="18"/>
                <w:szCs w:val="18"/>
              </w:rPr>
              <w:t xml:space="preserve">Incluye su firma </w:t>
            </w:r>
          </w:p>
          <w:p w14:paraId="4CF0082F" w14:textId="77777777" w:rsidR="00883B6D" w:rsidRPr="00915401" w:rsidRDefault="00883B6D" w:rsidP="00883B6D">
            <w:pPr>
              <w:jc w:val="both"/>
              <w:rPr>
                <w:rFonts w:cstheme="minorHAnsi"/>
                <w:sz w:val="18"/>
                <w:szCs w:val="18"/>
              </w:rPr>
            </w:pPr>
          </w:p>
        </w:tc>
        <w:tc>
          <w:tcPr>
            <w:tcW w:w="1051" w:type="dxa"/>
          </w:tcPr>
          <w:p w14:paraId="2F76C499" w14:textId="77777777" w:rsidR="00883B6D" w:rsidRPr="00915401" w:rsidRDefault="00883B6D" w:rsidP="00883B6D">
            <w:pPr>
              <w:jc w:val="both"/>
              <w:rPr>
                <w:rFonts w:cstheme="minorHAnsi"/>
                <w:sz w:val="18"/>
                <w:szCs w:val="18"/>
              </w:rPr>
            </w:pPr>
          </w:p>
        </w:tc>
        <w:tc>
          <w:tcPr>
            <w:tcW w:w="1051" w:type="dxa"/>
          </w:tcPr>
          <w:p w14:paraId="7A60ED08" w14:textId="77777777" w:rsidR="00883B6D" w:rsidRPr="00915401" w:rsidRDefault="00883B6D" w:rsidP="00883B6D">
            <w:pPr>
              <w:jc w:val="both"/>
              <w:rPr>
                <w:rFonts w:cstheme="minorHAnsi"/>
                <w:sz w:val="18"/>
                <w:szCs w:val="18"/>
              </w:rPr>
            </w:pPr>
          </w:p>
        </w:tc>
        <w:tc>
          <w:tcPr>
            <w:tcW w:w="1051" w:type="dxa"/>
          </w:tcPr>
          <w:p w14:paraId="737248BC" w14:textId="77777777" w:rsidR="00883B6D" w:rsidRPr="00915401" w:rsidRDefault="00883B6D" w:rsidP="00883B6D">
            <w:pPr>
              <w:jc w:val="both"/>
              <w:rPr>
                <w:rFonts w:cstheme="minorHAnsi"/>
                <w:sz w:val="18"/>
                <w:szCs w:val="18"/>
              </w:rPr>
            </w:pPr>
          </w:p>
        </w:tc>
        <w:tc>
          <w:tcPr>
            <w:tcW w:w="1052" w:type="dxa"/>
          </w:tcPr>
          <w:p w14:paraId="025D45D1" w14:textId="77777777" w:rsidR="00883B6D" w:rsidRPr="00915401" w:rsidRDefault="00883B6D" w:rsidP="00883B6D">
            <w:pPr>
              <w:jc w:val="both"/>
              <w:rPr>
                <w:rFonts w:cstheme="minorHAnsi"/>
                <w:sz w:val="18"/>
                <w:szCs w:val="18"/>
              </w:rPr>
            </w:pPr>
          </w:p>
        </w:tc>
        <w:tc>
          <w:tcPr>
            <w:tcW w:w="1052" w:type="dxa"/>
          </w:tcPr>
          <w:p w14:paraId="4F4C1D98" w14:textId="77777777" w:rsidR="00883B6D" w:rsidRPr="00915401" w:rsidRDefault="00883B6D" w:rsidP="00883B6D">
            <w:pPr>
              <w:jc w:val="both"/>
              <w:rPr>
                <w:rFonts w:cstheme="minorHAnsi"/>
                <w:sz w:val="18"/>
                <w:szCs w:val="18"/>
              </w:rPr>
            </w:pPr>
          </w:p>
        </w:tc>
        <w:tc>
          <w:tcPr>
            <w:tcW w:w="1052" w:type="dxa"/>
          </w:tcPr>
          <w:p w14:paraId="361832AE" w14:textId="77777777" w:rsidR="00883B6D" w:rsidRPr="00915401" w:rsidRDefault="00883B6D" w:rsidP="00883B6D">
            <w:pPr>
              <w:jc w:val="both"/>
              <w:rPr>
                <w:rFonts w:cstheme="minorHAnsi"/>
                <w:sz w:val="18"/>
                <w:szCs w:val="18"/>
              </w:rPr>
            </w:pPr>
          </w:p>
        </w:tc>
        <w:tc>
          <w:tcPr>
            <w:tcW w:w="1150" w:type="dxa"/>
          </w:tcPr>
          <w:p w14:paraId="595CFB40" w14:textId="77777777" w:rsidR="00883B6D" w:rsidRPr="00915401" w:rsidRDefault="00883B6D" w:rsidP="00883B6D">
            <w:pPr>
              <w:jc w:val="both"/>
              <w:rPr>
                <w:rFonts w:cstheme="minorHAnsi"/>
                <w:sz w:val="18"/>
                <w:szCs w:val="18"/>
              </w:rPr>
            </w:pPr>
          </w:p>
        </w:tc>
        <w:tc>
          <w:tcPr>
            <w:tcW w:w="992" w:type="dxa"/>
          </w:tcPr>
          <w:p w14:paraId="5F1FAF5F" w14:textId="77777777" w:rsidR="00883B6D" w:rsidRPr="00915401" w:rsidRDefault="00883B6D" w:rsidP="00883B6D">
            <w:pPr>
              <w:jc w:val="both"/>
              <w:rPr>
                <w:rFonts w:cstheme="minorHAnsi"/>
                <w:sz w:val="18"/>
                <w:szCs w:val="18"/>
              </w:rPr>
            </w:pPr>
          </w:p>
        </w:tc>
        <w:tc>
          <w:tcPr>
            <w:tcW w:w="1134" w:type="dxa"/>
          </w:tcPr>
          <w:p w14:paraId="5D97C9A5" w14:textId="77777777" w:rsidR="00883B6D" w:rsidRPr="00915401" w:rsidRDefault="00883B6D" w:rsidP="00883B6D">
            <w:pPr>
              <w:jc w:val="both"/>
              <w:rPr>
                <w:rFonts w:cstheme="minorHAnsi"/>
                <w:sz w:val="18"/>
                <w:szCs w:val="18"/>
              </w:rPr>
            </w:pPr>
          </w:p>
        </w:tc>
      </w:tr>
    </w:tbl>
    <w:p w14:paraId="4474BFCC" w14:textId="77777777" w:rsidR="00915401" w:rsidRDefault="00915401" w:rsidP="0017046E">
      <w:pPr>
        <w:spacing w:after="0"/>
        <w:jc w:val="both"/>
        <w:rPr>
          <w:rFonts w:cstheme="minorHAnsi"/>
          <w:b/>
          <w:bCs/>
          <w:sz w:val="18"/>
          <w:szCs w:val="18"/>
          <w:u w:val="single"/>
        </w:rPr>
      </w:pPr>
    </w:p>
    <w:p w14:paraId="79BDE224" w14:textId="5C0FB2FD" w:rsidR="00305320" w:rsidRPr="00545242" w:rsidRDefault="00915401" w:rsidP="0B8B65AA">
      <w:pPr>
        <w:spacing w:after="0"/>
        <w:jc w:val="both"/>
        <w:rPr>
          <w:rFonts w:cstheme="minorHAnsi"/>
          <w:b/>
          <w:bCs/>
          <w:sz w:val="18"/>
          <w:szCs w:val="18"/>
          <w:u w:val="single"/>
        </w:rPr>
      </w:pPr>
      <w:r>
        <w:rPr>
          <w:rFonts w:cstheme="minorHAnsi"/>
          <w:b/>
          <w:bCs/>
          <w:sz w:val="18"/>
          <w:szCs w:val="18"/>
        </w:rPr>
        <w:t>COEVALUACIÓN__________</w:t>
      </w:r>
      <w:r>
        <w:rPr>
          <w:rFonts w:cstheme="minorHAnsi"/>
          <w:b/>
          <w:bCs/>
          <w:sz w:val="18"/>
          <w:szCs w:val="18"/>
        </w:rPr>
        <w:tab/>
      </w:r>
      <w:r w:rsidR="00087A5C">
        <w:rPr>
          <w:rFonts w:cstheme="minorHAnsi"/>
          <w:b/>
          <w:bCs/>
          <w:sz w:val="18"/>
          <w:szCs w:val="18"/>
        </w:rPr>
        <w:t xml:space="preserve">          </w:t>
      </w:r>
      <w:r>
        <w:rPr>
          <w:rFonts w:cstheme="minorHAnsi"/>
          <w:b/>
          <w:bCs/>
          <w:sz w:val="18"/>
          <w:szCs w:val="18"/>
        </w:rPr>
        <w:t>AUTOEVALUACIÓN__________</w:t>
      </w:r>
      <w:r w:rsidR="00087A5C">
        <w:rPr>
          <w:rFonts w:cstheme="minorHAnsi"/>
          <w:b/>
          <w:bCs/>
          <w:sz w:val="18"/>
          <w:szCs w:val="18"/>
        </w:rPr>
        <w:t xml:space="preserve">          </w:t>
      </w:r>
      <w:r>
        <w:rPr>
          <w:rFonts w:cstheme="minorHAnsi"/>
          <w:b/>
          <w:bCs/>
          <w:sz w:val="18"/>
          <w:szCs w:val="18"/>
        </w:rPr>
        <w:t>HETREROEVALUACIÓN__________</w:t>
      </w:r>
      <w:r w:rsidR="00087A5C">
        <w:rPr>
          <w:rFonts w:cstheme="minorHAnsi"/>
          <w:b/>
          <w:bCs/>
          <w:sz w:val="18"/>
          <w:szCs w:val="18"/>
        </w:rPr>
        <w:t xml:space="preserve">          TOTAL</w:t>
      </w:r>
      <w:r>
        <w:rPr>
          <w:rFonts w:cstheme="minorHAnsi"/>
          <w:b/>
          <w:bCs/>
          <w:sz w:val="18"/>
          <w:szCs w:val="18"/>
        </w:rPr>
        <w:t>__________</w:t>
      </w:r>
      <w:r>
        <w:rPr>
          <w:rFonts w:cstheme="minorHAnsi"/>
          <w:b/>
          <w:bCs/>
          <w:sz w:val="18"/>
          <w:szCs w:val="18"/>
        </w:rPr>
        <w:tab/>
      </w:r>
      <w:r>
        <w:rPr>
          <w:rFonts w:cstheme="minorHAnsi"/>
          <w:b/>
          <w:bCs/>
          <w:sz w:val="18"/>
          <w:szCs w:val="18"/>
        </w:rPr>
        <w:tab/>
      </w:r>
    </w:p>
    <w:sectPr w:rsidR="00305320" w:rsidRPr="00545242" w:rsidSect="000F0A4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FEC4" w14:textId="77777777" w:rsidR="00DE2A56" w:rsidRDefault="00DE2A56" w:rsidP="000F0A4C">
      <w:pPr>
        <w:spacing w:after="0" w:line="240" w:lineRule="auto"/>
      </w:pPr>
      <w:r>
        <w:separator/>
      </w:r>
    </w:p>
  </w:endnote>
  <w:endnote w:type="continuationSeparator" w:id="0">
    <w:p w14:paraId="5C4EF098" w14:textId="77777777" w:rsidR="00DE2A56" w:rsidRDefault="00DE2A56" w:rsidP="000F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9376" w14:textId="77777777" w:rsidR="00DE2A56" w:rsidRDefault="00DE2A56" w:rsidP="000F0A4C">
      <w:pPr>
        <w:spacing w:after="0" w:line="240" w:lineRule="auto"/>
      </w:pPr>
      <w:r>
        <w:separator/>
      </w:r>
    </w:p>
  </w:footnote>
  <w:footnote w:type="continuationSeparator" w:id="0">
    <w:p w14:paraId="710A3DC1" w14:textId="77777777" w:rsidR="00DE2A56" w:rsidRDefault="00DE2A56" w:rsidP="000F0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12D7C"/>
    <w:multiLevelType w:val="hybridMultilevel"/>
    <w:tmpl w:val="D2DCFDEA"/>
    <w:lvl w:ilvl="0" w:tplc="BEFC4066">
      <w:numFmt w:val="bullet"/>
      <w:lvlText w:val=""/>
      <w:lvlJc w:val="left"/>
      <w:pPr>
        <w:ind w:left="-72" w:hanging="360"/>
      </w:pPr>
      <w:rPr>
        <w:rFonts w:ascii="Symbol" w:eastAsia="Times New Roman" w:hAnsi="Symbol" w:cstheme="minorHAnsi" w:hint="default"/>
      </w:rPr>
    </w:lvl>
    <w:lvl w:ilvl="1" w:tplc="080A0003" w:tentative="1">
      <w:start w:val="1"/>
      <w:numFmt w:val="bullet"/>
      <w:lvlText w:val="o"/>
      <w:lvlJc w:val="left"/>
      <w:pPr>
        <w:ind w:left="648" w:hanging="360"/>
      </w:pPr>
      <w:rPr>
        <w:rFonts w:ascii="Courier New" w:hAnsi="Courier New" w:cs="Courier New" w:hint="default"/>
      </w:rPr>
    </w:lvl>
    <w:lvl w:ilvl="2" w:tplc="080A0005" w:tentative="1">
      <w:start w:val="1"/>
      <w:numFmt w:val="bullet"/>
      <w:lvlText w:val=""/>
      <w:lvlJc w:val="left"/>
      <w:pPr>
        <w:ind w:left="1368" w:hanging="360"/>
      </w:pPr>
      <w:rPr>
        <w:rFonts w:ascii="Wingdings" w:hAnsi="Wingdings" w:hint="default"/>
      </w:rPr>
    </w:lvl>
    <w:lvl w:ilvl="3" w:tplc="080A0001" w:tentative="1">
      <w:start w:val="1"/>
      <w:numFmt w:val="bullet"/>
      <w:lvlText w:val=""/>
      <w:lvlJc w:val="left"/>
      <w:pPr>
        <w:ind w:left="2088" w:hanging="360"/>
      </w:pPr>
      <w:rPr>
        <w:rFonts w:ascii="Symbol" w:hAnsi="Symbol" w:hint="default"/>
      </w:rPr>
    </w:lvl>
    <w:lvl w:ilvl="4" w:tplc="080A0003" w:tentative="1">
      <w:start w:val="1"/>
      <w:numFmt w:val="bullet"/>
      <w:lvlText w:val="o"/>
      <w:lvlJc w:val="left"/>
      <w:pPr>
        <w:ind w:left="2808" w:hanging="360"/>
      </w:pPr>
      <w:rPr>
        <w:rFonts w:ascii="Courier New" w:hAnsi="Courier New" w:cs="Courier New" w:hint="default"/>
      </w:rPr>
    </w:lvl>
    <w:lvl w:ilvl="5" w:tplc="080A0005" w:tentative="1">
      <w:start w:val="1"/>
      <w:numFmt w:val="bullet"/>
      <w:lvlText w:val=""/>
      <w:lvlJc w:val="left"/>
      <w:pPr>
        <w:ind w:left="3528" w:hanging="360"/>
      </w:pPr>
      <w:rPr>
        <w:rFonts w:ascii="Wingdings" w:hAnsi="Wingdings" w:hint="default"/>
      </w:rPr>
    </w:lvl>
    <w:lvl w:ilvl="6" w:tplc="080A0001" w:tentative="1">
      <w:start w:val="1"/>
      <w:numFmt w:val="bullet"/>
      <w:lvlText w:val=""/>
      <w:lvlJc w:val="left"/>
      <w:pPr>
        <w:ind w:left="4248" w:hanging="360"/>
      </w:pPr>
      <w:rPr>
        <w:rFonts w:ascii="Symbol" w:hAnsi="Symbol" w:hint="default"/>
      </w:rPr>
    </w:lvl>
    <w:lvl w:ilvl="7" w:tplc="080A0003" w:tentative="1">
      <w:start w:val="1"/>
      <w:numFmt w:val="bullet"/>
      <w:lvlText w:val="o"/>
      <w:lvlJc w:val="left"/>
      <w:pPr>
        <w:ind w:left="4968" w:hanging="360"/>
      </w:pPr>
      <w:rPr>
        <w:rFonts w:ascii="Courier New" w:hAnsi="Courier New" w:cs="Courier New" w:hint="default"/>
      </w:rPr>
    </w:lvl>
    <w:lvl w:ilvl="8" w:tplc="080A0005" w:tentative="1">
      <w:start w:val="1"/>
      <w:numFmt w:val="bullet"/>
      <w:lvlText w:val=""/>
      <w:lvlJc w:val="left"/>
      <w:pPr>
        <w:ind w:left="5688" w:hanging="360"/>
      </w:pPr>
      <w:rPr>
        <w:rFonts w:ascii="Wingdings" w:hAnsi="Wingdings" w:hint="default"/>
      </w:rPr>
    </w:lvl>
  </w:abstractNum>
  <w:num w:numId="1" w16cid:durableId="203830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4C"/>
    <w:rsid w:val="00014F2F"/>
    <w:rsid w:val="000213C3"/>
    <w:rsid w:val="00074C3D"/>
    <w:rsid w:val="00077C02"/>
    <w:rsid w:val="00087A5C"/>
    <w:rsid w:val="000C6759"/>
    <w:rsid w:val="000F0A4C"/>
    <w:rsid w:val="000F2CC2"/>
    <w:rsid w:val="0017046E"/>
    <w:rsid w:val="001D3094"/>
    <w:rsid w:val="0022309F"/>
    <w:rsid w:val="002274A2"/>
    <w:rsid w:val="0026481D"/>
    <w:rsid w:val="00305320"/>
    <w:rsid w:val="00327E74"/>
    <w:rsid w:val="003446DC"/>
    <w:rsid w:val="00356BD0"/>
    <w:rsid w:val="00373FD4"/>
    <w:rsid w:val="003D73F3"/>
    <w:rsid w:val="00421461"/>
    <w:rsid w:val="00460EF0"/>
    <w:rsid w:val="004C29DC"/>
    <w:rsid w:val="005317AB"/>
    <w:rsid w:val="00545242"/>
    <w:rsid w:val="005913A9"/>
    <w:rsid w:val="00612677"/>
    <w:rsid w:val="00615F3A"/>
    <w:rsid w:val="0064096C"/>
    <w:rsid w:val="00703907"/>
    <w:rsid w:val="007F74C3"/>
    <w:rsid w:val="00841866"/>
    <w:rsid w:val="008469FE"/>
    <w:rsid w:val="00872CCB"/>
    <w:rsid w:val="00873524"/>
    <w:rsid w:val="00876A9F"/>
    <w:rsid w:val="00877CEA"/>
    <w:rsid w:val="00883B6D"/>
    <w:rsid w:val="00915401"/>
    <w:rsid w:val="00964268"/>
    <w:rsid w:val="00A454DB"/>
    <w:rsid w:val="00AE55ED"/>
    <w:rsid w:val="00B7095A"/>
    <w:rsid w:val="00BF18D0"/>
    <w:rsid w:val="00C44FF4"/>
    <w:rsid w:val="00CC5173"/>
    <w:rsid w:val="00DE2A56"/>
    <w:rsid w:val="00DF277F"/>
    <w:rsid w:val="00E10E2A"/>
    <w:rsid w:val="00E54ABB"/>
    <w:rsid w:val="00E64CAB"/>
    <w:rsid w:val="0386F198"/>
    <w:rsid w:val="0B8B65AA"/>
    <w:rsid w:val="1541461C"/>
    <w:rsid w:val="1F3B56A4"/>
    <w:rsid w:val="279FFEE6"/>
    <w:rsid w:val="29D5FBDD"/>
    <w:rsid w:val="31B84FF1"/>
    <w:rsid w:val="3E2D51BA"/>
    <w:rsid w:val="3EFFFECA"/>
    <w:rsid w:val="4F5506B8"/>
    <w:rsid w:val="5A60C2C1"/>
    <w:rsid w:val="5ED0204B"/>
    <w:rsid w:val="65EFF43B"/>
    <w:rsid w:val="68041201"/>
    <w:rsid w:val="6D877E18"/>
    <w:rsid w:val="71C0C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22C1"/>
  <w15:chartTrackingRefBased/>
  <w15:docId w15:val="{9B897E77-EDC6-43C0-AF7D-65FBDE39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0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0A4C"/>
  </w:style>
  <w:style w:type="paragraph" w:styleId="Piedepgina">
    <w:name w:val="footer"/>
    <w:basedOn w:val="Normal"/>
    <w:link w:val="PiedepginaCar"/>
    <w:uiPriority w:val="99"/>
    <w:unhideWhenUsed/>
    <w:rsid w:val="000F0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A4C"/>
  </w:style>
  <w:style w:type="paragraph" w:styleId="NormalWeb">
    <w:name w:val="Normal (Web)"/>
    <w:basedOn w:val="Normal"/>
    <w:uiPriority w:val="99"/>
    <w:semiHidden/>
    <w:unhideWhenUsed/>
    <w:rsid w:val="000F0A4C"/>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0F0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4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027790">
      <w:bodyDiv w:val="1"/>
      <w:marLeft w:val="0"/>
      <w:marRight w:val="0"/>
      <w:marTop w:val="0"/>
      <w:marBottom w:val="0"/>
      <w:divBdr>
        <w:top w:val="none" w:sz="0" w:space="0" w:color="auto"/>
        <w:left w:val="none" w:sz="0" w:space="0" w:color="auto"/>
        <w:bottom w:val="none" w:sz="0" w:space="0" w:color="auto"/>
        <w:right w:val="none" w:sz="0" w:space="0" w:color="auto"/>
      </w:divBdr>
    </w:div>
    <w:div w:id="1440949826">
      <w:bodyDiv w:val="1"/>
      <w:marLeft w:val="0"/>
      <w:marRight w:val="0"/>
      <w:marTop w:val="0"/>
      <w:marBottom w:val="0"/>
      <w:divBdr>
        <w:top w:val="none" w:sz="0" w:space="0" w:color="auto"/>
        <w:left w:val="none" w:sz="0" w:space="0" w:color="auto"/>
        <w:bottom w:val="none" w:sz="0" w:space="0" w:color="auto"/>
        <w:right w:val="none" w:sz="0" w:space="0" w:color="auto"/>
      </w:divBdr>
      <w:divsChild>
        <w:div w:id="2095935581">
          <w:marLeft w:val="0"/>
          <w:marRight w:val="0"/>
          <w:marTop w:val="0"/>
          <w:marBottom w:val="101"/>
          <w:divBdr>
            <w:top w:val="none" w:sz="0" w:space="0" w:color="auto"/>
            <w:left w:val="none" w:sz="0" w:space="0" w:color="auto"/>
            <w:bottom w:val="none" w:sz="0" w:space="0" w:color="auto"/>
            <w:right w:val="none" w:sz="0" w:space="0" w:color="auto"/>
          </w:divBdr>
        </w:div>
        <w:div w:id="1526211209">
          <w:marLeft w:val="720"/>
          <w:marRight w:val="0"/>
          <w:marTop w:val="0"/>
          <w:marBottom w:val="101"/>
          <w:divBdr>
            <w:top w:val="none" w:sz="0" w:space="0" w:color="auto"/>
            <w:left w:val="none" w:sz="0" w:space="0" w:color="auto"/>
            <w:bottom w:val="none" w:sz="0" w:space="0" w:color="auto"/>
            <w:right w:val="none" w:sz="0" w:space="0" w:color="auto"/>
          </w:divBdr>
        </w:div>
        <w:div w:id="1851795939">
          <w:marLeft w:val="720"/>
          <w:marRight w:val="0"/>
          <w:marTop w:val="0"/>
          <w:marBottom w:val="101"/>
          <w:divBdr>
            <w:top w:val="none" w:sz="0" w:space="0" w:color="auto"/>
            <w:left w:val="none" w:sz="0" w:space="0" w:color="auto"/>
            <w:bottom w:val="none" w:sz="0" w:space="0" w:color="auto"/>
            <w:right w:val="none" w:sz="0" w:space="0" w:color="auto"/>
          </w:divBdr>
        </w:div>
        <w:div w:id="102001303">
          <w:marLeft w:val="0"/>
          <w:marRight w:val="0"/>
          <w:marTop w:val="0"/>
          <w:marBottom w:val="101"/>
          <w:divBdr>
            <w:top w:val="none" w:sz="0" w:space="0" w:color="auto"/>
            <w:left w:val="none" w:sz="0" w:space="0" w:color="auto"/>
            <w:bottom w:val="none" w:sz="0" w:space="0" w:color="auto"/>
            <w:right w:val="none" w:sz="0" w:space="0" w:color="auto"/>
          </w:divBdr>
        </w:div>
        <w:div w:id="1310598327">
          <w:marLeft w:val="720"/>
          <w:marRight w:val="0"/>
          <w:marTop w:val="0"/>
          <w:marBottom w:val="101"/>
          <w:divBdr>
            <w:top w:val="none" w:sz="0" w:space="0" w:color="auto"/>
            <w:left w:val="none" w:sz="0" w:space="0" w:color="auto"/>
            <w:bottom w:val="none" w:sz="0" w:space="0" w:color="auto"/>
            <w:right w:val="none" w:sz="0" w:space="0" w:color="auto"/>
          </w:divBdr>
        </w:div>
        <w:div w:id="370762047">
          <w:marLeft w:val="720"/>
          <w:marRight w:val="0"/>
          <w:marTop w:val="0"/>
          <w:marBottom w:val="101"/>
          <w:divBdr>
            <w:top w:val="none" w:sz="0" w:space="0" w:color="auto"/>
            <w:left w:val="none" w:sz="0" w:space="0" w:color="auto"/>
            <w:bottom w:val="none" w:sz="0" w:space="0" w:color="auto"/>
            <w:right w:val="none" w:sz="0" w:space="0" w:color="auto"/>
          </w:divBdr>
        </w:div>
        <w:div w:id="1424645673">
          <w:marLeft w:val="0"/>
          <w:marRight w:val="0"/>
          <w:marTop w:val="0"/>
          <w:marBottom w:val="101"/>
          <w:divBdr>
            <w:top w:val="none" w:sz="0" w:space="0" w:color="auto"/>
            <w:left w:val="none" w:sz="0" w:space="0" w:color="auto"/>
            <w:bottom w:val="none" w:sz="0" w:space="0" w:color="auto"/>
            <w:right w:val="none" w:sz="0" w:space="0" w:color="auto"/>
          </w:divBdr>
        </w:div>
        <w:div w:id="2120224363">
          <w:marLeft w:val="720"/>
          <w:marRight w:val="0"/>
          <w:marTop w:val="0"/>
          <w:marBottom w:val="101"/>
          <w:divBdr>
            <w:top w:val="none" w:sz="0" w:space="0" w:color="auto"/>
            <w:left w:val="none" w:sz="0" w:space="0" w:color="auto"/>
            <w:bottom w:val="none" w:sz="0" w:space="0" w:color="auto"/>
            <w:right w:val="none" w:sz="0" w:space="0" w:color="auto"/>
          </w:divBdr>
        </w:div>
        <w:div w:id="737943428">
          <w:marLeft w:val="720"/>
          <w:marRight w:val="0"/>
          <w:marTop w:val="0"/>
          <w:marBottom w:val="101"/>
          <w:divBdr>
            <w:top w:val="none" w:sz="0" w:space="0" w:color="auto"/>
            <w:left w:val="none" w:sz="0" w:space="0" w:color="auto"/>
            <w:bottom w:val="none" w:sz="0" w:space="0" w:color="auto"/>
            <w:right w:val="none" w:sz="0" w:space="0" w:color="auto"/>
          </w:divBdr>
        </w:div>
        <w:div w:id="597760499">
          <w:marLeft w:val="720"/>
          <w:marRight w:val="0"/>
          <w:marTop w:val="0"/>
          <w:marBottom w:val="101"/>
          <w:divBdr>
            <w:top w:val="none" w:sz="0" w:space="0" w:color="auto"/>
            <w:left w:val="none" w:sz="0" w:space="0" w:color="auto"/>
            <w:bottom w:val="none" w:sz="0" w:space="0" w:color="auto"/>
            <w:right w:val="none" w:sz="0" w:space="0" w:color="auto"/>
          </w:divBdr>
        </w:div>
        <w:div w:id="116684826">
          <w:marLeft w:val="0"/>
          <w:marRight w:val="0"/>
          <w:marTop w:val="0"/>
          <w:marBottom w:val="101"/>
          <w:divBdr>
            <w:top w:val="none" w:sz="0" w:space="0" w:color="auto"/>
            <w:left w:val="none" w:sz="0" w:space="0" w:color="auto"/>
            <w:bottom w:val="none" w:sz="0" w:space="0" w:color="auto"/>
            <w:right w:val="none" w:sz="0" w:space="0" w:color="auto"/>
          </w:divBdr>
        </w:div>
        <w:div w:id="527722628">
          <w:marLeft w:val="720"/>
          <w:marRight w:val="0"/>
          <w:marTop w:val="0"/>
          <w:marBottom w:val="101"/>
          <w:divBdr>
            <w:top w:val="none" w:sz="0" w:space="0" w:color="auto"/>
            <w:left w:val="none" w:sz="0" w:space="0" w:color="auto"/>
            <w:bottom w:val="none" w:sz="0" w:space="0" w:color="auto"/>
            <w:right w:val="none" w:sz="0" w:space="0" w:color="auto"/>
          </w:divBdr>
        </w:div>
        <w:div w:id="1076174483">
          <w:marLeft w:val="720"/>
          <w:marRight w:val="0"/>
          <w:marTop w:val="0"/>
          <w:marBottom w:val="101"/>
          <w:divBdr>
            <w:top w:val="none" w:sz="0" w:space="0" w:color="auto"/>
            <w:left w:val="none" w:sz="0" w:space="0" w:color="auto"/>
            <w:bottom w:val="none" w:sz="0" w:space="0" w:color="auto"/>
            <w:right w:val="none" w:sz="0" w:space="0" w:color="auto"/>
          </w:divBdr>
        </w:div>
        <w:div w:id="63338793">
          <w:marLeft w:val="0"/>
          <w:marRight w:val="0"/>
          <w:marTop w:val="0"/>
          <w:marBottom w:val="101"/>
          <w:divBdr>
            <w:top w:val="none" w:sz="0" w:space="0" w:color="auto"/>
            <w:left w:val="none" w:sz="0" w:space="0" w:color="auto"/>
            <w:bottom w:val="none" w:sz="0" w:space="0" w:color="auto"/>
            <w:right w:val="none" w:sz="0" w:space="0" w:color="auto"/>
          </w:divBdr>
        </w:div>
        <w:div w:id="1375622388">
          <w:marLeft w:val="720"/>
          <w:marRight w:val="0"/>
          <w:marTop w:val="0"/>
          <w:marBottom w:val="101"/>
          <w:divBdr>
            <w:top w:val="none" w:sz="0" w:space="0" w:color="auto"/>
            <w:left w:val="none" w:sz="0" w:space="0" w:color="auto"/>
            <w:bottom w:val="none" w:sz="0" w:space="0" w:color="auto"/>
            <w:right w:val="none" w:sz="0" w:space="0" w:color="auto"/>
          </w:divBdr>
        </w:div>
        <w:div w:id="645008411">
          <w:marLeft w:val="720"/>
          <w:marRight w:val="0"/>
          <w:marTop w:val="0"/>
          <w:marBottom w:val="101"/>
          <w:divBdr>
            <w:top w:val="none" w:sz="0" w:space="0" w:color="auto"/>
            <w:left w:val="none" w:sz="0" w:space="0" w:color="auto"/>
            <w:bottom w:val="none" w:sz="0" w:space="0" w:color="auto"/>
            <w:right w:val="none" w:sz="0" w:space="0" w:color="auto"/>
          </w:divBdr>
        </w:div>
        <w:div w:id="1909073217">
          <w:marLeft w:val="720"/>
          <w:marRight w:val="0"/>
          <w:marTop w:val="0"/>
          <w:marBottom w:val="101"/>
          <w:divBdr>
            <w:top w:val="none" w:sz="0" w:space="0" w:color="auto"/>
            <w:left w:val="none" w:sz="0" w:space="0" w:color="auto"/>
            <w:bottom w:val="none" w:sz="0" w:space="0" w:color="auto"/>
            <w:right w:val="none" w:sz="0" w:space="0" w:color="auto"/>
          </w:divBdr>
        </w:div>
        <w:div w:id="963000973">
          <w:marLeft w:val="720"/>
          <w:marRight w:val="0"/>
          <w:marTop w:val="0"/>
          <w:marBottom w:val="101"/>
          <w:divBdr>
            <w:top w:val="none" w:sz="0" w:space="0" w:color="auto"/>
            <w:left w:val="none" w:sz="0" w:space="0" w:color="auto"/>
            <w:bottom w:val="none" w:sz="0" w:space="0" w:color="auto"/>
            <w:right w:val="none" w:sz="0" w:space="0" w:color="auto"/>
          </w:divBdr>
        </w:div>
        <w:div w:id="1089622872">
          <w:marLeft w:val="0"/>
          <w:marRight w:val="0"/>
          <w:marTop w:val="0"/>
          <w:marBottom w:val="101"/>
          <w:divBdr>
            <w:top w:val="none" w:sz="0" w:space="0" w:color="auto"/>
            <w:left w:val="none" w:sz="0" w:space="0" w:color="auto"/>
            <w:bottom w:val="none" w:sz="0" w:space="0" w:color="auto"/>
            <w:right w:val="none" w:sz="0" w:space="0" w:color="auto"/>
          </w:divBdr>
        </w:div>
        <w:div w:id="153033589">
          <w:marLeft w:val="720"/>
          <w:marRight w:val="0"/>
          <w:marTop w:val="0"/>
          <w:marBottom w:val="101"/>
          <w:divBdr>
            <w:top w:val="none" w:sz="0" w:space="0" w:color="auto"/>
            <w:left w:val="none" w:sz="0" w:space="0" w:color="auto"/>
            <w:bottom w:val="none" w:sz="0" w:space="0" w:color="auto"/>
            <w:right w:val="none" w:sz="0" w:space="0" w:color="auto"/>
          </w:divBdr>
        </w:div>
        <w:div w:id="1973515128">
          <w:marLeft w:val="720"/>
          <w:marRight w:val="0"/>
          <w:marTop w:val="0"/>
          <w:marBottom w:val="101"/>
          <w:divBdr>
            <w:top w:val="none" w:sz="0" w:space="0" w:color="auto"/>
            <w:left w:val="none" w:sz="0" w:space="0" w:color="auto"/>
            <w:bottom w:val="none" w:sz="0" w:space="0" w:color="auto"/>
            <w:right w:val="none" w:sz="0" w:space="0" w:color="auto"/>
          </w:divBdr>
        </w:div>
        <w:div w:id="1914194124">
          <w:marLeft w:val="720"/>
          <w:marRight w:val="0"/>
          <w:marTop w:val="0"/>
          <w:marBottom w:val="101"/>
          <w:divBdr>
            <w:top w:val="none" w:sz="0" w:space="0" w:color="auto"/>
            <w:left w:val="none" w:sz="0" w:space="0" w:color="auto"/>
            <w:bottom w:val="none" w:sz="0" w:space="0" w:color="auto"/>
            <w:right w:val="none" w:sz="0" w:space="0" w:color="auto"/>
          </w:divBdr>
        </w:div>
        <w:div w:id="1166021451">
          <w:marLeft w:val="0"/>
          <w:marRight w:val="0"/>
          <w:marTop w:val="0"/>
          <w:marBottom w:val="101"/>
          <w:divBdr>
            <w:top w:val="none" w:sz="0" w:space="0" w:color="auto"/>
            <w:left w:val="none" w:sz="0" w:space="0" w:color="auto"/>
            <w:bottom w:val="none" w:sz="0" w:space="0" w:color="auto"/>
            <w:right w:val="none" w:sz="0" w:space="0" w:color="auto"/>
          </w:divBdr>
        </w:div>
        <w:div w:id="1110317173">
          <w:marLeft w:val="720"/>
          <w:marRight w:val="0"/>
          <w:marTop w:val="0"/>
          <w:marBottom w:val="101"/>
          <w:divBdr>
            <w:top w:val="none" w:sz="0" w:space="0" w:color="auto"/>
            <w:left w:val="none" w:sz="0" w:space="0" w:color="auto"/>
            <w:bottom w:val="none" w:sz="0" w:space="0" w:color="auto"/>
            <w:right w:val="none" w:sz="0" w:space="0" w:color="auto"/>
          </w:divBdr>
        </w:div>
        <w:div w:id="1341200204">
          <w:marLeft w:val="720"/>
          <w:marRight w:val="0"/>
          <w:marTop w:val="0"/>
          <w:marBottom w:val="101"/>
          <w:divBdr>
            <w:top w:val="none" w:sz="0" w:space="0" w:color="auto"/>
            <w:left w:val="none" w:sz="0" w:space="0" w:color="auto"/>
            <w:bottom w:val="none" w:sz="0" w:space="0" w:color="auto"/>
            <w:right w:val="none" w:sz="0" w:space="0" w:color="auto"/>
          </w:divBdr>
        </w:div>
        <w:div w:id="1524203505">
          <w:marLeft w:val="720"/>
          <w:marRight w:val="0"/>
          <w:marTop w:val="0"/>
          <w:marBottom w:val="101"/>
          <w:divBdr>
            <w:top w:val="none" w:sz="0" w:space="0" w:color="auto"/>
            <w:left w:val="none" w:sz="0" w:space="0" w:color="auto"/>
            <w:bottom w:val="none" w:sz="0" w:space="0" w:color="auto"/>
            <w:right w:val="none" w:sz="0" w:space="0" w:color="auto"/>
          </w:divBdr>
        </w:div>
        <w:div w:id="19151669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1D4FEF02921245A821921BBE9DDA72" ma:contentTypeVersion="2" ma:contentTypeDescription="Crear nuevo documento." ma:contentTypeScope="" ma:versionID="e9223fe3197b4a6fc521eb2afe0a3041">
  <xsd:schema xmlns:xsd="http://www.w3.org/2001/XMLSchema" xmlns:xs="http://www.w3.org/2001/XMLSchema" xmlns:p="http://schemas.microsoft.com/office/2006/metadata/properties" xmlns:ns2="6aaa3c37-3621-4ad5-a16b-184ac812504b" targetNamespace="http://schemas.microsoft.com/office/2006/metadata/properties" ma:root="true" ma:fieldsID="2670c7a89a7fdfbbb829f49386a58442" ns2:_="">
    <xsd:import namespace="6aaa3c37-3621-4ad5-a16b-184ac81250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a3c37-3621-4ad5-a16b-184ac8125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814B5-D366-46C1-8AC7-078B772C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a3c37-3621-4ad5-a16b-184ac8125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B37B2-A247-4141-98F2-D14EDE0F9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EE349-FD43-4F99-B770-CBDAF0583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ENEP</cp:lastModifiedBy>
  <cp:revision>2</cp:revision>
  <dcterms:created xsi:type="dcterms:W3CDTF">2023-06-22T03:04:00Z</dcterms:created>
  <dcterms:modified xsi:type="dcterms:W3CDTF">2023-06-22T03:04:00Z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0x010100FD1D4FEF02921245A821921BBE9DDA72</vt:lpwstr>
  </property>
</Properties>
</file>