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1FB53" w14:textId="77777777" w:rsidR="005913A9" w:rsidRPr="00356BD0" w:rsidRDefault="005913A9" w:rsidP="005913A9">
      <w:pPr>
        <w:spacing w:after="0"/>
        <w:jc w:val="center"/>
        <w:rPr>
          <w:rFonts w:cstheme="minorHAnsi"/>
          <w:b/>
          <w:sz w:val="18"/>
          <w:szCs w:val="18"/>
        </w:rPr>
      </w:pPr>
      <w:r w:rsidRPr="00356BD0">
        <w:rPr>
          <w:rFonts w:cstheme="minorHAnsi"/>
          <w:b/>
          <w:noProof/>
          <w:sz w:val="18"/>
          <w:szCs w:val="18"/>
          <w:lang w:eastAsia="es-MX"/>
        </w:rPr>
        <w:drawing>
          <wp:anchor distT="0" distB="0" distL="114300" distR="114300" simplePos="0" relativeHeight="251659264" behindDoc="0" locked="0" layoutInCell="1" allowOverlap="1" wp14:anchorId="7A16146A" wp14:editId="2394482F">
            <wp:simplePos x="0" y="0"/>
            <wp:positionH relativeFrom="column">
              <wp:posOffset>377190</wp:posOffset>
            </wp:positionH>
            <wp:positionV relativeFrom="paragraph">
              <wp:posOffset>75565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9A0BBB" w14:textId="77777777" w:rsidR="005913A9" w:rsidRPr="00356BD0" w:rsidRDefault="005913A9" w:rsidP="005913A9">
      <w:pPr>
        <w:spacing w:after="0"/>
        <w:jc w:val="center"/>
        <w:rPr>
          <w:rFonts w:cstheme="minorHAnsi"/>
          <w:b/>
          <w:sz w:val="18"/>
          <w:szCs w:val="18"/>
        </w:rPr>
      </w:pPr>
      <w:r w:rsidRPr="00356BD0">
        <w:rPr>
          <w:rFonts w:cstheme="minorHAnsi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393BB" wp14:editId="0AA1ECC6">
                <wp:simplePos x="0" y="0"/>
                <wp:positionH relativeFrom="column">
                  <wp:posOffset>1219200</wp:posOffset>
                </wp:positionH>
                <wp:positionV relativeFrom="paragraph">
                  <wp:posOffset>93345</wp:posOffset>
                </wp:positionV>
                <wp:extent cx="4295775" cy="260985"/>
                <wp:effectExtent l="0" t="0" r="0" b="4445"/>
                <wp:wrapNone/>
                <wp:docPr id="3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AC695A-510E-4BED-A8D6-3B9AB18AFF1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DADBBF" w14:textId="720BC173" w:rsidR="000F0A4C" w:rsidRDefault="005913A9" w:rsidP="000F0A4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="000F0A4C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ESCUELA NORMAL DE EDUCACI</w:t>
                            </w:r>
                            <w:r w:rsidR="00964268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Ó</w:t>
                            </w:r>
                            <w:r w:rsidR="000F0A4C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 PREESCOLAR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rect w14:anchorId="646393BB" id="Rectangle 3" o:spid="_x0000_s1026" style="position:absolute;left:0;text-align:left;margin-left:96pt;margin-top:7.35pt;width:338.25pt;height:20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" filled="f" fillcolor="#4472c4 [3204]" stroked="f" strokecolor="black [3213]">
                <v:shadow color="#e7e6e6 [3214]"/>
                <v:textbox style="mso-fit-shape-to-text:t">
                  <w:txbxContent>
                    <w:p w14:paraId="78DADBBF" w14:textId="720BC173" w:rsidR="000F0A4C" w:rsidRDefault="005913A9" w:rsidP="000F0A4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    </w:t>
                      </w:r>
                      <w:r w:rsidR="000F0A4C"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ESCUELA NORMAL DE EDUCACI</w:t>
                      </w:r>
                      <w:r w:rsidR="00964268"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Ó</w:t>
                      </w:r>
                      <w:r w:rsidR="000F0A4C"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 PREESCOLAR </w:t>
                      </w:r>
                    </w:p>
                  </w:txbxContent>
                </v:textbox>
              </v:rect>
            </w:pict>
          </mc:Fallback>
        </mc:AlternateContent>
      </w:r>
    </w:p>
    <w:p w14:paraId="0DFAE634" w14:textId="77777777" w:rsidR="000F0A4C" w:rsidRPr="00356BD0" w:rsidRDefault="005913A9" w:rsidP="005913A9">
      <w:pPr>
        <w:spacing w:after="0"/>
        <w:jc w:val="center"/>
        <w:rPr>
          <w:rFonts w:cstheme="minorHAnsi"/>
          <w:b/>
          <w:sz w:val="18"/>
          <w:szCs w:val="18"/>
        </w:rPr>
      </w:pPr>
      <w:r w:rsidRPr="00356BD0">
        <w:rPr>
          <w:rFonts w:cstheme="minorHAnsi"/>
          <w:b/>
          <w:sz w:val="18"/>
          <w:szCs w:val="18"/>
        </w:rPr>
        <w:t xml:space="preserve">  </w:t>
      </w:r>
    </w:p>
    <w:p w14:paraId="041E4EB7" w14:textId="0AF92D13" w:rsidR="00964268" w:rsidRPr="00356BD0" w:rsidRDefault="00356BD0" w:rsidP="00356BD0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                                                                                                                  </w:t>
      </w:r>
      <w:r w:rsidR="00964268" w:rsidRPr="00356BD0">
        <w:rPr>
          <w:rFonts w:cstheme="minorHAnsi"/>
          <w:b/>
          <w:sz w:val="18"/>
          <w:szCs w:val="18"/>
        </w:rPr>
        <w:t>EVIDENCIA DE LA UNIDAD</w:t>
      </w:r>
    </w:p>
    <w:p w14:paraId="3ECAC0E7" w14:textId="753E2374" w:rsidR="00964268" w:rsidRDefault="00356BD0" w:rsidP="005913A9">
      <w:pPr>
        <w:spacing w:after="0"/>
        <w:jc w:val="center"/>
        <w:rPr>
          <w:rFonts w:cstheme="minorHAnsi"/>
          <w:sz w:val="18"/>
          <w:szCs w:val="18"/>
        </w:rPr>
      </w:pPr>
      <w:r w:rsidRPr="00356BD0">
        <w:rPr>
          <w:rFonts w:cstheme="minorHAnsi"/>
          <w:sz w:val="18"/>
          <w:szCs w:val="18"/>
        </w:rPr>
        <w:t>Unidad de aprendizaje: Formación, práctica, aprendizajes y desarrollo profesional</w:t>
      </w:r>
    </w:p>
    <w:p w14:paraId="640ABB8F" w14:textId="77777777" w:rsidR="00356BD0" w:rsidRPr="00356BD0" w:rsidRDefault="00356BD0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6B4B9CE2" w14:textId="77777777" w:rsidR="00964268" w:rsidRPr="00964268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964268"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  <w:t>Detecta los procesos de aprendizaje de sus alumnos para favorecer su desarrollo cognitivo y socioemocional.</w:t>
      </w:r>
    </w:p>
    <w:p w14:paraId="4ECE7F97" w14:textId="63682D4E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Plantea las necesidades formativas de los alumnos de acuerdo con sus procesos de desarrollo y de aprendizaje, con base en los nuevos enfoques pedagógicos.</w:t>
      </w:r>
    </w:p>
    <w:p w14:paraId="63019680" w14:textId="48E94585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Establece relaciones entre los principios, conceptos disciplinarios y contenidos del plan y programas de estudio en función del logro de aprendizaje de sus alumnos, asegurando la coherencia y continuidad entre los distintos grados y niveles educativos.</w:t>
      </w:r>
    </w:p>
    <w:p w14:paraId="45E063E9" w14:textId="77777777" w:rsidR="00964268" w:rsidRPr="00356BD0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</w:pPr>
    </w:p>
    <w:p w14:paraId="4EF793C0" w14:textId="381CD9E8" w:rsidR="00964268" w:rsidRPr="00964268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964268"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  <w:t>Aplica el plan y programas de estudio para alcanzar los propósitos educativos y contribuir al pleno desenvolvimiento de las capacidades de sus alumnos.</w:t>
      </w:r>
    </w:p>
    <w:p w14:paraId="0AEC1222" w14:textId="47304559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Utiliza metodologías pertinentes y actualizadas para promover el aprendizaje de los alumnos en los diferentes campos, áreas y ámbitos que propone el currículum, considerando los contextos y su desarrollo.</w:t>
      </w:r>
    </w:p>
    <w:p w14:paraId="1D804C9D" w14:textId="1BABFA75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Incorpora los recursos y medios didácticos idóneos para favorecer el aprendizaje de acuerdo con el conocimiento de los procesos de desarrollo cognitivo y socioemocional de los alumnos.</w:t>
      </w:r>
    </w:p>
    <w:p w14:paraId="2A0A820A" w14:textId="77777777" w:rsidR="00964268" w:rsidRPr="00356BD0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</w:pPr>
    </w:p>
    <w:p w14:paraId="5E07E798" w14:textId="2FB4115A" w:rsidR="00964268" w:rsidRPr="00964268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964268"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  <w:t>Diseña planeaciones aplicando sus conocimientos curriculares, psicopedagógicos, disciplinares, didácticos y tecnológicos para propiciar espacios de aprendizaje incluyentes que respondan a las necesidades de todos los alumnos en el marco del plan y programas de estudio.</w:t>
      </w:r>
    </w:p>
    <w:p w14:paraId="704C93C6" w14:textId="221E8B37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Elabora diagnósticos de los intereses, motivaciones y necesidades formativas de los alumnos para organizar las actividades de aprendizaje, así como las adecuaciones curriculares y didácticas pertinentes.</w:t>
      </w:r>
    </w:p>
    <w:p w14:paraId="44CDFFCD" w14:textId="26C50CF2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Selecciona estrategias que favorecen el desarrollo intelectual, físico, social y emocional de los alumnos para procurar el logro de los aprendizajes.</w:t>
      </w:r>
    </w:p>
    <w:p w14:paraId="2DDB3277" w14:textId="20D5C276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Construye escenarios y experiencias de aprendizaje utilizando diversos recursos metodológicos y tecnológicos para favorecer la educación inclusiva.</w:t>
      </w:r>
    </w:p>
    <w:p w14:paraId="370D0674" w14:textId="77777777" w:rsidR="00964268" w:rsidRPr="00356BD0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</w:pPr>
    </w:p>
    <w:p w14:paraId="4D2BD4A6" w14:textId="22050E94" w:rsidR="00964268" w:rsidRPr="00964268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964268"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  <w:t>Emplea la evaluación para intervenir en los diferentes ámbitos y momentos de la tarea educativa para mejorar los aprendizajes de sus alumnos.</w:t>
      </w:r>
    </w:p>
    <w:p w14:paraId="2589C0D8" w14:textId="389B5880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Evalúa el aprendizaje de sus alumnos mediante la aplicación de distintas teorías, métodos e instrumentos considerando las áreas, campos y ámbitos de conocimiento, así como los saberes correspondientes al grado y nivel educativo.</w:t>
      </w:r>
    </w:p>
    <w:p w14:paraId="30B7DE75" w14:textId="36F3E461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Elabora propuestas para mejorar los resultados de su enseñanza y los aprendizajes de sus alumnos.</w:t>
      </w:r>
    </w:p>
    <w:p w14:paraId="1EDC0A52" w14:textId="77777777" w:rsidR="00964268" w:rsidRPr="00356BD0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</w:pPr>
    </w:p>
    <w:p w14:paraId="18DE0CFE" w14:textId="11AFC317" w:rsidR="00964268" w:rsidRPr="00964268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964268"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  <w:t>Integra recursos de la investigación educativa para enriquecer su práctica profesional, expresando su interés por el conocimiento, la ciencia y la mejora de la educación.</w:t>
      </w:r>
    </w:p>
    <w:p w14:paraId="19A521A0" w14:textId="5FE43306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Emplea los medios tecnológicos y las fuentes de información científica disponibles para mantenerse actualizado respecto a los diversos campos de conocimiento que intervienen en su trabajo docente.</w:t>
      </w:r>
    </w:p>
    <w:p w14:paraId="5F1A6B6B" w14:textId="77777777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Usa los resultados de la investigación para profundizar en el conocimiento y los procesos de aprendizaje de sus alumnos.</w:t>
      </w:r>
    </w:p>
    <w:p w14:paraId="54E8AF91" w14:textId="45083A13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Utiliza los recursos metodológicos y técnicos de la investigación para explicar, comprender situaciones educativas y mejorar su docencia.</w:t>
      </w:r>
    </w:p>
    <w:p w14:paraId="51D27036" w14:textId="77777777" w:rsidR="00964268" w:rsidRPr="00356BD0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</w:pPr>
    </w:p>
    <w:p w14:paraId="7DA44269" w14:textId="67A8CD22" w:rsidR="00964268" w:rsidRPr="00964268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964268"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  <w:t>Actúa de manera ética ante la diversidad de situaciones que se presentan en la práctica profesional.</w:t>
      </w:r>
    </w:p>
    <w:p w14:paraId="2194B633" w14:textId="2634F828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Orienta su actuación profesional con sentido ético-</w:t>
      </w:r>
      <w:proofErr w:type="spellStart"/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valoral</w:t>
      </w:r>
      <w:proofErr w:type="spellEnd"/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 xml:space="preserve"> y asume los diversos principios y reglas que aseguran una mejor convivencia institucional y social, en beneficio de los alumnos y de la comunidad escolar.</w:t>
      </w:r>
    </w:p>
    <w:p w14:paraId="611E8656" w14:textId="0E5A5419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Previene y soluciona conflictos, así como situaciones emergentes con base en los derechos humanos, los principios derivados de la normatividad educativa y los valores propios de la profesión docente.</w:t>
      </w:r>
    </w:p>
    <w:p w14:paraId="6B1479D7" w14:textId="27641415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Decide las estrategias pedagógicas para minimizar o eliminar las barreras para el aprendizaje y la participación asegurando una educación inclusiva.</w:t>
      </w:r>
    </w:p>
    <w:p w14:paraId="7C92D54E" w14:textId="77777777" w:rsidR="00964268" w:rsidRPr="00356BD0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</w:pPr>
    </w:p>
    <w:p w14:paraId="0B931CD4" w14:textId="023313FF" w:rsidR="00964268" w:rsidRPr="00964268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964268"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  <w:t>Colabora con la comunidad escolar, padres de familia, autoridades y docentes, en la toma de decisiones y en el desarrollo de alternativas de solución a problemáticas socioeducativas.</w:t>
      </w:r>
    </w:p>
    <w:p w14:paraId="25C59DE6" w14:textId="65B532CB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Diseña y aplica diferentes diagnósticos para identificar problemáticas que afectan el trabajo en la escuela y en el aula.</w:t>
      </w:r>
    </w:p>
    <w:p w14:paraId="2E684489" w14:textId="77777777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Distingue los factores y aspectos asociados a la gestión escolar que contribuyen a mejorar los aprendizajes y la calidad del servicio educativo.</w:t>
      </w:r>
    </w:p>
    <w:p w14:paraId="3041536D" w14:textId="6B261108" w:rsidR="00964268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Participa en procesos de evaluación institucional y utiliza sus resultados en la planeación y gestión escolar para mejorar la calidad de la educación que ofrece la institución.</w:t>
      </w:r>
    </w:p>
    <w:p w14:paraId="0A9095F7" w14:textId="77777777" w:rsidR="00356BD0" w:rsidRDefault="00356BD0" w:rsidP="00356BD0">
      <w:p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</w:p>
    <w:p w14:paraId="2D2160E1" w14:textId="77777777" w:rsidR="00356BD0" w:rsidRDefault="00356BD0" w:rsidP="00356BD0">
      <w:p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</w:p>
    <w:p w14:paraId="171E12A6" w14:textId="77777777" w:rsidR="00356BD0" w:rsidRDefault="00356BD0" w:rsidP="00356BD0">
      <w:p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</w:p>
    <w:p w14:paraId="5463C980" w14:textId="10F35F50" w:rsidR="00356BD0" w:rsidRDefault="00327E74" w:rsidP="00356BD0">
      <w:p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>
        <w:rPr>
          <w:rFonts w:eastAsia="Times New Roman" w:cstheme="minorHAnsi"/>
          <w:color w:val="2F2F2F"/>
          <w:sz w:val="18"/>
          <w:szCs w:val="18"/>
          <w:lang w:eastAsia="es-MX"/>
        </w:rPr>
        <w:lastRenderedPageBreak/>
        <w:t xml:space="preserve">Realiza un cuadro de doble entrada en donde analices los distintos elementos que incluían </w:t>
      </w:r>
      <w:r w:rsidR="0058307F">
        <w:rPr>
          <w:rFonts w:eastAsia="Times New Roman" w:cstheme="minorHAnsi"/>
          <w:color w:val="2F2F2F"/>
          <w:sz w:val="18"/>
          <w:szCs w:val="18"/>
          <w:lang w:eastAsia="es-MX"/>
        </w:rPr>
        <w:t xml:space="preserve">los </w:t>
      </w:r>
      <w:r>
        <w:rPr>
          <w:rFonts w:eastAsia="Times New Roman" w:cstheme="minorHAnsi"/>
          <w:color w:val="2F2F2F"/>
          <w:sz w:val="18"/>
          <w:szCs w:val="18"/>
          <w:lang w:eastAsia="es-MX"/>
        </w:rPr>
        <w:t>formatos que utilizaste para la elaboración de tu plan de clase.</w:t>
      </w:r>
    </w:p>
    <w:p w14:paraId="4F652D4A" w14:textId="77777777" w:rsidR="00327E74" w:rsidRDefault="00327E74" w:rsidP="00356BD0">
      <w:p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8"/>
        <w:gridCol w:w="3924"/>
        <w:gridCol w:w="3868"/>
      </w:tblGrid>
      <w:tr w:rsidR="00327E74" w:rsidRPr="00C618AA" w14:paraId="6D376AF2" w14:textId="77777777" w:rsidTr="00C618AA">
        <w:tc>
          <w:tcPr>
            <w:tcW w:w="1980" w:type="dxa"/>
            <w:shd w:val="clear" w:color="auto" w:fill="FFC000"/>
          </w:tcPr>
          <w:p w14:paraId="02B42D17" w14:textId="77777777" w:rsidR="00327E74" w:rsidRPr="00C618AA" w:rsidRDefault="00327E74" w:rsidP="00356BD0">
            <w:pPr>
              <w:spacing w:after="101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</w:p>
        </w:tc>
        <w:tc>
          <w:tcPr>
            <w:tcW w:w="4394" w:type="dxa"/>
            <w:shd w:val="clear" w:color="auto" w:fill="FFFF00"/>
          </w:tcPr>
          <w:p w14:paraId="55328A98" w14:textId="545D6DB6" w:rsidR="00327E74" w:rsidRPr="00C618AA" w:rsidRDefault="00327E74" w:rsidP="00327E74">
            <w:pPr>
              <w:spacing w:after="101"/>
              <w:jc w:val="center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  <w:r w:rsidRPr="00C618AA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>FORMATO ENEP</w:t>
            </w:r>
          </w:p>
        </w:tc>
        <w:tc>
          <w:tcPr>
            <w:tcW w:w="4416" w:type="dxa"/>
            <w:shd w:val="clear" w:color="auto" w:fill="00B0F0"/>
          </w:tcPr>
          <w:p w14:paraId="0EFBCEC1" w14:textId="6FC98053" w:rsidR="00327E74" w:rsidRPr="00C618AA" w:rsidRDefault="00327E74" w:rsidP="00327E74">
            <w:pPr>
              <w:spacing w:after="101"/>
              <w:jc w:val="center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  <w:r w:rsidRPr="00C618AA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>FORMATO DEL PROFESOR TITULAR</w:t>
            </w:r>
          </w:p>
        </w:tc>
      </w:tr>
      <w:tr w:rsidR="00327E74" w:rsidRPr="00C618AA" w14:paraId="1413B093" w14:textId="77777777" w:rsidTr="00C618AA">
        <w:tc>
          <w:tcPr>
            <w:tcW w:w="1980" w:type="dxa"/>
            <w:shd w:val="clear" w:color="auto" w:fill="FFC000"/>
          </w:tcPr>
          <w:p w14:paraId="09AB02AF" w14:textId="77777777" w:rsidR="00327E74" w:rsidRPr="00C618AA" w:rsidRDefault="00327E74" w:rsidP="00356BD0">
            <w:pPr>
              <w:spacing w:after="101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  <w:r w:rsidRPr="00C618AA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>Portada</w:t>
            </w:r>
          </w:p>
          <w:p w14:paraId="020EC5E5" w14:textId="79EFC095" w:rsidR="00087A5C" w:rsidRPr="00C618AA" w:rsidRDefault="00087A5C" w:rsidP="00356BD0">
            <w:pPr>
              <w:spacing w:after="101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  <w:r w:rsidRPr="00C618AA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>(.5 punto)</w:t>
            </w:r>
          </w:p>
        </w:tc>
        <w:tc>
          <w:tcPr>
            <w:tcW w:w="4394" w:type="dxa"/>
          </w:tcPr>
          <w:p w14:paraId="0BCA9EF6" w14:textId="2C545216" w:rsidR="00327E74" w:rsidRPr="00C618AA" w:rsidRDefault="0058307F" w:rsidP="00356BD0">
            <w:pPr>
              <w:spacing w:after="101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  <w:r w:rsidRPr="00C618AA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 xml:space="preserve">La portada cuenta con datos sobre el jardín y la universidad como el nombre sus nombres, el nombre del estudiante normalista, la clave, zona escolar, el nombre de la maestra titular, el total de alumnos y otros más datos. </w:t>
            </w:r>
          </w:p>
        </w:tc>
        <w:tc>
          <w:tcPr>
            <w:tcW w:w="4416" w:type="dxa"/>
          </w:tcPr>
          <w:p w14:paraId="774102C1" w14:textId="34651CAE" w:rsidR="00327E74" w:rsidRPr="00C618AA" w:rsidRDefault="0058307F" w:rsidP="00356BD0">
            <w:pPr>
              <w:spacing w:after="101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  <w:r w:rsidRPr="00C618AA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>No utiliza portada solo coloca un encabezado donde coloca el nombre del jardín, el de la educadora, y la zona escolar.</w:t>
            </w:r>
          </w:p>
        </w:tc>
      </w:tr>
      <w:tr w:rsidR="00327E74" w:rsidRPr="00C618AA" w14:paraId="3784D6CA" w14:textId="77777777" w:rsidTr="00C618AA">
        <w:tc>
          <w:tcPr>
            <w:tcW w:w="1980" w:type="dxa"/>
            <w:shd w:val="clear" w:color="auto" w:fill="FFC000"/>
          </w:tcPr>
          <w:p w14:paraId="38CF315F" w14:textId="77777777" w:rsidR="00327E74" w:rsidRPr="00C618AA" w:rsidRDefault="00327E74" w:rsidP="00356BD0">
            <w:pPr>
              <w:spacing w:after="101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  <w:r w:rsidRPr="00C618AA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>Cronograma</w:t>
            </w:r>
          </w:p>
          <w:p w14:paraId="5269B584" w14:textId="1C489F2B" w:rsidR="00087A5C" w:rsidRPr="00C618AA" w:rsidRDefault="00087A5C" w:rsidP="00356BD0">
            <w:pPr>
              <w:spacing w:after="101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  <w:r w:rsidRPr="00C618AA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>(.5 punto)</w:t>
            </w:r>
          </w:p>
        </w:tc>
        <w:tc>
          <w:tcPr>
            <w:tcW w:w="4394" w:type="dxa"/>
          </w:tcPr>
          <w:p w14:paraId="3C65790C" w14:textId="527EEA9D" w:rsidR="00327E74" w:rsidRPr="00C618AA" w:rsidRDefault="0058307F" w:rsidP="00356BD0">
            <w:pPr>
              <w:spacing w:after="101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  <w:r w:rsidRPr="00C618AA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 xml:space="preserve">Cronograma </w:t>
            </w:r>
            <w:r w:rsidR="00716C80" w:rsidRPr="00C618AA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>que ayuda a dar una idea de las actividades que se implementaran a lo largo de la semana</w:t>
            </w:r>
          </w:p>
        </w:tc>
        <w:tc>
          <w:tcPr>
            <w:tcW w:w="4416" w:type="dxa"/>
          </w:tcPr>
          <w:p w14:paraId="1BE19103" w14:textId="2A45716B" w:rsidR="00327E74" w:rsidRPr="00C618AA" w:rsidRDefault="00716C80" w:rsidP="00356BD0">
            <w:pPr>
              <w:spacing w:after="101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  <w:r w:rsidRPr="00C618AA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 xml:space="preserve">No se utiliza cronogramas, </w:t>
            </w:r>
          </w:p>
        </w:tc>
      </w:tr>
      <w:tr w:rsidR="00327E74" w:rsidRPr="00C618AA" w14:paraId="54888BF1" w14:textId="77777777" w:rsidTr="00C618AA">
        <w:tc>
          <w:tcPr>
            <w:tcW w:w="1980" w:type="dxa"/>
            <w:shd w:val="clear" w:color="auto" w:fill="FFC000"/>
          </w:tcPr>
          <w:p w14:paraId="4516C7A7" w14:textId="77777777" w:rsidR="00327E74" w:rsidRPr="00C618AA" w:rsidRDefault="00327E74" w:rsidP="00356BD0">
            <w:pPr>
              <w:spacing w:after="101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  <w:r w:rsidRPr="00C618AA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>Inicio de la situación</w:t>
            </w:r>
          </w:p>
          <w:p w14:paraId="7E30CDC8" w14:textId="15F61DCC" w:rsidR="00087A5C" w:rsidRPr="00C618AA" w:rsidRDefault="00087A5C" w:rsidP="00356BD0">
            <w:pPr>
              <w:spacing w:after="101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  <w:r w:rsidRPr="00C618AA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>(1 punto)</w:t>
            </w:r>
          </w:p>
        </w:tc>
        <w:tc>
          <w:tcPr>
            <w:tcW w:w="4394" w:type="dxa"/>
          </w:tcPr>
          <w:p w14:paraId="31538005" w14:textId="0C2F96DB" w:rsidR="00327E74" w:rsidRPr="00C618AA" w:rsidRDefault="00716C80" w:rsidP="00356BD0">
            <w:pPr>
              <w:spacing w:after="101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  <w:r w:rsidRPr="00C618AA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 xml:space="preserve">Representa el comienzo del día, lo cual puede ser a través de preguntas para conocer los saberes previos. </w:t>
            </w:r>
          </w:p>
        </w:tc>
        <w:tc>
          <w:tcPr>
            <w:tcW w:w="4416" w:type="dxa"/>
          </w:tcPr>
          <w:p w14:paraId="6B631E26" w14:textId="52E3FC54" w:rsidR="00327E74" w:rsidRPr="00C618AA" w:rsidRDefault="00716C80" w:rsidP="00356BD0">
            <w:pPr>
              <w:spacing w:after="101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  <w:r w:rsidRPr="00C618AA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>De igual manera se utiliza al principio de todas las actividades del día, colocando preguntas para saber lo que ya saben</w:t>
            </w:r>
          </w:p>
        </w:tc>
      </w:tr>
      <w:tr w:rsidR="00327E74" w:rsidRPr="00C618AA" w14:paraId="25B26454" w14:textId="77777777" w:rsidTr="00C618AA">
        <w:tc>
          <w:tcPr>
            <w:tcW w:w="1980" w:type="dxa"/>
            <w:shd w:val="clear" w:color="auto" w:fill="FFC000"/>
          </w:tcPr>
          <w:p w14:paraId="7DE3FDF3" w14:textId="77777777" w:rsidR="00327E74" w:rsidRPr="00C618AA" w:rsidRDefault="00327E74" w:rsidP="00356BD0">
            <w:pPr>
              <w:spacing w:after="101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  <w:r w:rsidRPr="00C618AA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>Desarrollo de la situación</w:t>
            </w:r>
          </w:p>
          <w:p w14:paraId="156D8B5F" w14:textId="2E925009" w:rsidR="00087A5C" w:rsidRPr="00C618AA" w:rsidRDefault="00087A5C" w:rsidP="00356BD0">
            <w:pPr>
              <w:spacing w:after="101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  <w:r w:rsidRPr="00C618AA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>(1 punto)</w:t>
            </w:r>
          </w:p>
        </w:tc>
        <w:tc>
          <w:tcPr>
            <w:tcW w:w="4394" w:type="dxa"/>
          </w:tcPr>
          <w:p w14:paraId="268887CA" w14:textId="26D07489" w:rsidR="00327E74" w:rsidRPr="00C618AA" w:rsidRDefault="00716C80" w:rsidP="00356BD0">
            <w:pPr>
              <w:spacing w:after="101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  <w:r w:rsidRPr="00C618AA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>La actividad principal donde centran el aprendizaje esperado, crea</w:t>
            </w:r>
            <w:r w:rsidR="00E27AA4" w:rsidRPr="00C618AA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 xml:space="preserve">ndo aprendizajes significativos, descritas muy específicamente de todo lo que tiene que realizar </w:t>
            </w:r>
          </w:p>
        </w:tc>
        <w:tc>
          <w:tcPr>
            <w:tcW w:w="4416" w:type="dxa"/>
          </w:tcPr>
          <w:p w14:paraId="5ECE26C6" w14:textId="7ED252F0" w:rsidR="00327E74" w:rsidRPr="00C618AA" w:rsidRDefault="00E27AA4" w:rsidP="00E27AA4">
            <w:pPr>
              <w:spacing w:after="101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  <w:r w:rsidRPr="00C618AA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 xml:space="preserve">Actividades principales donde centran el aprendizaje esperado, creando aprendizajes significativos, pero escrito solo la idea de lo que se va a realizar </w:t>
            </w:r>
          </w:p>
        </w:tc>
      </w:tr>
      <w:tr w:rsidR="00327E74" w:rsidRPr="00C618AA" w14:paraId="3298E214" w14:textId="77777777" w:rsidTr="00C618AA">
        <w:tc>
          <w:tcPr>
            <w:tcW w:w="1980" w:type="dxa"/>
            <w:shd w:val="clear" w:color="auto" w:fill="FFC000"/>
          </w:tcPr>
          <w:p w14:paraId="4D7AC059" w14:textId="77777777" w:rsidR="00327E74" w:rsidRPr="00C618AA" w:rsidRDefault="00327E74" w:rsidP="00356BD0">
            <w:pPr>
              <w:spacing w:after="101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  <w:r w:rsidRPr="00C618AA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>Cierre de la situación</w:t>
            </w:r>
          </w:p>
          <w:p w14:paraId="47BFC1A8" w14:textId="7931F590" w:rsidR="00087A5C" w:rsidRPr="00C618AA" w:rsidRDefault="00087A5C" w:rsidP="00356BD0">
            <w:pPr>
              <w:spacing w:after="101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  <w:r w:rsidRPr="00C618AA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>(1 punto)</w:t>
            </w:r>
          </w:p>
        </w:tc>
        <w:tc>
          <w:tcPr>
            <w:tcW w:w="4394" w:type="dxa"/>
          </w:tcPr>
          <w:p w14:paraId="22752D63" w14:textId="6E33B68D" w:rsidR="00327E74" w:rsidRPr="00C618AA" w:rsidRDefault="00716C80" w:rsidP="00356BD0">
            <w:pPr>
              <w:spacing w:after="101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  <w:r w:rsidRPr="00C618AA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 xml:space="preserve">Se cierra con preguntas para saber lo que aprendieron </w:t>
            </w:r>
            <w:r w:rsidR="00E27AA4" w:rsidRPr="00C618AA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>o actividades que recaben lo que más se les quedo</w:t>
            </w:r>
          </w:p>
        </w:tc>
        <w:tc>
          <w:tcPr>
            <w:tcW w:w="4416" w:type="dxa"/>
          </w:tcPr>
          <w:p w14:paraId="045B0343" w14:textId="43AF875F" w:rsidR="00327E74" w:rsidRPr="00C618AA" w:rsidRDefault="00506CC8" w:rsidP="00356BD0">
            <w:pPr>
              <w:spacing w:after="101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  <w:r w:rsidRPr="00C618AA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>Actividades que se relacionen con la actividad del desarrollo o algún juego</w:t>
            </w:r>
          </w:p>
        </w:tc>
      </w:tr>
      <w:tr w:rsidR="00327E74" w:rsidRPr="00C618AA" w14:paraId="1C8F0CA5" w14:textId="77777777" w:rsidTr="00C618AA">
        <w:tc>
          <w:tcPr>
            <w:tcW w:w="1980" w:type="dxa"/>
            <w:shd w:val="clear" w:color="auto" w:fill="FFC000"/>
          </w:tcPr>
          <w:p w14:paraId="6CFC63B2" w14:textId="77777777" w:rsidR="00327E74" w:rsidRPr="00C618AA" w:rsidRDefault="00327E74" w:rsidP="00356BD0">
            <w:pPr>
              <w:spacing w:after="101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  <w:r w:rsidRPr="00C618AA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>Evaluación de las actividades aplicadas</w:t>
            </w:r>
          </w:p>
          <w:p w14:paraId="2E25F0B5" w14:textId="29899ACD" w:rsidR="00087A5C" w:rsidRPr="00C618AA" w:rsidRDefault="00087A5C" w:rsidP="00356BD0">
            <w:pPr>
              <w:spacing w:after="101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  <w:r w:rsidRPr="00C618AA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>(1 punto)</w:t>
            </w:r>
          </w:p>
        </w:tc>
        <w:tc>
          <w:tcPr>
            <w:tcW w:w="4394" w:type="dxa"/>
          </w:tcPr>
          <w:p w14:paraId="009028A0" w14:textId="3DB8A056" w:rsidR="00327E74" w:rsidRPr="00C618AA" w:rsidRDefault="00716C80" w:rsidP="00356BD0">
            <w:pPr>
              <w:spacing w:after="101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  <w:r w:rsidRPr="00C618AA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 xml:space="preserve">A través de diferentes instrumentos como las listas de cotejo, rubricas y también la observación </w:t>
            </w:r>
          </w:p>
        </w:tc>
        <w:tc>
          <w:tcPr>
            <w:tcW w:w="4416" w:type="dxa"/>
          </w:tcPr>
          <w:p w14:paraId="35731F93" w14:textId="1E29C4F9" w:rsidR="00327E74" w:rsidRPr="00C618AA" w:rsidRDefault="00506CC8" w:rsidP="00356BD0">
            <w:pPr>
              <w:spacing w:after="101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  <w:r w:rsidRPr="00C618AA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 xml:space="preserve">La evaluación se desarrollaba más por la </w:t>
            </w:r>
            <w:proofErr w:type="gramStart"/>
            <w:r w:rsidRPr="00C618AA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>observación</w:t>
            </w:r>
            <w:proofErr w:type="gramEnd"/>
            <w:r w:rsidRPr="00C618AA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 xml:space="preserve"> pero se utiliza la lista de cotejo</w:t>
            </w:r>
          </w:p>
        </w:tc>
      </w:tr>
      <w:tr w:rsidR="00327E74" w:rsidRPr="00C618AA" w14:paraId="5038C51B" w14:textId="77777777" w:rsidTr="00C618AA">
        <w:tc>
          <w:tcPr>
            <w:tcW w:w="1980" w:type="dxa"/>
            <w:shd w:val="clear" w:color="auto" w:fill="FFC000"/>
          </w:tcPr>
          <w:p w14:paraId="3FC4CC65" w14:textId="77777777" w:rsidR="00327E74" w:rsidRPr="00C618AA" w:rsidRDefault="00327E74" w:rsidP="00356BD0">
            <w:pPr>
              <w:spacing w:after="101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  <w:r w:rsidRPr="00C618AA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>Qué elementos menciona y cuáles crees que son necesarios/innecesarios</w:t>
            </w:r>
          </w:p>
          <w:p w14:paraId="36E4C466" w14:textId="7BE21DFF" w:rsidR="00087A5C" w:rsidRPr="00C618AA" w:rsidRDefault="00087A5C" w:rsidP="00356BD0">
            <w:pPr>
              <w:spacing w:after="101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  <w:r w:rsidRPr="00C618AA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>(1 punto)</w:t>
            </w:r>
          </w:p>
        </w:tc>
        <w:tc>
          <w:tcPr>
            <w:tcW w:w="4394" w:type="dxa"/>
          </w:tcPr>
          <w:p w14:paraId="014F4836" w14:textId="1A97319E" w:rsidR="00327E74" w:rsidRPr="00C618AA" w:rsidRDefault="00E27AA4" w:rsidP="00356BD0">
            <w:pPr>
              <w:spacing w:after="101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  <w:r w:rsidRPr="00C618AA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 xml:space="preserve">Creo que todos los aspectos son importantes pero lo más necesario son la portada, el inicio, desarrollo, cierre y la evaluación, pero creo que es innecesario el cronograma </w:t>
            </w:r>
          </w:p>
        </w:tc>
        <w:tc>
          <w:tcPr>
            <w:tcW w:w="4416" w:type="dxa"/>
          </w:tcPr>
          <w:p w14:paraId="5991FA36" w14:textId="673275A9" w:rsidR="00327E74" w:rsidRPr="00C618AA" w:rsidRDefault="00506CC8" w:rsidP="00356BD0">
            <w:pPr>
              <w:spacing w:after="101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  <w:r w:rsidRPr="00C618AA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 xml:space="preserve">Todos los aspectos son necesarios como la portada, el inicio, desarrollo y cierre de todas las situaciones, al igual que las evoluciones y la forma de redactar la planeación me parece más comprensible y fácil de hacer. </w:t>
            </w:r>
          </w:p>
        </w:tc>
      </w:tr>
      <w:tr w:rsidR="00327E74" w:rsidRPr="00C618AA" w14:paraId="55D40C1E" w14:textId="77777777" w:rsidTr="00C618AA">
        <w:tc>
          <w:tcPr>
            <w:tcW w:w="1980" w:type="dxa"/>
            <w:shd w:val="clear" w:color="auto" w:fill="FFC000"/>
          </w:tcPr>
          <w:p w14:paraId="6E0269BF" w14:textId="77777777" w:rsidR="00327E74" w:rsidRPr="00C618AA" w:rsidRDefault="00327E74" w:rsidP="00356BD0">
            <w:pPr>
              <w:spacing w:after="101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  <w:r w:rsidRPr="00C618AA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lastRenderedPageBreak/>
              <w:t>Ventajas</w:t>
            </w:r>
          </w:p>
          <w:p w14:paraId="616A8F39" w14:textId="6D9FB4ED" w:rsidR="00087A5C" w:rsidRPr="00C618AA" w:rsidRDefault="00087A5C" w:rsidP="00356BD0">
            <w:pPr>
              <w:spacing w:after="101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  <w:r w:rsidRPr="00C618AA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>(1 punto)</w:t>
            </w:r>
          </w:p>
        </w:tc>
        <w:tc>
          <w:tcPr>
            <w:tcW w:w="4394" w:type="dxa"/>
          </w:tcPr>
          <w:p w14:paraId="50056EA0" w14:textId="642E2797" w:rsidR="00327E74" w:rsidRPr="00C618AA" w:rsidRDefault="00E27AA4" w:rsidP="00356BD0">
            <w:pPr>
              <w:spacing w:after="101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  <w:r w:rsidRPr="00C618AA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 xml:space="preserve">Tener más control de lo que queremos realizar dentro de las aulas </w:t>
            </w:r>
          </w:p>
        </w:tc>
        <w:tc>
          <w:tcPr>
            <w:tcW w:w="4416" w:type="dxa"/>
          </w:tcPr>
          <w:p w14:paraId="7B71BFB2" w14:textId="6EE95658" w:rsidR="00327E74" w:rsidRPr="00C618AA" w:rsidRDefault="00506CC8" w:rsidP="00356BD0">
            <w:pPr>
              <w:spacing w:after="101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  <w:r w:rsidRPr="00C618AA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>Más útil y rápida de realizar, concreta y llevadera</w:t>
            </w:r>
          </w:p>
        </w:tc>
      </w:tr>
      <w:tr w:rsidR="00327E74" w:rsidRPr="00C618AA" w14:paraId="61B76E02" w14:textId="77777777" w:rsidTr="00C618AA">
        <w:tc>
          <w:tcPr>
            <w:tcW w:w="1980" w:type="dxa"/>
            <w:shd w:val="clear" w:color="auto" w:fill="FFC000"/>
          </w:tcPr>
          <w:p w14:paraId="749BAF19" w14:textId="77777777" w:rsidR="00327E74" w:rsidRPr="00C618AA" w:rsidRDefault="00327E74" w:rsidP="00356BD0">
            <w:pPr>
              <w:spacing w:after="101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  <w:r w:rsidRPr="00C618AA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>Desventajas</w:t>
            </w:r>
          </w:p>
          <w:p w14:paraId="0DA06121" w14:textId="139943D4" w:rsidR="00087A5C" w:rsidRPr="00C618AA" w:rsidRDefault="00087A5C" w:rsidP="00356BD0">
            <w:pPr>
              <w:spacing w:after="101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  <w:r w:rsidRPr="00C618AA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>(1 punto)</w:t>
            </w:r>
          </w:p>
        </w:tc>
        <w:tc>
          <w:tcPr>
            <w:tcW w:w="4394" w:type="dxa"/>
          </w:tcPr>
          <w:p w14:paraId="5CBADF3E" w14:textId="5BE80453" w:rsidR="00327E74" w:rsidRPr="00C618AA" w:rsidRDefault="00E27AA4" w:rsidP="00356BD0">
            <w:pPr>
              <w:spacing w:after="101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  <w:r w:rsidRPr="00C618AA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 xml:space="preserve">Es más </w:t>
            </w:r>
            <w:proofErr w:type="gramStart"/>
            <w:r w:rsidRPr="00C618AA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 xml:space="preserve">laborioso </w:t>
            </w:r>
            <w:r w:rsidR="00F91C96" w:rsidRPr="00C618AA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 xml:space="preserve"> y</w:t>
            </w:r>
            <w:proofErr w:type="gramEnd"/>
            <w:r w:rsidR="00F91C96" w:rsidRPr="00C618AA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 xml:space="preserve"> extensa </w:t>
            </w:r>
          </w:p>
        </w:tc>
        <w:tc>
          <w:tcPr>
            <w:tcW w:w="4416" w:type="dxa"/>
          </w:tcPr>
          <w:p w14:paraId="08132678" w14:textId="6B2B36D7" w:rsidR="00327E74" w:rsidRPr="00C618AA" w:rsidRDefault="00F91C96" w:rsidP="00356BD0">
            <w:pPr>
              <w:spacing w:after="101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  <w:r w:rsidRPr="00C618AA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 xml:space="preserve">No tener un buen desarrollo de las actividades </w:t>
            </w:r>
          </w:p>
        </w:tc>
      </w:tr>
      <w:tr w:rsidR="00087A5C" w:rsidRPr="00C618AA" w14:paraId="58548C4E" w14:textId="77777777" w:rsidTr="00C618AA">
        <w:tc>
          <w:tcPr>
            <w:tcW w:w="1980" w:type="dxa"/>
            <w:shd w:val="clear" w:color="auto" w:fill="FFC000"/>
          </w:tcPr>
          <w:p w14:paraId="195CF809" w14:textId="77777777" w:rsidR="00087A5C" w:rsidRPr="00C618AA" w:rsidRDefault="00087A5C" w:rsidP="00356BD0">
            <w:pPr>
              <w:spacing w:after="101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  <w:r w:rsidRPr="00C618AA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>¿Cuál es la verdadera función de la planeación didáctica?</w:t>
            </w:r>
          </w:p>
          <w:p w14:paraId="46CAA7D6" w14:textId="67E7FE78" w:rsidR="00087A5C" w:rsidRPr="00C618AA" w:rsidRDefault="00087A5C" w:rsidP="00356BD0">
            <w:pPr>
              <w:spacing w:after="101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  <w:r w:rsidRPr="00C618AA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>(2 punto)</w:t>
            </w:r>
          </w:p>
        </w:tc>
        <w:tc>
          <w:tcPr>
            <w:tcW w:w="8810" w:type="dxa"/>
            <w:gridSpan w:val="2"/>
          </w:tcPr>
          <w:p w14:paraId="72DB0B7C" w14:textId="5014AA35" w:rsidR="00087A5C" w:rsidRPr="00C618AA" w:rsidRDefault="00F91C96" w:rsidP="00356BD0">
            <w:pPr>
              <w:spacing w:after="101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  <w:r w:rsidRPr="00C618AA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>Es la organización de las actividades implementadas a lo largo de la jornada escolar, donde se involucran muchos aspectos para que se pueda tener un aprendizaje significativo para los alumnos, estos aspectos son el día que se va a implementar, los materiales que se van a utilizar, las actividades y las evaluaciones.</w:t>
            </w:r>
          </w:p>
        </w:tc>
      </w:tr>
      <w:tr w:rsidR="00087A5C" w:rsidRPr="00C618AA" w14:paraId="3B0335AD" w14:textId="77777777" w:rsidTr="00C618AA">
        <w:tc>
          <w:tcPr>
            <w:tcW w:w="1980" w:type="dxa"/>
            <w:shd w:val="clear" w:color="auto" w:fill="FFC000"/>
          </w:tcPr>
          <w:p w14:paraId="68FCB05D" w14:textId="45689606" w:rsidR="00087A5C" w:rsidRPr="00C618AA" w:rsidRDefault="00087A5C" w:rsidP="00356BD0">
            <w:pPr>
              <w:spacing w:after="101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  <w:r w:rsidRPr="00C618AA"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8810" w:type="dxa"/>
            <w:gridSpan w:val="2"/>
          </w:tcPr>
          <w:p w14:paraId="4106C011" w14:textId="72609489" w:rsidR="00087A5C" w:rsidRPr="00C618AA" w:rsidRDefault="00587513" w:rsidP="00356BD0">
            <w:pPr>
              <w:spacing w:after="101"/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theme="minorHAnsi"/>
                <w:color w:val="2F2F2F"/>
                <w:sz w:val="24"/>
                <w:szCs w:val="24"/>
                <w:lang w:eastAsia="es-MX"/>
              </w:rPr>
              <w:t>10</w:t>
            </w:r>
          </w:p>
        </w:tc>
      </w:tr>
    </w:tbl>
    <w:p w14:paraId="1E34F816" w14:textId="77777777" w:rsidR="00327E74" w:rsidRPr="00356BD0" w:rsidRDefault="00327E74" w:rsidP="00356BD0">
      <w:p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</w:p>
    <w:p w14:paraId="3CB1534E" w14:textId="77777777" w:rsidR="00964268" w:rsidRPr="00356BD0" w:rsidRDefault="00964268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128E2478" w14:textId="77777777" w:rsidR="00964268" w:rsidRPr="00356BD0" w:rsidRDefault="00964268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138C283E" w14:textId="77777777" w:rsidR="00587513" w:rsidRDefault="00587513" w:rsidP="00587513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Esta calificación esta promediada</w:t>
      </w:r>
    </w:p>
    <w:p w14:paraId="02F084CE" w14:textId="77777777" w:rsidR="00587513" w:rsidRDefault="00587513" w:rsidP="00587513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10 entrega a tiempo al profesor titular</w:t>
      </w:r>
    </w:p>
    <w:p w14:paraId="602381BD" w14:textId="3624F80D" w:rsidR="00587513" w:rsidRDefault="00587513" w:rsidP="00587513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8</w:t>
      </w:r>
      <w:r>
        <w:rPr>
          <w:rFonts w:cstheme="minorHAnsi"/>
          <w:b/>
          <w:sz w:val="18"/>
          <w:szCs w:val="18"/>
        </w:rPr>
        <w:t xml:space="preserve"> revisión de planes en físico</w:t>
      </w:r>
    </w:p>
    <w:p w14:paraId="4D3524A0" w14:textId="77777777" w:rsidR="00587513" w:rsidRDefault="00587513" w:rsidP="00587513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10 este trabajo</w:t>
      </w:r>
    </w:p>
    <w:p w14:paraId="0ACAED5D" w14:textId="53D3A82C" w:rsidR="00587513" w:rsidRDefault="00587513" w:rsidP="00587513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Promedio 9.</w:t>
      </w:r>
      <w:r>
        <w:rPr>
          <w:rFonts w:cstheme="minorHAnsi"/>
          <w:b/>
          <w:sz w:val="18"/>
          <w:szCs w:val="18"/>
        </w:rPr>
        <w:t>3</w:t>
      </w:r>
      <w:r>
        <w:rPr>
          <w:rFonts w:cstheme="minorHAnsi"/>
          <w:b/>
          <w:sz w:val="18"/>
          <w:szCs w:val="18"/>
        </w:rPr>
        <w:t xml:space="preserve"> = </w:t>
      </w:r>
      <w:r>
        <w:rPr>
          <w:rFonts w:cstheme="minorHAnsi"/>
          <w:b/>
          <w:sz w:val="18"/>
          <w:szCs w:val="18"/>
        </w:rPr>
        <w:t>9</w:t>
      </w:r>
    </w:p>
    <w:p w14:paraId="5FF32B81" w14:textId="77777777" w:rsidR="00964268" w:rsidRPr="00356BD0" w:rsidRDefault="00964268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672A6659" w14:textId="77777777" w:rsidR="000F0A4C" w:rsidRDefault="000F0A4C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1036F094" w14:textId="77777777" w:rsidR="00327E74" w:rsidRDefault="00327E74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000CB718" w14:textId="77777777" w:rsidR="00327E74" w:rsidRDefault="00327E74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5113DE33" w14:textId="77777777" w:rsidR="00327E74" w:rsidRDefault="00327E74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7289EAB7" w14:textId="77777777" w:rsidR="00327E74" w:rsidRDefault="00327E74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4B70E049" w14:textId="77777777" w:rsidR="00327E74" w:rsidRDefault="00327E74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2C75B4B0" w14:textId="77777777" w:rsidR="00327E74" w:rsidRDefault="00327E74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65374C93" w14:textId="77777777" w:rsidR="00327E74" w:rsidRDefault="00327E74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2782B919" w14:textId="77777777" w:rsidR="00327E74" w:rsidRDefault="00327E74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724DF2F4" w14:textId="77777777" w:rsidR="00327E74" w:rsidRDefault="00327E74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1BE838A7" w14:textId="4C88F5D0" w:rsidR="00327E74" w:rsidRDefault="00327E74" w:rsidP="0057470C">
      <w:pPr>
        <w:spacing w:after="0"/>
        <w:rPr>
          <w:rFonts w:cstheme="minorHAnsi"/>
          <w:b/>
          <w:sz w:val="18"/>
          <w:szCs w:val="18"/>
        </w:rPr>
      </w:pPr>
    </w:p>
    <w:p w14:paraId="3D4B140A" w14:textId="044C978E" w:rsidR="00C618AA" w:rsidRDefault="00C618AA" w:rsidP="0057470C">
      <w:pPr>
        <w:spacing w:after="0"/>
        <w:rPr>
          <w:rFonts w:cstheme="minorHAnsi"/>
          <w:b/>
          <w:sz w:val="18"/>
          <w:szCs w:val="18"/>
        </w:rPr>
      </w:pPr>
    </w:p>
    <w:p w14:paraId="095EE6D9" w14:textId="18CAD885" w:rsidR="00C618AA" w:rsidRDefault="00C618AA" w:rsidP="0057470C">
      <w:pPr>
        <w:spacing w:after="0"/>
        <w:rPr>
          <w:rFonts w:cstheme="minorHAnsi"/>
          <w:b/>
          <w:sz w:val="18"/>
          <w:szCs w:val="18"/>
        </w:rPr>
      </w:pPr>
    </w:p>
    <w:p w14:paraId="38E116F2" w14:textId="2E3A1755" w:rsidR="00C618AA" w:rsidRDefault="00C618AA" w:rsidP="0057470C">
      <w:pPr>
        <w:spacing w:after="0"/>
        <w:rPr>
          <w:rFonts w:cstheme="minorHAnsi"/>
          <w:b/>
          <w:sz w:val="18"/>
          <w:szCs w:val="18"/>
        </w:rPr>
      </w:pPr>
    </w:p>
    <w:p w14:paraId="059DF46B" w14:textId="17B66CDD" w:rsidR="00C618AA" w:rsidRDefault="00C618AA" w:rsidP="0057470C">
      <w:pPr>
        <w:spacing w:after="0"/>
        <w:rPr>
          <w:rFonts w:cstheme="minorHAnsi"/>
          <w:b/>
          <w:sz w:val="18"/>
          <w:szCs w:val="18"/>
        </w:rPr>
      </w:pPr>
    </w:p>
    <w:p w14:paraId="4C7B1268" w14:textId="287DFB7F" w:rsidR="00C618AA" w:rsidRDefault="00C618AA" w:rsidP="0057470C">
      <w:pPr>
        <w:spacing w:after="0"/>
        <w:rPr>
          <w:rFonts w:cstheme="minorHAnsi"/>
          <w:b/>
          <w:sz w:val="18"/>
          <w:szCs w:val="18"/>
        </w:rPr>
      </w:pPr>
    </w:p>
    <w:p w14:paraId="0425F734" w14:textId="3F8944FB" w:rsidR="00C618AA" w:rsidRDefault="00C618AA" w:rsidP="0057470C">
      <w:pPr>
        <w:spacing w:after="0"/>
        <w:rPr>
          <w:rFonts w:cstheme="minorHAnsi"/>
          <w:b/>
          <w:sz w:val="18"/>
          <w:szCs w:val="18"/>
        </w:rPr>
      </w:pPr>
    </w:p>
    <w:p w14:paraId="102828C7" w14:textId="6FB11ABB" w:rsidR="00C618AA" w:rsidRDefault="00C618AA" w:rsidP="0057470C">
      <w:pPr>
        <w:spacing w:after="0"/>
        <w:rPr>
          <w:rFonts w:cstheme="minorHAnsi"/>
          <w:b/>
          <w:sz w:val="18"/>
          <w:szCs w:val="18"/>
        </w:rPr>
      </w:pPr>
    </w:p>
    <w:p w14:paraId="785B59DD" w14:textId="63935CB5" w:rsidR="00C618AA" w:rsidRDefault="00C618AA" w:rsidP="0057470C">
      <w:pPr>
        <w:spacing w:after="0"/>
        <w:rPr>
          <w:rFonts w:cstheme="minorHAnsi"/>
          <w:b/>
          <w:sz w:val="18"/>
          <w:szCs w:val="18"/>
        </w:rPr>
      </w:pPr>
    </w:p>
    <w:p w14:paraId="27587B79" w14:textId="0885A422" w:rsidR="00C618AA" w:rsidRDefault="00C618AA" w:rsidP="0057470C">
      <w:pPr>
        <w:spacing w:after="0"/>
        <w:rPr>
          <w:rFonts w:cstheme="minorHAnsi"/>
          <w:b/>
          <w:sz w:val="18"/>
          <w:szCs w:val="18"/>
        </w:rPr>
      </w:pPr>
    </w:p>
    <w:p w14:paraId="09F6514B" w14:textId="499972C7" w:rsidR="00C618AA" w:rsidRDefault="00C618AA" w:rsidP="0057470C">
      <w:pPr>
        <w:spacing w:after="0"/>
        <w:rPr>
          <w:rFonts w:cstheme="minorHAnsi"/>
          <w:b/>
          <w:sz w:val="18"/>
          <w:szCs w:val="18"/>
        </w:rPr>
      </w:pPr>
    </w:p>
    <w:p w14:paraId="1ED50F8A" w14:textId="6EC1F367" w:rsidR="00C618AA" w:rsidRDefault="00C618AA" w:rsidP="0057470C">
      <w:pPr>
        <w:spacing w:after="0"/>
        <w:rPr>
          <w:rFonts w:cstheme="minorHAnsi"/>
          <w:b/>
          <w:sz w:val="18"/>
          <w:szCs w:val="18"/>
        </w:rPr>
      </w:pPr>
    </w:p>
    <w:p w14:paraId="21A3A131" w14:textId="1D6BA880" w:rsidR="00C618AA" w:rsidRDefault="00C618AA" w:rsidP="0057470C">
      <w:pPr>
        <w:spacing w:after="0"/>
        <w:rPr>
          <w:rFonts w:cstheme="minorHAnsi"/>
          <w:b/>
          <w:sz w:val="18"/>
          <w:szCs w:val="18"/>
        </w:rPr>
      </w:pPr>
    </w:p>
    <w:p w14:paraId="462BE5DB" w14:textId="1D1DD49C" w:rsidR="00C618AA" w:rsidRDefault="00C618AA" w:rsidP="0057470C">
      <w:pPr>
        <w:spacing w:after="0"/>
        <w:rPr>
          <w:rFonts w:cstheme="minorHAnsi"/>
          <w:b/>
          <w:sz w:val="18"/>
          <w:szCs w:val="18"/>
        </w:rPr>
      </w:pPr>
    </w:p>
    <w:p w14:paraId="1C72142E" w14:textId="5F7CE254" w:rsidR="00C618AA" w:rsidRDefault="00C618AA" w:rsidP="0057470C">
      <w:pPr>
        <w:spacing w:after="0"/>
        <w:rPr>
          <w:rFonts w:cstheme="minorHAnsi"/>
          <w:b/>
          <w:sz w:val="18"/>
          <w:szCs w:val="18"/>
        </w:rPr>
      </w:pPr>
    </w:p>
    <w:p w14:paraId="5503A481" w14:textId="07CAC999" w:rsidR="00C618AA" w:rsidRDefault="00C618AA" w:rsidP="0057470C">
      <w:pPr>
        <w:spacing w:after="0"/>
        <w:rPr>
          <w:rFonts w:cstheme="minorHAnsi"/>
          <w:b/>
          <w:sz w:val="18"/>
          <w:szCs w:val="18"/>
        </w:rPr>
      </w:pPr>
    </w:p>
    <w:p w14:paraId="09A4B92B" w14:textId="0F605E25" w:rsidR="00C618AA" w:rsidRDefault="00C618AA" w:rsidP="0057470C">
      <w:pPr>
        <w:spacing w:after="0"/>
        <w:rPr>
          <w:rFonts w:cstheme="minorHAnsi"/>
          <w:b/>
          <w:sz w:val="18"/>
          <w:szCs w:val="18"/>
        </w:rPr>
      </w:pPr>
    </w:p>
    <w:p w14:paraId="7F087BC4" w14:textId="0381159A" w:rsidR="00C618AA" w:rsidRDefault="00C618AA" w:rsidP="0057470C">
      <w:pPr>
        <w:spacing w:after="0"/>
        <w:rPr>
          <w:rFonts w:cstheme="minorHAnsi"/>
          <w:b/>
          <w:sz w:val="18"/>
          <w:szCs w:val="18"/>
        </w:rPr>
      </w:pPr>
    </w:p>
    <w:p w14:paraId="0A26711E" w14:textId="7FCE39E7" w:rsidR="00C618AA" w:rsidRDefault="00C618AA" w:rsidP="0057470C">
      <w:pPr>
        <w:spacing w:after="0"/>
        <w:rPr>
          <w:rFonts w:cstheme="minorHAnsi"/>
          <w:b/>
          <w:sz w:val="18"/>
          <w:szCs w:val="18"/>
        </w:rPr>
      </w:pPr>
    </w:p>
    <w:p w14:paraId="259040FD" w14:textId="2A19FD4F" w:rsidR="00C618AA" w:rsidRDefault="00C618AA" w:rsidP="0057470C">
      <w:pPr>
        <w:spacing w:after="0"/>
        <w:rPr>
          <w:rFonts w:cstheme="minorHAnsi"/>
          <w:b/>
          <w:sz w:val="18"/>
          <w:szCs w:val="18"/>
        </w:rPr>
      </w:pPr>
    </w:p>
    <w:p w14:paraId="4217798B" w14:textId="199EAC08" w:rsidR="00C618AA" w:rsidRDefault="00C618AA" w:rsidP="0057470C">
      <w:pPr>
        <w:spacing w:after="0"/>
        <w:rPr>
          <w:rFonts w:cstheme="minorHAnsi"/>
          <w:b/>
          <w:sz w:val="18"/>
          <w:szCs w:val="18"/>
        </w:rPr>
      </w:pPr>
    </w:p>
    <w:p w14:paraId="773A5CE9" w14:textId="150B44B8" w:rsidR="00C618AA" w:rsidRDefault="00C618AA" w:rsidP="0057470C">
      <w:pPr>
        <w:spacing w:after="0"/>
        <w:rPr>
          <w:rFonts w:cstheme="minorHAnsi"/>
          <w:b/>
          <w:sz w:val="18"/>
          <w:szCs w:val="18"/>
        </w:rPr>
      </w:pPr>
    </w:p>
    <w:p w14:paraId="6C57F3E0" w14:textId="0533B896" w:rsidR="00C618AA" w:rsidRDefault="00C618AA" w:rsidP="0057470C">
      <w:pPr>
        <w:spacing w:after="0"/>
        <w:rPr>
          <w:rFonts w:cstheme="minorHAnsi"/>
          <w:b/>
          <w:sz w:val="18"/>
          <w:szCs w:val="18"/>
        </w:rPr>
      </w:pPr>
    </w:p>
    <w:p w14:paraId="2C3D0EA9" w14:textId="3D683DC4" w:rsidR="00C618AA" w:rsidRDefault="00C618AA" w:rsidP="0057470C">
      <w:pPr>
        <w:spacing w:after="0"/>
        <w:rPr>
          <w:rFonts w:cstheme="minorHAnsi"/>
          <w:b/>
          <w:sz w:val="18"/>
          <w:szCs w:val="18"/>
        </w:rPr>
      </w:pPr>
    </w:p>
    <w:p w14:paraId="63164FE8" w14:textId="6A0470F6" w:rsidR="00C618AA" w:rsidRDefault="00C618AA" w:rsidP="0057470C">
      <w:pPr>
        <w:spacing w:after="0"/>
        <w:rPr>
          <w:rFonts w:cstheme="minorHAnsi"/>
          <w:b/>
          <w:sz w:val="18"/>
          <w:szCs w:val="18"/>
        </w:rPr>
      </w:pPr>
    </w:p>
    <w:p w14:paraId="476E8CF8" w14:textId="7722ECBE" w:rsidR="00C618AA" w:rsidRDefault="00C618AA" w:rsidP="0057470C">
      <w:pPr>
        <w:spacing w:after="0"/>
        <w:rPr>
          <w:rFonts w:cstheme="minorHAnsi"/>
          <w:b/>
          <w:sz w:val="18"/>
          <w:szCs w:val="18"/>
        </w:rPr>
      </w:pPr>
    </w:p>
    <w:p w14:paraId="62C7C5CF" w14:textId="24FC8FCF" w:rsidR="00C618AA" w:rsidRDefault="00C618AA" w:rsidP="0057470C">
      <w:pPr>
        <w:spacing w:after="0"/>
        <w:rPr>
          <w:rFonts w:cstheme="minorHAnsi"/>
          <w:b/>
          <w:sz w:val="18"/>
          <w:szCs w:val="18"/>
        </w:rPr>
      </w:pPr>
    </w:p>
    <w:p w14:paraId="3908714B" w14:textId="77777777" w:rsidR="0057470C" w:rsidRDefault="0057470C" w:rsidP="0057470C">
      <w:pPr>
        <w:spacing w:after="0"/>
        <w:rPr>
          <w:rFonts w:cstheme="minorHAnsi"/>
          <w:b/>
          <w:sz w:val="18"/>
          <w:szCs w:val="18"/>
        </w:rPr>
      </w:pPr>
    </w:p>
    <w:p w14:paraId="58EE6065" w14:textId="07AEE83A" w:rsidR="00883B6D" w:rsidRDefault="00883B6D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E55ED" w:rsidRPr="00356BD0" w14:paraId="1F9E77B5" w14:textId="77777777" w:rsidTr="4F5506B8">
        <w:tc>
          <w:tcPr>
            <w:tcW w:w="10790" w:type="dxa"/>
            <w:shd w:val="clear" w:color="auto" w:fill="E7E6E6" w:themeFill="background2"/>
          </w:tcPr>
          <w:p w14:paraId="4EED60AD" w14:textId="1096E3D4" w:rsidR="00AE55ED" w:rsidRPr="00356BD0" w:rsidRDefault="00AE55ED" w:rsidP="4F5506B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56BD0">
              <w:rPr>
                <w:rFonts w:cstheme="minorHAnsi"/>
                <w:b/>
                <w:bCs/>
                <w:sz w:val="18"/>
                <w:szCs w:val="18"/>
              </w:rPr>
              <w:t xml:space="preserve">LISTA DE COTEJO PARA REVISIÓN DE LA PLANEACIÓN </w:t>
            </w:r>
            <w:r w:rsidR="00373FD4" w:rsidRPr="00356BD0">
              <w:rPr>
                <w:rFonts w:cstheme="minorHAnsi"/>
                <w:b/>
                <w:bCs/>
                <w:sz w:val="18"/>
                <w:szCs w:val="18"/>
              </w:rPr>
              <w:t>2022</w:t>
            </w:r>
            <w:r w:rsidR="003D73F3" w:rsidRPr="00356BD0">
              <w:rPr>
                <w:rFonts w:cstheme="minorHAnsi"/>
                <w:b/>
                <w:bCs/>
                <w:sz w:val="18"/>
                <w:szCs w:val="18"/>
              </w:rPr>
              <w:t>-2023</w:t>
            </w:r>
          </w:p>
        </w:tc>
      </w:tr>
    </w:tbl>
    <w:p w14:paraId="2A28D5E3" w14:textId="6BF13CEA" w:rsidR="00AE55ED" w:rsidRPr="00356BD0" w:rsidRDefault="00AE55ED" w:rsidP="00AE55ED">
      <w:pPr>
        <w:spacing w:after="0"/>
        <w:jc w:val="both"/>
        <w:rPr>
          <w:rFonts w:cstheme="minorHAnsi"/>
          <w:sz w:val="18"/>
          <w:szCs w:val="18"/>
        </w:rPr>
      </w:pPr>
      <w:r w:rsidRPr="00356BD0">
        <w:rPr>
          <w:rFonts w:cstheme="minorHAnsi"/>
          <w:sz w:val="18"/>
          <w:szCs w:val="18"/>
        </w:rPr>
        <w:t>Nom</w:t>
      </w:r>
      <w:r w:rsidR="00F91C96">
        <w:rPr>
          <w:rFonts w:cstheme="minorHAnsi"/>
          <w:sz w:val="18"/>
          <w:szCs w:val="18"/>
        </w:rPr>
        <w:t xml:space="preserve">bre del estudiante normalista: Paola Dávila Peña </w:t>
      </w:r>
    </w:p>
    <w:p w14:paraId="5DAB6C7B" w14:textId="4C38DBE5" w:rsidR="00AE55ED" w:rsidRPr="00356BD0" w:rsidRDefault="00F91C96" w:rsidP="005913A9">
      <w:pPr>
        <w:spacing w:after="0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sz w:val="18"/>
          <w:szCs w:val="18"/>
        </w:rPr>
        <w:t>Semestre: Octavo</w:t>
      </w:r>
      <w:r w:rsidR="00AE55ED" w:rsidRPr="00356BD0">
        <w:rPr>
          <w:rFonts w:cstheme="minorHAnsi"/>
          <w:sz w:val="18"/>
          <w:szCs w:val="18"/>
        </w:rPr>
        <w:tab/>
      </w:r>
      <w:r w:rsidR="00AE55ED" w:rsidRPr="00356BD0">
        <w:rPr>
          <w:rFonts w:cstheme="minorHAnsi"/>
          <w:sz w:val="18"/>
          <w:szCs w:val="18"/>
        </w:rPr>
        <w:tab/>
        <w:t>Fecha de re</w:t>
      </w:r>
      <w:r>
        <w:rPr>
          <w:rFonts w:cstheme="minorHAnsi"/>
          <w:sz w:val="18"/>
          <w:szCs w:val="18"/>
        </w:rPr>
        <w:t xml:space="preserve">visión: </w:t>
      </w:r>
      <w:r w:rsidR="0057470C">
        <w:rPr>
          <w:rFonts w:cstheme="minorHAnsi"/>
          <w:sz w:val="18"/>
          <w:szCs w:val="18"/>
        </w:rPr>
        <w:t>19 de junio 2023</w:t>
      </w:r>
    </w:p>
    <w:p w14:paraId="61274947" w14:textId="3327B39B" w:rsidR="003D73F3" w:rsidRPr="00356BD0" w:rsidRDefault="000F0A4C" w:rsidP="0B8B65AA">
      <w:pPr>
        <w:spacing w:after="0"/>
        <w:jc w:val="both"/>
        <w:rPr>
          <w:rFonts w:cstheme="minorHAnsi"/>
          <w:sz w:val="18"/>
          <w:szCs w:val="18"/>
          <w:highlight w:val="yellow"/>
        </w:rPr>
      </w:pPr>
      <w:r w:rsidRPr="00356BD0">
        <w:rPr>
          <w:rFonts w:cstheme="minorHAnsi"/>
          <w:b/>
          <w:sz w:val="18"/>
          <w:szCs w:val="18"/>
        </w:rPr>
        <w:t xml:space="preserve">Indicaciones: </w:t>
      </w:r>
      <w:r w:rsidRPr="00356BD0">
        <w:rPr>
          <w:rFonts w:cstheme="minorHAnsi"/>
          <w:sz w:val="18"/>
          <w:szCs w:val="18"/>
        </w:rPr>
        <w:t xml:space="preserve">señalar con un ángulo los elementos que </w:t>
      </w:r>
      <w:r w:rsidR="005913A9" w:rsidRPr="00356BD0">
        <w:rPr>
          <w:rFonts w:cstheme="minorHAnsi"/>
          <w:sz w:val="18"/>
          <w:szCs w:val="18"/>
        </w:rPr>
        <w:t>contenga</w:t>
      </w:r>
      <w:r w:rsidRPr="00356BD0">
        <w:rPr>
          <w:rFonts w:cstheme="minorHAnsi"/>
          <w:sz w:val="18"/>
          <w:szCs w:val="18"/>
        </w:rPr>
        <w:t xml:space="preserve"> el plan de trabajo</w:t>
      </w: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1325"/>
        <w:gridCol w:w="1222"/>
        <w:gridCol w:w="880"/>
        <w:gridCol w:w="1051"/>
        <w:gridCol w:w="1052"/>
        <w:gridCol w:w="1052"/>
        <w:gridCol w:w="1052"/>
        <w:gridCol w:w="1150"/>
        <w:gridCol w:w="992"/>
        <w:gridCol w:w="1134"/>
      </w:tblGrid>
      <w:tr w:rsidR="00883B6D" w:rsidRPr="00915401" w14:paraId="28206C57" w14:textId="77777777" w:rsidTr="00883B6D">
        <w:tc>
          <w:tcPr>
            <w:tcW w:w="1325" w:type="dxa"/>
            <w:vMerge w:val="restart"/>
          </w:tcPr>
          <w:p w14:paraId="04124C10" w14:textId="00B68AB0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Indicador</w:t>
            </w:r>
          </w:p>
        </w:tc>
        <w:tc>
          <w:tcPr>
            <w:tcW w:w="9585" w:type="dxa"/>
            <w:gridSpan w:val="9"/>
          </w:tcPr>
          <w:p w14:paraId="1F5201EC" w14:textId="0FB96526" w:rsidR="00883B6D" w:rsidRPr="00915401" w:rsidRDefault="00883B6D" w:rsidP="00883B6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Semana</w:t>
            </w:r>
          </w:p>
        </w:tc>
      </w:tr>
      <w:tr w:rsidR="00883B6D" w:rsidRPr="00915401" w14:paraId="067C2EEA" w14:textId="452054CF" w:rsidTr="00883B6D">
        <w:tc>
          <w:tcPr>
            <w:tcW w:w="1325" w:type="dxa"/>
            <w:vMerge/>
          </w:tcPr>
          <w:p w14:paraId="7EE90285" w14:textId="4015003A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2" w:type="dxa"/>
          </w:tcPr>
          <w:p w14:paraId="4C129C01" w14:textId="6CEEF765" w:rsidR="00883B6D" w:rsidRPr="00915401" w:rsidRDefault="00883B6D" w:rsidP="00883B6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15401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80" w:type="dxa"/>
          </w:tcPr>
          <w:p w14:paraId="00F7BD97" w14:textId="2695D414" w:rsidR="00883B6D" w:rsidRPr="00915401" w:rsidRDefault="00883B6D" w:rsidP="00883B6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15401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51" w:type="dxa"/>
          </w:tcPr>
          <w:p w14:paraId="3B30FA8F" w14:textId="5CF5DCCE" w:rsidR="00883B6D" w:rsidRPr="00915401" w:rsidRDefault="00883B6D" w:rsidP="00883B6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15401"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52" w:type="dxa"/>
          </w:tcPr>
          <w:p w14:paraId="61091C56" w14:textId="5F24A6FF" w:rsidR="00883B6D" w:rsidRPr="00915401" w:rsidRDefault="00883B6D" w:rsidP="00883B6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15401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52" w:type="dxa"/>
          </w:tcPr>
          <w:p w14:paraId="3590F31F" w14:textId="1C276E83" w:rsidR="00883B6D" w:rsidRPr="00915401" w:rsidRDefault="00883B6D" w:rsidP="00883B6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15401"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52" w:type="dxa"/>
          </w:tcPr>
          <w:p w14:paraId="14CBCAF9" w14:textId="2FC76451" w:rsidR="00883B6D" w:rsidRPr="00915401" w:rsidRDefault="00883B6D" w:rsidP="00883B6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15401"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50" w:type="dxa"/>
          </w:tcPr>
          <w:p w14:paraId="69367CB5" w14:textId="0F605145" w:rsidR="00883B6D" w:rsidRPr="00915401" w:rsidRDefault="00883B6D" w:rsidP="00883B6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15401">
              <w:rPr>
                <w:rFonts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6A5B2C2E" w14:textId="7D1A6F5F" w:rsidR="00883B6D" w:rsidRPr="00915401" w:rsidRDefault="00883B6D" w:rsidP="00883B6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15401"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46BAC74A" w14:textId="7A2F8F43" w:rsidR="00883B6D" w:rsidRPr="00915401" w:rsidRDefault="00883B6D" w:rsidP="00883B6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15401"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</w:tc>
      </w:tr>
      <w:tr w:rsidR="00883B6D" w:rsidRPr="00915401" w14:paraId="71D9B8A7" w14:textId="77777777" w:rsidTr="00883B6D">
        <w:tc>
          <w:tcPr>
            <w:tcW w:w="1325" w:type="dxa"/>
            <w:vMerge/>
          </w:tcPr>
          <w:p w14:paraId="4011CB2A" w14:textId="4AFEDFB3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2" w:type="dxa"/>
          </w:tcPr>
          <w:p w14:paraId="05ABDDE2" w14:textId="696F2A51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30ene- 3feb</w:t>
            </w:r>
          </w:p>
        </w:tc>
        <w:tc>
          <w:tcPr>
            <w:tcW w:w="880" w:type="dxa"/>
          </w:tcPr>
          <w:p w14:paraId="2D6BCF7D" w14:textId="5BE88402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6-10 feb</w:t>
            </w:r>
          </w:p>
        </w:tc>
        <w:tc>
          <w:tcPr>
            <w:tcW w:w="1051" w:type="dxa"/>
          </w:tcPr>
          <w:p w14:paraId="1C03C495" w14:textId="00D3C449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13-17 feb</w:t>
            </w:r>
          </w:p>
        </w:tc>
        <w:tc>
          <w:tcPr>
            <w:tcW w:w="1052" w:type="dxa"/>
          </w:tcPr>
          <w:p w14:paraId="57993742" w14:textId="571DD8F8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20-24 feb</w:t>
            </w:r>
          </w:p>
        </w:tc>
        <w:tc>
          <w:tcPr>
            <w:tcW w:w="1052" w:type="dxa"/>
          </w:tcPr>
          <w:p w14:paraId="2BE9C27C" w14:textId="3843D18C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6"/>
                <w:szCs w:val="16"/>
              </w:rPr>
              <w:t>27feb-3mar</w:t>
            </w:r>
          </w:p>
        </w:tc>
        <w:tc>
          <w:tcPr>
            <w:tcW w:w="1052" w:type="dxa"/>
          </w:tcPr>
          <w:p w14:paraId="41D6CAEA" w14:textId="33ABF4F8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6-10 marzo</w:t>
            </w:r>
          </w:p>
        </w:tc>
        <w:tc>
          <w:tcPr>
            <w:tcW w:w="1150" w:type="dxa"/>
          </w:tcPr>
          <w:p w14:paraId="683351DD" w14:textId="7D140A4A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13-17 marzo</w:t>
            </w:r>
          </w:p>
        </w:tc>
        <w:tc>
          <w:tcPr>
            <w:tcW w:w="992" w:type="dxa"/>
          </w:tcPr>
          <w:p w14:paraId="13D889D8" w14:textId="7DDC615A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20-24 mar</w:t>
            </w:r>
          </w:p>
        </w:tc>
        <w:tc>
          <w:tcPr>
            <w:tcW w:w="1134" w:type="dxa"/>
          </w:tcPr>
          <w:p w14:paraId="752CCEED" w14:textId="58C7EFB3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27 mar-1abr</w:t>
            </w:r>
          </w:p>
        </w:tc>
      </w:tr>
      <w:tr w:rsidR="00883B6D" w:rsidRPr="00915401" w14:paraId="1C10DF0B" w14:textId="33721B90" w:rsidTr="00883B6D">
        <w:tc>
          <w:tcPr>
            <w:tcW w:w="1325" w:type="dxa"/>
          </w:tcPr>
          <w:p w14:paraId="380B291D" w14:textId="3EF64E14" w:rsidR="00883B6D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Portada</w:t>
            </w:r>
          </w:p>
          <w:p w14:paraId="65206FFE" w14:textId="37C0400C" w:rsidR="00883B6D" w:rsidRPr="00545242" w:rsidRDefault="00545242" w:rsidP="0017046E">
            <w:pPr>
              <w:jc w:val="both"/>
              <w:rPr>
                <w:rFonts w:cstheme="minorHAnsi"/>
                <w:sz w:val="16"/>
                <w:szCs w:val="16"/>
              </w:rPr>
            </w:pPr>
            <w:r w:rsidRPr="00545242">
              <w:rPr>
                <w:rFonts w:eastAsia="Times New Roman" w:cstheme="minorHAnsi"/>
                <w:color w:val="2F2F2F"/>
                <w:sz w:val="16"/>
                <w:szCs w:val="16"/>
                <w:lang w:eastAsia="es-MX"/>
              </w:rPr>
              <w:t>(1 punto)</w:t>
            </w:r>
          </w:p>
        </w:tc>
        <w:tc>
          <w:tcPr>
            <w:tcW w:w="1222" w:type="dxa"/>
          </w:tcPr>
          <w:p w14:paraId="28754AD3" w14:textId="6C981E2B" w:rsidR="00883B6D" w:rsidRPr="00F91C96" w:rsidRDefault="00F91C96" w:rsidP="0017046E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880" w:type="dxa"/>
          </w:tcPr>
          <w:p w14:paraId="36C45B8B" w14:textId="4D61C8B6" w:rsidR="00883B6D" w:rsidRPr="00F91C96" w:rsidRDefault="00F91C96" w:rsidP="0017046E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051" w:type="dxa"/>
          </w:tcPr>
          <w:p w14:paraId="25F8A3A3" w14:textId="3B5DCF00" w:rsidR="00883B6D" w:rsidRPr="00F91C96" w:rsidRDefault="00F91C96" w:rsidP="0017046E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052" w:type="dxa"/>
          </w:tcPr>
          <w:p w14:paraId="4EAA6A46" w14:textId="18DB0786" w:rsidR="00883B6D" w:rsidRPr="00F91C96" w:rsidRDefault="00F91C96" w:rsidP="0017046E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052" w:type="dxa"/>
          </w:tcPr>
          <w:p w14:paraId="7ABBD2E6" w14:textId="25BC4EF6" w:rsidR="00883B6D" w:rsidRPr="00F91C96" w:rsidRDefault="00F91C96" w:rsidP="0017046E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052" w:type="dxa"/>
          </w:tcPr>
          <w:p w14:paraId="1296A8BC" w14:textId="442DFE72" w:rsidR="00883B6D" w:rsidRPr="00F91C96" w:rsidRDefault="00F91C96" w:rsidP="0017046E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150" w:type="dxa"/>
          </w:tcPr>
          <w:p w14:paraId="38D3EC6B" w14:textId="33873567" w:rsidR="00883B6D" w:rsidRPr="00F91C96" w:rsidRDefault="00F91C96" w:rsidP="0017046E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992" w:type="dxa"/>
          </w:tcPr>
          <w:p w14:paraId="3521A096" w14:textId="65189006" w:rsidR="00883B6D" w:rsidRPr="00F91C96" w:rsidRDefault="00F91C96" w:rsidP="0017046E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134" w:type="dxa"/>
          </w:tcPr>
          <w:p w14:paraId="661A5A8E" w14:textId="7A5A2DB0" w:rsidR="00883B6D" w:rsidRPr="00F91C96" w:rsidRDefault="00F91C96" w:rsidP="0017046E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</w:tr>
      <w:tr w:rsidR="00883B6D" w:rsidRPr="00915401" w14:paraId="3B6D0E4E" w14:textId="77777777" w:rsidTr="00883B6D">
        <w:tc>
          <w:tcPr>
            <w:tcW w:w="1325" w:type="dxa"/>
          </w:tcPr>
          <w:p w14:paraId="4A0C1D38" w14:textId="77777777" w:rsidR="00545242" w:rsidRDefault="00883B6D" w:rsidP="00545242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 xml:space="preserve">Tiene nombre la situación didáctica </w:t>
            </w:r>
            <w:r w:rsidR="00545242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4A63D11" w14:textId="4DC9BFEA" w:rsidR="00883B6D" w:rsidRPr="00545242" w:rsidRDefault="00545242" w:rsidP="0017046E">
            <w:pPr>
              <w:jc w:val="both"/>
              <w:rPr>
                <w:rFonts w:cstheme="minorHAnsi"/>
                <w:sz w:val="16"/>
                <w:szCs w:val="16"/>
              </w:rPr>
            </w:pPr>
            <w:r w:rsidRPr="00545242">
              <w:rPr>
                <w:rFonts w:eastAsia="Times New Roman" w:cstheme="minorHAnsi"/>
                <w:color w:val="2F2F2F"/>
                <w:sz w:val="16"/>
                <w:szCs w:val="16"/>
                <w:lang w:eastAsia="es-MX"/>
              </w:rPr>
              <w:t>(1 punto)</w:t>
            </w:r>
          </w:p>
        </w:tc>
        <w:tc>
          <w:tcPr>
            <w:tcW w:w="1222" w:type="dxa"/>
          </w:tcPr>
          <w:p w14:paraId="08818ECB" w14:textId="22CA4E3C" w:rsidR="00883B6D" w:rsidRPr="00F91C96" w:rsidRDefault="00F91C96" w:rsidP="0017046E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880" w:type="dxa"/>
          </w:tcPr>
          <w:p w14:paraId="6D4FBE83" w14:textId="7097AE46" w:rsidR="00883B6D" w:rsidRPr="00F91C96" w:rsidRDefault="00F91C96" w:rsidP="0017046E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051" w:type="dxa"/>
          </w:tcPr>
          <w:p w14:paraId="274C8D58" w14:textId="06059EA8" w:rsidR="00883B6D" w:rsidRPr="00F91C96" w:rsidRDefault="00F91C96" w:rsidP="0017046E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052" w:type="dxa"/>
          </w:tcPr>
          <w:p w14:paraId="3ED73638" w14:textId="683DF084" w:rsidR="00883B6D" w:rsidRPr="00F91C96" w:rsidRDefault="00F91C96" w:rsidP="0017046E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F91C96">
              <w:rPr>
                <w:rFonts w:ascii="Segoe UI Symbol" w:hAnsi="Segoe UI Symbol" w:cs="Segoe UI Symbol"/>
                <w:color w:val="FF0000"/>
                <w:sz w:val="30"/>
                <w:szCs w:val="30"/>
              </w:rPr>
              <w:t>✘</w:t>
            </w:r>
          </w:p>
        </w:tc>
        <w:tc>
          <w:tcPr>
            <w:tcW w:w="1052" w:type="dxa"/>
          </w:tcPr>
          <w:p w14:paraId="6147E699" w14:textId="5F11AFE3" w:rsidR="00883B6D" w:rsidRPr="00F91C96" w:rsidRDefault="00F91C96" w:rsidP="0017046E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F91C96">
              <w:rPr>
                <w:rFonts w:ascii="Segoe UI Symbol" w:hAnsi="Segoe UI Symbol" w:cs="Segoe UI Symbol"/>
                <w:color w:val="FF0000"/>
                <w:sz w:val="30"/>
                <w:szCs w:val="30"/>
              </w:rPr>
              <w:t>✘</w:t>
            </w:r>
          </w:p>
        </w:tc>
        <w:tc>
          <w:tcPr>
            <w:tcW w:w="1052" w:type="dxa"/>
          </w:tcPr>
          <w:p w14:paraId="1E6656C6" w14:textId="61F4FEE1" w:rsidR="00883B6D" w:rsidRPr="00F91C96" w:rsidRDefault="00F91C96" w:rsidP="0017046E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150" w:type="dxa"/>
          </w:tcPr>
          <w:p w14:paraId="571B9F94" w14:textId="0EE2E4D8" w:rsidR="00883B6D" w:rsidRPr="00F91C96" w:rsidRDefault="00F91C96" w:rsidP="0017046E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992" w:type="dxa"/>
          </w:tcPr>
          <w:p w14:paraId="59C5CCB4" w14:textId="3171E38C" w:rsidR="00883B6D" w:rsidRPr="00F91C96" w:rsidRDefault="00F91C96" w:rsidP="0017046E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134" w:type="dxa"/>
          </w:tcPr>
          <w:p w14:paraId="144AEA5D" w14:textId="79334AB9" w:rsidR="00883B6D" w:rsidRPr="00F91C96" w:rsidRDefault="00F91C96" w:rsidP="0017046E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</w:tr>
      <w:tr w:rsidR="00883B6D" w:rsidRPr="00915401" w14:paraId="3C052993" w14:textId="599A1C69" w:rsidTr="00883B6D">
        <w:tc>
          <w:tcPr>
            <w:tcW w:w="1325" w:type="dxa"/>
          </w:tcPr>
          <w:p w14:paraId="518F7DE7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Cronograma</w:t>
            </w:r>
          </w:p>
          <w:p w14:paraId="4E495A39" w14:textId="1FB28462" w:rsidR="00883B6D" w:rsidRPr="00545242" w:rsidRDefault="00545242" w:rsidP="0017046E">
            <w:pPr>
              <w:jc w:val="both"/>
              <w:rPr>
                <w:rFonts w:cstheme="minorHAnsi"/>
                <w:sz w:val="16"/>
                <w:szCs w:val="16"/>
              </w:rPr>
            </w:pPr>
            <w:r w:rsidRPr="00545242">
              <w:rPr>
                <w:rFonts w:eastAsia="Times New Roman" w:cstheme="minorHAnsi"/>
                <w:color w:val="2F2F2F"/>
                <w:sz w:val="16"/>
                <w:szCs w:val="16"/>
                <w:lang w:eastAsia="es-MX"/>
              </w:rPr>
              <w:t>(1 punto)</w:t>
            </w:r>
          </w:p>
        </w:tc>
        <w:tc>
          <w:tcPr>
            <w:tcW w:w="1222" w:type="dxa"/>
          </w:tcPr>
          <w:p w14:paraId="6F172382" w14:textId="46281BF4" w:rsidR="00883B6D" w:rsidRPr="00F91C96" w:rsidRDefault="00F91C96" w:rsidP="0017046E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880" w:type="dxa"/>
          </w:tcPr>
          <w:p w14:paraId="65BA1428" w14:textId="6DBAFFF7" w:rsidR="00883B6D" w:rsidRPr="00F91C96" w:rsidRDefault="00F91C96" w:rsidP="0017046E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051" w:type="dxa"/>
          </w:tcPr>
          <w:p w14:paraId="2EA42BF5" w14:textId="39FA9D58" w:rsidR="00883B6D" w:rsidRPr="00F91C96" w:rsidRDefault="00F91C96" w:rsidP="0017046E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052" w:type="dxa"/>
          </w:tcPr>
          <w:p w14:paraId="6B371F48" w14:textId="0A24FF8D" w:rsidR="00883B6D" w:rsidRPr="00F91C96" w:rsidRDefault="00F91C96" w:rsidP="0017046E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F91C96">
              <w:rPr>
                <w:rFonts w:ascii="Segoe UI Symbol" w:hAnsi="Segoe UI Symbol" w:cs="Segoe UI Symbol"/>
                <w:color w:val="FF0000"/>
                <w:sz w:val="30"/>
                <w:szCs w:val="30"/>
              </w:rPr>
              <w:t>✘</w:t>
            </w:r>
          </w:p>
        </w:tc>
        <w:tc>
          <w:tcPr>
            <w:tcW w:w="1052" w:type="dxa"/>
          </w:tcPr>
          <w:p w14:paraId="3CB7FFB9" w14:textId="486C7B55" w:rsidR="00883B6D" w:rsidRPr="00F91C96" w:rsidRDefault="00F91C96" w:rsidP="0017046E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F91C96">
              <w:rPr>
                <w:rFonts w:ascii="Segoe UI Symbol" w:hAnsi="Segoe UI Symbol" w:cs="Segoe UI Symbol"/>
                <w:color w:val="FF0000"/>
                <w:sz w:val="30"/>
                <w:szCs w:val="30"/>
              </w:rPr>
              <w:t>✘</w:t>
            </w:r>
          </w:p>
        </w:tc>
        <w:tc>
          <w:tcPr>
            <w:tcW w:w="1052" w:type="dxa"/>
          </w:tcPr>
          <w:p w14:paraId="79DA2BB4" w14:textId="04C4496E" w:rsidR="00883B6D" w:rsidRPr="00F91C96" w:rsidRDefault="00F91C96" w:rsidP="0017046E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F91C96">
              <w:rPr>
                <w:rFonts w:ascii="Segoe UI Symbol" w:hAnsi="Segoe UI Symbol" w:cs="Segoe UI Symbol"/>
                <w:color w:val="FF0000"/>
                <w:sz w:val="30"/>
                <w:szCs w:val="30"/>
              </w:rPr>
              <w:t>✘</w:t>
            </w:r>
          </w:p>
        </w:tc>
        <w:tc>
          <w:tcPr>
            <w:tcW w:w="1150" w:type="dxa"/>
          </w:tcPr>
          <w:p w14:paraId="41CB8DE1" w14:textId="7941BF26" w:rsidR="00883B6D" w:rsidRPr="00F91C96" w:rsidRDefault="00F91C96" w:rsidP="0017046E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F91C96">
              <w:rPr>
                <w:rFonts w:ascii="Segoe UI Symbol" w:hAnsi="Segoe UI Symbol" w:cs="Segoe UI Symbol"/>
                <w:color w:val="FF0000"/>
                <w:sz w:val="30"/>
                <w:szCs w:val="30"/>
              </w:rPr>
              <w:t>✘</w:t>
            </w:r>
          </w:p>
        </w:tc>
        <w:tc>
          <w:tcPr>
            <w:tcW w:w="992" w:type="dxa"/>
          </w:tcPr>
          <w:p w14:paraId="390EC363" w14:textId="6A4F0BDD" w:rsidR="00883B6D" w:rsidRPr="00F91C96" w:rsidRDefault="00F91C96" w:rsidP="0017046E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F91C96">
              <w:rPr>
                <w:rFonts w:ascii="Segoe UI Symbol" w:hAnsi="Segoe UI Symbol" w:cs="Segoe UI Symbol"/>
                <w:color w:val="FF0000"/>
                <w:sz w:val="30"/>
                <w:szCs w:val="30"/>
              </w:rPr>
              <w:t>✘</w:t>
            </w:r>
          </w:p>
        </w:tc>
        <w:tc>
          <w:tcPr>
            <w:tcW w:w="1134" w:type="dxa"/>
          </w:tcPr>
          <w:p w14:paraId="066A6DDB" w14:textId="75870F40" w:rsidR="00883B6D" w:rsidRPr="00F91C96" w:rsidRDefault="00F91C96" w:rsidP="0017046E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F91C96">
              <w:rPr>
                <w:rFonts w:ascii="Segoe UI Symbol" w:hAnsi="Segoe UI Symbol" w:cs="Segoe UI Symbol"/>
                <w:color w:val="FF0000"/>
                <w:sz w:val="30"/>
                <w:szCs w:val="30"/>
              </w:rPr>
              <w:t>✘</w:t>
            </w:r>
          </w:p>
        </w:tc>
      </w:tr>
      <w:tr w:rsidR="00883B6D" w:rsidRPr="00915401" w14:paraId="4475EE34" w14:textId="3702B65C" w:rsidTr="00883B6D">
        <w:tc>
          <w:tcPr>
            <w:tcW w:w="1325" w:type="dxa"/>
          </w:tcPr>
          <w:p w14:paraId="1D961644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Plan de trabajo tiene inicio</w:t>
            </w:r>
          </w:p>
          <w:p w14:paraId="2D18BD07" w14:textId="33A23A47" w:rsidR="00883B6D" w:rsidRPr="00545242" w:rsidRDefault="00545242" w:rsidP="0017046E">
            <w:pPr>
              <w:jc w:val="both"/>
              <w:rPr>
                <w:rFonts w:cstheme="minorHAnsi"/>
                <w:sz w:val="16"/>
                <w:szCs w:val="16"/>
              </w:rPr>
            </w:pPr>
            <w:r w:rsidRPr="00545242">
              <w:rPr>
                <w:rFonts w:eastAsia="Times New Roman" w:cstheme="minorHAnsi"/>
                <w:color w:val="2F2F2F"/>
                <w:sz w:val="16"/>
                <w:szCs w:val="16"/>
                <w:lang w:eastAsia="es-MX"/>
              </w:rPr>
              <w:t>(1 punto)</w:t>
            </w:r>
          </w:p>
        </w:tc>
        <w:tc>
          <w:tcPr>
            <w:tcW w:w="1222" w:type="dxa"/>
          </w:tcPr>
          <w:p w14:paraId="29187A1B" w14:textId="0BC53669" w:rsidR="00883B6D" w:rsidRPr="00F91C96" w:rsidRDefault="00F91C96" w:rsidP="0017046E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880" w:type="dxa"/>
          </w:tcPr>
          <w:p w14:paraId="2B111901" w14:textId="3FC68561" w:rsidR="00883B6D" w:rsidRPr="00F91C96" w:rsidRDefault="00F91C96" w:rsidP="0017046E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051" w:type="dxa"/>
          </w:tcPr>
          <w:p w14:paraId="49F901DF" w14:textId="3DF7C2EA" w:rsidR="00883B6D" w:rsidRPr="00F91C96" w:rsidRDefault="00F91C96" w:rsidP="0017046E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052" w:type="dxa"/>
          </w:tcPr>
          <w:p w14:paraId="70C99EED" w14:textId="64FD5B54" w:rsidR="00883B6D" w:rsidRPr="00F91C96" w:rsidRDefault="00F91C96" w:rsidP="0017046E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052" w:type="dxa"/>
          </w:tcPr>
          <w:p w14:paraId="01E2DEEA" w14:textId="66A59AED" w:rsidR="00883B6D" w:rsidRPr="00F91C96" w:rsidRDefault="00F91C96" w:rsidP="0017046E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052" w:type="dxa"/>
          </w:tcPr>
          <w:p w14:paraId="778E7160" w14:textId="7A356823" w:rsidR="00883B6D" w:rsidRPr="00F91C96" w:rsidRDefault="00F91C96" w:rsidP="0017046E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150" w:type="dxa"/>
          </w:tcPr>
          <w:p w14:paraId="2EA05CD3" w14:textId="6DE8F216" w:rsidR="00883B6D" w:rsidRPr="00F91C96" w:rsidRDefault="00F91C96" w:rsidP="0017046E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992" w:type="dxa"/>
          </w:tcPr>
          <w:p w14:paraId="5915D940" w14:textId="1C9C1B13" w:rsidR="00883B6D" w:rsidRPr="00F91C96" w:rsidRDefault="00F91C96" w:rsidP="0017046E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134" w:type="dxa"/>
          </w:tcPr>
          <w:p w14:paraId="363C5AD8" w14:textId="2BC75CBA" w:rsidR="00883B6D" w:rsidRPr="00F91C96" w:rsidRDefault="00F91C96" w:rsidP="0017046E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</w:tr>
      <w:tr w:rsidR="00F91C96" w:rsidRPr="00915401" w14:paraId="20910811" w14:textId="6027DF08" w:rsidTr="00883B6D">
        <w:tc>
          <w:tcPr>
            <w:tcW w:w="1325" w:type="dxa"/>
          </w:tcPr>
          <w:p w14:paraId="4F249E98" w14:textId="77777777" w:rsidR="00F91C96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Plan de trabajo tiene desarrollo</w:t>
            </w:r>
          </w:p>
          <w:p w14:paraId="7B4023A5" w14:textId="4AE51B83" w:rsidR="00F91C96" w:rsidRPr="00545242" w:rsidRDefault="00F91C96" w:rsidP="00F91C96">
            <w:pPr>
              <w:jc w:val="both"/>
              <w:rPr>
                <w:rFonts w:cstheme="minorHAnsi"/>
                <w:sz w:val="16"/>
                <w:szCs w:val="16"/>
              </w:rPr>
            </w:pPr>
            <w:r w:rsidRPr="00545242">
              <w:rPr>
                <w:rFonts w:eastAsia="Times New Roman" w:cstheme="minorHAnsi"/>
                <w:color w:val="2F2F2F"/>
                <w:sz w:val="16"/>
                <w:szCs w:val="16"/>
                <w:lang w:eastAsia="es-MX"/>
              </w:rPr>
              <w:t>(1 punto)</w:t>
            </w:r>
          </w:p>
        </w:tc>
        <w:tc>
          <w:tcPr>
            <w:tcW w:w="1222" w:type="dxa"/>
          </w:tcPr>
          <w:p w14:paraId="66A45A37" w14:textId="27C51AA9" w:rsidR="00F91C96" w:rsidRPr="00F91C96" w:rsidRDefault="00F91C96" w:rsidP="00F91C96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880" w:type="dxa"/>
          </w:tcPr>
          <w:p w14:paraId="4A25D1C3" w14:textId="1A3D2796" w:rsidR="00F91C96" w:rsidRPr="00F91C96" w:rsidRDefault="00F91C96" w:rsidP="00F91C96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051" w:type="dxa"/>
          </w:tcPr>
          <w:p w14:paraId="27ED0141" w14:textId="768D2187" w:rsidR="00F91C96" w:rsidRPr="00F91C96" w:rsidRDefault="00F91C96" w:rsidP="00F91C96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052" w:type="dxa"/>
          </w:tcPr>
          <w:p w14:paraId="4A55E52B" w14:textId="1F4C1CC0" w:rsidR="00F91C96" w:rsidRPr="00F91C96" w:rsidRDefault="00F91C96" w:rsidP="00F91C96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052" w:type="dxa"/>
          </w:tcPr>
          <w:p w14:paraId="5C457232" w14:textId="45F7AA05" w:rsidR="00F91C96" w:rsidRPr="00F91C96" w:rsidRDefault="00F91C96" w:rsidP="00F91C96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052" w:type="dxa"/>
          </w:tcPr>
          <w:p w14:paraId="6F3ABE41" w14:textId="49426B77" w:rsidR="00F91C96" w:rsidRPr="00F91C96" w:rsidRDefault="00F91C96" w:rsidP="00F91C96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150" w:type="dxa"/>
          </w:tcPr>
          <w:p w14:paraId="3BA1B881" w14:textId="1421926B" w:rsidR="00F91C96" w:rsidRPr="00F91C96" w:rsidRDefault="00F91C96" w:rsidP="00F91C96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992" w:type="dxa"/>
          </w:tcPr>
          <w:p w14:paraId="462FEE20" w14:textId="66FAD2B5" w:rsidR="00F91C96" w:rsidRPr="00F91C96" w:rsidRDefault="00F91C96" w:rsidP="00F91C96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134" w:type="dxa"/>
          </w:tcPr>
          <w:p w14:paraId="37CF237B" w14:textId="3F7260AA" w:rsidR="00F91C96" w:rsidRPr="00F91C96" w:rsidRDefault="00F91C96" w:rsidP="00F91C96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</w:tr>
      <w:tr w:rsidR="00F91C96" w:rsidRPr="00915401" w14:paraId="4631A356" w14:textId="58443E4B" w:rsidTr="00883B6D">
        <w:tc>
          <w:tcPr>
            <w:tcW w:w="1325" w:type="dxa"/>
          </w:tcPr>
          <w:p w14:paraId="4FB5BDD1" w14:textId="77777777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Plan de trabajo tiene cierre</w:t>
            </w:r>
          </w:p>
          <w:p w14:paraId="76EF3A9B" w14:textId="622516CD" w:rsidR="00F91C96" w:rsidRPr="00545242" w:rsidRDefault="00F91C96" w:rsidP="00F91C96">
            <w:pPr>
              <w:jc w:val="both"/>
              <w:rPr>
                <w:rFonts w:cstheme="minorHAnsi"/>
                <w:sz w:val="16"/>
                <w:szCs w:val="16"/>
              </w:rPr>
            </w:pPr>
            <w:r w:rsidRPr="00545242">
              <w:rPr>
                <w:rFonts w:eastAsia="Times New Roman" w:cstheme="minorHAnsi"/>
                <w:color w:val="2F2F2F"/>
                <w:sz w:val="16"/>
                <w:szCs w:val="16"/>
                <w:lang w:eastAsia="es-MX"/>
              </w:rPr>
              <w:t>(1 punto)</w:t>
            </w:r>
          </w:p>
        </w:tc>
        <w:tc>
          <w:tcPr>
            <w:tcW w:w="1222" w:type="dxa"/>
          </w:tcPr>
          <w:p w14:paraId="52A8429F" w14:textId="4F9C87EE" w:rsidR="00F91C96" w:rsidRPr="00F91C96" w:rsidRDefault="00F91C96" w:rsidP="00F91C96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880" w:type="dxa"/>
          </w:tcPr>
          <w:p w14:paraId="1C10A069" w14:textId="49944F9F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051" w:type="dxa"/>
          </w:tcPr>
          <w:p w14:paraId="44E69D08" w14:textId="21F33DB7" w:rsidR="00F91C96" w:rsidRPr="00F91C96" w:rsidRDefault="00F91C96" w:rsidP="00F91C96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052" w:type="dxa"/>
          </w:tcPr>
          <w:p w14:paraId="5E232148" w14:textId="0B9354CC" w:rsidR="00F91C96" w:rsidRPr="00F91C96" w:rsidRDefault="00F91C96" w:rsidP="00F91C96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052" w:type="dxa"/>
          </w:tcPr>
          <w:p w14:paraId="04C0BE25" w14:textId="2E28DC3E" w:rsidR="00F91C96" w:rsidRPr="00F91C96" w:rsidRDefault="00F91C96" w:rsidP="00F91C96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052" w:type="dxa"/>
          </w:tcPr>
          <w:p w14:paraId="714B5600" w14:textId="709610F6" w:rsidR="00F91C96" w:rsidRPr="00F91C96" w:rsidRDefault="00F91C96" w:rsidP="00F91C96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150" w:type="dxa"/>
          </w:tcPr>
          <w:p w14:paraId="722F1F8E" w14:textId="4815906C" w:rsidR="00F91C96" w:rsidRPr="00F91C96" w:rsidRDefault="00F91C96" w:rsidP="00F91C96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992" w:type="dxa"/>
          </w:tcPr>
          <w:p w14:paraId="14DA779C" w14:textId="7E525E2A" w:rsidR="00F91C96" w:rsidRPr="00F91C96" w:rsidRDefault="00F91C96" w:rsidP="00F91C96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134" w:type="dxa"/>
          </w:tcPr>
          <w:p w14:paraId="1C2B5A3D" w14:textId="38F376C8" w:rsidR="00F91C96" w:rsidRPr="00F91C96" w:rsidRDefault="00F91C96" w:rsidP="00F91C96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</w:tr>
      <w:tr w:rsidR="00F91C96" w:rsidRPr="00915401" w14:paraId="4B7454BB" w14:textId="7B2CFD47" w:rsidTr="00883B6D">
        <w:tc>
          <w:tcPr>
            <w:tcW w:w="1325" w:type="dxa"/>
          </w:tcPr>
          <w:p w14:paraId="4E0BC6AE" w14:textId="77777777" w:rsidR="00F91C96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Incluye firma del profesor titular</w:t>
            </w:r>
          </w:p>
          <w:p w14:paraId="7953F786" w14:textId="71D8D2E0" w:rsidR="00F91C96" w:rsidRPr="00545242" w:rsidRDefault="00F91C96" w:rsidP="00F91C96">
            <w:pPr>
              <w:jc w:val="both"/>
              <w:rPr>
                <w:rFonts w:cstheme="minorHAnsi"/>
                <w:sz w:val="16"/>
                <w:szCs w:val="16"/>
              </w:rPr>
            </w:pPr>
            <w:r w:rsidRPr="00545242">
              <w:rPr>
                <w:rFonts w:eastAsia="Times New Roman" w:cstheme="minorHAnsi"/>
                <w:color w:val="2F2F2F"/>
                <w:sz w:val="16"/>
                <w:szCs w:val="16"/>
                <w:lang w:eastAsia="es-MX"/>
              </w:rPr>
              <w:t>(1 punto)</w:t>
            </w:r>
          </w:p>
        </w:tc>
        <w:tc>
          <w:tcPr>
            <w:tcW w:w="1222" w:type="dxa"/>
          </w:tcPr>
          <w:p w14:paraId="254BD55B" w14:textId="43179AB0" w:rsidR="00F91C96" w:rsidRPr="00F91C96" w:rsidRDefault="00F91C96" w:rsidP="00F91C96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880" w:type="dxa"/>
          </w:tcPr>
          <w:p w14:paraId="6944B955" w14:textId="59BF5E6D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051" w:type="dxa"/>
          </w:tcPr>
          <w:p w14:paraId="0C86D157" w14:textId="1D96695F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052" w:type="dxa"/>
          </w:tcPr>
          <w:p w14:paraId="2B19B9D1" w14:textId="2E5518F6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052" w:type="dxa"/>
          </w:tcPr>
          <w:p w14:paraId="14FA5E25" w14:textId="11AB58BB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052" w:type="dxa"/>
          </w:tcPr>
          <w:p w14:paraId="63FA7566" w14:textId="7577BCB8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150" w:type="dxa"/>
          </w:tcPr>
          <w:p w14:paraId="1A76C098" w14:textId="0D8FE74B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992" w:type="dxa"/>
          </w:tcPr>
          <w:p w14:paraId="58C74855" w14:textId="64A8D2E1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134" w:type="dxa"/>
          </w:tcPr>
          <w:p w14:paraId="702EB8CC" w14:textId="4032D708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</w:tr>
      <w:tr w:rsidR="00F91C96" w:rsidRPr="00915401" w14:paraId="3E1F6814" w14:textId="77777777" w:rsidTr="00883B6D">
        <w:tc>
          <w:tcPr>
            <w:tcW w:w="1325" w:type="dxa"/>
          </w:tcPr>
          <w:p w14:paraId="6512564A" w14:textId="77777777" w:rsidR="00F91C96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 xml:space="preserve">Incluye su firma </w:t>
            </w:r>
          </w:p>
          <w:p w14:paraId="7742F7B2" w14:textId="1B3759C6" w:rsidR="00F91C96" w:rsidRPr="00545242" w:rsidRDefault="00F91C96" w:rsidP="00F91C96">
            <w:pPr>
              <w:jc w:val="both"/>
              <w:rPr>
                <w:rFonts w:cstheme="minorHAnsi"/>
                <w:sz w:val="16"/>
                <w:szCs w:val="16"/>
              </w:rPr>
            </w:pPr>
            <w:r w:rsidRPr="00545242">
              <w:rPr>
                <w:rFonts w:eastAsia="Times New Roman" w:cstheme="minorHAnsi"/>
                <w:color w:val="2F2F2F"/>
                <w:sz w:val="16"/>
                <w:szCs w:val="16"/>
                <w:lang w:eastAsia="es-MX"/>
              </w:rPr>
              <w:t>(1 punto</w:t>
            </w:r>
            <w:r>
              <w:rPr>
                <w:rFonts w:eastAsia="Times New Roman" w:cstheme="minorHAnsi"/>
                <w:color w:val="2F2F2F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222" w:type="dxa"/>
          </w:tcPr>
          <w:p w14:paraId="5F255821" w14:textId="7B963AFC" w:rsidR="00F91C96" w:rsidRPr="00F91C96" w:rsidRDefault="00F91C96" w:rsidP="00F91C96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880" w:type="dxa"/>
          </w:tcPr>
          <w:p w14:paraId="36B2DC8E" w14:textId="3BAEE924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051" w:type="dxa"/>
          </w:tcPr>
          <w:p w14:paraId="06C40304" w14:textId="6F20A481" w:rsidR="00F91C96" w:rsidRPr="00F91C96" w:rsidRDefault="00F91C96" w:rsidP="00F91C96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052" w:type="dxa"/>
          </w:tcPr>
          <w:p w14:paraId="28B4523F" w14:textId="5253DE80" w:rsidR="00F91C96" w:rsidRPr="00F91C96" w:rsidRDefault="00F91C96" w:rsidP="00F91C96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052" w:type="dxa"/>
          </w:tcPr>
          <w:p w14:paraId="28C411A8" w14:textId="768BB53B" w:rsidR="00F91C96" w:rsidRPr="00F91C96" w:rsidRDefault="00F91C96" w:rsidP="00F91C96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052" w:type="dxa"/>
          </w:tcPr>
          <w:p w14:paraId="04E61A8C" w14:textId="68B48561" w:rsidR="00F91C96" w:rsidRPr="00F91C96" w:rsidRDefault="00F91C96" w:rsidP="00F91C96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150" w:type="dxa"/>
          </w:tcPr>
          <w:p w14:paraId="0A952F66" w14:textId="706DB845" w:rsidR="00F91C96" w:rsidRPr="00F91C96" w:rsidRDefault="00F91C96" w:rsidP="00F91C96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992" w:type="dxa"/>
          </w:tcPr>
          <w:p w14:paraId="18481AEC" w14:textId="3C432DB2" w:rsidR="00F91C96" w:rsidRPr="00F91C96" w:rsidRDefault="00F91C96" w:rsidP="00F91C96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134" w:type="dxa"/>
          </w:tcPr>
          <w:p w14:paraId="213D926C" w14:textId="7F562432" w:rsidR="00F91C96" w:rsidRPr="00F91C96" w:rsidRDefault="00F91C96" w:rsidP="00F91C96">
            <w:pPr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  <w:r w:rsidR="0057470C">
              <w:rPr>
                <w:rFonts w:ascii="Segoe UI Emoji" w:hAnsi="Segoe UI Emoji" w:cs="Segoe UI Emoji"/>
                <w:color w:val="FF0000"/>
                <w:shd w:val="clear" w:color="auto" w:fill="FFFFFF"/>
              </w:rPr>
              <w:t xml:space="preserve"> 64</w:t>
            </w:r>
          </w:p>
        </w:tc>
      </w:tr>
    </w:tbl>
    <w:p w14:paraId="08820345" w14:textId="152208A5" w:rsidR="00883B6D" w:rsidRPr="0057470C" w:rsidRDefault="00883B6D" w:rsidP="0B8B65AA">
      <w:pPr>
        <w:spacing w:after="0"/>
        <w:jc w:val="both"/>
        <w:rPr>
          <w:rFonts w:cstheme="minorHAnsi"/>
          <w:sz w:val="2"/>
          <w:szCs w:val="18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1325"/>
        <w:gridCol w:w="1051"/>
        <w:gridCol w:w="1051"/>
        <w:gridCol w:w="1051"/>
        <w:gridCol w:w="1052"/>
        <w:gridCol w:w="1052"/>
        <w:gridCol w:w="1052"/>
        <w:gridCol w:w="1150"/>
        <w:gridCol w:w="992"/>
        <w:gridCol w:w="1134"/>
      </w:tblGrid>
      <w:tr w:rsidR="00883B6D" w:rsidRPr="00915401" w14:paraId="13597698" w14:textId="77777777" w:rsidTr="00DF56B6">
        <w:tc>
          <w:tcPr>
            <w:tcW w:w="1325" w:type="dxa"/>
            <w:vMerge w:val="restart"/>
          </w:tcPr>
          <w:p w14:paraId="53B103E3" w14:textId="77777777" w:rsidR="00883B6D" w:rsidRPr="00915401" w:rsidRDefault="00883B6D" w:rsidP="00DF56B6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Indicador</w:t>
            </w:r>
          </w:p>
        </w:tc>
        <w:tc>
          <w:tcPr>
            <w:tcW w:w="9585" w:type="dxa"/>
            <w:gridSpan w:val="9"/>
          </w:tcPr>
          <w:p w14:paraId="48EEFC7F" w14:textId="77777777" w:rsidR="00883B6D" w:rsidRPr="00915401" w:rsidRDefault="00883B6D" w:rsidP="00DF56B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Semana</w:t>
            </w:r>
          </w:p>
        </w:tc>
      </w:tr>
      <w:tr w:rsidR="00883B6D" w:rsidRPr="00915401" w14:paraId="19376E48" w14:textId="77777777" w:rsidTr="00DF56B6">
        <w:tc>
          <w:tcPr>
            <w:tcW w:w="1325" w:type="dxa"/>
            <w:vMerge/>
          </w:tcPr>
          <w:p w14:paraId="6A27729E" w14:textId="77777777" w:rsidR="00883B6D" w:rsidRPr="00915401" w:rsidRDefault="00883B6D" w:rsidP="00DF56B6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06650998" w14:textId="0EA23D6B" w:rsidR="00883B6D" w:rsidRPr="00915401" w:rsidRDefault="00883B6D" w:rsidP="00DF56B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15401">
              <w:rPr>
                <w:rFonts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51" w:type="dxa"/>
          </w:tcPr>
          <w:p w14:paraId="6D2DB8CC" w14:textId="3C787A01" w:rsidR="00883B6D" w:rsidRPr="00915401" w:rsidRDefault="00883B6D" w:rsidP="00DF56B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15401">
              <w:rPr>
                <w:rFonts w:cstheme="minorHAns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051" w:type="dxa"/>
          </w:tcPr>
          <w:p w14:paraId="0E176D3D" w14:textId="50A33618" w:rsidR="00883B6D" w:rsidRPr="00915401" w:rsidRDefault="00883B6D" w:rsidP="00DF56B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15401">
              <w:rPr>
                <w:rFonts w:cstheme="min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052" w:type="dxa"/>
          </w:tcPr>
          <w:p w14:paraId="33C66BD7" w14:textId="1F812602" w:rsidR="00883B6D" w:rsidRPr="00915401" w:rsidRDefault="00883B6D" w:rsidP="00DF56B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15401">
              <w:rPr>
                <w:rFonts w:cstheme="minorHAns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52" w:type="dxa"/>
          </w:tcPr>
          <w:p w14:paraId="5E23F729" w14:textId="33CD67F5" w:rsidR="00883B6D" w:rsidRPr="00915401" w:rsidRDefault="00883B6D" w:rsidP="00DF56B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15401">
              <w:rPr>
                <w:rFonts w:cstheme="minorHAns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052" w:type="dxa"/>
          </w:tcPr>
          <w:p w14:paraId="24CDDADB" w14:textId="45E5ADAC" w:rsidR="00883B6D" w:rsidRPr="00915401" w:rsidRDefault="00883B6D" w:rsidP="00DF56B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15401">
              <w:rPr>
                <w:rFonts w:cstheme="minorHAns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150" w:type="dxa"/>
          </w:tcPr>
          <w:p w14:paraId="0851B9CF" w14:textId="31CB0E50" w:rsidR="00883B6D" w:rsidRPr="00915401" w:rsidRDefault="00883B6D" w:rsidP="00DF56B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15401">
              <w:rPr>
                <w:rFonts w:cstheme="minorHAns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14:paraId="42520128" w14:textId="491640D6" w:rsidR="00883B6D" w:rsidRPr="00915401" w:rsidRDefault="00883B6D" w:rsidP="00DF56B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15401">
              <w:rPr>
                <w:rFonts w:cstheme="minorHAns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14:paraId="5F0335E5" w14:textId="0D0B36DB" w:rsidR="00883B6D" w:rsidRPr="00915401" w:rsidRDefault="00883B6D" w:rsidP="00DF56B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15401">
              <w:rPr>
                <w:rFonts w:cstheme="minorHAnsi"/>
                <w:b/>
                <w:bCs/>
                <w:sz w:val="18"/>
                <w:szCs w:val="18"/>
              </w:rPr>
              <w:t>18</w:t>
            </w:r>
          </w:p>
        </w:tc>
      </w:tr>
      <w:tr w:rsidR="00883B6D" w:rsidRPr="00915401" w14:paraId="0A86C259" w14:textId="77777777" w:rsidTr="00DF56B6">
        <w:tc>
          <w:tcPr>
            <w:tcW w:w="1325" w:type="dxa"/>
            <w:vMerge/>
          </w:tcPr>
          <w:p w14:paraId="7E8E7CB2" w14:textId="77777777" w:rsidR="00883B6D" w:rsidRPr="00915401" w:rsidRDefault="00883B6D" w:rsidP="00883B6D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3B52AFE0" w14:textId="0CCDC3B7" w:rsidR="00883B6D" w:rsidRPr="00915401" w:rsidRDefault="00883B6D" w:rsidP="00883B6D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sz w:val="18"/>
                <w:szCs w:val="18"/>
              </w:rPr>
              <w:t>17-22 abril</w:t>
            </w:r>
          </w:p>
        </w:tc>
        <w:tc>
          <w:tcPr>
            <w:tcW w:w="1051" w:type="dxa"/>
          </w:tcPr>
          <w:p w14:paraId="6E31FDE9" w14:textId="4CD9F7C8" w:rsidR="00883B6D" w:rsidRPr="00915401" w:rsidRDefault="00883B6D" w:rsidP="00883B6D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sz w:val="18"/>
                <w:szCs w:val="18"/>
              </w:rPr>
              <w:t>24-28 abril</w:t>
            </w:r>
          </w:p>
        </w:tc>
        <w:tc>
          <w:tcPr>
            <w:tcW w:w="1051" w:type="dxa"/>
          </w:tcPr>
          <w:p w14:paraId="0EE6D62C" w14:textId="61038540" w:rsidR="00883B6D" w:rsidRPr="00915401" w:rsidRDefault="00883B6D" w:rsidP="00883B6D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sz w:val="18"/>
                <w:szCs w:val="18"/>
              </w:rPr>
              <w:t>1-5 mayo</w:t>
            </w:r>
          </w:p>
        </w:tc>
        <w:tc>
          <w:tcPr>
            <w:tcW w:w="1052" w:type="dxa"/>
          </w:tcPr>
          <w:p w14:paraId="48B319A5" w14:textId="5F1BE108" w:rsidR="00883B6D" w:rsidRPr="00915401" w:rsidRDefault="00883B6D" w:rsidP="00883B6D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sz w:val="18"/>
                <w:szCs w:val="18"/>
              </w:rPr>
              <w:t>8-12 mayo</w:t>
            </w:r>
          </w:p>
        </w:tc>
        <w:tc>
          <w:tcPr>
            <w:tcW w:w="1052" w:type="dxa"/>
          </w:tcPr>
          <w:p w14:paraId="19EBA99B" w14:textId="3DA8AC48" w:rsidR="00883B6D" w:rsidRPr="00915401" w:rsidRDefault="00883B6D" w:rsidP="00883B6D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sz w:val="18"/>
                <w:szCs w:val="18"/>
              </w:rPr>
              <w:t xml:space="preserve">15-19 </w:t>
            </w:r>
            <w:proofErr w:type="spellStart"/>
            <w:r w:rsidRPr="00915401">
              <w:rPr>
                <w:sz w:val="18"/>
                <w:szCs w:val="18"/>
              </w:rPr>
              <w:t>may</w:t>
            </w:r>
            <w:proofErr w:type="spellEnd"/>
          </w:p>
        </w:tc>
        <w:tc>
          <w:tcPr>
            <w:tcW w:w="1052" w:type="dxa"/>
          </w:tcPr>
          <w:p w14:paraId="00D670E9" w14:textId="6250D7D9" w:rsidR="00883B6D" w:rsidRPr="00915401" w:rsidRDefault="00883B6D" w:rsidP="00883B6D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sz w:val="18"/>
                <w:szCs w:val="18"/>
              </w:rPr>
              <w:t xml:space="preserve">22-26 </w:t>
            </w:r>
            <w:proofErr w:type="spellStart"/>
            <w:r w:rsidRPr="00915401">
              <w:rPr>
                <w:sz w:val="18"/>
                <w:szCs w:val="18"/>
              </w:rPr>
              <w:t>may</w:t>
            </w:r>
            <w:proofErr w:type="spellEnd"/>
          </w:p>
        </w:tc>
        <w:tc>
          <w:tcPr>
            <w:tcW w:w="1150" w:type="dxa"/>
          </w:tcPr>
          <w:p w14:paraId="3DB646B4" w14:textId="406C61CB" w:rsidR="00883B6D" w:rsidRPr="00915401" w:rsidRDefault="00883B6D" w:rsidP="00883B6D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sz w:val="18"/>
                <w:szCs w:val="18"/>
              </w:rPr>
              <w:t>29-2 junio</w:t>
            </w:r>
          </w:p>
        </w:tc>
        <w:tc>
          <w:tcPr>
            <w:tcW w:w="992" w:type="dxa"/>
          </w:tcPr>
          <w:p w14:paraId="14C339BE" w14:textId="18F077E0" w:rsidR="00883B6D" w:rsidRPr="00915401" w:rsidRDefault="00883B6D" w:rsidP="00883B6D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sz w:val="18"/>
                <w:szCs w:val="18"/>
              </w:rPr>
              <w:t>5-9 junio</w:t>
            </w:r>
          </w:p>
        </w:tc>
        <w:tc>
          <w:tcPr>
            <w:tcW w:w="1134" w:type="dxa"/>
          </w:tcPr>
          <w:p w14:paraId="208ADE81" w14:textId="5C3378A8" w:rsidR="00883B6D" w:rsidRPr="00915401" w:rsidRDefault="00883B6D" w:rsidP="00883B6D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sz w:val="18"/>
                <w:szCs w:val="18"/>
              </w:rPr>
              <w:t>12-16 junio</w:t>
            </w:r>
          </w:p>
        </w:tc>
      </w:tr>
      <w:tr w:rsidR="00F91C96" w:rsidRPr="00915401" w14:paraId="57394C10" w14:textId="77777777" w:rsidTr="00DF56B6">
        <w:tc>
          <w:tcPr>
            <w:tcW w:w="1325" w:type="dxa"/>
          </w:tcPr>
          <w:p w14:paraId="1CB0423E" w14:textId="77777777" w:rsidR="00F91C96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Portada</w:t>
            </w:r>
          </w:p>
          <w:p w14:paraId="794F416F" w14:textId="30E9F7ED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45242">
              <w:rPr>
                <w:rFonts w:eastAsia="Times New Roman" w:cstheme="minorHAnsi"/>
                <w:color w:val="2F2F2F"/>
                <w:sz w:val="16"/>
                <w:szCs w:val="16"/>
                <w:lang w:eastAsia="es-MX"/>
              </w:rPr>
              <w:t>(1 punto)</w:t>
            </w:r>
          </w:p>
        </w:tc>
        <w:tc>
          <w:tcPr>
            <w:tcW w:w="1051" w:type="dxa"/>
          </w:tcPr>
          <w:p w14:paraId="708E443F" w14:textId="467C2DE1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051" w:type="dxa"/>
          </w:tcPr>
          <w:p w14:paraId="1CDD07B8" w14:textId="24F8DD64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051" w:type="dxa"/>
          </w:tcPr>
          <w:p w14:paraId="667DE7CC" w14:textId="7A521832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052" w:type="dxa"/>
          </w:tcPr>
          <w:p w14:paraId="073261AB" w14:textId="3A773252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052" w:type="dxa"/>
          </w:tcPr>
          <w:p w14:paraId="32D98775" w14:textId="09D24CE2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052" w:type="dxa"/>
          </w:tcPr>
          <w:p w14:paraId="5E2E5F08" w14:textId="63DC2C74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150" w:type="dxa"/>
          </w:tcPr>
          <w:p w14:paraId="34009358" w14:textId="10A23A61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992" w:type="dxa"/>
          </w:tcPr>
          <w:p w14:paraId="15215DDB" w14:textId="3AA665B8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134" w:type="dxa"/>
          </w:tcPr>
          <w:p w14:paraId="3C1A4797" w14:textId="1C990C74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</w:tr>
      <w:tr w:rsidR="00F91C96" w:rsidRPr="00915401" w14:paraId="7DEB1BEA" w14:textId="77777777" w:rsidTr="00DF56B6">
        <w:tc>
          <w:tcPr>
            <w:tcW w:w="1325" w:type="dxa"/>
          </w:tcPr>
          <w:p w14:paraId="1359DAFC" w14:textId="77777777" w:rsidR="00F91C96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 xml:space="preserve">Tiene nombre la situación didáctica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C27E458" w14:textId="7932C365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45242">
              <w:rPr>
                <w:rFonts w:eastAsia="Times New Roman" w:cstheme="minorHAnsi"/>
                <w:color w:val="2F2F2F"/>
                <w:sz w:val="16"/>
                <w:szCs w:val="16"/>
                <w:lang w:eastAsia="es-MX"/>
              </w:rPr>
              <w:t>(1 punto)</w:t>
            </w:r>
          </w:p>
        </w:tc>
        <w:tc>
          <w:tcPr>
            <w:tcW w:w="1051" w:type="dxa"/>
          </w:tcPr>
          <w:p w14:paraId="316FD857" w14:textId="367F71FE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051" w:type="dxa"/>
          </w:tcPr>
          <w:p w14:paraId="2ACB4950" w14:textId="5244EB6C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051" w:type="dxa"/>
          </w:tcPr>
          <w:p w14:paraId="53C85562" w14:textId="39087962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052" w:type="dxa"/>
          </w:tcPr>
          <w:p w14:paraId="478069D7" w14:textId="1435F775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052" w:type="dxa"/>
          </w:tcPr>
          <w:p w14:paraId="246943C2" w14:textId="7562F0E8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052" w:type="dxa"/>
          </w:tcPr>
          <w:p w14:paraId="75593D78" w14:textId="2A2B7AD0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150" w:type="dxa"/>
          </w:tcPr>
          <w:p w14:paraId="7B98162F" w14:textId="61134172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992" w:type="dxa"/>
          </w:tcPr>
          <w:p w14:paraId="1497F101" w14:textId="3AC2A1FC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134" w:type="dxa"/>
          </w:tcPr>
          <w:p w14:paraId="24056471" w14:textId="57CD05C8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</w:tr>
      <w:tr w:rsidR="00F91C96" w:rsidRPr="00915401" w14:paraId="429B969C" w14:textId="77777777" w:rsidTr="00DF56B6">
        <w:tc>
          <w:tcPr>
            <w:tcW w:w="1325" w:type="dxa"/>
          </w:tcPr>
          <w:p w14:paraId="2B7EEF55" w14:textId="77777777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Cronograma</w:t>
            </w:r>
          </w:p>
          <w:p w14:paraId="4F65B94A" w14:textId="3FB04A40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45242">
              <w:rPr>
                <w:rFonts w:eastAsia="Times New Roman" w:cstheme="minorHAnsi"/>
                <w:color w:val="2F2F2F"/>
                <w:sz w:val="16"/>
                <w:szCs w:val="16"/>
                <w:lang w:eastAsia="es-MX"/>
              </w:rPr>
              <w:t>(1 punto)</w:t>
            </w:r>
          </w:p>
        </w:tc>
        <w:tc>
          <w:tcPr>
            <w:tcW w:w="1051" w:type="dxa"/>
          </w:tcPr>
          <w:p w14:paraId="0C821AF0" w14:textId="01B2E33F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Symbol" w:hAnsi="Segoe UI Symbol" w:cs="Segoe UI Symbol"/>
                <w:color w:val="FF0000"/>
                <w:sz w:val="30"/>
                <w:szCs w:val="30"/>
              </w:rPr>
              <w:t>✘</w:t>
            </w:r>
          </w:p>
        </w:tc>
        <w:tc>
          <w:tcPr>
            <w:tcW w:w="1051" w:type="dxa"/>
          </w:tcPr>
          <w:p w14:paraId="76500E80" w14:textId="1577A604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Symbol" w:hAnsi="Segoe UI Symbol" w:cs="Segoe UI Symbol"/>
                <w:color w:val="FF0000"/>
                <w:sz w:val="30"/>
                <w:szCs w:val="30"/>
              </w:rPr>
              <w:t>✘</w:t>
            </w:r>
          </w:p>
        </w:tc>
        <w:tc>
          <w:tcPr>
            <w:tcW w:w="1051" w:type="dxa"/>
          </w:tcPr>
          <w:p w14:paraId="78492FDE" w14:textId="5A2C7E0C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Symbol" w:hAnsi="Segoe UI Symbol" w:cs="Segoe UI Symbol"/>
                <w:color w:val="FF0000"/>
                <w:sz w:val="30"/>
                <w:szCs w:val="30"/>
              </w:rPr>
              <w:t>✘</w:t>
            </w:r>
          </w:p>
        </w:tc>
        <w:tc>
          <w:tcPr>
            <w:tcW w:w="1052" w:type="dxa"/>
          </w:tcPr>
          <w:p w14:paraId="2ABE6317" w14:textId="7B8313C9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Symbol" w:hAnsi="Segoe UI Symbol" w:cs="Segoe UI Symbol"/>
                <w:color w:val="FF0000"/>
                <w:sz w:val="30"/>
                <w:szCs w:val="30"/>
              </w:rPr>
              <w:t>✘</w:t>
            </w:r>
          </w:p>
        </w:tc>
        <w:tc>
          <w:tcPr>
            <w:tcW w:w="1052" w:type="dxa"/>
          </w:tcPr>
          <w:p w14:paraId="64EC448B" w14:textId="6E9B0B2A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Symbol" w:hAnsi="Segoe UI Symbol" w:cs="Segoe UI Symbol"/>
                <w:color w:val="FF0000"/>
                <w:sz w:val="30"/>
                <w:szCs w:val="30"/>
              </w:rPr>
              <w:t>✘</w:t>
            </w:r>
          </w:p>
        </w:tc>
        <w:tc>
          <w:tcPr>
            <w:tcW w:w="1052" w:type="dxa"/>
          </w:tcPr>
          <w:p w14:paraId="570E6482" w14:textId="4D0841EB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Symbol" w:hAnsi="Segoe UI Symbol" w:cs="Segoe UI Symbol"/>
                <w:color w:val="FF0000"/>
                <w:sz w:val="30"/>
                <w:szCs w:val="30"/>
              </w:rPr>
              <w:t>✘</w:t>
            </w:r>
          </w:p>
        </w:tc>
        <w:tc>
          <w:tcPr>
            <w:tcW w:w="1150" w:type="dxa"/>
          </w:tcPr>
          <w:p w14:paraId="5E32AB29" w14:textId="50D5B15B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Symbol" w:hAnsi="Segoe UI Symbol" w:cs="Segoe UI Symbol"/>
                <w:color w:val="FF0000"/>
                <w:sz w:val="30"/>
                <w:szCs w:val="30"/>
              </w:rPr>
              <w:t>✘</w:t>
            </w:r>
          </w:p>
        </w:tc>
        <w:tc>
          <w:tcPr>
            <w:tcW w:w="992" w:type="dxa"/>
          </w:tcPr>
          <w:p w14:paraId="58DD3F3A" w14:textId="3101D9DC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Symbol" w:hAnsi="Segoe UI Symbol" w:cs="Segoe UI Symbol"/>
                <w:color w:val="FF0000"/>
                <w:sz w:val="30"/>
                <w:szCs w:val="30"/>
              </w:rPr>
              <w:t>✘</w:t>
            </w:r>
          </w:p>
        </w:tc>
        <w:tc>
          <w:tcPr>
            <w:tcW w:w="1134" w:type="dxa"/>
          </w:tcPr>
          <w:p w14:paraId="3ACF6D29" w14:textId="2F0F92AE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Symbol" w:hAnsi="Segoe UI Symbol" w:cs="Segoe UI Symbol"/>
                <w:color w:val="FF0000"/>
                <w:sz w:val="30"/>
                <w:szCs w:val="30"/>
              </w:rPr>
              <w:t>✘</w:t>
            </w:r>
          </w:p>
        </w:tc>
      </w:tr>
      <w:tr w:rsidR="00F91C96" w:rsidRPr="00915401" w14:paraId="45B8D5EB" w14:textId="77777777" w:rsidTr="00DF56B6">
        <w:tc>
          <w:tcPr>
            <w:tcW w:w="1325" w:type="dxa"/>
          </w:tcPr>
          <w:p w14:paraId="691D3FD5" w14:textId="77777777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Plan de trabajo tiene inicio</w:t>
            </w:r>
          </w:p>
          <w:p w14:paraId="6C28471F" w14:textId="2226AC44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45242">
              <w:rPr>
                <w:rFonts w:eastAsia="Times New Roman" w:cstheme="minorHAnsi"/>
                <w:color w:val="2F2F2F"/>
                <w:sz w:val="16"/>
                <w:szCs w:val="16"/>
                <w:lang w:eastAsia="es-MX"/>
              </w:rPr>
              <w:t>(1 punto)</w:t>
            </w:r>
          </w:p>
        </w:tc>
        <w:tc>
          <w:tcPr>
            <w:tcW w:w="1051" w:type="dxa"/>
          </w:tcPr>
          <w:p w14:paraId="603D5F3B" w14:textId="037AFB2D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051" w:type="dxa"/>
          </w:tcPr>
          <w:p w14:paraId="2D7B34B9" w14:textId="20029849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051" w:type="dxa"/>
          </w:tcPr>
          <w:p w14:paraId="6AA27253" w14:textId="1E98DF12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052" w:type="dxa"/>
          </w:tcPr>
          <w:p w14:paraId="7508C12D" w14:textId="69B27201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052" w:type="dxa"/>
          </w:tcPr>
          <w:p w14:paraId="6BE7D22E" w14:textId="7DCC809A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052" w:type="dxa"/>
          </w:tcPr>
          <w:p w14:paraId="37773236" w14:textId="296E97E5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150" w:type="dxa"/>
          </w:tcPr>
          <w:p w14:paraId="72CE1310" w14:textId="12C60117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992" w:type="dxa"/>
          </w:tcPr>
          <w:p w14:paraId="66BE37A9" w14:textId="51247B1D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134" w:type="dxa"/>
          </w:tcPr>
          <w:p w14:paraId="2A6A2922" w14:textId="7F93E45E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</w:tr>
      <w:tr w:rsidR="00F91C96" w:rsidRPr="00915401" w14:paraId="3912DA0A" w14:textId="77777777" w:rsidTr="00DF56B6">
        <w:tc>
          <w:tcPr>
            <w:tcW w:w="1325" w:type="dxa"/>
          </w:tcPr>
          <w:p w14:paraId="0D024EF1" w14:textId="77777777" w:rsidR="00F91C96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Plan de trabajo tiene desarrollo</w:t>
            </w:r>
          </w:p>
          <w:p w14:paraId="5EF366AB" w14:textId="2C9B2FA5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45242">
              <w:rPr>
                <w:rFonts w:eastAsia="Times New Roman" w:cstheme="minorHAnsi"/>
                <w:color w:val="2F2F2F"/>
                <w:sz w:val="16"/>
                <w:szCs w:val="16"/>
                <w:lang w:eastAsia="es-MX"/>
              </w:rPr>
              <w:t>(1 punto)</w:t>
            </w:r>
          </w:p>
        </w:tc>
        <w:tc>
          <w:tcPr>
            <w:tcW w:w="1051" w:type="dxa"/>
          </w:tcPr>
          <w:p w14:paraId="3AB6A735" w14:textId="67ACEC5F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051" w:type="dxa"/>
          </w:tcPr>
          <w:p w14:paraId="0C39641D" w14:textId="6FF4ED06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051" w:type="dxa"/>
          </w:tcPr>
          <w:p w14:paraId="10C2676F" w14:textId="2235EA54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052" w:type="dxa"/>
          </w:tcPr>
          <w:p w14:paraId="0D06B7F6" w14:textId="096B68C4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052" w:type="dxa"/>
          </w:tcPr>
          <w:p w14:paraId="55CC1967" w14:textId="789EEF48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052" w:type="dxa"/>
          </w:tcPr>
          <w:p w14:paraId="11F777BC" w14:textId="044E9352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150" w:type="dxa"/>
          </w:tcPr>
          <w:p w14:paraId="5DB92FAD" w14:textId="5576757F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992" w:type="dxa"/>
          </w:tcPr>
          <w:p w14:paraId="2466EB86" w14:textId="3C8678A1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134" w:type="dxa"/>
          </w:tcPr>
          <w:p w14:paraId="1B6627D5" w14:textId="0DCE9D1F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</w:tr>
      <w:tr w:rsidR="00F91C96" w:rsidRPr="00915401" w14:paraId="6D14791C" w14:textId="77777777" w:rsidTr="00DF56B6">
        <w:tc>
          <w:tcPr>
            <w:tcW w:w="1325" w:type="dxa"/>
          </w:tcPr>
          <w:p w14:paraId="587F9A57" w14:textId="77777777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Plan de trabajo tiene cierre</w:t>
            </w:r>
          </w:p>
          <w:p w14:paraId="716A1134" w14:textId="3250EDCC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45242">
              <w:rPr>
                <w:rFonts w:eastAsia="Times New Roman" w:cstheme="minorHAnsi"/>
                <w:color w:val="2F2F2F"/>
                <w:sz w:val="16"/>
                <w:szCs w:val="16"/>
                <w:lang w:eastAsia="es-MX"/>
              </w:rPr>
              <w:t>(1 punto)</w:t>
            </w:r>
          </w:p>
        </w:tc>
        <w:tc>
          <w:tcPr>
            <w:tcW w:w="1051" w:type="dxa"/>
          </w:tcPr>
          <w:p w14:paraId="0D22F0AE" w14:textId="4A6E5F90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051" w:type="dxa"/>
          </w:tcPr>
          <w:p w14:paraId="1077EF32" w14:textId="07550516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051" w:type="dxa"/>
          </w:tcPr>
          <w:p w14:paraId="64201C8A" w14:textId="63B0D470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052" w:type="dxa"/>
          </w:tcPr>
          <w:p w14:paraId="3EF3CFFF" w14:textId="11D2B66A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052" w:type="dxa"/>
          </w:tcPr>
          <w:p w14:paraId="2A7F38C3" w14:textId="5BACBF4C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052" w:type="dxa"/>
          </w:tcPr>
          <w:p w14:paraId="6DB1637C" w14:textId="0D33A8B2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150" w:type="dxa"/>
          </w:tcPr>
          <w:p w14:paraId="4942734C" w14:textId="11DB5F3A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992" w:type="dxa"/>
          </w:tcPr>
          <w:p w14:paraId="154E1024" w14:textId="27E0EE24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134" w:type="dxa"/>
          </w:tcPr>
          <w:p w14:paraId="6ECDED46" w14:textId="7B1CAC26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</w:tr>
      <w:tr w:rsidR="00F91C96" w:rsidRPr="00915401" w14:paraId="41CC6CA9" w14:textId="77777777" w:rsidTr="00DF56B6">
        <w:tc>
          <w:tcPr>
            <w:tcW w:w="1325" w:type="dxa"/>
          </w:tcPr>
          <w:p w14:paraId="7E53BBD8" w14:textId="77777777" w:rsidR="00F91C96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Incluye firma del profesor titular</w:t>
            </w:r>
          </w:p>
          <w:p w14:paraId="4577098D" w14:textId="6D5A48B9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545242">
              <w:rPr>
                <w:rFonts w:eastAsia="Times New Roman" w:cstheme="minorHAnsi"/>
                <w:color w:val="2F2F2F"/>
                <w:sz w:val="16"/>
                <w:szCs w:val="16"/>
                <w:lang w:eastAsia="es-MX"/>
              </w:rPr>
              <w:t>(1 punto)</w:t>
            </w:r>
          </w:p>
        </w:tc>
        <w:tc>
          <w:tcPr>
            <w:tcW w:w="1051" w:type="dxa"/>
          </w:tcPr>
          <w:p w14:paraId="02B65319" w14:textId="16051C2D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051" w:type="dxa"/>
          </w:tcPr>
          <w:p w14:paraId="279E96A3" w14:textId="5D16B340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051" w:type="dxa"/>
          </w:tcPr>
          <w:p w14:paraId="0A05B9AC" w14:textId="4AE79456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052" w:type="dxa"/>
          </w:tcPr>
          <w:p w14:paraId="18B0A66C" w14:textId="31328B46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052" w:type="dxa"/>
          </w:tcPr>
          <w:p w14:paraId="4BED33C8" w14:textId="7B15C2B6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052" w:type="dxa"/>
          </w:tcPr>
          <w:p w14:paraId="65E8627C" w14:textId="0CDBA87F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150" w:type="dxa"/>
          </w:tcPr>
          <w:p w14:paraId="1F171F4B" w14:textId="61DBC4A9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992" w:type="dxa"/>
          </w:tcPr>
          <w:p w14:paraId="55183778" w14:textId="47146DE5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134" w:type="dxa"/>
          </w:tcPr>
          <w:p w14:paraId="1D14CB6A" w14:textId="75C8D69C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</w:tr>
      <w:tr w:rsidR="00F91C96" w:rsidRPr="00915401" w14:paraId="231F9BA1" w14:textId="77777777" w:rsidTr="00DF56B6">
        <w:tc>
          <w:tcPr>
            <w:tcW w:w="1325" w:type="dxa"/>
          </w:tcPr>
          <w:p w14:paraId="5A71705A" w14:textId="77777777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 xml:space="preserve">Incluye su firma </w:t>
            </w:r>
          </w:p>
          <w:p w14:paraId="4CF0082F" w14:textId="77777777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2F76C499" w14:textId="34DE1882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051" w:type="dxa"/>
          </w:tcPr>
          <w:p w14:paraId="7A60ED08" w14:textId="475EF430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051" w:type="dxa"/>
          </w:tcPr>
          <w:p w14:paraId="737248BC" w14:textId="20CAC1C9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052" w:type="dxa"/>
          </w:tcPr>
          <w:p w14:paraId="025D45D1" w14:textId="1D790886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052" w:type="dxa"/>
          </w:tcPr>
          <w:p w14:paraId="4F4C1D98" w14:textId="4748C19D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052" w:type="dxa"/>
          </w:tcPr>
          <w:p w14:paraId="361832AE" w14:textId="4D388212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150" w:type="dxa"/>
          </w:tcPr>
          <w:p w14:paraId="595CFB40" w14:textId="0BE2C4CF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992" w:type="dxa"/>
          </w:tcPr>
          <w:p w14:paraId="5F1FAF5F" w14:textId="15A4EBA1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  <w:tc>
          <w:tcPr>
            <w:tcW w:w="1134" w:type="dxa"/>
          </w:tcPr>
          <w:p w14:paraId="5D97C9A5" w14:textId="72F03C54" w:rsidR="00F91C96" w:rsidRPr="00915401" w:rsidRDefault="00F91C96" w:rsidP="00F91C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91C96">
              <w:rPr>
                <w:rFonts w:ascii="Segoe UI Emoji" w:hAnsi="Segoe UI Emoji" w:cs="Segoe UI Emoji"/>
                <w:color w:val="FF0000"/>
                <w:shd w:val="clear" w:color="auto" w:fill="FFFFFF"/>
              </w:rPr>
              <w:t>✔</w:t>
            </w:r>
          </w:p>
        </w:tc>
      </w:tr>
    </w:tbl>
    <w:p w14:paraId="4474BFCC" w14:textId="77777777" w:rsidR="00915401" w:rsidRDefault="00915401" w:rsidP="0017046E">
      <w:pPr>
        <w:spacing w:after="0"/>
        <w:jc w:val="both"/>
        <w:rPr>
          <w:rFonts w:cstheme="minorHAnsi"/>
          <w:b/>
          <w:bCs/>
          <w:sz w:val="18"/>
          <w:szCs w:val="18"/>
          <w:u w:val="single"/>
        </w:rPr>
      </w:pPr>
    </w:p>
    <w:p w14:paraId="79BDE224" w14:textId="506FD5AE" w:rsidR="0057470C" w:rsidRDefault="0057470C" w:rsidP="0B8B65AA">
      <w:pPr>
        <w:spacing w:after="0"/>
        <w:jc w:val="both"/>
        <w:rPr>
          <w:rFonts w:cstheme="minorHAnsi"/>
          <w:b/>
          <w:bCs/>
          <w:sz w:val="18"/>
          <w:szCs w:val="18"/>
          <w:u w:val="single"/>
        </w:rPr>
      </w:pPr>
      <w:r>
        <w:rPr>
          <w:rFonts w:cstheme="minorHAnsi"/>
          <w:b/>
          <w:bCs/>
          <w:sz w:val="18"/>
          <w:szCs w:val="18"/>
        </w:rPr>
        <w:t xml:space="preserve">COEVALUACIÓN </w:t>
      </w:r>
      <w:r w:rsidRPr="0057470C">
        <w:rPr>
          <w:rFonts w:cstheme="minorHAnsi"/>
          <w:b/>
          <w:bCs/>
          <w:sz w:val="18"/>
          <w:szCs w:val="18"/>
          <w:u w:val="single"/>
        </w:rPr>
        <w:t>127 ángulos</w:t>
      </w:r>
      <w:r>
        <w:rPr>
          <w:rFonts w:cstheme="minorHAnsi"/>
          <w:b/>
          <w:bCs/>
          <w:sz w:val="18"/>
          <w:szCs w:val="18"/>
        </w:rPr>
        <w:t xml:space="preserve">  </w:t>
      </w:r>
      <w:r w:rsidR="00087A5C">
        <w:rPr>
          <w:rFonts w:cstheme="minorHAnsi"/>
          <w:b/>
          <w:bCs/>
          <w:sz w:val="18"/>
          <w:szCs w:val="18"/>
        </w:rPr>
        <w:t xml:space="preserve">  </w:t>
      </w:r>
      <w:r>
        <w:rPr>
          <w:rFonts w:cstheme="minorHAnsi"/>
          <w:b/>
          <w:bCs/>
          <w:sz w:val="18"/>
          <w:szCs w:val="18"/>
        </w:rPr>
        <w:t xml:space="preserve">AUTOEVALUACIÓN </w:t>
      </w:r>
      <w:r w:rsidRPr="0057470C">
        <w:rPr>
          <w:rFonts w:cstheme="minorHAnsi"/>
          <w:b/>
          <w:bCs/>
          <w:sz w:val="18"/>
          <w:szCs w:val="18"/>
          <w:u w:val="single"/>
        </w:rPr>
        <w:t>127 ángulos</w:t>
      </w:r>
      <w:r>
        <w:rPr>
          <w:rFonts w:cstheme="minorHAnsi"/>
          <w:b/>
          <w:bCs/>
          <w:sz w:val="18"/>
          <w:szCs w:val="18"/>
        </w:rPr>
        <w:t xml:space="preserve"> </w:t>
      </w:r>
      <w:r w:rsidR="00087A5C">
        <w:rPr>
          <w:rFonts w:cstheme="minorHAnsi"/>
          <w:b/>
          <w:bCs/>
          <w:sz w:val="18"/>
          <w:szCs w:val="18"/>
        </w:rPr>
        <w:t xml:space="preserve">         </w:t>
      </w:r>
      <w:r w:rsidR="00915401">
        <w:rPr>
          <w:rFonts w:cstheme="minorHAnsi"/>
          <w:b/>
          <w:bCs/>
          <w:sz w:val="18"/>
          <w:szCs w:val="18"/>
        </w:rPr>
        <w:t>HETREROEVALUACIÓN__________</w:t>
      </w:r>
      <w:r w:rsidR="00087A5C">
        <w:rPr>
          <w:rFonts w:cstheme="minorHAnsi"/>
          <w:b/>
          <w:bCs/>
          <w:sz w:val="18"/>
          <w:szCs w:val="18"/>
        </w:rPr>
        <w:t xml:space="preserve">          TOTAL</w:t>
      </w:r>
      <w:r>
        <w:rPr>
          <w:rFonts w:cstheme="minorHAnsi"/>
          <w:b/>
          <w:bCs/>
          <w:sz w:val="18"/>
          <w:szCs w:val="18"/>
        </w:rPr>
        <w:t xml:space="preserve"> </w:t>
      </w:r>
      <w:r w:rsidRPr="0057470C">
        <w:rPr>
          <w:rFonts w:cstheme="minorHAnsi"/>
          <w:b/>
          <w:bCs/>
          <w:sz w:val="18"/>
          <w:szCs w:val="18"/>
          <w:u w:val="single"/>
        </w:rPr>
        <w:t>127 ángulos</w:t>
      </w:r>
      <w:r>
        <w:rPr>
          <w:rFonts w:cstheme="minorHAnsi"/>
          <w:b/>
          <w:bCs/>
          <w:sz w:val="18"/>
          <w:szCs w:val="18"/>
        </w:rPr>
        <w:t xml:space="preserve">          </w:t>
      </w:r>
      <w:r w:rsidR="00915401">
        <w:rPr>
          <w:rFonts w:cstheme="minorHAnsi"/>
          <w:b/>
          <w:bCs/>
          <w:sz w:val="18"/>
          <w:szCs w:val="18"/>
        </w:rPr>
        <w:tab/>
      </w:r>
      <w:r w:rsidR="00915401">
        <w:rPr>
          <w:rFonts w:cstheme="minorHAnsi"/>
          <w:b/>
          <w:bCs/>
          <w:sz w:val="18"/>
          <w:szCs w:val="18"/>
        </w:rPr>
        <w:tab/>
      </w:r>
    </w:p>
    <w:p w14:paraId="58FD4984" w14:textId="4D399B51" w:rsidR="00305320" w:rsidRPr="0057470C" w:rsidRDefault="0057470C" w:rsidP="0057470C">
      <w:pPr>
        <w:tabs>
          <w:tab w:val="left" w:pos="7395"/>
        </w:tabs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Verónica Esmeralda González</w:t>
      </w:r>
    </w:p>
    <w:sectPr w:rsidR="00305320" w:rsidRPr="0057470C" w:rsidSect="000F0A4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D150" w14:textId="77777777" w:rsidR="00816B11" w:rsidRDefault="00816B11" w:rsidP="000F0A4C">
      <w:pPr>
        <w:spacing w:after="0" w:line="240" w:lineRule="auto"/>
      </w:pPr>
      <w:r>
        <w:separator/>
      </w:r>
    </w:p>
  </w:endnote>
  <w:endnote w:type="continuationSeparator" w:id="0">
    <w:p w14:paraId="3ABA6D2C" w14:textId="77777777" w:rsidR="00816B11" w:rsidRDefault="00816B11" w:rsidP="000F0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EDB9F" w14:textId="77777777" w:rsidR="00816B11" w:rsidRDefault="00816B11" w:rsidP="000F0A4C">
      <w:pPr>
        <w:spacing w:after="0" w:line="240" w:lineRule="auto"/>
      </w:pPr>
      <w:r>
        <w:separator/>
      </w:r>
    </w:p>
  </w:footnote>
  <w:footnote w:type="continuationSeparator" w:id="0">
    <w:p w14:paraId="15DFA323" w14:textId="77777777" w:rsidR="00816B11" w:rsidRDefault="00816B11" w:rsidP="000F0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12D7C"/>
    <w:multiLevelType w:val="hybridMultilevel"/>
    <w:tmpl w:val="D2DCFDEA"/>
    <w:lvl w:ilvl="0" w:tplc="BEFC4066">
      <w:numFmt w:val="bullet"/>
      <w:lvlText w:val=""/>
      <w:lvlJc w:val="left"/>
      <w:pPr>
        <w:ind w:left="-72" w:hanging="360"/>
      </w:pPr>
      <w:rPr>
        <w:rFonts w:ascii="Symbol" w:eastAsia="Times New Roman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num w:numId="1" w16cid:durableId="68432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A4C"/>
    <w:rsid w:val="00014F2F"/>
    <w:rsid w:val="000213C3"/>
    <w:rsid w:val="00074C3D"/>
    <w:rsid w:val="00077C02"/>
    <w:rsid w:val="00087A5C"/>
    <w:rsid w:val="000C6759"/>
    <w:rsid w:val="000F0A4C"/>
    <w:rsid w:val="000F2CC2"/>
    <w:rsid w:val="0017046E"/>
    <w:rsid w:val="0022309F"/>
    <w:rsid w:val="0026481D"/>
    <w:rsid w:val="00305320"/>
    <w:rsid w:val="00327E74"/>
    <w:rsid w:val="00356BD0"/>
    <w:rsid w:val="00373FD4"/>
    <w:rsid w:val="003D73F3"/>
    <w:rsid w:val="004C29DC"/>
    <w:rsid w:val="00506CC8"/>
    <w:rsid w:val="005317AB"/>
    <w:rsid w:val="00545242"/>
    <w:rsid w:val="0057470C"/>
    <w:rsid w:val="0058307F"/>
    <w:rsid w:val="00587513"/>
    <w:rsid w:val="005913A9"/>
    <w:rsid w:val="00612677"/>
    <w:rsid w:val="00615F3A"/>
    <w:rsid w:val="0064096C"/>
    <w:rsid w:val="00703907"/>
    <w:rsid w:val="00716C80"/>
    <w:rsid w:val="00816B11"/>
    <w:rsid w:val="008469FE"/>
    <w:rsid w:val="00873524"/>
    <w:rsid w:val="00876A9F"/>
    <w:rsid w:val="00883B6D"/>
    <w:rsid w:val="00915401"/>
    <w:rsid w:val="00964268"/>
    <w:rsid w:val="00AE55ED"/>
    <w:rsid w:val="00C44FF4"/>
    <w:rsid w:val="00C618AA"/>
    <w:rsid w:val="00CC5173"/>
    <w:rsid w:val="00E10E2A"/>
    <w:rsid w:val="00E27AA4"/>
    <w:rsid w:val="00E54ABB"/>
    <w:rsid w:val="00E64CAB"/>
    <w:rsid w:val="00F91C96"/>
    <w:rsid w:val="0386F198"/>
    <w:rsid w:val="0B8B65AA"/>
    <w:rsid w:val="1541461C"/>
    <w:rsid w:val="1F3B56A4"/>
    <w:rsid w:val="279FFEE6"/>
    <w:rsid w:val="29D5FBDD"/>
    <w:rsid w:val="31B84FF1"/>
    <w:rsid w:val="3E2D51BA"/>
    <w:rsid w:val="3EFFFECA"/>
    <w:rsid w:val="4F5506B8"/>
    <w:rsid w:val="5A60C2C1"/>
    <w:rsid w:val="5ED0204B"/>
    <w:rsid w:val="65EFF43B"/>
    <w:rsid w:val="68041201"/>
    <w:rsid w:val="6D877E18"/>
    <w:rsid w:val="71C0C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922C1"/>
  <w15:chartTrackingRefBased/>
  <w15:docId w15:val="{9B897E77-EDC6-43C0-AF7D-65FBDE39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0A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0A4C"/>
  </w:style>
  <w:style w:type="paragraph" w:styleId="Piedepgina">
    <w:name w:val="footer"/>
    <w:basedOn w:val="Normal"/>
    <w:link w:val="PiedepginaCar"/>
    <w:uiPriority w:val="99"/>
    <w:unhideWhenUsed/>
    <w:rsid w:val="000F0A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A4C"/>
  </w:style>
  <w:style w:type="paragraph" w:styleId="NormalWeb">
    <w:name w:val="Normal (Web)"/>
    <w:basedOn w:val="Normal"/>
    <w:uiPriority w:val="99"/>
    <w:semiHidden/>
    <w:unhideWhenUsed/>
    <w:rsid w:val="000F0A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0F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4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2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5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120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593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832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204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5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436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342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049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4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262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448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238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41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321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097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58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512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12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717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020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50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1D4FEF02921245A821921BBE9DDA72" ma:contentTypeVersion="2" ma:contentTypeDescription="Crear nuevo documento." ma:contentTypeScope="" ma:versionID="e9223fe3197b4a6fc521eb2afe0a3041">
  <xsd:schema xmlns:xsd="http://www.w3.org/2001/XMLSchema" xmlns:xs="http://www.w3.org/2001/XMLSchema" xmlns:p="http://schemas.microsoft.com/office/2006/metadata/properties" xmlns:ns2="6aaa3c37-3621-4ad5-a16b-184ac812504b" targetNamespace="http://schemas.microsoft.com/office/2006/metadata/properties" ma:root="true" ma:fieldsID="2670c7a89a7fdfbbb829f49386a58442" ns2:_="">
    <xsd:import namespace="6aaa3c37-3621-4ad5-a16b-184ac8125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a3c37-3621-4ad5-a16b-184ac8125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6814B5-D366-46C1-8AC7-078B772C2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a3c37-3621-4ad5-a16b-184ac8125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EEE349-FD43-4F99-B770-CBDAF0583C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1B37B2-A247-4141-98F2-D14EDE0F93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</dc:creator>
  <cp:keywords/>
  <dc:description/>
  <cp:lastModifiedBy>ENEP</cp:lastModifiedBy>
  <cp:revision>2</cp:revision>
  <dcterms:created xsi:type="dcterms:W3CDTF">2023-06-22T02:54:00Z</dcterms:created>
  <dcterms:modified xsi:type="dcterms:W3CDTF">2023-06-22T02:54:00Z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0x010100FD1D4FEF02921245A821921BBE9DDA72</vt:lpwstr>
  </property>
</Properties>
</file>