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57FF" w14:textId="77777777" w:rsidR="004957EF" w:rsidRPr="00382592" w:rsidRDefault="004957EF" w:rsidP="004957EF">
      <w:pPr>
        <w:spacing w:line="360" w:lineRule="auto"/>
        <w:jc w:val="center"/>
        <w:rPr>
          <w:b/>
        </w:rPr>
      </w:pPr>
      <w:r w:rsidRPr="00382592">
        <w:rPr>
          <w:b/>
        </w:rPr>
        <w:t>GOBIERNO DEL ESTADO DE COAHUILA DE ZARAGOZA</w:t>
      </w:r>
    </w:p>
    <w:p w14:paraId="3DDCB9DD" w14:textId="77777777" w:rsidR="004957EF" w:rsidRPr="00382592" w:rsidRDefault="004957EF" w:rsidP="004957EF">
      <w:pPr>
        <w:spacing w:line="360" w:lineRule="auto"/>
        <w:jc w:val="center"/>
        <w:rPr>
          <w:b/>
        </w:rPr>
      </w:pPr>
      <w:r w:rsidRPr="00382592">
        <w:rPr>
          <w:b/>
        </w:rPr>
        <w:t xml:space="preserve">SECRETARIA DE EDUCACIÓN </w:t>
      </w:r>
    </w:p>
    <w:p w14:paraId="57D32029" w14:textId="77777777" w:rsidR="004957EF" w:rsidRDefault="004957EF" w:rsidP="004957EF">
      <w:pPr>
        <w:spacing w:line="360" w:lineRule="auto"/>
        <w:jc w:val="center"/>
        <w:rPr>
          <w:b/>
          <w:sz w:val="28"/>
          <w:szCs w:val="28"/>
        </w:rPr>
      </w:pPr>
      <w:r w:rsidRPr="00382592">
        <w:rPr>
          <w:b/>
          <w:sz w:val="28"/>
          <w:szCs w:val="28"/>
        </w:rPr>
        <w:t xml:space="preserve">ESCUELA NORMAL DE EDUCACIÓN PREESCOLAR </w:t>
      </w:r>
    </w:p>
    <w:p w14:paraId="26A79197" w14:textId="77777777" w:rsidR="00382592" w:rsidRPr="00382592" w:rsidRDefault="00382592" w:rsidP="004957EF">
      <w:pPr>
        <w:spacing w:line="360" w:lineRule="auto"/>
        <w:jc w:val="center"/>
        <w:rPr>
          <w:b/>
        </w:rPr>
      </w:pPr>
    </w:p>
    <w:p w14:paraId="5985ACAB" w14:textId="77777777" w:rsidR="004957EF" w:rsidRDefault="004957EF" w:rsidP="004957EF">
      <w:pPr>
        <w:spacing w:line="360" w:lineRule="auto"/>
        <w:jc w:val="center"/>
      </w:pPr>
      <w:r w:rsidRPr="00382592">
        <w:rPr>
          <w:noProof/>
        </w:rPr>
        <w:drawing>
          <wp:inline distT="0" distB="0" distL="0" distR="0" wp14:anchorId="52D5BD09" wp14:editId="625647A2">
            <wp:extent cx="1447800" cy="1972733"/>
            <wp:effectExtent l="0" t="0" r="0" b="889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61242" cy="1991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52846" w14:textId="77777777" w:rsidR="00382592" w:rsidRPr="00382592" w:rsidRDefault="00382592" w:rsidP="004957EF">
      <w:pPr>
        <w:spacing w:line="360" w:lineRule="auto"/>
        <w:jc w:val="center"/>
      </w:pPr>
    </w:p>
    <w:p w14:paraId="783E0BE9" w14:textId="77777777" w:rsidR="004957EF" w:rsidRPr="00382592" w:rsidRDefault="004957EF" w:rsidP="004957EF">
      <w:pPr>
        <w:spacing w:line="360" w:lineRule="auto"/>
        <w:jc w:val="center"/>
        <w:rPr>
          <w:b/>
        </w:rPr>
      </w:pPr>
      <w:r w:rsidRPr="00382592">
        <w:rPr>
          <w:b/>
        </w:rPr>
        <w:t>TÍTULO DEL TRABAJO</w:t>
      </w:r>
    </w:p>
    <w:p w14:paraId="7F5BEA25" w14:textId="70F8AB69" w:rsidR="004957EF" w:rsidRPr="00382592" w:rsidRDefault="004957EF" w:rsidP="004957EF">
      <w:pPr>
        <w:spacing w:line="360" w:lineRule="auto"/>
        <w:jc w:val="center"/>
      </w:pPr>
      <w:r w:rsidRPr="00382592">
        <w:rPr>
          <w:sz w:val="28"/>
          <w:szCs w:val="28"/>
        </w:rPr>
        <w:t>“Evidencia Integradora”</w:t>
      </w:r>
    </w:p>
    <w:p w14:paraId="06FFDF6A" w14:textId="77777777" w:rsidR="004957EF" w:rsidRPr="00382592" w:rsidRDefault="004957EF" w:rsidP="004957EF">
      <w:pPr>
        <w:spacing w:line="360" w:lineRule="auto"/>
        <w:jc w:val="center"/>
        <w:rPr>
          <w:b/>
          <w:bCs/>
        </w:rPr>
      </w:pPr>
      <w:r w:rsidRPr="00382592">
        <w:rPr>
          <w:b/>
          <w:bCs/>
        </w:rPr>
        <w:t xml:space="preserve">MAESTRA DEL CURSO: </w:t>
      </w:r>
    </w:p>
    <w:p w14:paraId="212A9F6E" w14:textId="77777777" w:rsidR="004957EF" w:rsidRDefault="004957EF" w:rsidP="004957EF">
      <w:pPr>
        <w:spacing w:line="360" w:lineRule="auto"/>
        <w:jc w:val="center"/>
        <w:rPr>
          <w:sz w:val="28"/>
          <w:szCs w:val="28"/>
        </w:rPr>
      </w:pPr>
      <w:r w:rsidRPr="00382592">
        <w:rPr>
          <w:sz w:val="28"/>
          <w:szCs w:val="28"/>
        </w:rPr>
        <w:t>Silvia Banda Servín</w:t>
      </w:r>
    </w:p>
    <w:p w14:paraId="44ABBF47" w14:textId="77777777" w:rsidR="00382592" w:rsidRPr="00382592" w:rsidRDefault="00382592" w:rsidP="004957EF">
      <w:pPr>
        <w:spacing w:line="360" w:lineRule="auto"/>
        <w:jc w:val="center"/>
        <w:rPr>
          <w:b/>
          <w:bCs/>
        </w:rPr>
      </w:pPr>
    </w:p>
    <w:p w14:paraId="779D0565" w14:textId="2D78BE7E" w:rsidR="00382592" w:rsidRPr="00382592" w:rsidRDefault="004957EF" w:rsidP="00382592">
      <w:pPr>
        <w:spacing w:line="360" w:lineRule="auto"/>
        <w:jc w:val="center"/>
        <w:rPr>
          <w:b/>
        </w:rPr>
      </w:pPr>
      <w:r w:rsidRPr="00382592">
        <w:rPr>
          <w:b/>
        </w:rPr>
        <w:t>DOMINIOS Y DESEMPEÑOS:</w:t>
      </w:r>
    </w:p>
    <w:p w14:paraId="46DE0A09" w14:textId="3CA497F1" w:rsidR="004957EF" w:rsidRDefault="004957EF" w:rsidP="004957EF">
      <w:pPr>
        <w:spacing w:line="276" w:lineRule="auto"/>
        <w:jc w:val="center"/>
      </w:pPr>
      <w:r w:rsidRPr="00382592">
        <w:t>Hace intervención educativa mediante el diseño, aplicación y evaluación de estrategias de enseñanza, didácticas, materiales y recursos educativos que consideran a la alumna, al alumno, en el centro del proceso educativo como protagonista de su aprendizaje</w:t>
      </w:r>
    </w:p>
    <w:p w14:paraId="2225AA70" w14:textId="77777777" w:rsidR="00C014CF" w:rsidRDefault="00C014CF" w:rsidP="004957EF">
      <w:pPr>
        <w:spacing w:line="276" w:lineRule="auto"/>
        <w:jc w:val="center"/>
      </w:pPr>
    </w:p>
    <w:p w14:paraId="1B4F0D8F" w14:textId="77777777" w:rsidR="00C014CF" w:rsidRPr="00382592" w:rsidRDefault="00C014CF" w:rsidP="00C014CF">
      <w:pPr>
        <w:spacing w:line="360" w:lineRule="auto"/>
        <w:ind w:left="-1418" w:firstLine="1276"/>
        <w:jc w:val="center"/>
        <w:rPr>
          <w:b/>
        </w:rPr>
      </w:pPr>
      <w:r w:rsidRPr="00382592">
        <w:rPr>
          <w:b/>
        </w:rPr>
        <w:t xml:space="preserve">PRESENTADO POR: </w:t>
      </w:r>
    </w:p>
    <w:p w14:paraId="42C7D6AE" w14:textId="77777777" w:rsidR="00C014CF" w:rsidRPr="00382592" w:rsidRDefault="00C014CF" w:rsidP="00C014CF">
      <w:pPr>
        <w:spacing w:line="360" w:lineRule="auto"/>
        <w:jc w:val="center"/>
        <w:rPr>
          <w:sz w:val="28"/>
          <w:szCs w:val="28"/>
        </w:rPr>
      </w:pPr>
      <w:r w:rsidRPr="00382592">
        <w:rPr>
          <w:sz w:val="28"/>
          <w:szCs w:val="28"/>
        </w:rPr>
        <w:t xml:space="preserve">Paulina Ortiz Morales #21 </w:t>
      </w:r>
    </w:p>
    <w:p w14:paraId="49820037" w14:textId="5A2C2E05" w:rsidR="00C014CF" w:rsidRPr="00C014CF" w:rsidRDefault="00C014CF" w:rsidP="00C014CF">
      <w:pPr>
        <w:spacing w:line="360" w:lineRule="auto"/>
        <w:jc w:val="center"/>
        <w:rPr>
          <w:sz w:val="28"/>
          <w:szCs w:val="28"/>
        </w:rPr>
      </w:pPr>
      <w:r w:rsidRPr="00382592">
        <w:rPr>
          <w:sz w:val="28"/>
          <w:szCs w:val="28"/>
        </w:rPr>
        <w:t>Alexa Neftalí Ramírez Ruíz #24</w:t>
      </w:r>
    </w:p>
    <w:p w14:paraId="08AFCA3D" w14:textId="77777777" w:rsidR="004957EF" w:rsidRPr="00382592" w:rsidRDefault="004957EF" w:rsidP="004957EF">
      <w:pPr>
        <w:spacing w:line="276" w:lineRule="auto"/>
        <w:jc w:val="center"/>
        <w:rPr>
          <w:rFonts w:eastAsia="Times New Roman"/>
        </w:rPr>
      </w:pPr>
    </w:p>
    <w:p w14:paraId="4F33D21C" w14:textId="77777777" w:rsidR="004957EF" w:rsidRPr="00382592" w:rsidRDefault="004957EF" w:rsidP="004957EF">
      <w:pPr>
        <w:spacing w:line="360" w:lineRule="auto"/>
        <w:jc w:val="center"/>
        <w:rPr>
          <w:b/>
        </w:rPr>
      </w:pPr>
      <w:r w:rsidRPr="00382592">
        <w:rPr>
          <w:b/>
        </w:rPr>
        <w:t>LENGUAJE Y AMBIENTES ALFABETIZADORES</w:t>
      </w:r>
    </w:p>
    <w:p w14:paraId="26BB7CAA" w14:textId="7EFF9034" w:rsidR="00382592" w:rsidRPr="00382592" w:rsidRDefault="004957EF" w:rsidP="00382592">
      <w:pPr>
        <w:spacing w:line="360" w:lineRule="auto"/>
        <w:jc w:val="center"/>
        <w:rPr>
          <w:b/>
        </w:rPr>
      </w:pPr>
      <w:r w:rsidRPr="00382592">
        <w:rPr>
          <w:b/>
        </w:rPr>
        <w:t>LICENCIATURA EN EDUCACIÓN PREESCOLAR</w:t>
      </w:r>
    </w:p>
    <w:p w14:paraId="75B6753B" w14:textId="77777777" w:rsidR="0073769D" w:rsidRPr="00382592" w:rsidRDefault="004957EF" w:rsidP="00444104">
      <w:pPr>
        <w:spacing w:line="360" w:lineRule="auto"/>
        <w:jc w:val="center"/>
        <w:rPr>
          <w:b/>
        </w:rPr>
      </w:pPr>
      <w:r w:rsidRPr="00382592">
        <w:rPr>
          <w:b/>
        </w:rPr>
        <w:t>SALTILLO, COAHUILA DE ZARAGOZA</w:t>
      </w:r>
    </w:p>
    <w:p w14:paraId="1924B749" w14:textId="1E426F59" w:rsidR="00444104" w:rsidRDefault="004957EF" w:rsidP="00444104">
      <w:pPr>
        <w:spacing w:line="360" w:lineRule="auto"/>
        <w:jc w:val="center"/>
        <w:rPr>
          <w:b/>
        </w:rPr>
      </w:pPr>
      <w:r w:rsidRPr="00382592">
        <w:rPr>
          <w:b/>
        </w:rPr>
        <w:t>JUNIO 202</w:t>
      </w:r>
      <w:r w:rsidR="00444104" w:rsidRPr="00382592">
        <w:rPr>
          <w:b/>
        </w:rPr>
        <w:t>3</w:t>
      </w:r>
    </w:p>
    <w:p w14:paraId="487F4129" w14:textId="77777777" w:rsidR="00382592" w:rsidRDefault="00382592" w:rsidP="00681FD9">
      <w:pPr>
        <w:spacing w:line="360" w:lineRule="auto"/>
        <w:rPr>
          <w:b/>
        </w:rPr>
      </w:pPr>
    </w:p>
    <w:p w14:paraId="4FF90B5A" w14:textId="77777777" w:rsidR="008A7DE5" w:rsidRDefault="008A7DE5" w:rsidP="00681FD9">
      <w:pPr>
        <w:spacing w:line="360" w:lineRule="auto"/>
        <w:rPr>
          <w:b/>
        </w:rPr>
      </w:pPr>
    </w:p>
    <w:p w14:paraId="235F0DCE" w14:textId="16B45A76" w:rsidR="00382592" w:rsidRPr="008A7DE5" w:rsidRDefault="001B7B0B" w:rsidP="00401A47">
      <w:pPr>
        <w:pStyle w:val="Prrafode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</w:rPr>
      </w:pPr>
      <w:r w:rsidRPr="00776E45">
        <w:rPr>
          <w:rFonts w:ascii="Times New Roman" w:hAnsi="Times New Roman" w:cs="Times New Roman"/>
          <w:b/>
        </w:rPr>
        <w:t>“LA PEOR SEÑORA DEL MUNDO”</w:t>
      </w:r>
      <w:r w:rsidR="00187E4E" w:rsidRPr="00776E45">
        <w:rPr>
          <w:rFonts w:ascii="Times New Roman" w:hAnsi="Times New Roman" w:cs="Times New Roman"/>
          <w:b/>
        </w:rPr>
        <w:t xml:space="preserve"> </w:t>
      </w:r>
      <w:r w:rsidR="008A7DE5" w:rsidRPr="008A7DE5">
        <w:rPr>
          <w:rFonts w:ascii="Times New Roman" w:hAnsi="Times New Roman" w:cs="Times New Roman"/>
          <w:b/>
        </w:rPr>
        <w:t>(</w:t>
      </w:r>
      <w:r w:rsidR="008A7DE5" w:rsidRPr="008A7DE5">
        <w:rPr>
          <w:b/>
        </w:rPr>
        <w:t>María Isidra Hernández Medina)</w:t>
      </w:r>
    </w:p>
    <w:p w14:paraId="1CC0B6F0" w14:textId="5C5C674A" w:rsidR="001B7B0B" w:rsidRDefault="00BD3F58" w:rsidP="00401A47">
      <w:pPr>
        <w:spacing w:line="276" w:lineRule="auto"/>
      </w:pPr>
      <w:r w:rsidRPr="000853CF">
        <w:rPr>
          <w:bCs/>
        </w:rPr>
        <w:t xml:space="preserve">El objetivo principal </w:t>
      </w:r>
      <w:r w:rsidR="000853CF" w:rsidRPr="000853CF">
        <w:rPr>
          <w:bCs/>
        </w:rPr>
        <w:t xml:space="preserve">de esta actividad es </w:t>
      </w:r>
      <w:r w:rsidR="000853CF">
        <w:rPr>
          <w:bCs/>
        </w:rPr>
        <w:t>p</w:t>
      </w:r>
      <w:r w:rsidR="000853CF" w:rsidRPr="000853CF">
        <w:rPr>
          <w:bCs/>
        </w:rPr>
        <w:t xml:space="preserve">romover la lectura y la escritura creativa a través de la exploración del libro "La peor señora del mundo", fomentando la participación activa </w:t>
      </w:r>
      <w:r w:rsidR="000853CF" w:rsidRPr="00657E9B">
        <w:t>de los estudiantes y el desarrollo de sus habilidades lingüísticas.</w:t>
      </w:r>
    </w:p>
    <w:p w14:paraId="132AAB41" w14:textId="77777777" w:rsidR="00E526FF" w:rsidRDefault="00E526FF" w:rsidP="00401A47">
      <w:pPr>
        <w:spacing w:line="276" w:lineRule="auto"/>
      </w:pPr>
    </w:p>
    <w:p w14:paraId="6B90F36F" w14:textId="62E6F857" w:rsidR="00E526FF" w:rsidRPr="00DA479C" w:rsidRDefault="00786B7F" w:rsidP="00401A47">
      <w:pPr>
        <w:spacing w:line="276" w:lineRule="auto"/>
        <w:rPr>
          <w:b/>
          <w:bCs/>
        </w:rPr>
      </w:pPr>
      <w:r w:rsidRPr="00DA479C">
        <w:rPr>
          <w:b/>
          <w:bCs/>
        </w:rPr>
        <w:t>INICIO</w:t>
      </w:r>
    </w:p>
    <w:p w14:paraId="6507FBD9" w14:textId="77777777" w:rsidR="00657E9B" w:rsidRPr="00657E9B" w:rsidRDefault="00657E9B" w:rsidP="00401A47">
      <w:pPr>
        <w:spacing w:line="276" w:lineRule="auto"/>
      </w:pPr>
    </w:p>
    <w:p w14:paraId="05BC17C2" w14:textId="700583D6" w:rsidR="00657E9B" w:rsidRPr="00657E9B" w:rsidRDefault="00E526FF" w:rsidP="00401A47">
      <w:pPr>
        <w:spacing w:line="276" w:lineRule="auto"/>
        <w:rPr>
          <w:lang w:val="es-MX" w:eastAsia="es-MX"/>
        </w:rPr>
      </w:pPr>
      <w:r>
        <w:t xml:space="preserve">Se </w:t>
      </w:r>
      <w:r w:rsidR="00657E9B">
        <w:rPr>
          <w:lang w:val="es-MX" w:eastAsia="es-MX"/>
        </w:rPr>
        <w:t>p</w:t>
      </w:r>
      <w:r w:rsidR="00657E9B" w:rsidRPr="00657E9B">
        <w:rPr>
          <w:lang w:val="es-MX" w:eastAsia="es-MX"/>
        </w:rPr>
        <w:t>resent</w:t>
      </w:r>
      <w:r w:rsidR="003C6907">
        <w:rPr>
          <w:lang w:val="es-MX" w:eastAsia="es-MX"/>
        </w:rPr>
        <w:t>a</w:t>
      </w:r>
      <w:r w:rsidR="00657E9B" w:rsidRPr="00657E9B">
        <w:rPr>
          <w:lang w:val="es-MX" w:eastAsia="es-MX"/>
        </w:rPr>
        <w:t xml:space="preserve"> el libro "La peor señora del mundo" a los</w:t>
      </w:r>
      <w:r w:rsidR="00657E9B">
        <w:rPr>
          <w:lang w:val="es-MX" w:eastAsia="es-MX"/>
        </w:rPr>
        <w:t xml:space="preserve"> alumnos</w:t>
      </w:r>
      <w:r w:rsidR="00657E9B" w:rsidRPr="00657E9B">
        <w:rPr>
          <w:lang w:val="es-MX" w:eastAsia="es-MX"/>
        </w:rPr>
        <w:t xml:space="preserve"> y </w:t>
      </w:r>
      <w:r w:rsidR="001629AA">
        <w:rPr>
          <w:lang w:val="es-MX" w:eastAsia="es-MX"/>
        </w:rPr>
        <w:t xml:space="preserve">grupalmente </w:t>
      </w:r>
      <w:r w:rsidR="002B3D03">
        <w:rPr>
          <w:lang w:val="es-MX" w:eastAsia="es-MX"/>
        </w:rPr>
        <w:t>compart</w:t>
      </w:r>
      <w:r w:rsidR="001E74C4">
        <w:rPr>
          <w:lang w:val="es-MX" w:eastAsia="es-MX"/>
        </w:rPr>
        <w:t>en</w:t>
      </w:r>
      <w:r w:rsidR="002B3D03">
        <w:rPr>
          <w:lang w:val="es-MX" w:eastAsia="es-MX"/>
        </w:rPr>
        <w:t xml:space="preserve"> </w:t>
      </w:r>
      <w:r w:rsidR="00657E9B" w:rsidRPr="00657E9B">
        <w:rPr>
          <w:lang w:val="es-MX" w:eastAsia="es-MX"/>
        </w:rPr>
        <w:t>experiencias relacionadas con las vacaciones o</w:t>
      </w:r>
      <w:r w:rsidR="00894EB0">
        <w:rPr>
          <w:lang w:val="es-MX" w:eastAsia="es-MX"/>
        </w:rPr>
        <w:t xml:space="preserve"> temas interesados</w:t>
      </w:r>
      <w:r w:rsidR="00657E9B">
        <w:rPr>
          <w:lang w:val="es-MX" w:eastAsia="es-MX"/>
        </w:rPr>
        <w:t xml:space="preserve">, enseguida la </w:t>
      </w:r>
      <w:r w:rsidR="00972F2B">
        <w:rPr>
          <w:lang w:val="es-MX" w:eastAsia="es-MX"/>
        </w:rPr>
        <w:t xml:space="preserve">educadora </w:t>
      </w:r>
      <w:r w:rsidR="00657E9B">
        <w:rPr>
          <w:lang w:val="es-MX" w:eastAsia="es-MX"/>
        </w:rPr>
        <w:t>m</w:t>
      </w:r>
      <w:r w:rsidR="00DA717E">
        <w:rPr>
          <w:lang w:val="es-MX" w:eastAsia="es-MX"/>
        </w:rPr>
        <w:t>uestra</w:t>
      </w:r>
      <w:r w:rsidR="00657E9B" w:rsidRPr="00657E9B">
        <w:rPr>
          <w:lang w:val="es-MX" w:eastAsia="es-MX"/>
        </w:rPr>
        <w:t xml:space="preserve"> la fotografía del autor y </w:t>
      </w:r>
      <w:r w:rsidR="008A7DE5">
        <w:rPr>
          <w:lang w:val="es-MX" w:eastAsia="es-MX"/>
        </w:rPr>
        <w:t xml:space="preserve">comparará </w:t>
      </w:r>
      <w:r w:rsidR="00657E9B" w:rsidRPr="00657E9B">
        <w:rPr>
          <w:lang w:val="es-MX" w:eastAsia="es-MX"/>
        </w:rPr>
        <w:t xml:space="preserve">anécdotas relacionadas con sus </w:t>
      </w:r>
      <w:r w:rsidR="00657E9B">
        <w:rPr>
          <w:lang w:val="es-MX" w:eastAsia="es-MX"/>
        </w:rPr>
        <w:t>libros</w:t>
      </w:r>
      <w:r w:rsidR="00972F2B">
        <w:rPr>
          <w:lang w:val="es-MX" w:eastAsia="es-MX"/>
        </w:rPr>
        <w:t>, generado interés en los alumnos</w:t>
      </w:r>
      <w:r w:rsidR="00657E9B">
        <w:rPr>
          <w:lang w:val="es-MX" w:eastAsia="es-MX"/>
        </w:rPr>
        <w:t>.</w:t>
      </w:r>
      <w:r w:rsidR="00BA0913">
        <w:rPr>
          <w:lang w:val="es-MX" w:eastAsia="es-MX"/>
        </w:rPr>
        <w:t xml:space="preserve"> S</w:t>
      </w:r>
      <w:r w:rsidR="00657E9B">
        <w:rPr>
          <w:lang w:val="es-MX" w:eastAsia="es-MX"/>
        </w:rPr>
        <w:t>e realiz</w:t>
      </w:r>
      <w:r w:rsidR="00281752">
        <w:rPr>
          <w:lang w:val="es-MX" w:eastAsia="es-MX"/>
        </w:rPr>
        <w:t>a</w:t>
      </w:r>
      <w:r w:rsidR="00657E9B" w:rsidRPr="00657E9B">
        <w:rPr>
          <w:lang w:val="es-MX" w:eastAsia="es-MX"/>
        </w:rPr>
        <w:t xml:space="preserve"> una lectura en voz alta del libro, permitiendo que los estudiantes disfruten de la historia sin enfocarse en las ilustraciones.</w:t>
      </w:r>
    </w:p>
    <w:p w14:paraId="6CAE9E62" w14:textId="77777777" w:rsidR="00786B7F" w:rsidRPr="00DA479C" w:rsidRDefault="00786B7F" w:rsidP="00401A47">
      <w:pPr>
        <w:spacing w:line="276" w:lineRule="auto"/>
        <w:rPr>
          <w:b/>
          <w:bCs/>
        </w:rPr>
      </w:pPr>
    </w:p>
    <w:p w14:paraId="2D682609" w14:textId="51D21598" w:rsidR="00786B7F" w:rsidRPr="00DA479C" w:rsidRDefault="00786B7F" w:rsidP="00401A47">
      <w:pPr>
        <w:spacing w:line="276" w:lineRule="auto"/>
        <w:rPr>
          <w:b/>
          <w:bCs/>
        </w:rPr>
      </w:pPr>
      <w:r w:rsidRPr="00DA479C">
        <w:rPr>
          <w:b/>
          <w:bCs/>
        </w:rPr>
        <w:t>DESARROLLO</w:t>
      </w:r>
    </w:p>
    <w:p w14:paraId="68F91EBD" w14:textId="77777777" w:rsidR="00786B7F" w:rsidRDefault="00786B7F" w:rsidP="00401A47">
      <w:pPr>
        <w:spacing w:line="276" w:lineRule="auto"/>
      </w:pPr>
    </w:p>
    <w:p w14:paraId="683CF55A" w14:textId="77777777" w:rsidR="00EC7BDD" w:rsidRDefault="00281752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>J</w:t>
      </w:r>
      <w:r w:rsidR="0008754F" w:rsidRPr="0008754F">
        <w:rPr>
          <w:lang w:val="es-MX" w:eastAsia="es-MX"/>
        </w:rPr>
        <w:t xml:space="preserve">unto con los </w:t>
      </w:r>
      <w:r w:rsidR="0008754F">
        <w:rPr>
          <w:lang w:val="es-MX" w:eastAsia="es-MX"/>
        </w:rPr>
        <w:t>alumnos</w:t>
      </w:r>
      <w:r>
        <w:rPr>
          <w:lang w:val="es-MX" w:eastAsia="es-MX"/>
        </w:rPr>
        <w:t xml:space="preserve"> </w:t>
      </w:r>
      <w:r w:rsidR="00D4541D">
        <w:rPr>
          <w:lang w:val="es-MX" w:eastAsia="es-MX"/>
        </w:rPr>
        <w:t>la educadora repasa</w:t>
      </w:r>
      <w:r w:rsidR="0008754F">
        <w:rPr>
          <w:lang w:val="es-MX" w:eastAsia="es-MX"/>
        </w:rPr>
        <w:t xml:space="preserve"> </w:t>
      </w:r>
      <w:r w:rsidR="0008754F" w:rsidRPr="0008754F">
        <w:rPr>
          <w:lang w:val="es-MX" w:eastAsia="es-MX"/>
        </w:rPr>
        <w:t xml:space="preserve">las partes principales del libro que recuerdan y </w:t>
      </w:r>
      <w:r w:rsidR="00323CBD">
        <w:rPr>
          <w:lang w:val="es-MX" w:eastAsia="es-MX"/>
        </w:rPr>
        <w:t>las mismas se anota</w:t>
      </w:r>
      <w:r w:rsidR="00C522FF">
        <w:rPr>
          <w:lang w:val="es-MX" w:eastAsia="es-MX"/>
        </w:rPr>
        <w:t>n</w:t>
      </w:r>
      <w:r w:rsidR="00323CBD">
        <w:rPr>
          <w:lang w:val="es-MX" w:eastAsia="es-MX"/>
        </w:rPr>
        <w:t xml:space="preserve"> </w:t>
      </w:r>
      <w:r w:rsidR="0008754F" w:rsidRPr="0008754F">
        <w:rPr>
          <w:lang w:val="es-MX" w:eastAsia="es-MX"/>
        </w:rPr>
        <w:t>en el pizarrón o cartel</w:t>
      </w:r>
      <w:r w:rsidR="006021E1">
        <w:rPr>
          <w:lang w:val="es-MX" w:eastAsia="es-MX"/>
        </w:rPr>
        <w:t xml:space="preserve">. </w:t>
      </w:r>
    </w:p>
    <w:p w14:paraId="137AD376" w14:textId="2ADD8AAA" w:rsidR="0008754F" w:rsidRPr="0008754F" w:rsidRDefault="004E14EE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>Se</w:t>
      </w:r>
      <w:r w:rsidR="00893E68">
        <w:rPr>
          <w:lang w:val="es-MX" w:eastAsia="es-MX"/>
        </w:rPr>
        <w:t xml:space="preserve"> </w:t>
      </w:r>
      <w:r w:rsidR="00C522FF">
        <w:rPr>
          <w:lang w:val="es-MX" w:eastAsia="es-MX"/>
        </w:rPr>
        <w:t>realizan</w:t>
      </w:r>
      <w:r w:rsidR="00323CBD">
        <w:rPr>
          <w:lang w:val="es-MX" w:eastAsia="es-MX"/>
        </w:rPr>
        <w:t xml:space="preserve"> preguntas de</w:t>
      </w:r>
      <w:r>
        <w:rPr>
          <w:lang w:val="es-MX" w:eastAsia="es-MX"/>
        </w:rPr>
        <w:t xml:space="preserve"> </w:t>
      </w:r>
      <w:r w:rsidR="0008754F" w:rsidRPr="0008754F">
        <w:rPr>
          <w:lang w:val="es-MX" w:eastAsia="es-MX"/>
        </w:rPr>
        <w:t xml:space="preserve">cómo debería comenzar la historia y </w:t>
      </w:r>
      <w:r>
        <w:rPr>
          <w:lang w:val="es-MX" w:eastAsia="es-MX"/>
        </w:rPr>
        <w:t xml:space="preserve">los alumnos </w:t>
      </w:r>
      <w:r w:rsidR="00C522FF">
        <w:rPr>
          <w:lang w:val="es-MX" w:eastAsia="es-MX"/>
        </w:rPr>
        <w:t>enseguida escrib</w:t>
      </w:r>
      <w:r w:rsidR="001E74C4">
        <w:rPr>
          <w:lang w:val="es-MX" w:eastAsia="es-MX"/>
        </w:rPr>
        <w:t>en</w:t>
      </w:r>
      <w:r w:rsidR="0008754F" w:rsidRPr="0008754F">
        <w:rPr>
          <w:lang w:val="es-MX" w:eastAsia="es-MX"/>
        </w:rPr>
        <w:t xml:space="preserve"> las ideas en el pizarrón</w:t>
      </w:r>
      <w:r w:rsidR="004A3B46">
        <w:rPr>
          <w:lang w:val="es-MX" w:eastAsia="es-MX"/>
        </w:rPr>
        <w:t>. C</w:t>
      </w:r>
      <w:r w:rsidR="0008754F" w:rsidRPr="0008754F">
        <w:rPr>
          <w:lang w:val="es-MX" w:eastAsia="es-MX"/>
        </w:rPr>
        <w:t xml:space="preserve">on la ayuda de los </w:t>
      </w:r>
      <w:r w:rsidR="00893E68">
        <w:rPr>
          <w:lang w:val="es-MX" w:eastAsia="es-MX"/>
        </w:rPr>
        <w:t>alumnos</w:t>
      </w:r>
      <w:r w:rsidR="0008754F" w:rsidRPr="0008754F">
        <w:rPr>
          <w:lang w:val="es-MX" w:eastAsia="es-MX"/>
        </w:rPr>
        <w:t xml:space="preserve">, </w:t>
      </w:r>
      <w:r w:rsidR="00893E68">
        <w:rPr>
          <w:lang w:val="es-MX" w:eastAsia="es-MX"/>
        </w:rPr>
        <w:t>la educa</w:t>
      </w:r>
      <w:r w:rsidR="00FC7335">
        <w:rPr>
          <w:lang w:val="es-MX" w:eastAsia="es-MX"/>
        </w:rPr>
        <w:t xml:space="preserve">dora </w:t>
      </w:r>
      <w:r w:rsidR="004A3B46">
        <w:rPr>
          <w:lang w:val="es-MX" w:eastAsia="es-MX"/>
        </w:rPr>
        <w:t xml:space="preserve">revisa </w:t>
      </w:r>
      <w:r w:rsidR="0008754F" w:rsidRPr="0008754F">
        <w:rPr>
          <w:lang w:val="es-MX" w:eastAsia="es-MX"/>
        </w:rPr>
        <w:t>la redacción y la elección de palabras, fomentando la participación activa.</w:t>
      </w:r>
      <w:r w:rsidR="006021E1">
        <w:rPr>
          <w:lang w:val="es-MX" w:eastAsia="es-MX"/>
        </w:rPr>
        <w:t xml:space="preserve"> </w:t>
      </w:r>
      <w:r w:rsidR="00BA0913">
        <w:rPr>
          <w:lang w:val="es-MX" w:eastAsia="es-MX"/>
        </w:rPr>
        <w:t>L</w:t>
      </w:r>
      <w:r w:rsidR="00D97A21">
        <w:rPr>
          <w:lang w:val="es-MX" w:eastAsia="es-MX"/>
        </w:rPr>
        <w:t>a educadora lee</w:t>
      </w:r>
      <w:r w:rsidR="0008754F" w:rsidRPr="0008754F">
        <w:rPr>
          <w:lang w:val="es-MX" w:eastAsia="es-MX"/>
        </w:rPr>
        <w:t xml:space="preserve"> en voz alta lo que se ha escrito hasta el momento para mantener la coherencia y permitir que los estudiantes realicen sugerencias y mejoras.</w:t>
      </w:r>
    </w:p>
    <w:p w14:paraId="199FA4DC" w14:textId="6A0F12EE" w:rsidR="00657E9B" w:rsidRDefault="00657E9B" w:rsidP="00401A47">
      <w:pPr>
        <w:spacing w:line="276" w:lineRule="auto"/>
      </w:pPr>
    </w:p>
    <w:p w14:paraId="0F8E2B69" w14:textId="039348F5" w:rsidR="00786B7F" w:rsidRPr="00DA479C" w:rsidRDefault="00786B7F" w:rsidP="00401A47">
      <w:pPr>
        <w:spacing w:line="276" w:lineRule="auto"/>
        <w:rPr>
          <w:b/>
          <w:bCs/>
        </w:rPr>
      </w:pPr>
      <w:r w:rsidRPr="00DA479C">
        <w:rPr>
          <w:b/>
          <w:bCs/>
        </w:rPr>
        <w:t>CIERRE</w:t>
      </w:r>
    </w:p>
    <w:p w14:paraId="70378593" w14:textId="77777777" w:rsidR="00786B7F" w:rsidRDefault="00786B7F" w:rsidP="00401A47">
      <w:pPr>
        <w:spacing w:line="276" w:lineRule="auto"/>
      </w:pPr>
    </w:p>
    <w:p w14:paraId="191B61AF" w14:textId="0F213227" w:rsidR="001C4CB8" w:rsidRDefault="00674043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>L</w:t>
      </w:r>
      <w:r w:rsidR="001C4CB8">
        <w:rPr>
          <w:lang w:val="es-MX" w:eastAsia="es-MX"/>
        </w:rPr>
        <w:t>os estudiantes crea</w:t>
      </w:r>
      <w:r w:rsidR="001E74C4">
        <w:rPr>
          <w:lang w:val="es-MX" w:eastAsia="es-MX"/>
        </w:rPr>
        <w:t>n</w:t>
      </w:r>
      <w:r w:rsidR="001C4CB8">
        <w:rPr>
          <w:lang w:val="es-MX" w:eastAsia="es-MX"/>
        </w:rPr>
        <w:t xml:space="preserve"> </w:t>
      </w:r>
      <w:r w:rsidR="009558F5" w:rsidRPr="009558F5">
        <w:rPr>
          <w:lang w:val="es-MX" w:eastAsia="es-MX"/>
        </w:rPr>
        <w:t>dos finales alternativos para la historia</w:t>
      </w:r>
      <w:r w:rsidR="0026725C">
        <w:rPr>
          <w:lang w:val="es-MX" w:eastAsia="es-MX"/>
        </w:rPr>
        <w:t>.</w:t>
      </w:r>
    </w:p>
    <w:p w14:paraId="0BA1ED41" w14:textId="77777777" w:rsidR="00EC7BDD" w:rsidRDefault="001C4CB8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 xml:space="preserve">Se dividirá </w:t>
      </w:r>
      <w:r w:rsidR="0026725C">
        <w:rPr>
          <w:lang w:val="es-MX" w:eastAsia="es-MX"/>
        </w:rPr>
        <w:t>el grupo</w:t>
      </w:r>
      <w:r w:rsidR="009558F5" w:rsidRPr="009558F5">
        <w:rPr>
          <w:lang w:val="es-MX" w:eastAsia="es-MX"/>
        </w:rPr>
        <w:t xml:space="preserve"> en parejas o grupos pequeños </w:t>
      </w:r>
      <w:r w:rsidR="007B52C7">
        <w:rPr>
          <w:lang w:val="es-MX" w:eastAsia="es-MX"/>
        </w:rPr>
        <w:t xml:space="preserve">para que los niños </w:t>
      </w:r>
      <w:r w:rsidR="009558F5" w:rsidRPr="009558F5">
        <w:rPr>
          <w:lang w:val="es-MX" w:eastAsia="es-MX"/>
        </w:rPr>
        <w:t>piensen en ideas y las compartan entre ellos.</w:t>
      </w:r>
      <w:r w:rsidR="0004110C">
        <w:rPr>
          <w:lang w:val="es-MX" w:eastAsia="es-MX"/>
        </w:rPr>
        <w:t xml:space="preserve"> </w:t>
      </w:r>
    </w:p>
    <w:p w14:paraId="3BAAF31F" w14:textId="12C0DB18" w:rsidR="009558F5" w:rsidRPr="009558F5" w:rsidRDefault="0007546A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>C</w:t>
      </w:r>
      <w:r w:rsidR="009558F5" w:rsidRPr="009558F5">
        <w:rPr>
          <w:lang w:val="es-MX" w:eastAsia="es-MX"/>
        </w:rPr>
        <w:t xml:space="preserve">ada pareja o grupo </w:t>
      </w:r>
      <w:r w:rsidR="001D5191">
        <w:rPr>
          <w:lang w:val="es-MX" w:eastAsia="es-MX"/>
        </w:rPr>
        <w:t>compart</w:t>
      </w:r>
      <w:r w:rsidR="00707BF6">
        <w:rPr>
          <w:lang w:val="es-MX" w:eastAsia="es-MX"/>
        </w:rPr>
        <w:t>en</w:t>
      </w:r>
      <w:r w:rsidR="009558F5" w:rsidRPr="009558F5">
        <w:rPr>
          <w:lang w:val="es-MX" w:eastAsia="es-MX"/>
        </w:rPr>
        <w:t xml:space="preserve"> su final alternativo</w:t>
      </w:r>
      <w:r w:rsidR="001D5191">
        <w:rPr>
          <w:lang w:val="es-MX" w:eastAsia="es-MX"/>
        </w:rPr>
        <w:t>, seleccionando</w:t>
      </w:r>
      <w:r w:rsidR="002D4A28">
        <w:rPr>
          <w:lang w:val="es-MX" w:eastAsia="es-MX"/>
        </w:rPr>
        <w:t xml:space="preserve"> </w:t>
      </w:r>
      <w:r w:rsidR="009558F5" w:rsidRPr="009558F5">
        <w:rPr>
          <w:lang w:val="es-MX" w:eastAsia="es-MX"/>
        </w:rPr>
        <w:t>el más interesante y creativo para ser incluido en la actividad</w:t>
      </w:r>
      <w:r w:rsidR="00F17951">
        <w:rPr>
          <w:lang w:val="es-MX" w:eastAsia="es-MX"/>
        </w:rPr>
        <w:t xml:space="preserve">, </w:t>
      </w:r>
      <w:r w:rsidR="006C7F8D">
        <w:rPr>
          <w:lang w:val="es-MX" w:eastAsia="es-MX"/>
        </w:rPr>
        <w:t xml:space="preserve">enseguida </w:t>
      </w:r>
      <w:r w:rsidR="009558F5" w:rsidRPr="009558F5">
        <w:rPr>
          <w:lang w:val="es-MX" w:eastAsia="es-MX"/>
        </w:rPr>
        <w:t>escribir</w:t>
      </w:r>
      <w:r w:rsidR="002B18B4">
        <w:rPr>
          <w:lang w:val="es-MX" w:eastAsia="es-MX"/>
        </w:rPr>
        <w:t xml:space="preserve"> por si solos</w:t>
      </w:r>
      <w:r w:rsidR="009558F5" w:rsidRPr="009558F5">
        <w:rPr>
          <w:lang w:val="es-MX" w:eastAsia="es-MX"/>
        </w:rPr>
        <w:t xml:space="preserve"> el final alternativo elegido en papel y compartirlo con el resto de la clase.</w:t>
      </w:r>
    </w:p>
    <w:p w14:paraId="512F69FD" w14:textId="1D7214D6" w:rsidR="00A73DDB" w:rsidRPr="009558F5" w:rsidRDefault="00896346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>Se fi</w:t>
      </w:r>
      <w:r w:rsidR="001D5191">
        <w:rPr>
          <w:lang w:val="es-MX" w:eastAsia="es-MX"/>
        </w:rPr>
        <w:t>naliza</w:t>
      </w:r>
      <w:r>
        <w:rPr>
          <w:lang w:val="es-MX" w:eastAsia="es-MX"/>
        </w:rPr>
        <w:t xml:space="preserve"> </w:t>
      </w:r>
      <w:r w:rsidR="009558F5" w:rsidRPr="009558F5">
        <w:rPr>
          <w:lang w:val="es-MX" w:eastAsia="es-MX"/>
        </w:rPr>
        <w:t>la actividad con una reflexión grupal sobre el proceso de reescritura y la importancia de la imaginación.</w:t>
      </w:r>
    </w:p>
    <w:p w14:paraId="449D8981" w14:textId="77777777" w:rsidR="009558F5" w:rsidRDefault="009558F5" w:rsidP="00401A47">
      <w:pPr>
        <w:spacing w:line="276" w:lineRule="auto"/>
      </w:pPr>
    </w:p>
    <w:p w14:paraId="11B78B98" w14:textId="1C1E278F" w:rsidR="00DA479C" w:rsidRPr="00DA479C" w:rsidRDefault="00DA479C" w:rsidP="00401A47">
      <w:pPr>
        <w:spacing w:line="276" w:lineRule="auto"/>
        <w:rPr>
          <w:b/>
          <w:bCs/>
        </w:rPr>
      </w:pPr>
      <w:r w:rsidRPr="00DA479C">
        <w:rPr>
          <w:b/>
          <w:bCs/>
        </w:rPr>
        <w:t>MATERIAL</w:t>
      </w:r>
    </w:p>
    <w:p w14:paraId="5E4EABE4" w14:textId="77777777" w:rsidR="00DA479C" w:rsidRDefault="00DA479C" w:rsidP="00401A47">
      <w:pPr>
        <w:spacing w:line="276" w:lineRule="auto"/>
      </w:pPr>
    </w:p>
    <w:p w14:paraId="08D126B4" w14:textId="4AFD8062" w:rsidR="003944F4" w:rsidRDefault="00C12694" w:rsidP="00401A47">
      <w:pPr>
        <w:spacing w:line="276" w:lineRule="auto"/>
        <w:rPr>
          <w:lang w:val="es-MX" w:eastAsia="es-MX"/>
        </w:rPr>
      </w:pPr>
      <w:r>
        <w:rPr>
          <w:lang w:val="es-MX" w:eastAsia="es-MX"/>
        </w:rPr>
        <w:t>L</w:t>
      </w:r>
      <w:r w:rsidR="00BB5AC1" w:rsidRPr="00BB5AC1">
        <w:rPr>
          <w:lang w:val="es-MX" w:eastAsia="es-MX"/>
        </w:rPr>
        <w:t xml:space="preserve">ibro </w:t>
      </w:r>
      <w:r w:rsidR="00BB5AC1">
        <w:rPr>
          <w:lang w:val="es-MX" w:eastAsia="es-MX"/>
        </w:rPr>
        <w:t xml:space="preserve">de </w:t>
      </w:r>
      <w:r w:rsidR="00BB5AC1" w:rsidRPr="00BB5AC1">
        <w:rPr>
          <w:lang w:val="es-MX" w:eastAsia="es-MX"/>
        </w:rPr>
        <w:t>"La peor señora del mundo" de Francisco Hinojosa</w:t>
      </w:r>
      <w:r w:rsidR="00E22E11">
        <w:rPr>
          <w:lang w:val="es-MX" w:eastAsia="es-MX"/>
        </w:rPr>
        <w:t>,</w:t>
      </w:r>
      <w:r w:rsidR="00E2626F">
        <w:rPr>
          <w:lang w:val="es-MX" w:eastAsia="es-MX"/>
        </w:rPr>
        <w:t xml:space="preserve"> f</w:t>
      </w:r>
      <w:r w:rsidR="00BB5AC1" w:rsidRPr="00BB5AC1">
        <w:rPr>
          <w:lang w:val="es-MX" w:eastAsia="es-MX"/>
        </w:rPr>
        <w:t>otocopias de las ilustraciones del libro</w:t>
      </w:r>
      <w:r w:rsidR="00E2626F">
        <w:rPr>
          <w:lang w:val="es-MX" w:eastAsia="es-MX"/>
        </w:rPr>
        <w:t>, f</w:t>
      </w:r>
      <w:r w:rsidR="00BB5AC1" w:rsidRPr="00BB5AC1">
        <w:rPr>
          <w:lang w:val="es-MX" w:eastAsia="es-MX"/>
        </w:rPr>
        <w:t>otografía del autor,</w:t>
      </w:r>
      <w:r w:rsidR="00E2626F">
        <w:rPr>
          <w:lang w:val="es-MX" w:eastAsia="es-MX"/>
        </w:rPr>
        <w:t xml:space="preserve"> c</w:t>
      </w:r>
      <w:r w:rsidR="00BB5AC1" w:rsidRPr="00BB5AC1">
        <w:rPr>
          <w:lang w:val="es-MX" w:eastAsia="es-MX"/>
        </w:rPr>
        <w:t>artel</w:t>
      </w:r>
      <w:r>
        <w:rPr>
          <w:lang w:val="es-MX" w:eastAsia="es-MX"/>
        </w:rPr>
        <w:t xml:space="preserve"> </w:t>
      </w:r>
      <w:r w:rsidR="00BB5AC1" w:rsidRPr="00BB5AC1">
        <w:rPr>
          <w:lang w:val="es-MX" w:eastAsia="es-MX"/>
        </w:rPr>
        <w:t>y lápices para los estudiantes</w:t>
      </w:r>
      <w:r w:rsidR="003944F4">
        <w:rPr>
          <w:lang w:val="es-MX" w:eastAsia="es-MX"/>
        </w:rPr>
        <w:t>.</w:t>
      </w:r>
    </w:p>
    <w:p w14:paraId="61D8C074" w14:textId="77777777" w:rsidR="00EC7BDD" w:rsidRDefault="00EC7BDD" w:rsidP="00BB5AC1">
      <w:pPr>
        <w:rPr>
          <w:lang w:val="es-MX" w:eastAsia="es-MX"/>
        </w:rPr>
      </w:pPr>
    </w:p>
    <w:p w14:paraId="62B8F908" w14:textId="77777777" w:rsidR="00EC7BDD" w:rsidRDefault="00EC7BDD" w:rsidP="00BB5AC1">
      <w:pPr>
        <w:rPr>
          <w:lang w:val="es-MX" w:eastAsia="es-MX"/>
        </w:rPr>
      </w:pPr>
    </w:p>
    <w:p w14:paraId="60F0D8FA" w14:textId="77777777" w:rsidR="00EC7BDD" w:rsidRDefault="00EC7BDD" w:rsidP="00BB5AC1">
      <w:pPr>
        <w:rPr>
          <w:lang w:val="es-MX" w:eastAsia="es-MX"/>
        </w:rPr>
      </w:pPr>
    </w:p>
    <w:p w14:paraId="0313FBE6" w14:textId="2EE74B53" w:rsidR="00E2560E" w:rsidRDefault="0004110C" w:rsidP="00BB5AC1">
      <w:pPr>
        <w:rPr>
          <w:b/>
          <w:bCs/>
          <w:lang w:val="es-MX" w:eastAsia="es-MX"/>
        </w:rPr>
      </w:pPr>
      <w:r w:rsidRPr="0004110C">
        <w:rPr>
          <w:b/>
          <w:bCs/>
          <w:lang w:val="es-MX" w:eastAsia="es-MX"/>
        </w:rPr>
        <w:t>EVALUACIÓN</w:t>
      </w:r>
    </w:p>
    <w:p w14:paraId="68EBF643" w14:textId="77777777" w:rsidR="00EC7BDD" w:rsidRPr="00BB5AC1" w:rsidRDefault="00EC7BDD" w:rsidP="00BB5AC1">
      <w:pPr>
        <w:rPr>
          <w:b/>
          <w:bCs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C7E3B" w14:paraId="2B43C68C" w14:textId="77777777" w:rsidTr="002C7E3B">
        <w:tc>
          <w:tcPr>
            <w:tcW w:w="4414" w:type="dxa"/>
          </w:tcPr>
          <w:p w14:paraId="3035246B" w14:textId="62E350D0" w:rsidR="002C7E3B" w:rsidRPr="00820FD7" w:rsidRDefault="002C7E3B" w:rsidP="00657E9B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 xml:space="preserve">Organización </w:t>
            </w:r>
          </w:p>
        </w:tc>
        <w:tc>
          <w:tcPr>
            <w:tcW w:w="4414" w:type="dxa"/>
          </w:tcPr>
          <w:p w14:paraId="01C2DA77" w14:textId="796FEF60" w:rsidR="002C7E3B" w:rsidRPr="00820FD7" w:rsidRDefault="002C7E3B" w:rsidP="00657E9B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>Evaluación</w:t>
            </w:r>
            <w:r w:rsidR="00706D07" w:rsidRPr="00820FD7">
              <w:rPr>
                <w:b/>
                <w:bCs/>
              </w:rPr>
              <w:t>/Escucha activa</w:t>
            </w:r>
          </w:p>
        </w:tc>
      </w:tr>
      <w:tr w:rsidR="002C7E3B" w14:paraId="4C5BC5F8" w14:textId="77777777" w:rsidTr="002C7E3B">
        <w:tc>
          <w:tcPr>
            <w:tcW w:w="4414" w:type="dxa"/>
          </w:tcPr>
          <w:p w14:paraId="0B42F9AE" w14:textId="67D3E834" w:rsidR="002C7E3B" w:rsidRDefault="004A2A8B" w:rsidP="00657E9B">
            <w:r>
              <w:t>Individual</w:t>
            </w:r>
          </w:p>
        </w:tc>
        <w:tc>
          <w:tcPr>
            <w:tcW w:w="4414" w:type="dxa"/>
          </w:tcPr>
          <w:p w14:paraId="23714B20" w14:textId="2B486C4B" w:rsidR="002C7E3B" w:rsidRDefault="00401A47" w:rsidP="00657E9B">
            <w:r>
              <w:t xml:space="preserve">Tiene </w:t>
            </w:r>
            <w:r w:rsidR="00143608">
              <w:t xml:space="preserve">un buen uso de lenguaje </w:t>
            </w:r>
          </w:p>
        </w:tc>
      </w:tr>
      <w:tr w:rsidR="002C7E3B" w14:paraId="04184179" w14:textId="77777777" w:rsidTr="002C7E3B">
        <w:tc>
          <w:tcPr>
            <w:tcW w:w="4414" w:type="dxa"/>
          </w:tcPr>
          <w:p w14:paraId="6224AEFE" w14:textId="27AD5A10" w:rsidR="002C7E3B" w:rsidRDefault="004A2A8B" w:rsidP="00657E9B">
            <w:r>
              <w:t>Parejas</w:t>
            </w:r>
          </w:p>
        </w:tc>
        <w:tc>
          <w:tcPr>
            <w:tcW w:w="4414" w:type="dxa"/>
          </w:tcPr>
          <w:p w14:paraId="345A37B7" w14:textId="7DE450D1" w:rsidR="002C7E3B" w:rsidRDefault="00401A47" w:rsidP="00657E9B">
            <w:r>
              <w:t xml:space="preserve">Fueron </w:t>
            </w:r>
            <w:r w:rsidR="00223A68">
              <w:t xml:space="preserve">capaces de mantener la coherencia </w:t>
            </w:r>
            <w:r w:rsidR="00820FD7">
              <w:t xml:space="preserve">y secuencia de sus propuestas </w:t>
            </w:r>
          </w:p>
        </w:tc>
      </w:tr>
      <w:tr w:rsidR="002C7E3B" w14:paraId="12DD329C" w14:textId="77777777" w:rsidTr="002C7E3B">
        <w:tc>
          <w:tcPr>
            <w:tcW w:w="4414" w:type="dxa"/>
          </w:tcPr>
          <w:p w14:paraId="31947834" w14:textId="02D9AFD0" w:rsidR="002C7E3B" w:rsidRDefault="004A2A8B" w:rsidP="00657E9B">
            <w:r>
              <w:t>Grupal</w:t>
            </w:r>
          </w:p>
        </w:tc>
        <w:tc>
          <w:tcPr>
            <w:tcW w:w="4414" w:type="dxa"/>
          </w:tcPr>
          <w:p w14:paraId="27D4340A" w14:textId="14C8F80A" w:rsidR="002C7E3B" w:rsidRDefault="00401A47" w:rsidP="00657E9B">
            <w:r>
              <w:t xml:space="preserve">Escucharon </w:t>
            </w:r>
            <w:r w:rsidR="00B850F0">
              <w:t>y respetar</w:t>
            </w:r>
            <w:r w:rsidR="0004785A">
              <w:t>on</w:t>
            </w:r>
            <w:r w:rsidR="00B850F0">
              <w:t xml:space="preserve"> las ideas de los demás</w:t>
            </w:r>
          </w:p>
        </w:tc>
      </w:tr>
    </w:tbl>
    <w:p w14:paraId="7A58B4DF" w14:textId="0FD6528F" w:rsidR="000F7EF2" w:rsidRDefault="000F7EF2" w:rsidP="00657E9B"/>
    <w:p w14:paraId="2CADCDB9" w14:textId="59C0569F" w:rsidR="00571FF2" w:rsidRPr="00401A47" w:rsidRDefault="00EC7BDD" w:rsidP="00571FF2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t>Referencia</w:t>
      </w:r>
      <w:r w:rsidRPr="00401A47">
        <w:t xml:space="preserve">: </w:t>
      </w:r>
      <w:r w:rsidR="00AC5794" w:rsidRPr="00401A47">
        <w:t xml:space="preserve"> </w:t>
      </w:r>
      <w:r w:rsidR="00571FF2" w:rsidRPr="00401A47">
        <w:rPr>
          <w:i/>
          <w:iCs/>
          <w:color w:val="000000"/>
        </w:rPr>
        <w:t>El placer de aprender</w:t>
      </w:r>
      <w:r w:rsidR="00170060" w:rsidRPr="00401A47">
        <w:rPr>
          <w:color w:val="000000"/>
        </w:rPr>
        <w:t xml:space="preserve">, la alegría de enseñar </w:t>
      </w:r>
      <w:r w:rsidR="00401A47" w:rsidRPr="00401A47">
        <w:rPr>
          <w:color w:val="000000"/>
        </w:rPr>
        <w:t>(2010</w:t>
      </w:r>
      <w:r w:rsidR="00571FF2" w:rsidRPr="00401A47">
        <w:rPr>
          <w:color w:val="000000"/>
        </w:rPr>
        <w:t xml:space="preserve">). </w:t>
      </w:r>
      <w:hyperlink r:id="rId7" w:history="1">
        <w:r w:rsidR="00401A47" w:rsidRPr="00401A47">
          <w:rPr>
            <w:rStyle w:val="Hipervnculo"/>
          </w:rPr>
          <w:t>https://www.orientacionandujar.es/wp-content/uploads/2015/03/El-placer-de-aprender-la-alegr%C3%ADa-de-ense%C3%B1ar.pdf</w:t>
        </w:r>
      </w:hyperlink>
    </w:p>
    <w:p w14:paraId="5088C296" w14:textId="77777777" w:rsidR="00401A47" w:rsidRPr="00571FF2" w:rsidRDefault="00401A47" w:rsidP="00571FF2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  <w:sz w:val="27"/>
          <w:szCs w:val="27"/>
        </w:rPr>
      </w:pPr>
    </w:p>
    <w:p w14:paraId="7D82724E" w14:textId="1BA98D2D" w:rsidR="00EC7BDD" w:rsidRPr="00571FF2" w:rsidRDefault="00571FF2" w:rsidP="00571FF2">
      <w:pPr>
        <w:pStyle w:val="NormalWeb"/>
      </w:pPr>
      <w:r w:rsidRPr="00571FF2">
        <w:rPr>
          <w:color w:val="000000"/>
          <w:sz w:val="27"/>
          <w:szCs w:val="27"/>
        </w:rPr>
        <w:t>‌</w:t>
      </w:r>
      <w:r w:rsidRPr="00571FF2">
        <w:t xml:space="preserve"> </w:t>
      </w:r>
    </w:p>
    <w:p w14:paraId="1927054B" w14:textId="6970AD25" w:rsidR="00401A47" w:rsidRDefault="00401A47" w:rsidP="00657E9B"/>
    <w:p w14:paraId="22AF60F9" w14:textId="77777777" w:rsidR="00401A47" w:rsidRDefault="00401A47">
      <w:pPr>
        <w:spacing w:after="160" w:line="259" w:lineRule="auto"/>
      </w:pPr>
      <w:r>
        <w:br w:type="page"/>
      </w:r>
    </w:p>
    <w:p w14:paraId="170CBE83" w14:textId="7166F3F7" w:rsidR="00401A47" w:rsidRPr="00360915" w:rsidRDefault="00401A47" w:rsidP="00360915">
      <w:pPr>
        <w:pStyle w:val="Prrafode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</w:rPr>
      </w:pPr>
      <w:r w:rsidRPr="00360915">
        <w:rPr>
          <w:rFonts w:ascii="Times New Roman" w:hAnsi="Times New Roman" w:cs="Times New Roman"/>
          <w:b/>
          <w:sz w:val="24"/>
          <w:szCs w:val="24"/>
        </w:rPr>
        <w:lastRenderedPageBreak/>
        <w:t>“</w:t>
      </w:r>
      <w:r w:rsidR="00776E45" w:rsidRPr="00360915">
        <w:rPr>
          <w:rFonts w:ascii="Times New Roman" w:hAnsi="Times New Roman" w:cs="Times New Roman"/>
          <w:b/>
          <w:sz w:val="24"/>
          <w:szCs w:val="24"/>
        </w:rPr>
        <w:t>ELABORANDO INSTRUCTIVOS</w:t>
      </w:r>
      <w:r w:rsidRPr="0036091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76E45" w:rsidRPr="00360915">
        <w:rPr>
          <w:rFonts w:ascii="Times New Roman" w:hAnsi="Times New Roman" w:cs="Times New Roman"/>
          <w:b/>
        </w:rPr>
        <w:t>(</w:t>
      </w:r>
      <w:r w:rsidR="00776E45" w:rsidRPr="00360915">
        <w:rPr>
          <w:rFonts w:ascii="Times New Roman" w:hAnsi="Times New Roman" w:cs="Times New Roman"/>
          <w:b/>
          <w:bCs/>
        </w:rPr>
        <w:t>Hermila Concepción Domínguez Durán)</w:t>
      </w:r>
    </w:p>
    <w:p w14:paraId="5EF5682E" w14:textId="0E0E9AA5" w:rsidR="00401A47" w:rsidRPr="00796F0D" w:rsidRDefault="00401A47" w:rsidP="000A2D34">
      <w:pPr>
        <w:spacing w:line="276" w:lineRule="auto"/>
      </w:pPr>
      <w:r w:rsidRPr="000853CF">
        <w:rPr>
          <w:bCs/>
        </w:rPr>
        <w:t>El objetivo principal de esta actividad</w:t>
      </w:r>
      <w:r w:rsidR="00796F0D">
        <w:rPr>
          <w:bCs/>
        </w:rPr>
        <w:t xml:space="preserve"> es que </w:t>
      </w:r>
      <w:r w:rsidR="00796F0D" w:rsidRPr="00796F0D">
        <w:t>los niños</w:t>
      </w:r>
      <w:r w:rsidR="009E52CC">
        <w:t xml:space="preserve"> conozcan los diversos portadores de texto e identifiquen para qué sirven.</w:t>
      </w:r>
      <w:r w:rsidR="00796F0D" w:rsidRPr="00796F0D">
        <w:t xml:space="preserve"> </w:t>
      </w:r>
    </w:p>
    <w:p w14:paraId="07AA8D39" w14:textId="77777777" w:rsidR="00401A47" w:rsidRDefault="00401A47" w:rsidP="000A2D34">
      <w:pPr>
        <w:spacing w:line="276" w:lineRule="auto"/>
      </w:pPr>
    </w:p>
    <w:p w14:paraId="34F87563" w14:textId="77777777" w:rsidR="00401A47" w:rsidRPr="00DA479C" w:rsidRDefault="00401A47" w:rsidP="000A2D34">
      <w:pPr>
        <w:spacing w:line="276" w:lineRule="auto"/>
        <w:rPr>
          <w:b/>
          <w:bCs/>
        </w:rPr>
      </w:pPr>
      <w:r w:rsidRPr="00DA479C">
        <w:rPr>
          <w:b/>
          <w:bCs/>
        </w:rPr>
        <w:t>INICIO</w:t>
      </w:r>
    </w:p>
    <w:p w14:paraId="3ABC1ADA" w14:textId="77777777" w:rsidR="00401A47" w:rsidRPr="00657E9B" w:rsidRDefault="00401A47" w:rsidP="000A2D34">
      <w:pPr>
        <w:spacing w:line="276" w:lineRule="auto"/>
      </w:pPr>
    </w:p>
    <w:p w14:paraId="78E3A668" w14:textId="28BBD682" w:rsidR="00D932DE" w:rsidRDefault="002D2F3D" w:rsidP="000A2D34">
      <w:pPr>
        <w:spacing w:line="276" w:lineRule="auto"/>
      </w:pPr>
      <w:r w:rsidRPr="008B6BC6">
        <w:t xml:space="preserve">Revisar las instrucciones y específicamente los instructivos </w:t>
      </w:r>
      <w:r w:rsidR="008B6BC6">
        <w:t xml:space="preserve">de </w:t>
      </w:r>
      <w:r w:rsidRPr="008B6BC6">
        <w:t xml:space="preserve">cada juego y juguete </w:t>
      </w:r>
      <w:r w:rsidR="008B6BC6">
        <w:t xml:space="preserve">que </w:t>
      </w:r>
      <w:r w:rsidR="003A1C78" w:rsidRPr="008B6BC6">
        <w:t>los alumnos</w:t>
      </w:r>
      <w:r w:rsidR="000168B8">
        <w:t xml:space="preserve"> proporcionaron</w:t>
      </w:r>
      <w:r w:rsidR="003A1C78" w:rsidRPr="008B6BC6">
        <w:t>,</w:t>
      </w:r>
      <w:r w:rsidR="00360915">
        <w:t xml:space="preserve"> preguntar </w:t>
      </w:r>
      <w:r w:rsidR="003A1C78" w:rsidRPr="008B6BC6">
        <w:rPr>
          <w:lang w:val="es-MX" w:eastAsia="es-MX"/>
        </w:rPr>
        <w:t>a los estudiantes qué saben sobre los instructivos</w:t>
      </w:r>
      <w:r w:rsidR="00700F15" w:rsidRPr="008B6BC6">
        <w:t xml:space="preserve"> y </w:t>
      </w:r>
      <w:r w:rsidR="008B6BC6" w:rsidRPr="003A1C78">
        <w:rPr>
          <w:lang w:val="es-MX" w:eastAsia="es-MX"/>
        </w:rPr>
        <w:t>registrar</w:t>
      </w:r>
      <w:r w:rsidR="003A1C78" w:rsidRPr="003A1C78">
        <w:rPr>
          <w:lang w:val="es-MX" w:eastAsia="es-MX"/>
        </w:rPr>
        <w:t xml:space="preserve"> las respuestas en el pizarrón o en una hoja visible para todos.</w:t>
      </w:r>
      <w:r w:rsidR="008B6BC6" w:rsidRPr="008B6BC6">
        <w:t xml:space="preserve"> </w:t>
      </w:r>
    </w:p>
    <w:p w14:paraId="13062D59" w14:textId="1EDBFF73" w:rsidR="008B6BC6" w:rsidRPr="008B6BC6" w:rsidRDefault="008B6BC6" w:rsidP="000A2D34">
      <w:pPr>
        <w:spacing w:line="276" w:lineRule="auto"/>
        <w:rPr>
          <w:lang w:val="es-MX" w:eastAsia="es-MX"/>
        </w:rPr>
      </w:pPr>
      <w:r w:rsidRPr="008B6BC6">
        <w:rPr>
          <w:lang w:val="es-MX" w:eastAsia="es-MX"/>
        </w:rPr>
        <w:t>Distribuir los instructivos de diferentes juegos y juguetes entre los estudiantes.</w:t>
      </w:r>
    </w:p>
    <w:p w14:paraId="6F0661AE" w14:textId="77777777" w:rsidR="008B6BC6" w:rsidRPr="008B6BC6" w:rsidRDefault="008B6BC6" w:rsidP="000A2D34">
      <w:pPr>
        <w:spacing w:line="276" w:lineRule="auto"/>
        <w:rPr>
          <w:lang w:val="es-MX" w:eastAsia="es-MX"/>
        </w:rPr>
      </w:pPr>
      <w:r w:rsidRPr="008B6BC6">
        <w:rPr>
          <w:lang w:val="es-MX" w:eastAsia="es-MX"/>
        </w:rPr>
        <w:t>Formar equipos y asignar a cada equipo uno o varios instructivos para explorar.</w:t>
      </w:r>
    </w:p>
    <w:p w14:paraId="1CB9C2A7" w14:textId="744033F5" w:rsidR="00401A47" w:rsidRDefault="008B6BC6" w:rsidP="000A2D34">
      <w:pPr>
        <w:spacing w:line="276" w:lineRule="auto"/>
        <w:rPr>
          <w:lang w:val="es-MX" w:eastAsia="es-MX"/>
        </w:rPr>
      </w:pPr>
      <w:r w:rsidRPr="008B6BC6">
        <w:rPr>
          <w:lang w:val="es-MX" w:eastAsia="es-MX"/>
        </w:rPr>
        <w:t>Los estudiantes deberán leer y analizar los instructivos, identificando su estructura, información relevante y características</w:t>
      </w:r>
      <w:r w:rsidR="00D932DE">
        <w:rPr>
          <w:lang w:val="es-MX" w:eastAsia="es-MX"/>
        </w:rPr>
        <w:t>.</w:t>
      </w:r>
    </w:p>
    <w:p w14:paraId="143561D6" w14:textId="77777777" w:rsidR="00D932DE" w:rsidRPr="00D932DE" w:rsidRDefault="00D932DE" w:rsidP="000A2D34">
      <w:pPr>
        <w:spacing w:line="276" w:lineRule="auto"/>
        <w:rPr>
          <w:lang w:val="es-MX" w:eastAsia="es-MX"/>
        </w:rPr>
      </w:pPr>
    </w:p>
    <w:p w14:paraId="1D6D5437" w14:textId="77777777" w:rsidR="00401A47" w:rsidRPr="00DA479C" w:rsidRDefault="00401A47" w:rsidP="000A2D34">
      <w:pPr>
        <w:spacing w:line="276" w:lineRule="auto"/>
        <w:rPr>
          <w:b/>
          <w:bCs/>
        </w:rPr>
      </w:pPr>
      <w:r w:rsidRPr="00DA479C">
        <w:rPr>
          <w:b/>
          <w:bCs/>
        </w:rPr>
        <w:t>DESARROLLO</w:t>
      </w:r>
    </w:p>
    <w:p w14:paraId="064489C4" w14:textId="77777777" w:rsidR="00401A47" w:rsidRDefault="00401A47" w:rsidP="000A2D34">
      <w:pPr>
        <w:spacing w:line="276" w:lineRule="auto"/>
      </w:pPr>
    </w:p>
    <w:p w14:paraId="76AB7D0A" w14:textId="77777777" w:rsidR="00A33CDE" w:rsidRPr="00112E0F" w:rsidRDefault="00A33CDE" w:rsidP="000A2D34">
      <w:pPr>
        <w:spacing w:line="276" w:lineRule="auto"/>
        <w:rPr>
          <w:lang w:eastAsia="es-MX"/>
        </w:rPr>
      </w:pPr>
      <w:r w:rsidRPr="00112E0F">
        <w:rPr>
          <w:lang w:eastAsia="es-MX"/>
        </w:rPr>
        <w:t>Cada equipo deberá registrar en una hoja de papel o cartulina la información más relevante encontrada en los instructivos.</w:t>
      </w:r>
      <w:r>
        <w:rPr>
          <w:lang w:eastAsia="es-MX"/>
        </w:rPr>
        <w:t xml:space="preserve"> </w:t>
      </w:r>
    </w:p>
    <w:p w14:paraId="2BE8E4F1" w14:textId="77777777" w:rsidR="00A33CDE" w:rsidRPr="00112E0F" w:rsidRDefault="00A33CDE" w:rsidP="000A2D34">
      <w:pPr>
        <w:spacing w:line="276" w:lineRule="auto"/>
        <w:rPr>
          <w:lang w:eastAsia="es-MX"/>
        </w:rPr>
      </w:pPr>
      <w:r w:rsidRPr="00112E0F">
        <w:rPr>
          <w:lang w:eastAsia="es-MX"/>
        </w:rPr>
        <w:t>Explicar a los estudiantes que ahora ellos serán los encargados de elaborar instructivos para diferentes juegos y actividades.</w:t>
      </w:r>
    </w:p>
    <w:p w14:paraId="20A3B237" w14:textId="77777777" w:rsidR="00A33CDE" w:rsidRPr="00112E0F" w:rsidRDefault="00A33CDE" w:rsidP="000A2D34">
      <w:pPr>
        <w:spacing w:line="276" w:lineRule="auto"/>
        <w:rPr>
          <w:lang w:eastAsia="es-MX"/>
        </w:rPr>
      </w:pPr>
      <w:r w:rsidRPr="00112E0F">
        <w:rPr>
          <w:lang w:eastAsia="es-MX"/>
        </w:rPr>
        <w:t>Asignar a cada equipo un juego o actividad específica para la cual deberán elaborar el instructivo.</w:t>
      </w:r>
    </w:p>
    <w:p w14:paraId="42F8B874" w14:textId="77777777" w:rsidR="00A33CDE" w:rsidRPr="00112E0F" w:rsidRDefault="00A33CDE" w:rsidP="000A2D34">
      <w:pPr>
        <w:spacing w:line="276" w:lineRule="auto"/>
        <w:rPr>
          <w:lang w:eastAsia="es-MX"/>
        </w:rPr>
      </w:pPr>
      <w:r w:rsidRPr="00112E0F">
        <w:rPr>
          <w:lang w:eastAsia="es-MX"/>
        </w:rPr>
        <w:t>Los estudiantes deberán tener en cuenta los elementos mencionados anteriormente: nombre del juego, número de jugadores, edad recomendada, pasos o reglas, precauciones, etc.</w:t>
      </w:r>
    </w:p>
    <w:p w14:paraId="5AC91720" w14:textId="77777777" w:rsidR="00A33CDE" w:rsidRPr="00112E0F" w:rsidRDefault="00A33CDE" w:rsidP="000A2D34">
      <w:pPr>
        <w:spacing w:line="276" w:lineRule="auto"/>
        <w:rPr>
          <w:lang w:eastAsia="es-MX"/>
        </w:rPr>
      </w:pPr>
      <w:r w:rsidRPr="00112E0F">
        <w:rPr>
          <w:lang w:eastAsia="es-MX"/>
        </w:rPr>
        <w:t>Proporcionar papel, lápices y colores para que los estudiantes elaboren sus instructivos de manera creativa y clara.</w:t>
      </w:r>
    </w:p>
    <w:p w14:paraId="3A7ED5D6" w14:textId="77777777" w:rsidR="00401A47" w:rsidRDefault="00401A47" w:rsidP="000A2D34">
      <w:pPr>
        <w:spacing w:line="276" w:lineRule="auto"/>
      </w:pPr>
    </w:p>
    <w:p w14:paraId="2EDE434B" w14:textId="77777777" w:rsidR="00401A47" w:rsidRPr="00DA479C" w:rsidRDefault="00401A47" w:rsidP="000A2D34">
      <w:pPr>
        <w:spacing w:line="276" w:lineRule="auto"/>
        <w:rPr>
          <w:b/>
          <w:bCs/>
        </w:rPr>
      </w:pPr>
      <w:r w:rsidRPr="00DA479C">
        <w:rPr>
          <w:b/>
          <w:bCs/>
        </w:rPr>
        <w:t>CIERRE</w:t>
      </w:r>
    </w:p>
    <w:p w14:paraId="1FC851D7" w14:textId="77777777" w:rsidR="00401A47" w:rsidRDefault="00401A47" w:rsidP="000A2D34">
      <w:pPr>
        <w:spacing w:line="276" w:lineRule="auto"/>
      </w:pPr>
    </w:p>
    <w:p w14:paraId="3C918DE0" w14:textId="49A033DF" w:rsidR="000A2D34" w:rsidRPr="00112E0F" w:rsidRDefault="00401A47" w:rsidP="000A2D34">
      <w:pPr>
        <w:spacing w:line="276" w:lineRule="auto"/>
        <w:rPr>
          <w:lang w:eastAsia="es-MX"/>
        </w:rPr>
      </w:pPr>
      <w:r>
        <w:rPr>
          <w:lang w:val="es-MX" w:eastAsia="es-MX"/>
        </w:rPr>
        <w:t xml:space="preserve">Finalmente, </w:t>
      </w:r>
      <w:r w:rsidR="000A2D34">
        <w:rPr>
          <w:lang w:eastAsia="es-MX"/>
        </w:rPr>
        <w:t>c</w:t>
      </w:r>
      <w:r w:rsidR="000A2D34" w:rsidRPr="00112E0F">
        <w:rPr>
          <w:lang w:eastAsia="es-MX"/>
        </w:rPr>
        <w:t>ada equipo presentará su instructivo a los demás, explicando el juego o actividad y mostrando cómo se juega o se realiza.</w:t>
      </w:r>
    </w:p>
    <w:p w14:paraId="36FCAF4E" w14:textId="77777777" w:rsidR="000A2D34" w:rsidRPr="00112E0F" w:rsidRDefault="000A2D34" w:rsidP="000A2D34">
      <w:pPr>
        <w:spacing w:line="276" w:lineRule="auto"/>
        <w:rPr>
          <w:lang w:eastAsia="es-MX"/>
        </w:rPr>
      </w:pPr>
      <w:r w:rsidRPr="00112E0F">
        <w:rPr>
          <w:lang w:eastAsia="es-MX"/>
        </w:rPr>
        <w:t>Los demás estudiantes podrán hacer preguntas y comentarios sobre los instructivos presentados.</w:t>
      </w:r>
    </w:p>
    <w:p w14:paraId="5223DE9F" w14:textId="16DE1084" w:rsidR="00401A47" w:rsidRPr="009558F5" w:rsidRDefault="00401A47" w:rsidP="000A2D34">
      <w:pPr>
        <w:spacing w:line="276" w:lineRule="auto"/>
        <w:rPr>
          <w:lang w:val="es-MX" w:eastAsia="es-MX"/>
        </w:rPr>
      </w:pPr>
    </w:p>
    <w:p w14:paraId="45205F97" w14:textId="77777777" w:rsidR="00401A47" w:rsidRDefault="00401A47" w:rsidP="00401A47">
      <w:pPr>
        <w:spacing w:line="276" w:lineRule="auto"/>
      </w:pPr>
    </w:p>
    <w:p w14:paraId="05FFF7EE" w14:textId="77777777" w:rsidR="00401A47" w:rsidRPr="00DA479C" w:rsidRDefault="00401A47" w:rsidP="00401A47">
      <w:pPr>
        <w:spacing w:line="276" w:lineRule="auto"/>
        <w:rPr>
          <w:b/>
          <w:bCs/>
        </w:rPr>
      </w:pPr>
      <w:r w:rsidRPr="00DA479C">
        <w:rPr>
          <w:b/>
          <w:bCs/>
        </w:rPr>
        <w:t>MATERIAL</w:t>
      </w:r>
    </w:p>
    <w:p w14:paraId="47D7114B" w14:textId="77777777" w:rsidR="00401A47" w:rsidRDefault="00401A47" w:rsidP="00401A47">
      <w:pPr>
        <w:spacing w:line="276" w:lineRule="auto"/>
      </w:pPr>
    </w:p>
    <w:p w14:paraId="714A29BB" w14:textId="77777777" w:rsidR="00F11EBC" w:rsidRPr="00F11EBC" w:rsidRDefault="00F11EBC" w:rsidP="00F11EBC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F11EBC">
        <w:rPr>
          <w:rFonts w:ascii="Times New Roman" w:hAnsi="Times New Roman" w:cs="Times New Roman"/>
          <w:sz w:val="24"/>
          <w:szCs w:val="24"/>
          <w:lang w:eastAsia="es-MX"/>
        </w:rPr>
        <w:t>Instructivos de diferentes juegos y juguetes.</w:t>
      </w:r>
    </w:p>
    <w:p w14:paraId="452FE405" w14:textId="77777777" w:rsidR="00F11EBC" w:rsidRPr="00F11EBC" w:rsidRDefault="00F11EBC" w:rsidP="00F11EBC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F11EBC">
        <w:rPr>
          <w:rFonts w:ascii="Times New Roman" w:hAnsi="Times New Roman" w:cs="Times New Roman"/>
          <w:sz w:val="24"/>
          <w:szCs w:val="24"/>
          <w:lang w:eastAsia="es-MX"/>
        </w:rPr>
        <w:t>Papel, lápices y colores.</w:t>
      </w:r>
    </w:p>
    <w:p w14:paraId="4644439B" w14:textId="0758EB0F" w:rsidR="00401A47" w:rsidRPr="00F11EBC" w:rsidRDefault="00F11EBC" w:rsidP="00401A47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F11EBC">
        <w:rPr>
          <w:rFonts w:ascii="Times New Roman" w:hAnsi="Times New Roman" w:cs="Times New Roman"/>
          <w:sz w:val="24"/>
          <w:szCs w:val="24"/>
          <w:lang w:eastAsia="es-MX"/>
        </w:rPr>
        <w:t>Juegos y juguetes variados</w:t>
      </w:r>
    </w:p>
    <w:p w14:paraId="43E26AFF" w14:textId="77777777" w:rsidR="00401A47" w:rsidRDefault="00401A47" w:rsidP="00401A47">
      <w:pPr>
        <w:rPr>
          <w:lang w:val="es-MX" w:eastAsia="es-MX"/>
        </w:rPr>
      </w:pPr>
    </w:p>
    <w:p w14:paraId="602FA2BC" w14:textId="77777777" w:rsidR="00401A47" w:rsidRDefault="00401A47" w:rsidP="00401A47">
      <w:pPr>
        <w:rPr>
          <w:b/>
          <w:bCs/>
          <w:lang w:val="es-MX" w:eastAsia="es-MX"/>
        </w:rPr>
      </w:pPr>
      <w:r w:rsidRPr="0004110C">
        <w:rPr>
          <w:b/>
          <w:bCs/>
          <w:lang w:val="es-MX" w:eastAsia="es-MX"/>
        </w:rPr>
        <w:t>EVALUACIÓN</w:t>
      </w:r>
    </w:p>
    <w:p w14:paraId="1E82E7EE" w14:textId="77777777" w:rsidR="00401A47" w:rsidRPr="00BB5AC1" w:rsidRDefault="00401A47" w:rsidP="00401A47">
      <w:pPr>
        <w:rPr>
          <w:b/>
          <w:bCs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1A47" w14:paraId="65B0895F" w14:textId="77777777" w:rsidTr="00512589">
        <w:tc>
          <w:tcPr>
            <w:tcW w:w="4414" w:type="dxa"/>
          </w:tcPr>
          <w:p w14:paraId="1F0862F0" w14:textId="77777777" w:rsidR="00401A47" w:rsidRPr="00820FD7" w:rsidRDefault="00401A47" w:rsidP="00512589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 xml:space="preserve">Organización </w:t>
            </w:r>
          </w:p>
        </w:tc>
        <w:tc>
          <w:tcPr>
            <w:tcW w:w="4414" w:type="dxa"/>
          </w:tcPr>
          <w:p w14:paraId="1FC863FC" w14:textId="0F0BEE69" w:rsidR="00401A47" w:rsidRPr="00820FD7" w:rsidRDefault="00401A47" w:rsidP="00512589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>Evaluación</w:t>
            </w:r>
          </w:p>
        </w:tc>
      </w:tr>
      <w:tr w:rsidR="00401A47" w14:paraId="53546BBA" w14:textId="77777777" w:rsidTr="00512589">
        <w:tc>
          <w:tcPr>
            <w:tcW w:w="4414" w:type="dxa"/>
          </w:tcPr>
          <w:p w14:paraId="4092DEA6" w14:textId="77777777" w:rsidR="00401A47" w:rsidRDefault="00401A47" w:rsidP="00512589">
            <w:r>
              <w:t>Individual</w:t>
            </w:r>
          </w:p>
        </w:tc>
        <w:tc>
          <w:tcPr>
            <w:tcW w:w="4414" w:type="dxa"/>
          </w:tcPr>
          <w:p w14:paraId="5D7457AD" w14:textId="3BEBE7BF" w:rsidR="00401A47" w:rsidRDefault="00401A47" w:rsidP="00512589">
            <w:r>
              <w:t xml:space="preserve">Tiene un buen uso de lenguaje </w:t>
            </w:r>
            <w:r w:rsidR="005976BA">
              <w:t>y contribuyen con ideas y sugerencias</w:t>
            </w:r>
          </w:p>
        </w:tc>
      </w:tr>
      <w:tr w:rsidR="00401A47" w14:paraId="61269F35" w14:textId="77777777" w:rsidTr="00512589">
        <w:tc>
          <w:tcPr>
            <w:tcW w:w="4414" w:type="dxa"/>
          </w:tcPr>
          <w:p w14:paraId="68B59D47" w14:textId="77777777" w:rsidR="00401A47" w:rsidRDefault="00401A47" w:rsidP="00512589">
            <w:r>
              <w:t>Parejas</w:t>
            </w:r>
          </w:p>
        </w:tc>
        <w:tc>
          <w:tcPr>
            <w:tcW w:w="4414" w:type="dxa"/>
          </w:tcPr>
          <w:p w14:paraId="1A5F9D6A" w14:textId="773C13E6" w:rsidR="00401A47" w:rsidRDefault="00CD48B5" w:rsidP="00512589">
            <w:r>
              <w:t xml:space="preserve">Se comunican de manera efectiva y </w:t>
            </w:r>
            <w:r w:rsidR="00B678D8">
              <w:t>comparten responsabilidades</w:t>
            </w:r>
          </w:p>
        </w:tc>
      </w:tr>
      <w:tr w:rsidR="00401A47" w14:paraId="4BBC2721" w14:textId="77777777" w:rsidTr="00512589">
        <w:tc>
          <w:tcPr>
            <w:tcW w:w="4414" w:type="dxa"/>
          </w:tcPr>
          <w:p w14:paraId="21B69AD5" w14:textId="77777777" w:rsidR="00401A47" w:rsidRDefault="00401A47" w:rsidP="00512589">
            <w:r>
              <w:t>Grupal</w:t>
            </w:r>
          </w:p>
        </w:tc>
        <w:tc>
          <w:tcPr>
            <w:tcW w:w="4414" w:type="dxa"/>
          </w:tcPr>
          <w:p w14:paraId="755EAA67" w14:textId="49A9A6FA" w:rsidR="00401A47" w:rsidRDefault="009F07EE" w:rsidP="00512589">
            <w:r>
              <w:t>Destacaron los logros y áreas de mejora</w:t>
            </w:r>
            <w:r w:rsidR="000168B8">
              <w:t xml:space="preserve"> en </w:t>
            </w:r>
            <w:r w:rsidR="00F52297">
              <w:t>conjunto</w:t>
            </w:r>
          </w:p>
        </w:tc>
      </w:tr>
    </w:tbl>
    <w:p w14:paraId="0C36049E" w14:textId="77777777" w:rsidR="00401A47" w:rsidRDefault="00401A47" w:rsidP="00401A47"/>
    <w:p w14:paraId="0F5BDCE5" w14:textId="77777777" w:rsidR="00401A47" w:rsidRPr="00401A47" w:rsidRDefault="00401A47" w:rsidP="00401A47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t>Referencia</w:t>
      </w:r>
      <w:r w:rsidRPr="00401A47">
        <w:t xml:space="preserve">:  </w:t>
      </w:r>
      <w:r w:rsidRPr="00401A47">
        <w:rPr>
          <w:i/>
          <w:iCs/>
          <w:color w:val="000000"/>
        </w:rPr>
        <w:t>El placer de aprender</w:t>
      </w:r>
      <w:r w:rsidRPr="00401A47">
        <w:rPr>
          <w:color w:val="000000"/>
        </w:rPr>
        <w:t xml:space="preserve">, la alegría de enseñar (2010). </w:t>
      </w:r>
      <w:hyperlink r:id="rId8" w:history="1">
        <w:r w:rsidRPr="00401A47">
          <w:rPr>
            <w:rStyle w:val="Hipervnculo"/>
          </w:rPr>
          <w:t>https://www.orientacionandujar.es/wp-content/uploads/2015/03/El-placer-de-aprender-la-alegr%C3%ADa-de-ense%C3%B1ar.pdf</w:t>
        </w:r>
      </w:hyperlink>
    </w:p>
    <w:p w14:paraId="4637E59E" w14:textId="23ABD349" w:rsidR="00360915" w:rsidRDefault="00360915" w:rsidP="00657E9B"/>
    <w:p w14:paraId="11D54A79" w14:textId="77777777" w:rsidR="00360915" w:rsidRDefault="00360915">
      <w:pPr>
        <w:spacing w:after="160" w:line="259" w:lineRule="auto"/>
      </w:pPr>
      <w:r>
        <w:br w:type="page"/>
      </w:r>
    </w:p>
    <w:p w14:paraId="3C160700" w14:textId="380552C8" w:rsidR="003501DB" w:rsidRPr="00360915" w:rsidRDefault="003501DB" w:rsidP="003501DB">
      <w:pPr>
        <w:pStyle w:val="Prrafodelist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</w:rPr>
      </w:pPr>
      <w:r w:rsidRPr="00360915">
        <w:rPr>
          <w:rFonts w:ascii="Times New Roman" w:hAnsi="Times New Roman" w:cs="Times New Roman"/>
          <w:b/>
          <w:sz w:val="24"/>
          <w:szCs w:val="24"/>
        </w:rPr>
        <w:lastRenderedPageBreak/>
        <w:t>“</w:t>
      </w:r>
      <w:r>
        <w:rPr>
          <w:rFonts w:ascii="Times New Roman" w:hAnsi="Times New Roman" w:cs="Times New Roman"/>
          <w:b/>
          <w:sz w:val="24"/>
          <w:szCs w:val="24"/>
        </w:rPr>
        <w:t>RECETAS DE COCINA</w:t>
      </w:r>
      <w:r w:rsidRPr="0036091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1D501C">
        <w:rPr>
          <w:rFonts w:ascii="Times New Roman" w:hAnsi="Times New Roman" w:cs="Times New Roman"/>
          <w:b/>
        </w:rPr>
        <w:t>(</w:t>
      </w:r>
      <w:r w:rsidR="001D501C" w:rsidRPr="001D501C">
        <w:rPr>
          <w:rFonts w:ascii="Times New Roman" w:hAnsi="Times New Roman" w:cs="Times New Roman"/>
          <w:b/>
        </w:rPr>
        <w:t>María Isidra Hernández Medina</w:t>
      </w:r>
      <w:r w:rsidRPr="001D501C">
        <w:rPr>
          <w:rFonts w:ascii="Times New Roman" w:hAnsi="Times New Roman" w:cs="Times New Roman"/>
          <w:b/>
        </w:rPr>
        <w:t>)</w:t>
      </w:r>
    </w:p>
    <w:p w14:paraId="34176B82" w14:textId="14A03620" w:rsidR="003501DB" w:rsidRPr="00AB23DD" w:rsidRDefault="003501DB" w:rsidP="00AB23DD">
      <w:pPr>
        <w:spacing w:line="276" w:lineRule="auto"/>
      </w:pPr>
      <w:r w:rsidRPr="000853CF">
        <w:rPr>
          <w:bCs/>
        </w:rPr>
        <w:t>El objetivo principal de esta actividad</w:t>
      </w:r>
      <w:r>
        <w:rPr>
          <w:bCs/>
        </w:rPr>
        <w:t xml:space="preserve"> es </w:t>
      </w:r>
      <w:r w:rsidR="00BA3DFB">
        <w:t>f</w:t>
      </w:r>
      <w:r w:rsidR="00BA3DFB" w:rsidRPr="00BA3DFB">
        <w:t>omentar la interpretación y producción de textos a través de la lectura y escritura de recetas</w:t>
      </w:r>
      <w:r w:rsidR="00AB23DD" w:rsidRPr="00AB23DD">
        <w:t xml:space="preserve">, </w:t>
      </w:r>
      <w:r w:rsidR="00AB23DD">
        <w:t>p</w:t>
      </w:r>
      <w:r w:rsidR="00AB23DD" w:rsidRPr="00AB23DD">
        <w:t>romov</w:t>
      </w:r>
      <w:r w:rsidR="00AB23DD">
        <w:t>iendo</w:t>
      </w:r>
      <w:r w:rsidR="00AB23DD" w:rsidRPr="00AB23DD">
        <w:t xml:space="preserve"> la participación familiar al solicitar la colaboración de los padres en la recopilación de recetas.</w:t>
      </w:r>
    </w:p>
    <w:p w14:paraId="01843245" w14:textId="77777777" w:rsidR="003501DB" w:rsidRDefault="003501DB" w:rsidP="00AB23DD">
      <w:pPr>
        <w:spacing w:line="276" w:lineRule="auto"/>
      </w:pPr>
    </w:p>
    <w:p w14:paraId="78270DD8" w14:textId="7BA0FE40" w:rsidR="003501DB" w:rsidRDefault="003501DB" w:rsidP="00AB23DD">
      <w:pPr>
        <w:spacing w:line="276" w:lineRule="auto"/>
        <w:rPr>
          <w:b/>
          <w:bCs/>
        </w:rPr>
      </w:pPr>
      <w:r w:rsidRPr="00DA479C">
        <w:rPr>
          <w:b/>
          <w:bCs/>
        </w:rPr>
        <w:t>INICIO</w:t>
      </w:r>
    </w:p>
    <w:p w14:paraId="3BD87AD2" w14:textId="77777777" w:rsidR="00EE58AE" w:rsidRPr="00EE58AE" w:rsidRDefault="00EE58AE" w:rsidP="00AB23DD">
      <w:pPr>
        <w:spacing w:line="276" w:lineRule="auto"/>
        <w:rPr>
          <w:b/>
          <w:bCs/>
        </w:rPr>
      </w:pPr>
    </w:p>
    <w:p w14:paraId="34E3D157" w14:textId="77777777" w:rsidR="00EE58AE" w:rsidRPr="00311081" w:rsidRDefault="00EE58AE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Conversar con los niños sobre sus platillos favoritos y su forma de preparación.</w:t>
      </w:r>
    </w:p>
    <w:p w14:paraId="22E2C9C7" w14:textId="77777777" w:rsidR="00EE58AE" w:rsidRPr="00311081" w:rsidRDefault="00EE58AE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Mostrar un recetario de sopas de letras para despertar el interés y discutir qué es una receta.</w:t>
      </w:r>
    </w:p>
    <w:p w14:paraId="7163A298" w14:textId="77777777" w:rsidR="00EE58AE" w:rsidRPr="00311081" w:rsidRDefault="00EE58AE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Leer la definición de "receta" en el diccionario y discutir su significado.</w:t>
      </w:r>
    </w:p>
    <w:p w14:paraId="1661901E" w14:textId="621D0F19" w:rsidR="00EE58AE" w:rsidRDefault="00EE58AE" w:rsidP="00AB23DD">
      <w:pPr>
        <w:spacing w:line="276" w:lineRule="auto"/>
      </w:pPr>
      <w:r w:rsidRPr="00311081">
        <w:t>Solicitar a los niños que traigan recetas de cocina de su</w:t>
      </w:r>
      <w:r w:rsidR="005926B4">
        <w:t xml:space="preserve"> casa</w:t>
      </w:r>
      <w:r w:rsidRPr="00311081">
        <w:t xml:space="preserve">, </w:t>
      </w:r>
      <w:r w:rsidR="005926B4">
        <w:t>de preferencia</w:t>
      </w:r>
      <w:r w:rsidRPr="00311081">
        <w:t xml:space="preserve"> escritas por algún miembro de la familia.</w:t>
      </w:r>
    </w:p>
    <w:p w14:paraId="774E834D" w14:textId="77777777" w:rsidR="003501DB" w:rsidRPr="00D932DE" w:rsidRDefault="003501DB" w:rsidP="00AB23DD">
      <w:pPr>
        <w:spacing w:line="276" w:lineRule="auto"/>
        <w:rPr>
          <w:lang w:val="es-MX" w:eastAsia="es-MX"/>
        </w:rPr>
      </w:pPr>
    </w:p>
    <w:p w14:paraId="1A102406" w14:textId="77777777" w:rsidR="003501DB" w:rsidRPr="00DA479C" w:rsidRDefault="003501DB" w:rsidP="00AB23DD">
      <w:pPr>
        <w:spacing w:line="276" w:lineRule="auto"/>
        <w:rPr>
          <w:b/>
          <w:bCs/>
        </w:rPr>
      </w:pPr>
      <w:r w:rsidRPr="00DA479C">
        <w:rPr>
          <w:b/>
          <w:bCs/>
        </w:rPr>
        <w:t>DESARROLLO</w:t>
      </w:r>
    </w:p>
    <w:p w14:paraId="7842C82D" w14:textId="77777777" w:rsidR="003501DB" w:rsidRDefault="003501DB" w:rsidP="00AB23DD">
      <w:pPr>
        <w:spacing w:line="276" w:lineRule="auto"/>
      </w:pPr>
    </w:p>
    <w:p w14:paraId="6A776EF4" w14:textId="77777777" w:rsidR="00A937FA" w:rsidRPr="00311081" w:rsidRDefault="00A937FA" w:rsidP="00AB23DD">
      <w:pPr>
        <w:spacing w:line="276" w:lineRule="auto"/>
      </w:pPr>
      <w:r w:rsidRPr="00311081">
        <w:t>Leer y discutir algunas recetas en pequeños grupos, identificando las partes comunes de una receta (título, ingredientes, modo de preparación).</w:t>
      </w:r>
    </w:p>
    <w:p w14:paraId="02E88460" w14:textId="77777777" w:rsidR="00A937FA" w:rsidRDefault="00A937FA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Elegir las recetas que formarán parte del recetario, considerando criterios establecidos por los niños (recetas de postres, mexicanas, para niños, de las abuelas, etc.).</w:t>
      </w:r>
    </w:p>
    <w:p w14:paraId="5044818C" w14:textId="33CA9D0A" w:rsidR="00741E37" w:rsidRPr="00311081" w:rsidRDefault="00741E37" w:rsidP="00741E37">
      <w:pPr>
        <w:rPr>
          <w:lang w:eastAsia="es-MX"/>
        </w:rPr>
      </w:pPr>
      <w:r w:rsidRPr="00741E37">
        <w:t>Reescribir las recetas</w:t>
      </w:r>
      <w:r>
        <w:t xml:space="preserve"> algunas veces</w:t>
      </w:r>
      <w:r w:rsidRPr="00741E37">
        <w:t xml:space="preserve">, </w:t>
      </w:r>
      <w:r>
        <w:t xml:space="preserve">con el propósito de </w:t>
      </w:r>
      <w:r w:rsidRPr="00741E37">
        <w:t>mejora</w:t>
      </w:r>
      <w:r>
        <w:t>r</w:t>
      </w:r>
      <w:r w:rsidRPr="00741E37">
        <w:t xml:space="preserve"> la legibilidad y </w:t>
      </w:r>
      <w:r w:rsidR="00800F15" w:rsidRPr="00741E37">
        <w:t>asegur</w:t>
      </w:r>
      <w:r w:rsidR="00800F15">
        <w:t>arse</w:t>
      </w:r>
      <w:r w:rsidRPr="00741E37">
        <w:t xml:space="preserve"> que estén completas.</w:t>
      </w:r>
    </w:p>
    <w:p w14:paraId="66083E13" w14:textId="77777777" w:rsidR="00A937FA" w:rsidRPr="00311081" w:rsidRDefault="00A937FA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Diseñar la portada, la introducción, el índice y los títulos de cada grupo de recetas.</w:t>
      </w:r>
    </w:p>
    <w:p w14:paraId="62683454" w14:textId="3C19B382" w:rsidR="003501DB" w:rsidRDefault="00735C8A" w:rsidP="00AB23DD">
      <w:pPr>
        <w:spacing w:line="276" w:lineRule="auto"/>
      </w:pPr>
      <w:r>
        <w:t>Incluir un glosario con sus significados.</w:t>
      </w:r>
    </w:p>
    <w:p w14:paraId="7A648559" w14:textId="77777777" w:rsidR="00735C8A" w:rsidRDefault="00735C8A" w:rsidP="00AB23DD">
      <w:pPr>
        <w:spacing w:line="276" w:lineRule="auto"/>
      </w:pPr>
    </w:p>
    <w:p w14:paraId="52AC630A" w14:textId="77777777" w:rsidR="003501DB" w:rsidRPr="00DA479C" w:rsidRDefault="003501DB" w:rsidP="00AB23DD">
      <w:pPr>
        <w:spacing w:line="276" w:lineRule="auto"/>
        <w:rPr>
          <w:b/>
          <w:bCs/>
        </w:rPr>
      </w:pPr>
      <w:r w:rsidRPr="00DA479C">
        <w:rPr>
          <w:b/>
          <w:bCs/>
        </w:rPr>
        <w:t>CIERRE</w:t>
      </w:r>
    </w:p>
    <w:p w14:paraId="3A605F62" w14:textId="77777777" w:rsidR="003501DB" w:rsidRDefault="003501DB" w:rsidP="00AB23DD">
      <w:pPr>
        <w:spacing w:line="276" w:lineRule="auto"/>
      </w:pPr>
    </w:p>
    <w:p w14:paraId="109ACD21" w14:textId="77777777" w:rsidR="00823F7E" w:rsidRPr="00311081" w:rsidRDefault="00823F7E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Elegir una receta del recetario para preparar en el aula con la ayuda de las madres o padres.</w:t>
      </w:r>
    </w:p>
    <w:p w14:paraId="1DBC2476" w14:textId="77777777" w:rsidR="00823F7E" w:rsidRPr="00311081" w:rsidRDefault="00823F7E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Leer la receta paso a paso y seguir las instrucciones durante la preparación.</w:t>
      </w:r>
    </w:p>
    <w:p w14:paraId="55CF828E" w14:textId="6EA49C86" w:rsidR="00823F7E" w:rsidRPr="00311081" w:rsidRDefault="00823F7E" w:rsidP="00AB23DD">
      <w:pPr>
        <w:spacing w:line="276" w:lineRule="auto"/>
        <w:rPr>
          <w:lang w:eastAsia="es-MX"/>
        </w:rPr>
      </w:pPr>
      <w:r w:rsidRPr="00311081">
        <w:rPr>
          <w:lang w:eastAsia="es-MX"/>
        </w:rPr>
        <w:t>Invitar a las familias a una degustación de los platillos preparados por los</w:t>
      </w:r>
      <w:r>
        <w:rPr>
          <w:lang w:eastAsia="es-MX"/>
        </w:rPr>
        <w:t xml:space="preserve"> alumnos.</w:t>
      </w:r>
    </w:p>
    <w:p w14:paraId="48FAAE50" w14:textId="77777777" w:rsidR="003501DB" w:rsidRPr="009558F5" w:rsidRDefault="003501DB" w:rsidP="003501DB">
      <w:pPr>
        <w:spacing w:line="276" w:lineRule="auto"/>
        <w:rPr>
          <w:lang w:val="es-MX" w:eastAsia="es-MX"/>
        </w:rPr>
      </w:pPr>
    </w:p>
    <w:p w14:paraId="53FE1AEA" w14:textId="77777777" w:rsidR="003501DB" w:rsidRDefault="003501DB" w:rsidP="003501DB">
      <w:pPr>
        <w:spacing w:line="276" w:lineRule="auto"/>
      </w:pPr>
    </w:p>
    <w:p w14:paraId="565B5368" w14:textId="77777777" w:rsidR="003501DB" w:rsidRPr="00DA479C" w:rsidRDefault="003501DB" w:rsidP="003501DB">
      <w:pPr>
        <w:spacing w:line="276" w:lineRule="auto"/>
        <w:rPr>
          <w:b/>
          <w:bCs/>
        </w:rPr>
      </w:pPr>
      <w:r w:rsidRPr="00DA479C">
        <w:rPr>
          <w:b/>
          <w:bCs/>
        </w:rPr>
        <w:t>MATERIAL</w:t>
      </w:r>
    </w:p>
    <w:p w14:paraId="089B92CD" w14:textId="77777777" w:rsidR="003501DB" w:rsidRDefault="003501DB" w:rsidP="003501DB">
      <w:pPr>
        <w:spacing w:line="276" w:lineRule="auto"/>
      </w:pPr>
    </w:p>
    <w:p w14:paraId="7A102184" w14:textId="77777777" w:rsidR="005D543F" w:rsidRPr="005D543F" w:rsidRDefault="005D543F" w:rsidP="005D543F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5D543F">
        <w:rPr>
          <w:rFonts w:ascii="Times New Roman" w:hAnsi="Times New Roman" w:cs="Times New Roman"/>
          <w:sz w:val="24"/>
          <w:szCs w:val="24"/>
          <w:lang w:eastAsia="es-MX"/>
        </w:rPr>
        <w:t>Recetarios de cocina (libros, revistas, internet).</w:t>
      </w:r>
    </w:p>
    <w:p w14:paraId="57E2B498" w14:textId="77777777" w:rsidR="005D543F" w:rsidRPr="005D543F" w:rsidRDefault="005D543F" w:rsidP="005D543F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5D543F">
        <w:rPr>
          <w:rFonts w:ascii="Times New Roman" w:hAnsi="Times New Roman" w:cs="Times New Roman"/>
          <w:sz w:val="24"/>
          <w:szCs w:val="24"/>
          <w:lang w:eastAsia="es-MX"/>
        </w:rPr>
        <w:t>Diccionario.</w:t>
      </w:r>
    </w:p>
    <w:p w14:paraId="2F371DEF" w14:textId="77777777" w:rsidR="005D543F" w:rsidRPr="005D543F" w:rsidRDefault="005D543F" w:rsidP="005D543F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5D543F">
        <w:rPr>
          <w:rFonts w:ascii="Times New Roman" w:hAnsi="Times New Roman" w:cs="Times New Roman"/>
          <w:sz w:val="24"/>
          <w:szCs w:val="24"/>
          <w:lang w:eastAsia="es-MX"/>
        </w:rPr>
        <w:t>Papel, lápices y marcadores.</w:t>
      </w:r>
    </w:p>
    <w:p w14:paraId="7084372F" w14:textId="77777777" w:rsidR="005D543F" w:rsidRPr="005D543F" w:rsidRDefault="005D543F" w:rsidP="005D543F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5D543F">
        <w:rPr>
          <w:rFonts w:ascii="Times New Roman" w:hAnsi="Times New Roman" w:cs="Times New Roman"/>
          <w:sz w:val="24"/>
          <w:szCs w:val="24"/>
          <w:lang w:eastAsia="es-MX"/>
        </w:rPr>
        <w:t>Fotocopias de recetas.</w:t>
      </w:r>
    </w:p>
    <w:p w14:paraId="60CE2AF9" w14:textId="77777777" w:rsidR="00AB23DD" w:rsidRDefault="00AB23DD" w:rsidP="003501DB">
      <w:pPr>
        <w:rPr>
          <w:lang w:val="es-MX" w:eastAsia="es-MX"/>
        </w:rPr>
      </w:pPr>
    </w:p>
    <w:p w14:paraId="7D9098B5" w14:textId="77777777" w:rsidR="00AB23DD" w:rsidRDefault="00AB23DD" w:rsidP="003501DB">
      <w:pPr>
        <w:rPr>
          <w:lang w:val="es-MX" w:eastAsia="es-MX"/>
        </w:rPr>
      </w:pPr>
    </w:p>
    <w:p w14:paraId="29B13FB0" w14:textId="77777777" w:rsidR="00AB23DD" w:rsidRDefault="00AB23DD" w:rsidP="003501DB">
      <w:pPr>
        <w:rPr>
          <w:lang w:val="es-MX" w:eastAsia="es-MX"/>
        </w:rPr>
      </w:pPr>
    </w:p>
    <w:p w14:paraId="5FF3197A" w14:textId="77777777" w:rsidR="00AB23DD" w:rsidRDefault="00AB23DD" w:rsidP="003501DB">
      <w:pPr>
        <w:rPr>
          <w:lang w:val="es-MX" w:eastAsia="es-MX"/>
        </w:rPr>
      </w:pPr>
    </w:p>
    <w:p w14:paraId="0D76B267" w14:textId="77777777" w:rsidR="00AB23DD" w:rsidRDefault="00AB23DD" w:rsidP="003501DB">
      <w:pPr>
        <w:rPr>
          <w:lang w:val="es-MX" w:eastAsia="es-MX"/>
        </w:rPr>
      </w:pPr>
    </w:p>
    <w:p w14:paraId="6AB8B5EB" w14:textId="0C254938" w:rsidR="003501DB" w:rsidRDefault="003501DB" w:rsidP="003501DB">
      <w:pPr>
        <w:rPr>
          <w:b/>
          <w:bCs/>
          <w:lang w:val="es-MX" w:eastAsia="es-MX"/>
        </w:rPr>
      </w:pPr>
      <w:r w:rsidRPr="0004110C">
        <w:rPr>
          <w:b/>
          <w:bCs/>
          <w:lang w:val="es-MX" w:eastAsia="es-MX"/>
        </w:rPr>
        <w:t>EVALUACIÓN</w:t>
      </w:r>
    </w:p>
    <w:p w14:paraId="4B27EFBB" w14:textId="77777777" w:rsidR="003501DB" w:rsidRPr="00BB5AC1" w:rsidRDefault="003501DB" w:rsidP="003501DB">
      <w:pPr>
        <w:rPr>
          <w:b/>
          <w:bCs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01DB" w14:paraId="4823F68B" w14:textId="77777777" w:rsidTr="00512589">
        <w:tc>
          <w:tcPr>
            <w:tcW w:w="4414" w:type="dxa"/>
          </w:tcPr>
          <w:p w14:paraId="5624C055" w14:textId="77777777" w:rsidR="003501DB" w:rsidRPr="00820FD7" w:rsidRDefault="003501DB" w:rsidP="00512589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 xml:space="preserve">Organización </w:t>
            </w:r>
          </w:p>
        </w:tc>
        <w:tc>
          <w:tcPr>
            <w:tcW w:w="4414" w:type="dxa"/>
          </w:tcPr>
          <w:p w14:paraId="5AF37031" w14:textId="77777777" w:rsidR="003501DB" w:rsidRPr="00820FD7" w:rsidRDefault="003501DB" w:rsidP="00512589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>Evaluación</w:t>
            </w:r>
          </w:p>
        </w:tc>
      </w:tr>
      <w:tr w:rsidR="003501DB" w14:paraId="09802C61" w14:textId="77777777" w:rsidTr="00512589">
        <w:tc>
          <w:tcPr>
            <w:tcW w:w="4414" w:type="dxa"/>
          </w:tcPr>
          <w:p w14:paraId="26B61E2B" w14:textId="77777777" w:rsidR="003501DB" w:rsidRDefault="003501DB" w:rsidP="00512589">
            <w:r>
              <w:t>Individual</w:t>
            </w:r>
          </w:p>
        </w:tc>
        <w:tc>
          <w:tcPr>
            <w:tcW w:w="4414" w:type="dxa"/>
          </w:tcPr>
          <w:p w14:paraId="33B03223" w14:textId="79AA3307" w:rsidR="003501DB" w:rsidRDefault="00565233" w:rsidP="00512589">
            <w:r>
              <w:t xml:space="preserve">Mostraron la habilidad de la escritura al reescribir las recetas </w:t>
            </w:r>
          </w:p>
        </w:tc>
      </w:tr>
      <w:tr w:rsidR="003501DB" w14:paraId="6C7ABC5A" w14:textId="77777777" w:rsidTr="00512589">
        <w:tc>
          <w:tcPr>
            <w:tcW w:w="4414" w:type="dxa"/>
          </w:tcPr>
          <w:p w14:paraId="1533398B" w14:textId="77777777" w:rsidR="003501DB" w:rsidRDefault="003501DB" w:rsidP="00512589">
            <w:r>
              <w:t>Parejas</w:t>
            </w:r>
          </w:p>
        </w:tc>
        <w:tc>
          <w:tcPr>
            <w:tcW w:w="4414" w:type="dxa"/>
          </w:tcPr>
          <w:p w14:paraId="693334BA" w14:textId="293A1202" w:rsidR="003501DB" w:rsidRDefault="00215868" w:rsidP="00512589">
            <w:r>
              <w:t xml:space="preserve">Hubo colaboración entre ellos para </w:t>
            </w:r>
            <w:r w:rsidR="008F041F">
              <w:t>organizar el trabajo y clasificar las recetas</w:t>
            </w:r>
          </w:p>
        </w:tc>
      </w:tr>
      <w:tr w:rsidR="003501DB" w14:paraId="3B379A44" w14:textId="77777777" w:rsidTr="00512589">
        <w:tc>
          <w:tcPr>
            <w:tcW w:w="4414" w:type="dxa"/>
          </w:tcPr>
          <w:p w14:paraId="3B98C168" w14:textId="77777777" w:rsidR="003501DB" w:rsidRDefault="003501DB" w:rsidP="00512589">
            <w:r>
              <w:t>Grupal</w:t>
            </w:r>
          </w:p>
        </w:tc>
        <w:tc>
          <w:tcPr>
            <w:tcW w:w="4414" w:type="dxa"/>
          </w:tcPr>
          <w:p w14:paraId="6E407E3B" w14:textId="1C648BCE" w:rsidR="003501DB" w:rsidRDefault="00993919" w:rsidP="00512589">
            <w:r>
              <w:t xml:space="preserve">Participaron </w:t>
            </w:r>
            <w:r w:rsidR="00FD01F2">
              <w:t>en la toma de decisiones</w:t>
            </w:r>
            <w:r w:rsidR="004251A0">
              <w:t xml:space="preserve"> relacionadas con el recetario</w:t>
            </w:r>
            <w:r w:rsidR="00FD01F2">
              <w:t xml:space="preserve"> </w:t>
            </w:r>
          </w:p>
        </w:tc>
      </w:tr>
    </w:tbl>
    <w:p w14:paraId="5F25EDDB" w14:textId="77777777" w:rsidR="003501DB" w:rsidRDefault="003501DB" w:rsidP="003501DB"/>
    <w:p w14:paraId="4D22CB84" w14:textId="77777777" w:rsidR="003501DB" w:rsidRPr="00401A47" w:rsidRDefault="003501DB" w:rsidP="003501DB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  <w:r>
        <w:t>Referencia</w:t>
      </w:r>
      <w:r w:rsidRPr="00401A47">
        <w:t xml:space="preserve">:  </w:t>
      </w:r>
      <w:r w:rsidRPr="00401A47">
        <w:rPr>
          <w:i/>
          <w:iCs/>
          <w:color w:val="000000"/>
        </w:rPr>
        <w:t>El placer de aprender</w:t>
      </w:r>
      <w:r w:rsidRPr="00401A47">
        <w:rPr>
          <w:color w:val="000000"/>
        </w:rPr>
        <w:t xml:space="preserve">, la alegría de enseñar (2010). </w:t>
      </w:r>
      <w:hyperlink r:id="rId9" w:history="1">
        <w:r w:rsidRPr="00401A47">
          <w:rPr>
            <w:rStyle w:val="Hipervnculo"/>
          </w:rPr>
          <w:t>https://www.orientacionandujar.es/wp-content/uploads/2015/03/El-placer-de-aprender-la-alegr%C3%ADa-de-ense%C3%B1ar.pdf</w:t>
        </w:r>
      </w:hyperlink>
    </w:p>
    <w:p w14:paraId="4AE66271" w14:textId="77777777" w:rsidR="003501DB" w:rsidRDefault="003501DB" w:rsidP="003501DB"/>
    <w:p w14:paraId="5F82455C" w14:textId="77777777" w:rsidR="00AC5794" w:rsidRDefault="00AC5794" w:rsidP="00657E9B"/>
    <w:p w14:paraId="77761C47" w14:textId="3A824975" w:rsidR="00FE672D" w:rsidRDefault="00FE672D" w:rsidP="00657E9B"/>
    <w:p w14:paraId="62BEF29B" w14:textId="215B6730" w:rsidR="00A25A49" w:rsidRDefault="00FE672D" w:rsidP="003C19A6">
      <w:pPr>
        <w:spacing w:after="160" w:line="259" w:lineRule="auto"/>
      </w:pPr>
      <w:r>
        <w:br w:type="page"/>
      </w:r>
    </w:p>
    <w:p w14:paraId="228E5821" w14:textId="37EC6515" w:rsidR="00EF3244" w:rsidRDefault="00D23DFE" w:rsidP="00EF324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23D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“PALABRAS QUE EMPIEZAN IGUAL QUE EL NOMBRE PROPIO” </w:t>
      </w:r>
      <w:r w:rsidR="006A7D5E" w:rsidRPr="00D23DFE">
        <w:rPr>
          <w:rFonts w:ascii="Times New Roman" w:hAnsi="Times New Roman" w:cs="Times New Roman"/>
          <w:b/>
          <w:bCs/>
          <w:sz w:val="24"/>
          <w:szCs w:val="24"/>
        </w:rPr>
        <w:t xml:space="preserve">(Gómez </w:t>
      </w:r>
      <w:r w:rsidR="006A7D5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A7D5E" w:rsidRPr="00D23DFE">
        <w:rPr>
          <w:rFonts w:ascii="Times New Roman" w:hAnsi="Times New Roman" w:cs="Times New Roman"/>
          <w:b/>
          <w:bCs/>
          <w:sz w:val="24"/>
          <w:szCs w:val="24"/>
        </w:rPr>
        <w:t xml:space="preserve">alacio </w:t>
      </w:r>
      <w:r w:rsidR="006A7D5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A7D5E" w:rsidRPr="00D23DFE">
        <w:rPr>
          <w:rFonts w:ascii="Times New Roman" w:hAnsi="Times New Roman" w:cs="Times New Roman"/>
          <w:b/>
          <w:bCs/>
          <w:sz w:val="24"/>
          <w:szCs w:val="24"/>
        </w:rPr>
        <w:t>. 1982)</w:t>
      </w:r>
    </w:p>
    <w:p w14:paraId="17683AA0" w14:textId="77777777" w:rsidR="006A7D5E" w:rsidRDefault="006A7D5E" w:rsidP="006A7D5E">
      <w:pPr>
        <w:ind w:left="360"/>
        <w:rPr>
          <w:b/>
          <w:bCs/>
        </w:rPr>
      </w:pPr>
    </w:p>
    <w:p w14:paraId="3CA269A3" w14:textId="23D0ED52" w:rsidR="00BE3DB8" w:rsidRDefault="00DB5770" w:rsidP="00AF4DE6">
      <w:pPr>
        <w:spacing w:line="276" w:lineRule="auto"/>
      </w:pPr>
      <w:r>
        <w:t>El objetivo de esta actividad es f</w:t>
      </w:r>
      <w:r w:rsidR="00616A67" w:rsidRPr="00941329">
        <w:t xml:space="preserve">omentar la identificación de palabras que empiezan con la misma letra que el nombre propio de cada estudiante. </w:t>
      </w:r>
      <w:r w:rsidR="0080047B">
        <w:t>Al igual que el p</w:t>
      </w:r>
      <w:r w:rsidR="00616A67" w:rsidRPr="00941329">
        <w:t>romover la reflexión sobre las similitudes y diferencias entre las palabras encontradas y los nombres propios.</w:t>
      </w:r>
    </w:p>
    <w:p w14:paraId="1BC48645" w14:textId="77777777" w:rsidR="00941329" w:rsidRPr="00941329" w:rsidRDefault="00941329" w:rsidP="00AF4DE6">
      <w:pPr>
        <w:spacing w:line="276" w:lineRule="auto"/>
      </w:pPr>
    </w:p>
    <w:p w14:paraId="3DBB5487" w14:textId="77777777" w:rsidR="00BE3DB8" w:rsidRDefault="00BE3DB8" w:rsidP="00AF4DE6">
      <w:pPr>
        <w:spacing w:line="276" w:lineRule="auto"/>
        <w:rPr>
          <w:b/>
          <w:bCs/>
        </w:rPr>
      </w:pPr>
      <w:r w:rsidRPr="00DA479C">
        <w:rPr>
          <w:b/>
          <w:bCs/>
        </w:rPr>
        <w:t>INICIO</w:t>
      </w:r>
    </w:p>
    <w:p w14:paraId="56A68F5D" w14:textId="77777777" w:rsidR="00BE3DB8" w:rsidRPr="00EE58AE" w:rsidRDefault="00BE3DB8" w:rsidP="00AF4DE6">
      <w:pPr>
        <w:spacing w:line="276" w:lineRule="auto"/>
        <w:rPr>
          <w:b/>
          <w:bCs/>
        </w:rPr>
      </w:pPr>
    </w:p>
    <w:p w14:paraId="4EBE451D" w14:textId="01AE7567" w:rsidR="00BE3DB8" w:rsidRPr="003C7C76" w:rsidRDefault="006D4945" w:rsidP="00AF4DE6">
      <w:pPr>
        <w:spacing w:line="276" w:lineRule="auto"/>
      </w:pPr>
      <w:r w:rsidRPr="003C7C76">
        <w:t>Lee</w:t>
      </w:r>
      <w:r w:rsidR="000D6B06">
        <w:t xml:space="preserve">r </w:t>
      </w:r>
      <w:r w:rsidRPr="003C7C76">
        <w:t xml:space="preserve">en voz alta el texto proporcionado a los </w:t>
      </w:r>
      <w:r w:rsidR="00BF7A3E">
        <w:t>alumnos</w:t>
      </w:r>
      <w:r w:rsidRPr="003C7C76">
        <w:t xml:space="preserve">, </w:t>
      </w:r>
      <w:r w:rsidR="008F3808">
        <w:t xml:space="preserve">explicando </w:t>
      </w:r>
      <w:r w:rsidRPr="003C7C76">
        <w:t>la actividad que realizarán: buscar palabras que empiecen igual que su propio nombre.</w:t>
      </w:r>
    </w:p>
    <w:p w14:paraId="6C026289" w14:textId="5689D22A" w:rsidR="00E52258" w:rsidRPr="003C7C76" w:rsidRDefault="00E52258" w:rsidP="00AF4DE6">
      <w:pPr>
        <w:spacing w:line="276" w:lineRule="auto"/>
      </w:pPr>
      <w:r w:rsidRPr="003C7C76">
        <w:t>Comenta</w:t>
      </w:r>
      <w:r w:rsidR="00E746F1">
        <w:t>r</w:t>
      </w:r>
      <w:r w:rsidRPr="003C7C76">
        <w:t xml:space="preserve"> que el objetivo es encontrar palabras que compartan la misma letra inicial y reflexionar sobre ellas.</w:t>
      </w:r>
    </w:p>
    <w:p w14:paraId="27CFA632" w14:textId="0A947EF6" w:rsidR="00871B30" w:rsidRPr="00AF4DE6" w:rsidRDefault="00BF7A3E" w:rsidP="00AF4DE6">
      <w:pPr>
        <w:spacing w:line="276" w:lineRule="auto"/>
      </w:pPr>
      <w:r w:rsidRPr="003C7C76">
        <w:t>P</w:t>
      </w:r>
      <w:r w:rsidR="00E746F1">
        <w:t>edir</w:t>
      </w:r>
      <w:r>
        <w:t xml:space="preserve"> </w:t>
      </w:r>
      <w:r w:rsidRPr="003C7C76">
        <w:t>a</w:t>
      </w:r>
      <w:r w:rsidR="008F40B8" w:rsidRPr="003C7C76">
        <w:t xml:space="preserve"> cada </w:t>
      </w:r>
      <w:r>
        <w:t>alumno</w:t>
      </w:r>
      <w:r w:rsidR="008F40B8" w:rsidRPr="003C7C76">
        <w:t xml:space="preserve"> que piense en palabras que comiencen con la misma letra de su nombre.</w:t>
      </w:r>
    </w:p>
    <w:p w14:paraId="13703694" w14:textId="77777777" w:rsidR="006D4945" w:rsidRPr="00D932DE" w:rsidRDefault="006D4945" w:rsidP="00AF4DE6">
      <w:pPr>
        <w:spacing w:line="276" w:lineRule="auto"/>
        <w:rPr>
          <w:lang w:val="es-MX" w:eastAsia="es-MX"/>
        </w:rPr>
      </w:pPr>
    </w:p>
    <w:p w14:paraId="746E42B2" w14:textId="77777777" w:rsidR="00BE3DB8" w:rsidRPr="00DA479C" w:rsidRDefault="00BE3DB8" w:rsidP="00AF4DE6">
      <w:pPr>
        <w:spacing w:line="276" w:lineRule="auto"/>
        <w:rPr>
          <w:b/>
          <w:bCs/>
        </w:rPr>
      </w:pPr>
      <w:r w:rsidRPr="00DA479C">
        <w:rPr>
          <w:b/>
          <w:bCs/>
        </w:rPr>
        <w:t>DESARROLLO</w:t>
      </w:r>
    </w:p>
    <w:p w14:paraId="4501ACB6" w14:textId="77777777" w:rsidR="00BE3DB8" w:rsidRDefault="00BE3DB8" w:rsidP="00AF4DE6">
      <w:pPr>
        <w:spacing w:line="276" w:lineRule="auto"/>
      </w:pPr>
    </w:p>
    <w:p w14:paraId="229F82E2" w14:textId="72D91C90" w:rsidR="00BE3DB8" w:rsidRPr="00CC1737" w:rsidRDefault="00974B83" w:rsidP="00AF4DE6">
      <w:pPr>
        <w:spacing w:line="276" w:lineRule="auto"/>
      </w:pPr>
      <w:r w:rsidRPr="00CC1737">
        <w:t>Indica</w:t>
      </w:r>
      <w:r w:rsidR="00CC1737">
        <w:t>r</w:t>
      </w:r>
      <w:r w:rsidRPr="00CC1737">
        <w:t xml:space="preserve"> a los estudiantes que escriban las palabras encontradas en sus hojas de papel.</w:t>
      </w:r>
    </w:p>
    <w:p w14:paraId="6E1631EE" w14:textId="2BE92EA6" w:rsidR="00974B83" w:rsidRPr="00CC1737" w:rsidRDefault="002226F8" w:rsidP="00AF4DE6">
      <w:pPr>
        <w:spacing w:line="276" w:lineRule="auto"/>
      </w:pPr>
      <w:r>
        <w:t xml:space="preserve">Solicitar </w:t>
      </w:r>
      <w:r w:rsidR="006C5F2F" w:rsidRPr="00CC1737">
        <w:t xml:space="preserve">a los </w:t>
      </w:r>
      <w:r>
        <w:t>mismos</w:t>
      </w:r>
      <w:r w:rsidR="006C5F2F" w:rsidRPr="00CC1737">
        <w:t xml:space="preserve"> leer en voz alta las palabras que encontraron, de manera que todo el grupo pueda escuchar.</w:t>
      </w:r>
    </w:p>
    <w:p w14:paraId="7C65845F" w14:textId="633EA8FC" w:rsidR="00D9288A" w:rsidRPr="00D9288A" w:rsidRDefault="00D9288A" w:rsidP="00AF4DE6">
      <w:pPr>
        <w:spacing w:line="276" w:lineRule="auto"/>
        <w:rPr>
          <w:lang w:val="es-MX" w:eastAsia="es-MX"/>
        </w:rPr>
      </w:pPr>
      <w:r w:rsidRPr="00D9288A">
        <w:rPr>
          <w:lang w:val="es-MX" w:eastAsia="es-MX"/>
        </w:rPr>
        <w:t>Escrib</w:t>
      </w:r>
      <w:r w:rsidR="00332971">
        <w:rPr>
          <w:lang w:val="es-MX" w:eastAsia="es-MX"/>
        </w:rPr>
        <w:t>ir</w:t>
      </w:r>
      <w:r w:rsidRPr="00D9288A">
        <w:rPr>
          <w:lang w:val="es-MX" w:eastAsia="es-MX"/>
        </w:rPr>
        <w:t xml:space="preserve"> las palabras encontradas en</w:t>
      </w:r>
      <w:r w:rsidR="00332971">
        <w:rPr>
          <w:lang w:val="es-MX" w:eastAsia="es-MX"/>
        </w:rPr>
        <w:t xml:space="preserve"> el pizarrón</w:t>
      </w:r>
      <w:r w:rsidRPr="00D9288A">
        <w:rPr>
          <w:lang w:val="es-MX" w:eastAsia="es-MX"/>
        </w:rPr>
        <w:t>.</w:t>
      </w:r>
    </w:p>
    <w:p w14:paraId="5D9422A0" w14:textId="127C6EBF" w:rsidR="00D9288A" w:rsidRPr="00D9288A" w:rsidRDefault="00D9288A" w:rsidP="00AF4DE6">
      <w:pPr>
        <w:spacing w:line="276" w:lineRule="auto"/>
        <w:rPr>
          <w:lang w:val="es-MX" w:eastAsia="es-MX"/>
        </w:rPr>
      </w:pPr>
      <w:r w:rsidRPr="00D9288A">
        <w:rPr>
          <w:lang w:val="es-MX" w:eastAsia="es-MX"/>
        </w:rPr>
        <w:t>Prom</w:t>
      </w:r>
      <w:r w:rsidR="00F54371">
        <w:rPr>
          <w:lang w:val="es-MX" w:eastAsia="es-MX"/>
        </w:rPr>
        <w:t xml:space="preserve">over </w:t>
      </w:r>
      <w:r w:rsidRPr="00D9288A">
        <w:rPr>
          <w:lang w:val="es-MX" w:eastAsia="es-MX"/>
        </w:rPr>
        <w:t xml:space="preserve">el intercambio de opiniones entre los </w:t>
      </w:r>
      <w:r w:rsidR="00F54371">
        <w:rPr>
          <w:lang w:val="es-MX" w:eastAsia="es-MX"/>
        </w:rPr>
        <w:t>alumnos mediante preguntas detonadoras</w:t>
      </w:r>
      <w:r w:rsidR="00AC5D8F">
        <w:rPr>
          <w:lang w:val="es-MX" w:eastAsia="es-MX"/>
        </w:rPr>
        <w:t>, tales como</w:t>
      </w:r>
      <w:r w:rsidRPr="00D9288A">
        <w:rPr>
          <w:lang w:val="es-MX" w:eastAsia="es-MX"/>
        </w:rPr>
        <w:t>: ¿Alguien encontró palabras diferentes a las que ya están escritas? ¿Hay alguna palabra que les llame la atención? ¿Alguien encontró palabras que no conocía antes? ¿Pueden identificar alguna similitud entre las palabras y los nombres propios?</w:t>
      </w:r>
    </w:p>
    <w:p w14:paraId="0D0EE530" w14:textId="77777777" w:rsidR="006C5F2F" w:rsidRDefault="006C5F2F" w:rsidP="00AF4DE6">
      <w:pPr>
        <w:spacing w:line="276" w:lineRule="auto"/>
      </w:pPr>
    </w:p>
    <w:p w14:paraId="5C6CCFC6" w14:textId="77777777" w:rsidR="00BE3DB8" w:rsidRPr="00DA479C" w:rsidRDefault="00BE3DB8" w:rsidP="00AF4DE6">
      <w:pPr>
        <w:spacing w:line="276" w:lineRule="auto"/>
        <w:rPr>
          <w:b/>
          <w:bCs/>
        </w:rPr>
      </w:pPr>
      <w:r w:rsidRPr="00DA479C">
        <w:rPr>
          <w:b/>
          <w:bCs/>
        </w:rPr>
        <w:t>CIERRE</w:t>
      </w:r>
    </w:p>
    <w:p w14:paraId="556BB732" w14:textId="77777777" w:rsidR="00BE3DB8" w:rsidRDefault="00BE3DB8" w:rsidP="00AF4DE6">
      <w:pPr>
        <w:spacing w:line="276" w:lineRule="auto"/>
      </w:pPr>
    </w:p>
    <w:p w14:paraId="38493259" w14:textId="49F0A40B" w:rsidR="00BE3DB8" w:rsidRDefault="00C235EA" w:rsidP="00AF4DE6">
      <w:pPr>
        <w:spacing w:line="276" w:lineRule="auto"/>
      </w:pPr>
      <w:r w:rsidRPr="00C235EA">
        <w:t>Resalta</w:t>
      </w:r>
      <w:r>
        <w:t>r</w:t>
      </w:r>
      <w:r w:rsidRPr="00C235EA">
        <w:t xml:space="preserve"> la importancia de buscar palabras que empiecen igual que los nombres propios, ya que esto puede ayudar a ampliar el </w:t>
      </w:r>
      <w:r w:rsidR="00F91979" w:rsidRPr="00C235EA">
        <w:t>vocabulario</w:t>
      </w:r>
      <w:r w:rsidR="00F91979">
        <w:t xml:space="preserve"> de los niños, haciendo que entiendan </w:t>
      </w:r>
      <w:r w:rsidRPr="00C235EA">
        <w:t>cómo funcionan las palabras en relación con los nombres.</w:t>
      </w:r>
    </w:p>
    <w:p w14:paraId="36DCE95C" w14:textId="77777777" w:rsidR="00C235EA" w:rsidRPr="00C235EA" w:rsidRDefault="00C235EA" w:rsidP="00AF4DE6">
      <w:pPr>
        <w:spacing w:line="276" w:lineRule="auto"/>
      </w:pPr>
    </w:p>
    <w:p w14:paraId="6101F12E" w14:textId="0B324B9B" w:rsidR="00BE3DB8" w:rsidRDefault="00BE3DB8" w:rsidP="00AF4DE6">
      <w:pPr>
        <w:spacing w:line="276" w:lineRule="auto"/>
        <w:rPr>
          <w:b/>
          <w:bCs/>
        </w:rPr>
      </w:pPr>
      <w:r w:rsidRPr="00C235EA">
        <w:rPr>
          <w:b/>
          <w:bCs/>
        </w:rPr>
        <w:t>MATERIAL</w:t>
      </w:r>
    </w:p>
    <w:p w14:paraId="2B2864E0" w14:textId="77777777" w:rsidR="0012294C" w:rsidRPr="0012294C" w:rsidRDefault="0012294C" w:rsidP="00AF4DE6">
      <w:pPr>
        <w:spacing w:line="276" w:lineRule="auto"/>
        <w:rPr>
          <w:b/>
          <w:bCs/>
        </w:rPr>
      </w:pPr>
    </w:p>
    <w:p w14:paraId="5C023A6C" w14:textId="6C8F19EC" w:rsidR="00BE3DB8" w:rsidRPr="00BE0867" w:rsidRDefault="004910B1" w:rsidP="00BE0867">
      <w:pPr>
        <w:pStyle w:val="Prrafodelist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BE0867">
        <w:rPr>
          <w:rFonts w:ascii="Times New Roman" w:hAnsi="Times New Roman" w:cs="Times New Roman"/>
          <w:sz w:val="24"/>
          <w:szCs w:val="24"/>
          <w:lang w:eastAsia="es-MX"/>
        </w:rPr>
        <w:t>Cuento de interés a los alumnos</w:t>
      </w:r>
    </w:p>
    <w:p w14:paraId="2DF685D6" w14:textId="45602970" w:rsidR="004910B1" w:rsidRPr="00BE0867" w:rsidRDefault="004910B1" w:rsidP="00BE0867">
      <w:pPr>
        <w:pStyle w:val="Prrafodelista"/>
        <w:numPr>
          <w:ilvl w:val="0"/>
          <w:numId w:val="25"/>
        </w:numPr>
        <w:spacing w:line="276" w:lineRule="auto"/>
        <w:rPr>
          <w:lang w:eastAsia="es-MX"/>
        </w:rPr>
      </w:pPr>
      <w:r w:rsidRPr="00BE0867">
        <w:rPr>
          <w:rFonts w:ascii="Times New Roman" w:hAnsi="Times New Roman" w:cs="Times New Roman"/>
          <w:sz w:val="24"/>
          <w:szCs w:val="24"/>
          <w:lang w:eastAsia="es-MX"/>
        </w:rPr>
        <w:t>Papel y hoja para cada uno de ellos</w:t>
      </w:r>
    </w:p>
    <w:p w14:paraId="68123F16" w14:textId="77777777" w:rsidR="004910B1" w:rsidRPr="00255271" w:rsidRDefault="004910B1" w:rsidP="0012294C">
      <w:pPr>
        <w:pStyle w:val="Prrafodelista"/>
        <w:ind w:left="1440"/>
        <w:rPr>
          <w:lang w:eastAsia="es-MX"/>
        </w:rPr>
      </w:pPr>
    </w:p>
    <w:p w14:paraId="5C8820C4" w14:textId="77777777" w:rsidR="00BE3DB8" w:rsidRDefault="00BE3DB8" w:rsidP="00BE3DB8">
      <w:pPr>
        <w:rPr>
          <w:lang w:val="es-MX" w:eastAsia="es-MX"/>
        </w:rPr>
      </w:pPr>
    </w:p>
    <w:p w14:paraId="2A0BF291" w14:textId="77777777" w:rsidR="00A25A49" w:rsidRDefault="00A25A49">
      <w:pPr>
        <w:spacing w:after="160" w:line="259" w:lineRule="auto"/>
      </w:pPr>
    </w:p>
    <w:p w14:paraId="02FB3817" w14:textId="77777777" w:rsidR="00D2313F" w:rsidRDefault="00D2313F">
      <w:pPr>
        <w:spacing w:after="160" w:line="259" w:lineRule="auto"/>
      </w:pPr>
    </w:p>
    <w:p w14:paraId="2962AA2A" w14:textId="77777777" w:rsidR="00C46C7E" w:rsidRDefault="00C46C7E" w:rsidP="00C46C7E">
      <w:pPr>
        <w:rPr>
          <w:b/>
          <w:bCs/>
          <w:lang w:val="es-MX" w:eastAsia="es-MX"/>
        </w:rPr>
      </w:pPr>
      <w:r w:rsidRPr="0004110C">
        <w:rPr>
          <w:b/>
          <w:bCs/>
          <w:lang w:val="es-MX" w:eastAsia="es-MX"/>
        </w:rPr>
        <w:t>EVALUACIÓN</w:t>
      </w:r>
    </w:p>
    <w:p w14:paraId="4926C946" w14:textId="77777777" w:rsidR="00C46C7E" w:rsidRPr="00BB5AC1" w:rsidRDefault="00C46C7E" w:rsidP="00C46C7E">
      <w:pPr>
        <w:rPr>
          <w:b/>
          <w:bCs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6C7E" w14:paraId="2D719677" w14:textId="77777777" w:rsidTr="0095728F">
        <w:tc>
          <w:tcPr>
            <w:tcW w:w="4414" w:type="dxa"/>
          </w:tcPr>
          <w:p w14:paraId="70046F39" w14:textId="77777777" w:rsidR="00C46C7E" w:rsidRPr="00820FD7" w:rsidRDefault="00C46C7E" w:rsidP="0095728F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 xml:space="preserve">Organización </w:t>
            </w:r>
          </w:p>
        </w:tc>
        <w:tc>
          <w:tcPr>
            <w:tcW w:w="4414" w:type="dxa"/>
          </w:tcPr>
          <w:p w14:paraId="752BD404" w14:textId="77777777" w:rsidR="00C46C7E" w:rsidRPr="00820FD7" w:rsidRDefault="00C46C7E" w:rsidP="0095728F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>Evaluación</w:t>
            </w:r>
          </w:p>
        </w:tc>
      </w:tr>
      <w:tr w:rsidR="00C46C7E" w14:paraId="7FB0E674" w14:textId="77777777" w:rsidTr="008E6416">
        <w:trPr>
          <w:trHeight w:val="139"/>
        </w:trPr>
        <w:tc>
          <w:tcPr>
            <w:tcW w:w="4414" w:type="dxa"/>
          </w:tcPr>
          <w:p w14:paraId="79A61431" w14:textId="77777777" w:rsidR="00C46C7E" w:rsidRDefault="00C46C7E" w:rsidP="0095728F">
            <w:r>
              <w:t>Individual</w:t>
            </w:r>
          </w:p>
        </w:tc>
        <w:tc>
          <w:tcPr>
            <w:tcW w:w="4414" w:type="dxa"/>
          </w:tcPr>
          <w:p w14:paraId="73618825" w14:textId="6AC0948D" w:rsidR="00C46C7E" w:rsidRDefault="00C46C7E" w:rsidP="0095728F">
            <w:r>
              <w:t xml:space="preserve">Mostraron la habilidad de la escritura al </w:t>
            </w:r>
            <w:r w:rsidR="008E6416">
              <w:t>escribir las palabras encontradas.</w:t>
            </w:r>
          </w:p>
        </w:tc>
      </w:tr>
      <w:tr w:rsidR="00C46C7E" w14:paraId="49CC0BE6" w14:textId="77777777" w:rsidTr="0095728F">
        <w:tc>
          <w:tcPr>
            <w:tcW w:w="4414" w:type="dxa"/>
          </w:tcPr>
          <w:p w14:paraId="4085E973" w14:textId="77777777" w:rsidR="00C46C7E" w:rsidRDefault="00C46C7E" w:rsidP="0095728F">
            <w:r>
              <w:t>Parejas</w:t>
            </w:r>
          </w:p>
        </w:tc>
        <w:tc>
          <w:tcPr>
            <w:tcW w:w="4414" w:type="dxa"/>
          </w:tcPr>
          <w:p w14:paraId="6C59BD9C" w14:textId="52AC6752" w:rsidR="00C46C7E" w:rsidRDefault="00C46C7E" w:rsidP="0095728F">
            <w:r>
              <w:t>Hubo colaboración entre ellos para</w:t>
            </w:r>
            <w:r w:rsidR="00861C09">
              <w:t xml:space="preserve"> encontrar palabras </w:t>
            </w:r>
            <w:r w:rsidR="008E6416">
              <w:t>si se da con la misma letra inicial del nombre.</w:t>
            </w:r>
          </w:p>
        </w:tc>
      </w:tr>
      <w:tr w:rsidR="00C46C7E" w14:paraId="0819B63C" w14:textId="77777777" w:rsidTr="0095728F">
        <w:tc>
          <w:tcPr>
            <w:tcW w:w="4414" w:type="dxa"/>
          </w:tcPr>
          <w:p w14:paraId="33F144B5" w14:textId="77777777" w:rsidR="00C46C7E" w:rsidRDefault="00C46C7E" w:rsidP="0095728F">
            <w:r>
              <w:t>Grupal</w:t>
            </w:r>
          </w:p>
        </w:tc>
        <w:tc>
          <w:tcPr>
            <w:tcW w:w="4414" w:type="dxa"/>
          </w:tcPr>
          <w:p w14:paraId="49E5988A" w14:textId="351F40A7" w:rsidR="00C46C7E" w:rsidRDefault="00C46C7E" w:rsidP="0095728F">
            <w:r>
              <w:t xml:space="preserve">Participaron en </w:t>
            </w:r>
            <w:r w:rsidR="0067712A">
              <w:t>el intercambio de opiniones y palabras</w:t>
            </w:r>
            <w:r w:rsidR="00861C09">
              <w:t>.</w:t>
            </w:r>
          </w:p>
        </w:tc>
      </w:tr>
    </w:tbl>
    <w:p w14:paraId="5D70D5F1" w14:textId="77777777" w:rsidR="00C46C7E" w:rsidRDefault="00C46C7E" w:rsidP="00C46C7E"/>
    <w:p w14:paraId="5CD11681" w14:textId="67E31812" w:rsidR="00054C7C" w:rsidRPr="00054C7C" w:rsidRDefault="00C46C7E" w:rsidP="00054C7C">
      <w:pPr>
        <w:pStyle w:val="NormalWeb"/>
        <w:spacing w:before="0" w:beforeAutospacing="0" w:after="0" w:afterAutospacing="0" w:line="480" w:lineRule="atLeast"/>
        <w:ind w:left="720" w:hanging="720"/>
      </w:pPr>
      <w:r>
        <w:t>Referencia</w:t>
      </w:r>
      <w:r w:rsidRPr="00401A47">
        <w:t xml:space="preserve">:  </w:t>
      </w:r>
      <w:r w:rsidR="00054C7C" w:rsidRPr="00054C7C">
        <w:t>Nemirovsky, M. (n.d.). </w:t>
      </w:r>
      <w:r w:rsidR="00054C7C" w:rsidRPr="00FC54CA">
        <w:rPr>
          <w:i/>
          <w:iCs/>
        </w:rPr>
        <w:t>SELECCIÓN DE TEXTOS SOBRE EL NOMBRE PROPIO.</w:t>
      </w:r>
      <w:r w:rsidR="00054C7C" w:rsidRPr="00054C7C">
        <w:t xml:space="preserve"> </w:t>
      </w:r>
      <w:hyperlink r:id="rId10" w:history="1">
        <w:r w:rsidR="00054C7C" w:rsidRPr="00FC54CA">
          <w:rPr>
            <w:rStyle w:val="Hipervnculo"/>
          </w:rPr>
          <w:t>https://conchi1952.files.wordpress.com/2010/02/variosautores_nombrepropio.pdf</w:t>
        </w:r>
      </w:hyperlink>
    </w:p>
    <w:p w14:paraId="5C592BA7" w14:textId="77777777" w:rsidR="00054C7C" w:rsidRDefault="00054C7C" w:rsidP="00054C7C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4CCC5697" w14:textId="63EC88DF" w:rsidR="00C46C7E" w:rsidRDefault="00C46C7E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66154F48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48D27D41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25FC14C7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243B0E88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605449F0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13122078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401B1F6A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35E87C43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39DE0209" w14:textId="77777777" w:rsidR="000D1BEA" w:rsidRDefault="000D1BE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51D67774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532581BC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461C97F1" w14:textId="77777777" w:rsidR="00FC54CA" w:rsidRDefault="00FC54CA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425941E2" w14:textId="77777777" w:rsidR="00D84459" w:rsidRDefault="00D84459" w:rsidP="00C46C7E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403E278A" w14:textId="77777777" w:rsidR="00FC54CA" w:rsidRDefault="00FC54CA" w:rsidP="00D84459">
      <w:pPr>
        <w:pStyle w:val="NormalWeb"/>
        <w:spacing w:before="0" w:beforeAutospacing="0" w:after="0" w:afterAutospacing="0" w:line="480" w:lineRule="atLeast"/>
        <w:rPr>
          <w:color w:val="000000"/>
        </w:rPr>
      </w:pPr>
    </w:p>
    <w:p w14:paraId="775ECCBD" w14:textId="6100A08E" w:rsidR="00FC54CA" w:rsidRDefault="00326143" w:rsidP="00D8445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“Aprendiendo a escribir” (</w:t>
      </w:r>
      <w:r w:rsidR="00947897">
        <w:rPr>
          <w:b/>
          <w:bCs/>
          <w:color w:val="000000"/>
        </w:rPr>
        <w:t>Teberosky, A. 1992)</w:t>
      </w:r>
    </w:p>
    <w:p w14:paraId="1C9208A7" w14:textId="77777777" w:rsidR="00C46C7E" w:rsidRDefault="00C46C7E" w:rsidP="00D84459">
      <w:pPr>
        <w:spacing w:after="160" w:line="276" w:lineRule="auto"/>
      </w:pPr>
    </w:p>
    <w:p w14:paraId="3B1E73CB" w14:textId="3738748B" w:rsidR="00947897" w:rsidRDefault="00EF13CE" w:rsidP="00D84459">
      <w:pPr>
        <w:spacing w:line="276" w:lineRule="auto"/>
      </w:pPr>
      <w:r>
        <w:t>El objetivo de esta actividad es poder d</w:t>
      </w:r>
      <w:r w:rsidRPr="00EF13CE">
        <w:t xml:space="preserve">esarrollar la habilidad de los niños y niñas para </w:t>
      </w:r>
      <w:r w:rsidR="000D1BEA">
        <w:t>en el ámbi</w:t>
      </w:r>
      <w:r w:rsidR="009C54AF">
        <w:t xml:space="preserve">to de </w:t>
      </w:r>
      <w:r w:rsidRPr="00EF13CE">
        <w:t>la escritura de l</w:t>
      </w:r>
      <w:r w:rsidR="009C54AF">
        <w:t>os</w:t>
      </w:r>
      <w:r w:rsidRPr="00EF13CE">
        <w:t xml:space="preserve"> nombres propios, como la clasificación, identificación,</w:t>
      </w:r>
      <w:r w:rsidR="00E570A4">
        <w:t xml:space="preserve"> etc.</w:t>
      </w:r>
    </w:p>
    <w:p w14:paraId="37983018" w14:textId="77777777" w:rsidR="00E570A4" w:rsidRDefault="00E570A4" w:rsidP="00D84459">
      <w:pPr>
        <w:spacing w:line="276" w:lineRule="auto"/>
        <w:rPr>
          <w:b/>
          <w:bCs/>
        </w:rPr>
      </w:pPr>
    </w:p>
    <w:p w14:paraId="1A4D1461" w14:textId="33C89C53" w:rsidR="00947897" w:rsidRPr="00EE58AE" w:rsidRDefault="00EB67F8" w:rsidP="00D84459">
      <w:pPr>
        <w:spacing w:line="276" w:lineRule="auto"/>
        <w:rPr>
          <w:b/>
          <w:bCs/>
        </w:rPr>
      </w:pPr>
      <w:r>
        <w:rPr>
          <w:b/>
          <w:bCs/>
        </w:rPr>
        <w:t>INICIO</w:t>
      </w:r>
    </w:p>
    <w:p w14:paraId="596DF224" w14:textId="4947B3CC" w:rsidR="00947897" w:rsidRDefault="0084418E" w:rsidP="00D84459">
      <w:pPr>
        <w:spacing w:line="276" w:lineRule="auto"/>
      </w:pPr>
      <w:r>
        <w:t>Dividir a los alumnos por mesa</w:t>
      </w:r>
      <w:r w:rsidR="0029303B">
        <w:t>s</w:t>
      </w:r>
      <w:r>
        <w:t xml:space="preserve"> de trabajo.</w:t>
      </w:r>
    </w:p>
    <w:p w14:paraId="06286556" w14:textId="3AFB561C" w:rsidR="000E39A1" w:rsidRPr="000E39A1" w:rsidRDefault="000E39A1" w:rsidP="00D84459">
      <w:pPr>
        <w:spacing w:line="276" w:lineRule="auto"/>
        <w:rPr>
          <w:lang w:val="es-MX" w:eastAsia="es-MX"/>
        </w:rPr>
      </w:pPr>
      <w:r w:rsidRPr="000E39A1">
        <w:rPr>
          <w:lang w:val="es-MX" w:eastAsia="es-MX"/>
        </w:rPr>
        <w:t>Presenta</w:t>
      </w:r>
      <w:r w:rsidR="000032D8">
        <w:rPr>
          <w:lang w:val="es-MX" w:eastAsia="es-MX"/>
        </w:rPr>
        <w:t>r</w:t>
      </w:r>
      <w:r w:rsidRPr="000E39A1">
        <w:rPr>
          <w:lang w:val="es-MX" w:eastAsia="es-MX"/>
        </w:rPr>
        <w:t xml:space="preserve"> a los </w:t>
      </w:r>
      <w:r w:rsidR="009C54AF">
        <w:rPr>
          <w:lang w:val="es-MX" w:eastAsia="es-MX"/>
        </w:rPr>
        <w:t xml:space="preserve">alumnos </w:t>
      </w:r>
      <w:r w:rsidRPr="000E39A1">
        <w:rPr>
          <w:lang w:val="es-MX" w:eastAsia="es-MX"/>
        </w:rPr>
        <w:t>l</w:t>
      </w:r>
      <w:r w:rsidR="000032D8">
        <w:rPr>
          <w:lang w:val="es-MX" w:eastAsia="es-MX"/>
        </w:rPr>
        <w:t>os gafetes</w:t>
      </w:r>
      <w:r w:rsidRPr="000E39A1">
        <w:rPr>
          <w:lang w:val="es-MX" w:eastAsia="es-MX"/>
        </w:rPr>
        <w:t xml:space="preserve"> con los nombres propios de</w:t>
      </w:r>
      <w:r w:rsidR="000032D8">
        <w:rPr>
          <w:lang w:val="es-MX" w:eastAsia="es-MX"/>
        </w:rPr>
        <w:t xml:space="preserve"> cada uno de </w:t>
      </w:r>
      <w:r w:rsidRPr="000E39A1">
        <w:rPr>
          <w:lang w:val="es-MX" w:eastAsia="es-MX"/>
        </w:rPr>
        <w:t>los compañeros de clase.</w:t>
      </w:r>
    </w:p>
    <w:p w14:paraId="56C4458B" w14:textId="398F02A1" w:rsidR="000E39A1" w:rsidRPr="000E39A1" w:rsidRDefault="000E39A1" w:rsidP="00D84459">
      <w:pPr>
        <w:spacing w:line="276" w:lineRule="auto"/>
        <w:rPr>
          <w:lang w:val="es-MX" w:eastAsia="es-MX"/>
        </w:rPr>
      </w:pPr>
      <w:r w:rsidRPr="000E39A1">
        <w:rPr>
          <w:lang w:val="es-MX" w:eastAsia="es-MX"/>
        </w:rPr>
        <w:t xml:space="preserve">Explica que realizarán una </w:t>
      </w:r>
      <w:r w:rsidR="000032D8">
        <w:rPr>
          <w:lang w:val="es-MX" w:eastAsia="es-MX"/>
        </w:rPr>
        <w:t>actividad</w:t>
      </w:r>
      <w:r w:rsidRPr="000E39A1">
        <w:rPr>
          <w:lang w:val="es-MX" w:eastAsia="es-MX"/>
        </w:rPr>
        <w:t xml:space="preserve"> para clasificar los nombres propios </w:t>
      </w:r>
      <w:r w:rsidR="00E00301">
        <w:rPr>
          <w:lang w:val="es-MX" w:eastAsia="es-MX"/>
        </w:rPr>
        <w:t>mediante procesos</w:t>
      </w:r>
      <w:r w:rsidRPr="000E39A1">
        <w:rPr>
          <w:lang w:val="es-MX" w:eastAsia="es-MX"/>
        </w:rPr>
        <w:t>.</w:t>
      </w:r>
    </w:p>
    <w:p w14:paraId="70E70A79" w14:textId="77777777" w:rsidR="0029303B" w:rsidRPr="000E39A1" w:rsidRDefault="0029303B" w:rsidP="00D84459">
      <w:pPr>
        <w:spacing w:line="276" w:lineRule="auto"/>
      </w:pPr>
    </w:p>
    <w:p w14:paraId="35EFBD8E" w14:textId="77777777" w:rsidR="0029303B" w:rsidRPr="000E39A1" w:rsidRDefault="0029303B" w:rsidP="00D84459">
      <w:pPr>
        <w:spacing w:line="276" w:lineRule="auto"/>
      </w:pPr>
    </w:p>
    <w:p w14:paraId="69EF32F5" w14:textId="77777777" w:rsidR="00947897" w:rsidRPr="00DA479C" w:rsidRDefault="00947897" w:rsidP="00D84459">
      <w:pPr>
        <w:spacing w:line="276" w:lineRule="auto"/>
        <w:rPr>
          <w:b/>
          <w:bCs/>
        </w:rPr>
      </w:pPr>
      <w:r w:rsidRPr="00DA479C">
        <w:rPr>
          <w:b/>
          <w:bCs/>
        </w:rPr>
        <w:t>DESARROLLO</w:t>
      </w:r>
    </w:p>
    <w:p w14:paraId="1882BFB7" w14:textId="77777777" w:rsidR="00947897" w:rsidRDefault="00947897" w:rsidP="00D84459">
      <w:pPr>
        <w:spacing w:line="276" w:lineRule="auto"/>
      </w:pPr>
    </w:p>
    <w:p w14:paraId="24ED5FAD" w14:textId="02B7810B" w:rsidR="00947897" w:rsidRDefault="006C6B8A" w:rsidP="00D84459">
      <w:pPr>
        <w:spacing w:line="276" w:lineRule="auto"/>
      </w:pPr>
      <w:r>
        <w:t xml:space="preserve">La educadora realizara una </w:t>
      </w:r>
      <w:r w:rsidRPr="006C6B8A">
        <w:t>tabla para completar con dos columnas: "nombres de los de tu mesa" y "los que sobran".</w:t>
      </w:r>
    </w:p>
    <w:p w14:paraId="6C0D6F6E" w14:textId="75416280" w:rsidR="006C6B8A" w:rsidRDefault="00D41BA7" w:rsidP="00D84459">
      <w:pPr>
        <w:spacing w:line="276" w:lineRule="auto"/>
      </w:pPr>
      <w:r w:rsidRPr="00D41BA7">
        <w:t>Indica que deben enganchar l</w:t>
      </w:r>
      <w:r>
        <w:t>os gafetes</w:t>
      </w:r>
      <w:r w:rsidRPr="00D41BA7">
        <w:t xml:space="preserve"> de los compañeros de su mesa</w:t>
      </w:r>
      <w:r>
        <w:t xml:space="preserve"> de trabajo</w:t>
      </w:r>
      <w:r w:rsidRPr="00D41BA7">
        <w:t xml:space="preserve"> en </w:t>
      </w:r>
      <w:r>
        <w:t>el espacio que se designa</w:t>
      </w:r>
      <w:r w:rsidRPr="00D41BA7">
        <w:t>.</w:t>
      </w:r>
    </w:p>
    <w:p w14:paraId="67E92CF1" w14:textId="7A694116" w:rsidR="00F904A9" w:rsidRPr="00F904A9" w:rsidRDefault="00187E79" w:rsidP="00D84459">
      <w:pPr>
        <w:spacing w:line="276" w:lineRule="auto"/>
        <w:rPr>
          <w:lang w:val="es-MX" w:eastAsia="es-MX"/>
        </w:rPr>
      </w:pPr>
      <w:r w:rsidRPr="00F904A9">
        <w:rPr>
          <w:lang w:val="es-MX" w:eastAsia="es-MX"/>
        </w:rPr>
        <w:t>Los</w:t>
      </w:r>
      <w:r>
        <w:rPr>
          <w:lang w:val="es-MX" w:eastAsia="es-MX"/>
        </w:rPr>
        <w:t xml:space="preserve"> alumnos </w:t>
      </w:r>
      <w:r w:rsidR="00F904A9" w:rsidRPr="00F904A9">
        <w:rPr>
          <w:lang w:val="es-MX" w:eastAsia="es-MX"/>
        </w:rPr>
        <w:t>deben enganchar l</w:t>
      </w:r>
      <w:r w:rsidR="00F904A9">
        <w:rPr>
          <w:lang w:val="es-MX" w:eastAsia="es-MX"/>
        </w:rPr>
        <w:t>os gafetes</w:t>
      </w:r>
      <w:r w:rsidR="00F904A9" w:rsidRPr="00F904A9">
        <w:rPr>
          <w:lang w:val="es-MX" w:eastAsia="es-MX"/>
        </w:rPr>
        <w:t xml:space="preserve"> en la columna correspondiente.</w:t>
      </w:r>
    </w:p>
    <w:p w14:paraId="776E0478" w14:textId="108C5DFF" w:rsidR="00F904A9" w:rsidRPr="00F904A9" w:rsidRDefault="00F904A9" w:rsidP="00D84459">
      <w:pPr>
        <w:spacing w:line="276" w:lineRule="auto"/>
        <w:rPr>
          <w:lang w:val="es-MX" w:eastAsia="es-MX"/>
        </w:rPr>
      </w:pPr>
      <w:r w:rsidRPr="00F904A9">
        <w:rPr>
          <w:lang w:val="es-MX" w:eastAsia="es-MX"/>
        </w:rPr>
        <w:t>As</w:t>
      </w:r>
      <w:r>
        <w:rPr>
          <w:lang w:val="es-MX" w:eastAsia="es-MX"/>
        </w:rPr>
        <w:t xml:space="preserve">egurarse </w:t>
      </w:r>
      <w:r w:rsidRPr="00F904A9">
        <w:rPr>
          <w:lang w:val="es-MX" w:eastAsia="es-MX"/>
        </w:rPr>
        <w:t>de que comprendan la tarea y verifica</w:t>
      </w:r>
      <w:r w:rsidR="00187E79">
        <w:rPr>
          <w:lang w:val="es-MX" w:eastAsia="es-MX"/>
        </w:rPr>
        <w:t>r</w:t>
      </w:r>
      <w:r w:rsidRPr="00F904A9">
        <w:rPr>
          <w:lang w:val="es-MX" w:eastAsia="es-MX"/>
        </w:rPr>
        <w:t xml:space="preserve"> que las respuestas no sean</w:t>
      </w:r>
      <w:r w:rsidR="00187E79">
        <w:rPr>
          <w:lang w:val="es-MX" w:eastAsia="es-MX"/>
        </w:rPr>
        <w:t xml:space="preserve"> erróneas</w:t>
      </w:r>
      <w:r w:rsidRPr="00F904A9">
        <w:rPr>
          <w:lang w:val="es-MX" w:eastAsia="es-MX"/>
        </w:rPr>
        <w:t>.</w:t>
      </w:r>
    </w:p>
    <w:p w14:paraId="4494FBA3" w14:textId="77777777" w:rsidR="00D41BA7" w:rsidRPr="00D41BA7" w:rsidRDefault="00D41BA7" w:rsidP="00D84459">
      <w:pPr>
        <w:spacing w:line="276" w:lineRule="auto"/>
      </w:pPr>
    </w:p>
    <w:p w14:paraId="417C31DC" w14:textId="77777777" w:rsidR="00947897" w:rsidRPr="00DA479C" w:rsidRDefault="00947897" w:rsidP="00D84459">
      <w:pPr>
        <w:spacing w:line="276" w:lineRule="auto"/>
        <w:rPr>
          <w:b/>
          <w:bCs/>
        </w:rPr>
      </w:pPr>
      <w:r w:rsidRPr="00DA479C">
        <w:rPr>
          <w:b/>
          <w:bCs/>
        </w:rPr>
        <w:t>CIERRE</w:t>
      </w:r>
    </w:p>
    <w:p w14:paraId="54919FBC" w14:textId="77777777" w:rsidR="00947897" w:rsidRDefault="00947897" w:rsidP="00D84459">
      <w:pPr>
        <w:spacing w:line="276" w:lineRule="auto"/>
      </w:pPr>
    </w:p>
    <w:p w14:paraId="1A708B90" w14:textId="70FE10DB" w:rsidR="00947897" w:rsidRDefault="00B97048" w:rsidP="00D84459">
      <w:pPr>
        <w:spacing w:line="276" w:lineRule="auto"/>
      </w:pPr>
      <w:r>
        <w:t xml:space="preserve">Identificar </w:t>
      </w:r>
      <w:r w:rsidR="001631C3">
        <w:t xml:space="preserve">si los alumnos </w:t>
      </w:r>
      <w:r w:rsidR="008F658F">
        <w:t xml:space="preserve">pudieron clasificar de manera correcta </w:t>
      </w:r>
      <w:r w:rsidR="00E54159">
        <w:t>los nombres</w:t>
      </w:r>
      <w:r w:rsidR="008F658F">
        <w:t xml:space="preserve"> de sus compañeros de mesa y los que no lo están, para así poder </w:t>
      </w:r>
      <w:r w:rsidR="00B06390">
        <w:t>tener</w:t>
      </w:r>
      <w:r w:rsidR="008F658F">
        <w:t xml:space="preserve"> un éxito en cuanto la identificación de e</w:t>
      </w:r>
      <w:r w:rsidR="00B06390">
        <w:t>stos.</w:t>
      </w:r>
    </w:p>
    <w:p w14:paraId="72AE4A0F" w14:textId="77777777" w:rsidR="00B06390" w:rsidRPr="00C235EA" w:rsidRDefault="00B06390" w:rsidP="00D84459">
      <w:pPr>
        <w:spacing w:line="276" w:lineRule="auto"/>
      </w:pPr>
    </w:p>
    <w:p w14:paraId="6AA6C031" w14:textId="77777777" w:rsidR="00947897" w:rsidRDefault="00947897" w:rsidP="00D84459">
      <w:pPr>
        <w:spacing w:line="276" w:lineRule="auto"/>
        <w:rPr>
          <w:b/>
          <w:bCs/>
        </w:rPr>
      </w:pPr>
      <w:r w:rsidRPr="00C235EA">
        <w:rPr>
          <w:b/>
          <w:bCs/>
        </w:rPr>
        <w:t>MATERIAL</w:t>
      </w:r>
    </w:p>
    <w:p w14:paraId="1A281070" w14:textId="77777777" w:rsidR="00947897" w:rsidRPr="0012294C" w:rsidRDefault="00947897" w:rsidP="00D84459">
      <w:pPr>
        <w:spacing w:line="276" w:lineRule="auto"/>
        <w:rPr>
          <w:b/>
          <w:bCs/>
        </w:rPr>
      </w:pPr>
    </w:p>
    <w:p w14:paraId="336DD724" w14:textId="6EF8F40D" w:rsidR="00947897" w:rsidRPr="00BE0867" w:rsidRDefault="00B06390" w:rsidP="00023E1E">
      <w:pPr>
        <w:pStyle w:val="Prrafodelist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BE0867">
        <w:rPr>
          <w:rFonts w:ascii="Times New Roman" w:hAnsi="Times New Roman" w:cs="Times New Roman"/>
          <w:sz w:val="24"/>
          <w:szCs w:val="24"/>
          <w:lang w:eastAsia="es-MX"/>
        </w:rPr>
        <w:t xml:space="preserve">Gafetes con </w:t>
      </w:r>
      <w:r w:rsidR="00B97048" w:rsidRPr="00BE0867">
        <w:rPr>
          <w:rFonts w:ascii="Times New Roman" w:hAnsi="Times New Roman" w:cs="Times New Roman"/>
          <w:sz w:val="24"/>
          <w:szCs w:val="24"/>
          <w:lang w:eastAsia="es-MX"/>
        </w:rPr>
        <w:t>los</w:t>
      </w:r>
      <w:r w:rsidRPr="00BE0867">
        <w:rPr>
          <w:rFonts w:ascii="Times New Roman" w:hAnsi="Times New Roman" w:cs="Times New Roman"/>
          <w:sz w:val="24"/>
          <w:szCs w:val="24"/>
          <w:lang w:eastAsia="es-MX"/>
        </w:rPr>
        <w:t xml:space="preserve"> nombres de cada uno de los alumnos, proporcionado por la educadora</w:t>
      </w:r>
      <w:r w:rsidR="00B97048" w:rsidRPr="00BE0867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14:paraId="616BC6AA" w14:textId="139FA3D8" w:rsidR="007E7244" w:rsidRPr="00BE0867" w:rsidRDefault="007E7244" w:rsidP="00023E1E">
      <w:pPr>
        <w:pStyle w:val="Prrafodelist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BE0867">
        <w:rPr>
          <w:rFonts w:ascii="Times New Roman" w:hAnsi="Times New Roman" w:cs="Times New Roman"/>
          <w:sz w:val="24"/>
          <w:szCs w:val="24"/>
          <w:lang w:eastAsia="es-MX"/>
        </w:rPr>
        <w:t>Pizarrón</w:t>
      </w:r>
    </w:p>
    <w:p w14:paraId="0D090EFA" w14:textId="77777777" w:rsidR="007E7244" w:rsidRDefault="007E7244" w:rsidP="007E7244">
      <w:pPr>
        <w:rPr>
          <w:lang w:eastAsia="es-MX"/>
        </w:rPr>
      </w:pPr>
    </w:p>
    <w:p w14:paraId="727A03ED" w14:textId="77777777" w:rsidR="007E7244" w:rsidRDefault="007E7244" w:rsidP="007E7244">
      <w:pPr>
        <w:rPr>
          <w:lang w:eastAsia="es-MX"/>
        </w:rPr>
      </w:pPr>
    </w:p>
    <w:p w14:paraId="60DB1B96" w14:textId="77777777" w:rsidR="007E7244" w:rsidRDefault="007E7244" w:rsidP="007E7244">
      <w:pPr>
        <w:rPr>
          <w:lang w:eastAsia="es-MX"/>
        </w:rPr>
      </w:pPr>
    </w:p>
    <w:p w14:paraId="29B7618B" w14:textId="77777777" w:rsidR="007E7244" w:rsidRDefault="007E7244" w:rsidP="007E7244">
      <w:pPr>
        <w:rPr>
          <w:lang w:eastAsia="es-MX"/>
        </w:rPr>
      </w:pPr>
    </w:p>
    <w:p w14:paraId="76CB0A8B" w14:textId="77777777" w:rsidR="007E7244" w:rsidRDefault="007E7244" w:rsidP="007E7244">
      <w:pPr>
        <w:rPr>
          <w:lang w:eastAsia="es-MX"/>
        </w:rPr>
      </w:pPr>
    </w:p>
    <w:p w14:paraId="17FECA24" w14:textId="77777777" w:rsidR="007E7244" w:rsidRDefault="007E7244" w:rsidP="007E7244">
      <w:pPr>
        <w:rPr>
          <w:lang w:eastAsia="es-MX"/>
        </w:rPr>
      </w:pPr>
    </w:p>
    <w:p w14:paraId="4B05ADA4" w14:textId="77777777" w:rsidR="007E7244" w:rsidRDefault="007E7244" w:rsidP="007E7244">
      <w:pPr>
        <w:rPr>
          <w:lang w:eastAsia="es-MX"/>
        </w:rPr>
      </w:pPr>
    </w:p>
    <w:p w14:paraId="07248C0B" w14:textId="77777777" w:rsidR="007E7244" w:rsidRPr="007E7244" w:rsidRDefault="007E7244" w:rsidP="007E7244">
      <w:pPr>
        <w:rPr>
          <w:lang w:eastAsia="es-MX"/>
        </w:rPr>
      </w:pPr>
    </w:p>
    <w:p w14:paraId="70B58B52" w14:textId="77777777" w:rsidR="007E7244" w:rsidRDefault="007E7244" w:rsidP="007E7244">
      <w:pPr>
        <w:rPr>
          <w:b/>
          <w:bCs/>
          <w:lang w:val="es-MX" w:eastAsia="es-MX"/>
        </w:rPr>
      </w:pPr>
      <w:r w:rsidRPr="0004110C">
        <w:rPr>
          <w:b/>
          <w:bCs/>
          <w:lang w:val="es-MX" w:eastAsia="es-MX"/>
        </w:rPr>
        <w:t>EVALUACIÓN</w:t>
      </w:r>
    </w:p>
    <w:p w14:paraId="7FAEAC4A" w14:textId="77777777" w:rsidR="007E7244" w:rsidRPr="00BB5AC1" w:rsidRDefault="007E7244" w:rsidP="007E7244">
      <w:pPr>
        <w:rPr>
          <w:b/>
          <w:bCs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7244" w14:paraId="03CE7ADA" w14:textId="77777777" w:rsidTr="0095728F">
        <w:tc>
          <w:tcPr>
            <w:tcW w:w="4414" w:type="dxa"/>
          </w:tcPr>
          <w:p w14:paraId="6B149B7A" w14:textId="77777777" w:rsidR="007E7244" w:rsidRPr="00820FD7" w:rsidRDefault="007E7244" w:rsidP="0095728F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 xml:space="preserve">Organización </w:t>
            </w:r>
          </w:p>
        </w:tc>
        <w:tc>
          <w:tcPr>
            <w:tcW w:w="4414" w:type="dxa"/>
          </w:tcPr>
          <w:p w14:paraId="109D7642" w14:textId="77777777" w:rsidR="007E7244" w:rsidRPr="00820FD7" w:rsidRDefault="007E7244" w:rsidP="0095728F">
            <w:pPr>
              <w:rPr>
                <w:b/>
                <w:bCs/>
              </w:rPr>
            </w:pPr>
            <w:r w:rsidRPr="00820FD7">
              <w:rPr>
                <w:b/>
                <w:bCs/>
              </w:rPr>
              <w:t>Evaluación</w:t>
            </w:r>
          </w:p>
        </w:tc>
      </w:tr>
      <w:tr w:rsidR="007E7244" w14:paraId="610AB577" w14:textId="77777777" w:rsidTr="0095728F">
        <w:trPr>
          <w:trHeight w:val="139"/>
        </w:trPr>
        <w:tc>
          <w:tcPr>
            <w:tcW w:w="4414" w:type="dxa"/>
          </w:tcPr>
          <w:p w14:paraId="234BAB81" w14:textId="77777777" w:rsidR="007E7244" w:rsidRDefault="007E7244" w:rsidP="0095728F">
            <w:r>
              <w:t>Individual</w:t>
            </w:r>
          </w:p>
        </w:tc>
        <w:tc>
          <w:tcPr>
            <w:tcW w:w="4414" w:type="dxa"/>
          </w:tcPr>
          <w:p w14:paraId="28FF3115" w14:textId="413F7518" w:rsidR="007E7244" w:rsidRDefault="00A97A47" w:rsidP="0095728F">
            <w:r>
              <w:t xml:space="preserve">Comprenden las instrucciones y </w:t>
            </w:r>
            <w:r w:rsidR="00D46B3C">
              <w:t>logran clasificar correctamente los gafetes en la columna correspondiente.</w:t>
            </w:r>
          </w:p>
        </w:tc>
      </w:tr>
      <w:tr w:rsidR="007E7244" w14:paraId="5D84CBD8" w14:textId="77777777" w:rsidTr="0095728F">
        <w:tc>
          <w:tcPr>
            <w:tcW w:w="4414" w:type="dxa"/>
          </w:tcPr>
          <w:p w14:paraId="72E070F7" w14:textId="77777777" w:rsidR="007E7244" w:rsidRDefault="007E7244" w:rsidP="0095728F">
            <w:r>
              <w:t>Parejas</w:t>
            </w:r>
          </w:p>
        </w:tc>
        <w:tc>
          <w:tcPr>
            <w:tcW w:w="4414" w:type="dxa"/>
          </w:tcPr>
          <w:p w14:paraId="275AB2A9" w14:textId="55D5C187" w:rsidR="007E7244" w:rsidRDefault="007E7244" w:rsidP="0095728F">
            <w:r>
              <w:t>Hubo colaboración</w:t>
            </w:r>
            <w:r w:rsidR="00A0698E">
              <w:t xml:space="preserve"> y comunicación afect</w:t>
            </w:r>
            <w:r w:rsidR="005557C7">
              <w:t>iva</w:t>
            </w:r>
            <w:r>
              <w:t xml:space="preserve"> entre ellos para </w:t>
            </w:r>
            <w:r w:rsidR="005557C7">
              <w:t>completar la actividad</w:t>
            </w:r>
            <w:r w:rsidR="00631407">
              <w:t>.</w:t>
            </w:r>
          </w:p>
        </w:tc>
      </w:tr>
      <w:tr w:rsidR="007E7244" w14:paraId="3310B0F4" w14:textId="77777777" w:rsidTr="0095728F">
        <w:tc>
          <w:tcPr>
            <w:tcW w:w="4414" w:type="dxa"/>
          </w:tcPr>
          <w:p w14:paraId="4A8CFE20" w14:textId="77777777" w:rsidR="007E7244" w:rsidRDefault="007E7244" w:rsidP="0095728F">
            <w:r>
              <w:t>Grupal</w:t>
            </w:r>
          </w:p>
        </w:tc>
        <w:tc>
          <w:tcPr>
            <w:tcW w:w="4414" w:type="dxa"/>
          </w:tcPr>
          <w:p w14:paraId="1DFDF79B" w14:textId="6964A9DF" w:rsidR="007E7244" w:rsidRDefault="00BB3353" w:rsidP="0095728F">
            <w:r>
              <w:t>Ayuda mutuament</w:t>
            </w:r>
            <w:r w:rsidR="00631407">
              <w:t>e</w:t>
            </w:r>
            <w:r>
              <w:t xml:space="preserve"> y comparten ideas para realizar la act</w:t>
            </w:r>
            <w:r w:rsidR="00631407">
              <w:t>ividad.</w:t>
            </w:r>
          </w:p>
        </w:tc>
      </w:tr>
    </w:tbl>
    <w:p w14:paraId="22614A99" w14:textId="77777777" w:rsidR="007E7244" w:rsidRDefault="007E7244" w:rsidP="007E7244"/>
    <w:p w14:paraId="09778DC7" w14:textId="77777777" w:rsidR="007E7244" w:rsidRPr="00054C7C" w:rsidRDefault="007E7244" w:rsidP="007E7244">
      <w:pPr>
        <w:pStyle w:val="NormalWeb"/>
        <w:spacing w:before="0" w:beforeAutospacing="0" w:after="0" w:afterAutospacing="0" w:line="480" w:lineRule="atLeast"/>
        <w:ind w:left="720" w:hanging="720"/>
      </w:pPr>
      <w:r>
        <w:t>Referencia</w:t>
      </w:r>
      <w:r w:rsidRPr="00401A47">
        <w:t xml:space="preserve">:  </w:t>
      </w:r>
      <w:r w:rsidRPr="00054C7C">
        <w:t>Nemirovsky, M. (n.d.). </w:t>
      </w:r>
      <w:r w:rsidRPr="00FC54CA">
        <w:rPr>
          <w:i/>
          <w:iCs/>
        </w:rPr>
        <w:t>SELECCIÓN DE TEXTOS SOBRE EL NOMBRE PROPIO.</w:t>
      </w:r>
      <w:r w:rsidRPr="00054C7C">
        <w:t xml:space="preserve"> </w:t>
      </w:r>
      <w:hyperlink r:id="rId11" w:history="1">
        <w:r w:rsidRPr="00FC54CA">
          <w:rPr>
            <w:rStyle w:val="Hipervnculo"/>
          </w:rPr>
          <w:t>https://conchi1952.files.wordpress.com/2010/02/variosautores_nombrepropio.pdf</w:t>
        </w:r>
      </w:hyperlink>
    </w:p>
    <w:p w14:paraId="17E35640" w14:textId="77777777" w:rsidR="00947897" w:rsidRDefault="00947897" w:rsidP="00947897">
      <w:pPr>
        <w:rPr>
          <w:lang w:val="es-MX" w:eastAsia="es-MX"/>
        </w:rPr>
      </w:pPr>
    </w:p>
    <w:p w14:paraId="779D0EB2" w14:textId="77777777" w:rsidR="00A25A49" w:rsidRDefault="00A25A49">
      <w:pPr>
        <w:spacing w:after="160" w:line="259" w:lineRule="auto"/>
      </w:pPr>
    </w:p>
    <w:p w14:paraId="2C49CA73" w14:textId="77777777" w:rsidR="00A25A49" w:rsidRDefault="00A25A49">
      <w:pPr>
        <w:spacing w:after="160" w:line="259" w:lineRule="auto"/>
      </w:pPr>
    </w:p>
    <w:p w14:paraId="5DD24D27" w14:textId="77777777" w:rsidR="00A25A49" w:rsidRDefault="00A25A49">
      <w:pPr>
        <w:spacing w:after="160" w:line="259" w:lineRule="auto"/>
      </w:pPr>
    </w:p>
    <w:p w14:paraId="19A54199" w14:textId="77777777" w:rsidR="00A25A49" w:rsidRDefault="00A25A49">
      <w:pPr>
        <w:spacing w:after="160" w:line="259" w:lineRule="auto"/>
      </w:pPr>
    </w:p>
    <w:p w14:paraId="63057E3B" w14:textId="77777777" w:rsidR="00A25A49" w:rsidRDefault="00A25A49">
      <w:pPr>
        <w:spacing w:after="160" w:line="259" w:lineRule="auto"/>
      </w:pPr>
    </w:p>
    <w:p w14:paraId="7EBECE9C" w14:textId="77777777" w:rsidR="00A25A49" w:rsidRDefault="00A25A49">
      <w:pPr>
        <w:spacing w:after="160" w:line="259" w:lineRule="auto"/>
      </w:pPr>
    </w:p>
    <w:p w14:paraId="6F185D50" w14:textId="77777777" w:rsidR="00A25A49" w:rsidRDefault="00A25A49">
      <w:pPr>
        <w:spacing w:after="160" w:line="259" w:lineRule="auto"/>
      </w:pPr>
    </w:p>
    <w:p w14:paraId="40274B9C" w14:textId="77777777" w:rsidR="00A25A49" w:rsidRDefault="00A25A49">
      <w:pPr>
        <w:spacing w:after="160" w:line="259" w:lineRule="auto"/>
      </w:pPr>
    </w:p>
    <w:p w14:paraId="2C8EDA3D" w14:textId="77777777" w:rsidR="00A25A49" w:rsidRDefault="00A25A49">
      <w:pPr>
        <w:spacing w:after="160" w:line="259" w:lineRule="auto"/>
      </w:pPr>
    </w:p>
    <w:p w14:paraId="4E6366F9" w14:textId="77777777" w:rsidR="00A25A49" w:rsidRDefault="00A25A49">
      <w:pPr>
        <w:spacing w:after="160" w:line="259" w:lineRule="auto"/>
      </w:pPr>
    </w:p>
    <w:p w14:paraId="792B3327" w14:textId="77777777" w:rsidR="00A25A49" w:rsidRDefault="00A25A49">
      <w:pPr>
        <w:spacing w:after="160" w:line="259" w:lineRule="auto"/>
      </w:pPr>
    </w:p>
    <w:p w14:paraId="71840B31" w14:textId="77777777" w:rsidR="00D55F39" w:rsidRDefault="00D55F39">
      <w:pPr>
        <w:spacing w:after="160" w:line="259" w:lineRule="auto"/>
      </w:pPr>
    </w:p>
    <w:p w14:paraId="533EFE1E" w14:textId="77777777" w:rsidR="00A25A49" w:rsidRDefault="00A25A49">
      <w:pPr>
        <w:spacing w:after="160" w:line="259" w:lineRule="auto"/>
      </w:pPr>
    </w:p>
    <w:p w14:paraId="6511185B" w14:textId="77777777" w:rsidR="00A25A49" w:rsidRDefault="00A25A49">
      <w:pPr>
        <w:spacing w:after="160" w:line="259" w:lineRule="auto"/>
      </w:pPr>
    </w:p>
    <w:p w14:paraId="43AD897A" w14:textId="77777777" w:rsidR="00A25A49" w:rsidRDefault="00A25A49">
      <w:pPr>
        <w:spacing w:after="160" w:line="259" w:lineRule="auto"/>
      </w:pPr>
    </w:p>
    <w:p w14:paraId="20B24A18" w14:textId="77777777" w:rsidR="00A25A49" w:rsidRDefault="00A25A49">
      <w:pPr>
        <w:spacing w:after="160" w:line="259" w:lineRule="auto"/>
      </w:pPr>
    </w:p>
    <w:p w14:paraId="6271A7E6" w14:textId="77777777" w:rsidR="00A25A49" w:rsidRDefault="00A25A49">
      <w:pPr>
        <w:spacing w:after="160" w:line="259" w:lineRule="auto"/>
      </w:pPr>
    </w:p>
    <w:p w14:paraId="3348DA02" w14:textId="64B3D7FB" w:rsidR="00FE672D" w:rsidRDefault="004D4F38">
      <w:pPr>
        <w:spacing w:after="160" w:line="259" w:lineRule="auto"/>
        <w:rPr>
          <w:b/>
          <w:bCs/>
        </w:rPr>
      </w:pPr>
      <w:r w:rsidRPr="00EB1B6B">
        <w:rPr>
          <w:b/>
          <w:bCs/>
        </w:rPr>
        <w:lastRenderedPageBreak/>
        <w:t>L</w:t>
      </w:r>
      <w:r w:rsidRPr="004D4F38">
        <w:rPr>
          <w:b/>
          <w:bCs/>
        </w:rPr>
        <w:t>A IMPORTANCIA DE LA COMUNICACIÓN CON LOS PADRES DE FAMILIA</w:t>
      </w:r>
    </w:p>
    <w:p w14:paraId="15C96DBF" w14:textId="77777777" w:rsidR="00EB1B6B" w:rsidRDefault="00EB1B6B">
      <w:pPr>
        <w:spacing w:after="160" w:line="259" w:lineRule="auto"/>
        <w:rPr>
          <w:b/>
          <w:bCs/>
        </w:rPr>
      </w:pPr>
    </w:p>
    <w:p w14:paraId="1293AD82" w14:textId="302B4BF4" w:rsidR="00885437" w:rsidRPr="0084032B" w:rsidRDefault="00885437" w:rsidP="00885437">
      <w:pPr>
        <w:spacing w:line="276" w:lineRule="auto"/>
      </w:pPr>
      <w:r w:rsidRPr="0084032B">
        <w:t xml:space="preserve">La comunicación con los padres de familia en el preescolar es de vital importancia </w:t>
      </w:r>
      <w:r>
        <w:t xml:space="preserve">ya que al </w:t>
      </w:r>
      <w:r w:rsidRPr="0084032B">
        <w:t>establecer una comunicación efectiva con los padres</w:t>
      </w:r>
      <w:r>
        <w:t xml:space="preserve"> se</w:t>
      </w:r>
      <w:r w:rsidRPr="0084032B">
        <w:t xml:space="preserve"> crea un ambiente de colaboración y apoyo mutuo en el proceso educativo de los niños</w:t>
      </w:r>
      <w:r>
        <w:t>.</w:t>
      </w:r>
    </w:p>
    <w:p w14:paraId="46740933" w14:textId="35F5FFA6" w:rsidR="00885437" w:rsidRDefault="00885437" w:rsidP="00885437">
      <w:pPr>
        <w:spacing w:line="276" w:lineRule="auto"/>
      </w:pPr>
      <w:r w:rsidRPr="0084032B">
        <w:t>Además, la comunicación con los padres permite mantenerlos informados sobre el progreso académico, el desarrollo social y emocional de sus hijos. Esto les brinda la oportunidad de comprender mejor las fortalezas y áreas de mejora de sus hijos y colaborar de manera más efectiva con los maestros para su desarrollo integral.</w:t>
      </w:r>
    </w:p>
    <w:p w14:paraId="6C91D379" w14:textId="4704D0FC" w:rsidR="00885437" w:rsidRPr="0084032B" w:rsidRDefault="00885437" w:rsidP="00885437">
      <w:pPr>
        <w:spacing w:line="276" w:lineRule="auto"/>
      </w:pPr>
      <w:r>
        <w:t>Finalmente consideramos que</w:t>
      </w:r>
      <w:r w:rsidRPr="0084032B">
        <w:t xml:space="preserve"> la comunicación con los padres permite a los maestros obtener información </w:t>
      </w:r>
      <w:r>
        <w:t xml:space="preserve">en cuanto a </w:t>
      </w:r>
      <w:r w:rsidRPr="0084032B">
        <w:t>las experiencias previas de aprendizaje y las necesidades individuales de cada niño</w:t>
      </w:r>
      <w:r>
        <w:t>, e</w:t>
      </w:r>
      <w:r w:rsidRPr="0084032B">
        <w:t>st</w:t>
      </w:r>
      <w:r>
        <w:t xml:space="preserve">o ayudará a la educadora </w:t>
      </w:r>
      <w:r w:rsidRPr="0084032B">
        <w:t>para adaptar las estrategias de enseñanza y brindar un apoyo personalizado a cada estudiante.</w:t>
      </w:r>
    </w:p>
    <w:p w14:paraId="400A82CD" w14:textId="77777777" w:rsidR="00EB1B6B" w:rsidRPr="004A2D87" w:rsidRDefault="00EB1B6B">
      <w:pPr>
        <w:spacing w:after="160" w:line="259" w:lineRule="auto"/>
        <w:rPr>
          <w:b/>
          <w:bCs/>
        </w:rPr>
      </w:pPr>
    </w:p>
    <w:p w14:paraId="22F17865" w14:textId="7CE53282" w:rsidR="004A2D87" w:rsidRDefault="004A2D87">
      <w:pPr>
        <w:spacing w:after="160" w:line="259" w:lineRule="auto"/>
        <w:rPr>
          <w:b/>
          <w:bCs/>
        </w:rPr>
      </w:pPr>
      <w:r w:rsidRPr="004A2D87">
        <w:rPr>
          <w:b/>
          <w:bCs/>
        </w:rPr>
        <w:t>PROPUESTAS PARA EL TRABAJO DE SENSIBILIZACIÓN CON LOS PADRES DE FAMILIA.</w:t>
      </w:r>
    </w:p>
    <w:p w14:paraId="7DAFE13C" w14:textId="77777777" w:rsidR="001A61E8" w:rsidRDefault="001A61E8" w:rsidP="001A61E8">
      <w:pPr>
        <w:rPr>
          <w:b/>
          <w:bCs/>
        </w:rPr>
      </w:pPr>
    </w:p>
    <w:p w14:paraId="1EB32C93" w14:textId="5AC1C6B0" w:rsidR="001A61E8" w:rsidRDefault="001A61E8" w:rsidP="001A61E8">
      <w:pPr>
        <w:tabs>
          <w:tab w:val="left" w:pos="1671"/>
        </w:tabs>
      </w:pPr>
      <w:r>
        <w:tab/>
      </w:r>
    </w:p>
    <w:p w14:paraId="722EB0C7" w14:textId="77777777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Organizar reuniones con los padres para compartir información relevante sobre las actividades y los logros de los niños en el preescolar.</w:t>
      </w:r>
    </w:p>
    <w:p w14:paraId="0440A640" w14:textId="77777777" w:rsidR="001A61E8" w:rsidRPr="001A61E8" w:rsidRDefault="001A61E8" w:rsidP="001A61E8">
      <w:pPr>
        <w:pStyle w:val="Prrafodelista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F36A4B7" w14:textId="44C044D6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Realizar platicas educativas dirigidas a los padres, abordando temas como el desarrollo infantil, estrategias de crianza positiva y habilidades para apoyar el aprendizaje en el hogar.</w:t>
      </w:r>
    </w:p>
    <w:p w14:paraId="2E59D48D" w14:textId="77777777" w:rsidR="001A61E8" w:rsidRPr="001A61E8" w:rsidRDefault="001A61E8" w:rsidP="001A61E8">
      <w:pPr>
        <w:rPr>
          <w:lang w:eastAsia="es-MX"/>
        </w:rPr>
      </w:pPr>
    </w:p>
    <w:p w14:paraId="473BF76B" w14:textId="787145BF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 xml:space="preserve">Fomentar la comunicación a través de </w:t>
      </w:r>
      <w:r w:rsidR="0010775B">
        <w:rPr>
          <w:rFonts w:ascii="Times New Roman" w:hAnsi="Times New Roman" w:cs="Times New Roman"/>
          <w:sz w:val="24"/>
          <w:szCs w:val="24"/>
          <w:lang w:eastAsia="es-MX"/>
        </w:rPr>
        <w:t xml:space="preserve">folletos </w:t>
      </w:r>
      <w:r w:rsidRPr="001A61E8">
        <w:rPr>
          <w:rFonts w:ascii="Times New Roman" w:hAnsi="Times New Roman" w:cs="Times New Roman"/>
          <w:sz w:val="24"/>
          <w:szCs w:val="24"/>
          <w:lang w:eastAsia="es-MX"/>
        </w:rPr>
        <w:t>informativos o correos electrónicos para mantener a los padres actualizados sobre eventos, fechas importantes y actividades escolares.</w:t>
      </w:r>
    </w:p>
    <w:p w14:paraId="628FA7AC" w14:textId="77777777" w:rsidR="001A61E8" w:rsidRPr="001A61E8" w:rsidRDefault="001A61E8" w:rsidP="001A61E8">
      <w:pPr>
        <w:rPr>
          <w:lang w:eastAsia="es-MX"/>
        </w:rPr>
      </w:pPr>
    </w:p>
    <w:p w14:paraId="3C206F97" w14:textId="28126CB8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Establecer un</w:t>
      </w:r>
      <w:r w:rsidR="0010775B">
        <w:rPr>
          <w:rFonts w:ascii="Times New Roman" w:hAnsi="Times New Roman" w:cs="Times New Roman"/>
          <w:sz w:val="24"/>
          <w:szCs w:val="24"/>
          <w:lang w:eastAsia="es-MX"/>
        </w:rPr>
        <w:t xml:space="preserve">a </w:t>
      </w:r>
      <w:r w:rsidRPr="001A61E8">
        <w:rPr>
          <w:rFonts w:ascii="Times New Roman" w:hAnsi="Times New Roman" w:cs="Times New Roman"/>
          <w:sz w:val="24"/>
          <w:szCs w:val="24"/>
          <w:lang w:eastAsia="es-MX"/>
        </w:rPr>
        <w:t>retroalimentación continua, donde los padres puedan expresar sus inquietudes, hacer preguntas y recibir respuestas por parte de los docentes y el equipo directivo.</w:t>
      </w:r>
    </w:p>
    <w:p w14:paraId="4365C23B" w14:textId="77777777" w:rsidR="001A61E8" w:rsidRPr="001A61E8" w:rsidRDefault="001A61E8" w:rsidP="001A61E8">
      <w:pPr>
        <w:rPr>
          <w:lang w:eastAsia="es-MX"/>
        </w:rPr>
      </w:pPr>
    </w:p>
    <w:p w14:paraId="31D92B20" w14:textId="77777777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Promover la participación activa de los padres en la vida escolar, a través de eventos familiares o ferias educativas.</w:t>
      </w:r>
    </w:p>
    <w:p w14:paraId="73582E5B" w14:textId="77777777" w:rsidR="001A61E8" w:rsidRPr="001A61E8" w:rsidRDefault="001A61E8" w:rsidP="001A61E8">
      <w:pPr>
        <w:rPr>
          <w:lang w:eastAsia="es-MX"/>
        </w:rPr>
      </w:pPr>
    </w:p>
    <w:p w14:paraId="18F7610E" w14:textId="77777777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Establecer una plataforma virtual o un sitio web donde los padres puedan acceder a recursos educativos, materiales de apoyo y recomendaciones para estimular el desarrollo de sus hijos en casa.</w:t>
      </w:r>
    </w:p>
    <w:p w14:paraId="655323A3" w14:textId="77777777" w:rsidR="001A61E8" w:rsidRPr="001A61E8" w:rsidRDefault="001A61E8" w:rsidP="001A61E8">
      <w:pPr>
        <w:rPr>
          <w:lang w:eastAsia="es-MX"/>
        </w:rPr>
      </w:pPr>
    </w:p>
    <w:p w14:paraId="418AFDFB" w14:textId="77777777" w:rsidR="001A61E8" w:rsidRP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Invitar a los padres a participar como voluntarios en actividades escolares, como lectura de cuentos, acompañamiento en excursiones o colaboración en proyectos creativos.</w:t>
      </w:r>
    </w:p>
    <w:p w14:paraId="0C3E50E4" w14:textId="77777777" w:rsidR="001A61E8" w:rsidRPr="001A61E8" w:rsidRDefault="001A61E8" w:rsidP="001A61E8">
      <w:pPr>
        <w:pStyle w:val="Prrafodelista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4DB1F1FA" w14:textId="77777777" w:rsidR="001A61E8" w:rsidRDefault="001A61E8" w:rsidP="001A61E8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1A61E8">
        <w:rPr>
          <w:rFonts w:ascii="Times New Roman" w:hAnsi="Times New Roman" w:cs="Times New Roman"/>
          <w:sz w:val="24"/>
          <w:szCs w:val="24"/>
          <w:lang w:eastAsia="es-MX"/>
        </w:rPr>
        <w:t>Realizar encuestas para evaluar la satisfacción de los padres, recoger sugerencias y opiniones que permitan mejorar la calidad de la comunicación y el trabajo de sensibilización.</w:t>
      </w:r>
    </w:p>
    <w:p w14:paraId="30D1E398" w14:textId="77777777" w:rsidR="00983E37" w:rsidRPr="00983E37" w:rsidRDefault="00983E37" w:rsidP="00983E37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54D9C660" w14:textId="3B7696C5" w:rsidR="00983E37" w:rsidRPr="0042637E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</w:pPr>
      <w:r w:rsidRPr="008977AE">
        <w:rPr>
          <w:rFonts w:ascii="Times New Roman" w:hAnsi="Times New Roman" w:cs="Times New Roman"/>
          <w:sz w:val="24"/>
          <w:szCs w:val="24"/>
          <w:lang w:eastAsia="es-MX"/>
        </w:rPr>
        <w:t>Organiza</w:t>
      </w:r>
      <w:r>
        <w:rPr>
          <w:rFonts w:ascii="Times New Roman" w:hAnsi="Times New Roman" w:cs="Times New Roman"/>
          <w:sz w:val="24"/>
          <w:szCs w:val="24"/>
          <w:lang w:eastAsia="es-MX"/>
        </w:rPr>
        <w:t>r</w:t>
      </w:r>
      <w:r w:rsidRPr="008977AE">
        <w:rPr>
          <w:rFonts w:ascii="Times New Roman" w:hAnsi="Times New Roman" w:cs="Times New Roman"/>
          <w:sz w:val="24"/>
          <w:szCs w:val="24"/>
          <w:lang w:eastAsia="es-MX"/>
        </w:rPr>
        <w:t xml:space="preserve"> actividades en las que los padres puedan participar junto a sus hijos, como juegos, manualidades o eventos deportivos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que fortalezcan </w:t>
      </w:r>
      <w:r w:rsidRPr="008977AE">
        <w:rPr>
          <w:rFonts w:ascii="Times New Roman" w:hAnsi="Times New Roman" w:cs="Times New Roman"/>
          <w:sz w:val="24"/>
          <w:szCs w:val="24"/>
          <w:lang w:eastAsia="es-MX"/>
        </w:rPr>
        <w:t>el vínculo familiar</w:t>
      </w:r>
      <w:r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14:paraId="419C289E" w14:textId="77777777" w:rsidR="00983E37" w:rsidRDefault="00983E37" w:rsidP="00983E37">
      <w:pPr>
        <w:pStyle w:val="Prrafodelista"/>
        <w:spacing w:line="276" w:lineRule="auto"/>
      </w:pPr>
    </w:p>
    <w:p w14:paraId="1ECF03C7" w14:textId="77777777" w:rsidR="00983E37" w:rsidRPr="000B4AF4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AF4">
        <w:rPr>
          <w:rFonts w:ascii="Times New Roman" w:hAnsi="Times New Roman" w:cs="Times New Roman"/>
          <w:sz w:val="24"/>
          <w:szCs w:val="24"/>
        </w:rPr>
        <w:t>Brindar recursos y orientación sobre la importancia del juego y el tiempo de calidad en la relación con los hijos.</w:t>
      </w:r>
    </w:p>
    <w:p w14:paraId="06D09C9F" w14:textId="77777777" w:rsidR="00983E37" w:rsidRPr="000B4AF4" w:rsidRDefault="00983E37" w:rsidP="00983E37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154380" w14:textId="04B96C0D" w:rsidR="00983E37" w:rsidRPr="000B4AF4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AF4">
        <w:rPr>
          <w:rFonts w:ascii="Times New Roman" w:hAnsi="Times New Roman" w:cs="Times New Roman"/>
          <w:sz w:val="24"/>
          <w:szCs w:val="24"/>
        </w:rPr>
        <w:t xml:space="preserve">Promover la lectura en casa y organizar </w:t>
      </w:r>
      <w:r w:rsidR="00DF1AB0">
        <w:rPr>
          <w:rFonts w:ascii="Times New Roman" w:hAnsi="Times New Roman" w:cs="Times New Roman"/>
          <w:sz w:val="24"/>
          <w:szCs w:val="24"/>
        </w:rPr>
        <w:t>talleres</w:t>
      </w:r>
      <w:r w:rsidRPr="000B4AF4">
        <w:rPr>
          <w:rFonts w:ascii="Times New Roman" w:hAnsi="Times New Roman" w:cs="Times New Roman"/>
          <w:sz w:val="24"/>
          <w:szCs w:val="24"/>
        </w:rPr>
        <w:t xml:space="preserve"> de lectura familiar.</w:t>
      </w:r>
    </w:p>
    <w:p w14:paraId="26CB40C5" w14:textId="77777777" w:rsidR="00983E37" w:rsidRPr="000B4AF4" w:rsidRDefault="00983E37" w:rsidP="00983E37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80930A" w14:textId="77777777" w:rsidR="00983E37" w:rsidRPr="000B4AF4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AF4">
        <w:rPr>
          <w:rFonts w:ascii="Times New Roman" w:hAnsi="Times New Roman" w:cs="Times New Roman"/>
          <w:sz w:val="24"/>
          <w:szCs w:val="24"/>
        </w:rPr>
        <w:t>Promover la participación de los padres en actividades extracurriculares y eventos escolares.</w:t>
      </w:r>
    </w:p>
    <w:p w14:paraId="0595DFCC" w14:textId="77777777" w:rsidR="00983E37" w:rsidRPr="000B4AF4" w:rsidRDefault="00983E37" w:rsidP="00983E37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B73D92" w14:textId="77777777" w:rsidR="00983E37" w:rsidRPr="000B4AF4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AF4">
        <w:rPr>
          <w:rFonts w:ascii="Times New Roman" w:hAnsi="Times New Roman" w:cs="Times New Roman"/>
          <w:sz w:val="24"/>
          <w:szCs w:val="24"/>
        </w:rPr>
        <w:t>Realizar seguimiento individualizado para atender las necesidades específicas de cada familia.</w:t>
      </w:r>
    </w:p>
    <w:p w14:paraId="4DC1E72D" w14:textId="77777777" w:rsidR="00983E37" w:rsidRPr="000B4AF4" w:rsidRDefault="00983E37" w:rsidP="00983E37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CE7AB9" w14:textId="77777777" w:rsidR="00983E37" w:rsidRPr="000B4AF4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AF4">
        <w:rPr>
          <w:rFonts w:ascii="Times New Roman" w:hAnsi="Times New Roman" w:cs="Times New Roman"/>
          <w:sz w:val="24"/>
          <w:szCs w:val="24"/>
        </w:rPr>
        <w:t>Facilitar espacios de diálogo y apoyo para padres de niños con necesidades educativas especiales.</w:t>
      </w:r>
    </w:p>
    <w:p w14:paraId="6646C8B9" w14:textId="77777777" w:rsidR="00983E37" w:rsidRPr="000B4AF4" w:rsidRDefault="00983E37" w:rsidP="00983E37">
      <w:pPr>
        <w:pStyle w:val="Prrafodelist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8F3FEB" w14:textId="5872EAE4" w:rsidR="00983E37" w:rsidRPr="000B4AF4" w:rsidRDefault="00983E37" w:rsidP="00983E37">
      <w:pPr>
        <w:pStyle w:val="Prrafodelista"/>
        <w:numPr>
          <w:ilvl w:val="0"/>
          <w:numId w:val="17"/>
        </w:numPr>
        <w:tabs>
          <w:tab w:val="left" w:pos="167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4AF4">
        <w:rPr>
          <w:rFonts w:ascii="Times New Roman" w:hAnsi="Times New Roman" w:cs="Times New Roman"/>
          <w:sz w:val="24"/>
          <w:szCs w:val="24"/>
        </w:rPr>
        <w:t>Organizar eventos familiares y celebraciones que promuevan la convivencia positiva.</w:t>
      </w:r>
    </w:p>
    <w:p w14:paraId="23FCB5A9" w14:textId="77777777" w:rsidR="00983E37" w:rsidRPr="00983E37" w:rsidRDefault="00983E37" w:rsidP="00983E37">
      <w:pPr>
        <w:ind w:left="360"/>
        <w:rPr>
          <w:lang w:eastAsia="es-MX"/>
        </w:rPr>
      </w:pPr>
    </w:p>
    <w:p w14:paraId="56D98776" w14:textId="77777777" w:rsidR="001A61E8" w:rsidRDefault="001A61E8" w:rsidP="001A61E8">
      <w:pPr>
        <w:tabs>
          <w:tab w:val="left" w:pos="1671"/>
        </w:tabs>
      </w:pPr>
    </w:p>
    <w:p w14:paraId="54967580" w14:textId="77777777" w:rsidR="00B97048" w:rsidRDefault="00B97048" w:rsidP="001A61E8">
      <w:pPr>
        <w:tabs>
          <w:tab w:val="left" w:pos="1671"/>
        </w:tabs>
      </w:pPr>
    </w:p>
    <w:p w14:paraId="02DF6438" w14:textId="77777777" w:rsidR="00B97048" w:rsidRDefault="00B97048" w:rsidP="001A61E8">
      <w:pPr>
        <w:tabs>
          <w:tab w:val="left" w:pos="1671"/>
        </w:tabs>
      </w:pPr>
    </w:p>
    <w:p w14:paraId="5B9EDE4D" w14:textId="77777777" w:rsidR="00B97048" w:rsidRDefault="00B97048" w:rsidP="001A61E8">
      <w:pPr>
        <w:tabs>
          <w:tab w:val="left" w:pos="1671"/>
        </w:tabs>
      </w:pPr>
    </w:p>
    <w:p w14:paraId="6F282D8A" w14:textId="77777777" w:rsidR="00B97048" w:rsidRDefault="00B97048" w:rsidP="001A61E8">
      <w:pPr>
        <w:tabs>
          <w:tab w:val="left" w:pos="1671"/>
        </w:tabs>
      </w:pPr>
    </w:p>
    <w:p w14:paraId="77CECCEB" w14:textId="77777777" w:rsidR="00B97048" w:rsidRDefault="00B97048" w:rsidP="001A61E8">
      <w:pPr>
        <w:tabs>
          <w:tab w:val="left" w:pos="1671"/>
        </w:tabs>
      </w:pPr>
    </w:p>
    <w:p w14:paraId="154C85D8" w14:textId="77777777" w:rsidR="00B97048" w:rsidRDefault="00B97048" w:rsidP="001A61E8">
      <w:pPr>
        <w:tabs>
          <w:tab w:val="left" w:pos="1671"/>
        </w:tabs>
      </w:pPr>
    </w:p>
    <w:p w14:paraId="1CC35671" w14:textId="77777777" w:rsidR="00B97048" w:rsidRDefault="00B97048" w:rsidP="001A61E8">
      <w:pPr>
        <w:tabs>
          <w:tab w:val="left" w:pos="1671"/>
        </w:tabs>
      </w:pPr>
    </w:p>
    <w:p w14:paraId="54B89F94" w14:textId="77777777" w:rsidR="00B97048" w:rsidRDefault="00B97048" w:rsidP="001A61E8">
      <w:pPr>
        <w:tabs>
          <w:tab w:val="left" w:pos="1671"/>
        </w:tabs>
      </w:pPr>
    </w:p>
    <w:p w14:paraId="201C6D01" w14:textId="77777777" w:rsidR="00B97048" w:rsidRDefault="00B97048" w:rsidP="001A61E8">
      <w:pPr>
        <w:tabs>
          <w:tab w:val="left" w:pos="1671"/>
        </w:tabs>
      </w:pPr>
    </w:p>
    <w:p w14:paraId="60452C55" w14:textId="77777777" w:rsidR="00B97048" w:rsidRDefault="00B97048" w:rsidP="001A61E8">
      <w:pPr>
        <w:tabs>
          <w:tab w:val="left" w:pos="1671"/>
        </w:tabs>
      </w:pPr>
    </w:p>
    <w:p w14:paraId="02898D5C" w14:textId="77777777" w:rsidR="00B97048" w:rsidRDefault="00B97048" w:rsidP="001A61E8">
      <w:pPr>
        <w:tabs>
          <w:tab w:val="left" w:pos="1671"/>
        </w:tabs>
      </w:pPr>
    </w:p>
    <w:p w14:paraId="21C4B96B" w14:textId="77777777" w:rsidR="00B97048" w:rsidRDefault="00B97048" w:rsidP="001A61E8">
      <w:pPr>
        <w:tabs>
          <w:tab w:val="left" w:pos="1671"/>
        </w:tabs>
      </w:pPr>
    </w:p>
    <w:p w14:paraId="03148BA0" w14:textId="6A23E4BD" w:rsidR="00B97048" w:rsidRPr="00B97048" w:rsidRDefault="00B97048" w:rsidP="001A61E8">
      <w:pPr>
        <w:tabs>
          <w:tab w:val="left" w:pos="1671"/>
        </w:tabs>
        <w:rPr>
          <w:b/>
          <w:bCs/>
          <w:sz w:val="28"/>
          <w:szCs w:val="28"/>
        </w:rPr>
      </w:pPr>
      <w:r w:rsidRPr="00B97048">
        <w:rPr>
          <w:b/>
          <w:bCs/>
          <w:sz w:val="28"/>
          <w:szCs w:val="28"/>
        </w:rPr>
        <w:t>REFERENCIAS:</w:t>
      </w:r>
    </w:p>
    <w:p w14:paraId="0A2FBCDF" w14:textId="77777777" w:rsidR="00B97048" w:rsidRPr="00B97048" w:rsidRDefault="00B97048" w:rsidP="001A61E8">
      <w:pPr>
        <w:tabs>
          <w:tab w:val="left" w:pos="1671"/>
        </w:tabs>
        <w:rPr>
          <w:b/>
          <w:bCs/>
          <w:sz w:val="28"/>
          <w:szCs w:val="28"/>
        </w:rPr>
      </w:pPr>
    </w:p>
    <w:p w14:paraId="3143152B" w14:textId="724EB3E4" w:rsidR="00B97048" w:rsidRDefault="00B97048" w:rsidP="00B97048">
      <w:pPr>
        <w:pStyle w:val="NormalWeb"/>
        <w:spacing w:before="0" w:beforeAutospacing="0" w:after="0" w:afterAutospacing="0" w:line="360" w:lineRule="auto"/>
        <w:ind w:left="720" w:hanging="720"/>
        <w:rPr>
          <w:rStyle w:val="Hipervnculo"/>
        </w:rPr>
      </w:pPr>
      <w:r w:rsidRPr="00AB5C11">
        <w:t>Nemirovsky, M. (n.d.). </w:t>
      </w:r>
      <w:r w:rsidRPr="00AB5C11">
        <w:rPr>
          <w:i/>
          <w:iCs/>
        </w:rPr>
        <w:t>SELECCIÓN DE TEXTOS SOBRE EL NOMBRE PROPIO.</w:t>
      </w:r>
      <w:r w:rsidRPr="00AB5C11">
        <w:t xml:space="preserve"> </w:t>
      </w:r>
      <w:hyperlink r:id="rId12" w:history="1">
        <w:r w:rsidRPr="00FC54CA">
          <w:rPr>
            <w:rStyle w:val="Hipervnculo"/>
          </w:rPr>
          <w:t>https://conchi1952.files.wordpress.com/2010/02/variosautores_nombrepropio.pdf</w:t>
        </w:r>
      </w:hyperlink>
    </w:p>
    <w:p w14:paraId="0F4BA398" w14:textId="77777777" w:rsidR="00B97048" w:rsidRPr="00054C7C" w:rsidRDefault="00B97048" w:rsidP="00B97048">
      <w:pPr>
        <w:pStyle w:val="NormalWeb"/>
        <w:spacing w:before="0" w:beforeAutospacing="0" w:after="0" w:afterAutospacing="0" w:line="360" w:lineRule="auto"/>
        <w:ind w:left="720" w:hanging="720"/>
      </w:pPr>
    </w:p>
    <w:p w14:paraId="5EEC5809" w14:textId="77777777" w:rsidR="00B97048" w:rsidRPr="00B97048" w:rsidRDefault="00B97048" w:rsidP="00B97048">
      <w:pPr>
        <w:tabs>
          <w:tab w:val="left" w:pos="1671"/>
        </w:tabs>
        <w:spacing w:line="360" w:lineRule="auto"/>
        <w:rPr>
          <w:color w:val="000000"/>
          <w:sz w:val="28"/>
          <w:szCs w:val="28"/>
        </w:rPr>
      </w:pPr>
      <w:r w:rsidRPr="00095822">
        <w:rPr>
          <w:i/>
          <w:iCs/>
          <w:color w:val="000000"/>
        </w:rPr>
        <w:t>El placer de aprender</w:t>
      </w:r>
      <w:r w:rsidRPr="00095822">
        <w:rPr>
          <w:color w:val="000000"/>
        </w:rPr>
        <w:t xml:space="preserve">, la alegría de enseñar (2010). </w:t>
      </w:r>
    </w:p>
    <w:p w14:paraId="52ACA553" w14:textId="2C9BEFD8" w:rsidR="00B97048" w:rsidRDefault="00000000" w:rsidP="00AE48E2">
      <w:pPr>
        <w:tabs>
          <w:tab w:val="left" w:pos="1671"/>
        </w:tabs>
        <w:spacing w:line="360" w:lineRule="auto"/>
        <w:ind w:left="708"/>
        <w:rPr>
          <w:rStyle w:val="Hipervnculo"/>
        </w:rPr>
      </w:pPr>
      <w:hyperlink r:id="rId13" w:history="1">
        <w:r w:rsidR="00B97048" w:rsidRPr="005C7A19">
          <w:rPr>
            <w:rStyle w:val="Hipervnculo"/>
          </w:rPr>
          <w:t>https://www.orientacionandujar.es/wp-content/uploads/2015/03/El-placer-de-aprender-la-alegr%C3%ADa-de-ense%C3%B1ar.pdf</w:t>
        </w:r>
      </w:hyperlink>
    </w:p>
    <w:p w14:paraId="63FB755B" w14:textId="77777777" w:rsidR="00095822" w:rsidRPr="00095822" w:rsidRDefault="00095822" w:rsidP="00AE48E2">
      <w:pPr>
        <w:tabs>
          <w:tab w:val="left" w:pos="1671"/>
        </w:tabs>
        <w:spacing w:line="360" w:lineRule="auto"/>
        <w:ind w:left="708"/>
        <w:rPr>
          <w:rStyle w:val="Hipervnculo"/>
          <w:sz w:val="22"/>
          <w:szCs w:val="22"/>
        </w:rPr>
      </w:pPr>
    </w:p>
    <w:p w14:paraId="0D107DB9" w14:textId="3C3CD86D" w:rsidR="00AB5C11" w:rsidRDefault="00095822" w:rsidP="00095822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  <w:r w:rsidRPr="00095822">
        <w:rPr>
          <w:color w:val="000000"/>
        </w:rPr>
        <w:t xml:space="preserve">Delgado, P. (2019, </w:t>
      </w:r>
      <w:r w:rsidRPr="00095822">
        <w:rPr>
          <w:color w:val="000000"/>
        </w:rPr>
        <w:t>octubre</w:t>
      </w:r>
      <w:r w:rsidRPr="00095822">
        <w:rPr>
          <w:color w:val="000000"/>
        </w:rPr>
        <w:t xml:space="preserve"> 21). </w:t>
      </w:r>
      <w:r w:rsidRPr="00095822">
        <w:rPr>
          <w:i/>
          <w:iCs/>
          <w:color w:val="000000"/>
        </w:rPr>
        <w:t>La importancia de la participación de los padres en la enseñanza</w:t>
      </w:r>
      <w:r w:rsidRPr="00095822">
        <w:rPr>
          <w:color w:val="000000"/>
        </w:rPr>
        <w:t xml:space="preserve">. Instituto Para El Futuro de La Educación. </w:t>
      </w:r>
      <w:hyperlink r:id="rId14" w:history="1">
        <w:r w:rsidRPr="00FE2E75">
          <w:rPr>
            <w:rStyle w:val="Hipervnculo"/>
          </w:rPr>
          <w:t>https://observatorio.tec.mx/edu-news/la-importancia-de-la-participacion-de-los-padres-en-la-educacion/</w:t>
        </w:r>
      </w:hyperlink>
    </w:p>
    <w:p w14:paraId="573AA270" w14:textId="77777777" w:rsidR="00095822" w:rsidRPr="00095822" w:rsidRDefault="00095822" w:rsidP="00095822">
      <w:pPr>
        <w:pStyle w:val="NormalWeb"/>
        <w:spacing w:before="0" w:beforeAutospacing="0" w:after="0" w:afterAutospacing="0" w:line="480" w:lineRule="atLeast"/>
        <w:ind w:left="720" w:hanging="720"/>
        <w:rPr>
          <w:color w:val="000000"/>
        </w:rPr>
      </w:pPr>
    </w:p>
    <w:p w14:paraId="2B9D7ACA" w14:textId="778A13A0" w:rsidR="00AB5C11" w:rsidRDefault="00AB5C11" w:rsidP="00B97048">
      <w:pPr>
        <w:tabs>
          <w:tab w:val="left" w:pos="1671"/>
        </w:tabs>
        <w:spacing w:line="360" w:lineRule="auto"/>
        <w:rPr>
          <w:b/>
          <w:bCs/>
          <w:sz w:val="28"/>
          <w:szCs w:val="28"/>
        </w:rPr>
      </w:pPr>
      <w:r w:rsidRPr="00AB5C11">
        <w:rPr>
          <w:b/>
          <w:bCs/>
          <w:sz w:val="28"/>
          <w:szCs w:val="28"/>
        </w:rPr>
        <w:t>RÚBRICA</w:t>
      </w:r>
    </w:p>
    <w:p w14:paraId="49527924" w14:textId="61FA286F" w:rsidR="003306B1" w:rsidRPr="00AB5C11" w:rsidRDefault="00095822" w:rsidP="00B97048">
      <w:pPr>
        <w:tabs>
          <w:tab w:val="left" w:pos="1671"/>
        </w:tabs>
        <w:spacing w:line="360" w:lineRule="auto"/>
        <w:rPr>
          <w:b/>
          <w:bCs/>
          <w:sz w:val="28"/>
          <w:szCs w:val="28"/>
        </w:rPr>
      </w:pPr>
      <w:r w:rsidRPr="003306B1">
        <w:rPr>
          <w:b/>
          <w:bCs/>
          <w:noProof/>
          <w:sz w:val="28"/>
          <w:szCs w:val="28"/>
        </w:rPr>
        <w:drawing>
          <wp:inline distT="0" distB="0" distL="0" distR="0" wp14:anchorId="4A45C712" wp14:editId="71F2DB0C">
            <wp:extent cx="5457825" cy="3753413"/>
            <wp:effectExtent l="0" t="0" r="0" b="0"/>
            <wp:docPr id="15543122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122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2143" cy="376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6B1" w:rsidRPr="00AB5C11" w:rsidSect="00737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059"/>
    <w:multiLevelType w:val="multilevel"/>
    <w:tmpl w:val="A68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74749"/>
    <w:multiLevelType w:val="hybridMultilevel"/>
    <w:tmpl w:val="22463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32CBF"/>
    <w:multiLevelType w:val="multilevel"/>
    <w:tmpl w:val="8BB6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C48FC"/>
    <w:multiLevelType w:val="multilevel"/>
    <w:tmpl w:val="6D7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F2299"/>
    <w:multiLevelType w:val="multilevel"/>
    <w:tmpl w:val="E14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D34B4"/>
    <w:multiLevelType w:val="hybridMultilevel"/>
    <w:tmpl w:val="42E47A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32CD"/>
    <w:multiLevelType w:val="hybridMultilevel"/>
    <w:tmpl w:val="53CC2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5DAD"/>
    <w:multiLevelType w:val="hybridMultilevel"/>
    <w:tmpl w:val="DEEA5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321E9"/>
    <w:multiLevelType w:val="hybridMultilevel"/>
    <w:tmpl w:val="50D6B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551A"/>
    <w:multiLevelType w:val="multilevel"/>
    <w:tmpl w:val="2C9A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EF103A"/>
    <w:multiLevelType w:val="hybridMultilevel"/>
    <w:tmpl w:val="696A9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C6A44"/>
    <w:multiLevelType w:val="hybridMultilevel"/>
    <w:tmpl w:val="42E47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7B1A"/>
    <w:multiLevelType w:val="multilevel"/>
    <w:tmpl w:val="AC1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750502"/>
    <w:multiLevelType w:val="hybridMultilevel"/>
    <w:tmpl w:val="8B42C6C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E723BD"/>
    <w:multiLevelType w:val="hybridMultilevel"/>
    <w:tmpl w:val="7BD878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F15BFD"/>
    <w:multiLevelType w:val="hybridMultilevel"/>
    <w:tmpl w:val="A202BC4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E5B1A"/>
    <w:multiLevelType w:val="hybridMultilevel"/>
    <w:tmpl w:val="FE22E3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35F49"/>
    <w:multiLevelType w:val="multilevel"/>
    <w:tmpl w:val="74C4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B2CFA"/>
    <w:multiLevelType w:val="multilevel"/>
    <w:tmpl w:val="79FE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EE0CC7"/>
    <w:multiLevelType w:val="hybridMultilevel"/>
    <w:tmpl w:val="AE2C7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E18D3"/>
    <w:multiLevelType w:val="multilevel"/>
    <w:tmpl w:val="37B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D43380"/>
    <w:multiLevelType w:val="hybridMultilevel"/>
    <w:tmpl w:val="E568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730AA"/>
    <w:multiLevelType w:val="multilevel"/>
    <w:tmpl w:val="4BE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4A072C"/>
    <w:multiLevelType w:val="multilevel"/>
    <w:tmpl w:val="9B5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A23375"/>
    <w:multiLevelType w:val="hybridMultilevel"/>
    <w:tmpl w:val="A31CF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74914">
    <w:abstractNumId w:val="21"/>
  </w:num>
  <w:num w:numId="2" w16cid:durableId="86077003">
    <w:abstractNumId w:val="6"/>
  </w:num>
  <w:num w:numId="3" w16cid:durableId="270481409">
    <w:abstractNumId w:val="10"/>
  </w:num>
  <w:num w:numId="4" w16cid:durableId="1566448208">
    <w:abstractNumId w:val="5"/>
  </w:num>
  <w:num w:numId="5" w16cid:durableId="1981374805">
    <w:abstractNumId w:val="18"/>
  </w:num>
  <w:num w:numId="6" w16cid:durableId="213660577">
    <w:abstractNumId w:val="17"/>
  </w:num>
  <w:num w:numId="7" w16cid:durableId="636109232">
    <w:abstractNumId w:val="0"/>
  </w:num>
  <w:num w:numId="8" w16cid:durableId="197009418">
    <w:abstractNumId w:val="3"/>
  </w:num>
  <w:num w:numId="9" w16cid:durableId="2010324750">
    <w:abstractNumId w:val="11"/>
  </w:num>
  <w:num w:numId="10" w16cid:durableId="1495880819">
    <w:abstractNumId w:val="9"/>
  </w:num>
  <w:num w:numId="11" w16cid:durableId="831529679">
    <w:abstractNumId w:val="12"/>
  </w:num>
  <w:num w:numId="12" w16cid:durableId="345179697">
    <w:abstractNumId w:val="2"/>
  </w:num>
  <w:num w:numId="13" w16cid:durableId="1288970497">
    <w:abstractNumId w:val="19"/>
  </w:num>
  <w:num w:numId="14" w16cid:durableId="888685023">
    <w:abstractNumId w:val="15"/>
  </w:num>
  <w:num w:numId="15" w16cid:durableId="146484381">
    <w:abstractNumId w:val="20"/>
  </w:num>
  <w:num w:numId="16" w16cid:durableId="10424250">
    <w:abstractNumId w:val="1"/>
  </w:num>
  <w:num w:numId="17" w16cid:durableId="564411852">
    <w:abstractNumId w:val="16"/>
  </w:num>
  <w:num w:numId="18" w16cid:durableId="344093162">
    <w:abstractNumId w:val="4"/>
  </w:num>
  <w:num w:numId="19" w16cid:durableId="1801802187">
    <w:abstractNumId w:val="8"/>
  </w:num>
  <w:num w:numId="20" w16cid:durableId="1380589891">
    <w:abstractNumId w:val="14"/>
  </w:num>
  <w:num w:numId="21" w16cid:durableId="1879508920">
    <w:abstractNumId w:val="23"/>
  </w:num>
  <w:num w:numId="22" w16cid:durableId="913316943">
    <w:abstractNumId w:val="22"/>
  </w:num>
  <w:num w:numId="23" w16cid:durableId="604995107">
    <w:abstractNumId w:val="13"/>
  </w:num>
  <w:num w:numId="24" w16cid:durableId="295573491">
    <w:abstractNumId w:val="24"/>
  </w:num>
  <w:num w:numId="25" w16cid:durableId="1448740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EF"/>
    <w:rsid w:val="000032D8"/>
    <w:rsid w:val="000168B8"/>
    <w:rsid w:val="00023E1E"/>
    <w:rsid w:val="0004110C"/>
    <w:rsid w:val="000442C5"/>
    <w:rsid w:val="0004785A"/>
    <w:rsid w:val="00054C7C"/>
    <w:rsid w:val="0007546A"/>
    <w:rsid w:val="000853CF"/>
    <w:rsid w:val="0008754F"/>
    <w:rsid w:val="00087C04"/>
    <w:rsid w:val="00095822"/>
    <w:rsid w:val="000A1285"/>
    <w:rsid w:val="000A2D34"/>
    <w:rsid w:val="000D1BEA"/>
    <w:rsid w:val="000D6B06"/>
    <w:rsid w:val="000E39A1"/>
    <w:rsid w:val="000F7EF2"/>
    <w:rsid w:val="0010775B"/>
    <w:rsid w:val="0012294C"/>
    <w:rsid w:val="0012443E"/>
    <w:rsid w:val="00132417"/>
    <w:rsid w:val="00143608"/>
    <w:rsid w:val="001629AA"/>
    <w:rsid w:val="001631C3"/>
    <w:rsid w:val="00170060"/>
    <w:rsid w:val="00187E4E"/>
    <w:rsid w:val="00187E79"/>
    <w:rsid w:val="001A227F"/>
    <w:rsid w:val="001A61E8"/>
    <w:rsid w:val="001B7B0B"/>
    <w:rsid w:val="001C0679"/>
    <w:rsid w:val="001C4CB8"/>
    <w:rsid w:val="001D501C"/>
    <w:rsid w:val="001D5191"/>
    <w:rsid w:val="001E74C4"/>
    <w:rsid w:val="001F40DD"/>
    <w:rsid w:val="00215868"/>
    <w:rsid w:val="002226F8"/>
    <w:rsid w:val="00223A68"/>
    <w:rsid w:val="00255271"/>
    <w:rsid w:val="0026725C"/>
    <w:rsid w:val="00281752"/>
    <w:rsid w:val="0029303B"/>
    <w:rsid w:val="002B18B4"/>
    <w:rsid w:val="002B3D03"/>
    <w:rsid w:val="002C7E3B"/>
    <w:rsid w:val="002D2F3D"/>
    <w:rsid w:val="002D4A28"/>
    <w:rsid w:val="003064E7"/>
    <w:rsid w:val="00323CBD"/>
    <w:rsid w:val="00326143"/>
    <w:rsid w:val="003306B1"/>
    <w:rsid w:val="00332971"/>
    <w:rsid w:val="003501DB"/>
    <w:rsid w:val="00360915"/>
    <w:rsid w:val="00381C09"/>
    <w:rsid w:val="00382592"/>
    <w:rsid w:val="00385251"/>
    <w:rsid w:val="003944F4"/>
    <w:rsid w:val="003A1C78"/>
    <w:rsid w:val="003C19A6"/>
    <w:rsid w:val="003C6907"/>
    <w:rsid w:val="003C7C76"/>
    <w:rsid w:val="00401A47"/>
    <w:rsid w:val="004251A0"/>
    <w:rsid w:val="004274B2"/>
    <w:rsid w:val="0044363A"/>
    <w:rsid w:val="00444104"/>
    <w:rsid w:val="004910B1"/>
    <w:rsid w:val="004957EF"/>
    <w:rsid w:val="004A2A8B"/>
    <w:rsid w:val="004A2D87"/>
    <w:rsid w:val="004A3B46"/>
    <w:rsid w:val="004B4DAE"/>
    <w:rsid w:val="004C4DD7"/>
    <w:rsid w:val="004D4F38"/>
    <w:rsid w:val="004E14EE"/>
    <w:rsid w:val="004F6360"/>
    <w:rsid w:val="005557C7"/>
    <w:rsid w:val="00565233"/>
    <w:rsid w:val="00571FF2"/>
    <w:rsid w:val="005926B4"/>
    <w:rsid w:val="005976BA"/>
    <w:rsid w:val="005D543F"/>
    <w:rsid w:val="006021E1"/>
    <w:rsid w:val="00606DDA"/>
    <w:rsid w:val="00616A67"/>
    <w:rsid w:val="00631407"/>
    <w:rsid w:val="00657E9B"/>
    <w:rsid w:val="00674043"/>
    <w:rsid w:val="0067712A"/>
    <w:rsid w:val="00681FD9"/>
    <w:rsid w:val="006A7D5E"/>
    <w:rsid w:val="006C5F2F"/>
    <w:rsid w:val="006C6B8A"/>
    <w:rsid w:val="006C7F8D"/>
    <w:rsid w:val="006D4945"/>
    <w:rsid w:val="00700F15"/>
    <w:rsid w:val="00706D07"/>
    <w:rsid w:val="00707BF6"/>
    <w:rsid w:val="00735C8A"/>
    <w:rsid w:val="0073769D"/>
    <w:rsid w:val="00741E37"/>
    <w:rsid w:val="00776E45"/>
    <w:rsid w:val="00786B7F"/>
    <w:rsid w:val="00787EF7"/>
    <w:rsid w:val="00796F0D"/>
    <w:rsid w:val="007B52C7"/>
    <w:rsid w:val="007C7CA6"/>
    <w:rsid w:val="007E7244"/>
    <w:rsid w:val="007F4DB1"/>
    <w:rsid w:val="0080047B"/>
    <w:rsid w:val="00800F15"/>
    <w:rsid w:val="00820FD7"/>
    <w:rsid w:val="00823F7E"/>
    <w:rsid w:val="0084418E"/>
    <w:rsid w:val="00857F5B"/>
    <w:rsid w:val="00861C09"/>
    <w:rsid w:val="00871B30"/>
    <w:rsid w:val="00885437"/>
    <w:rsid w:val="00893E68"/>
    <w:rsid w:val="00894EB0"/>
    <w:rsid w:val="00896346"/>
    <w:rsid w:val="008A7DE5"/>
    <w:rsid w:val="008B6BC6"/>
    <w:rsid w:val="008D5EE8"/>
    <w:rsid w:val="008E6416"/>
    <w:rsid w:val="008F041F"/>
    <w:rsid w:val="008F3808"/>
    <w:rsid w:val="008F40B8"/>
    <w:rsid w:val="008F658F"/>
    <w:rsid w:val="00923A48"/>
    <w:rsid w:val="00940C0E"/>
    <w:rsid w:val="00941329"/>
    <w:rsid w:val="00947897"/>
    <w:rsid w:val="009558F5"/>
    <w:rsid w:val="00972F2B"/>
    <w:rsid w:val="00974B83"/>
    <w:rsid w:val="00983E37"/>
    <w:rsid w:val="00993919"/>
    <w:rsid w:val="009C54AF"/>
    <w:rsid w:val="009C570A"/>
    <w:rsid w:val="009E421D"/>
    <w:rsid w:val="009E4B08"/>
    <w:rsid w:val="009E52CC"/>
    <w:rsid w:val="009F07EE"/>
    <w:rsid w:val="00A0698E"/>
    <w:rsid w:val="00A25A49"/>
    <w:rsid w:val="00A33CDE"/>
    <w:rsid w:val="00A73DDB"/>
    <w:rsid w:val="00A937FA"/>
    <w:rsid w:val="00A97A47"/>
    <w:rsid w:val="00AA2195"/>
    <w:rsid w:val="00AB23DD"/>
    <w:rsid w:val="00AB5C11"/>
    <w:rsid w:val="00AC5794"/>
    <w:rsid w:val="00AC5D8F"/>
    <w:rsid w:val="00AE48E2"/>
    <w:rsid w:val="00AF4DE6"/>
    <w:rsid w:val="00B06390"/>
    <w:rsid w:val="00B44517"/>
    <w:rsid w:val="00B46F23"/>
    <w:rsid w:val="00B53A10"/>
    <w:rsid w:val="00B678D8"/>
    <w:rsid w:val="00B850F0"/>
    <w:rsid w:val="00B97048"/>
    <w:rsid w:val="00BA0913"/>
    <w:rsid w:val="00BA3DFB"/>
    <w:rsid w:val="00BB3353"/>
    <w:rsid w:val="00BB469E"/>
    <w:rsid w:val="00BB5AC1"/>
    <w:rsid w:val="00BD3F58"/>
    <w:rsid w:val="00BE0867"/>
    <w:rsid w:val="00BE3DB8"/>
    <w:rsid w:val="00BF7A3E"/>
    <w:rsid w:val="00C014CF"/>
    <w:rsid w:val="00C12694"/>
    <w:rsid w:val="00C235EA"/>
    <w:rsid w:val="00C46C7E"/>
    <w:rsid w:val="00C522FF"/>
    <w:rsid w:val="00C61DDC"/>
    <w:rsid w:val="00CC1737"/>
    <w:rsid w:val="00CD48B5"/>
    <w:rsid w:val="00D2313F"/>
    <w:rsid w:val="00D23DFE"/>
    <w:rsid w:val="00D41BA7"/>
    <w:rsid w:val="00D4541D"/>
    <w:rsid w:val="00D46B3C"/>
    <w:rsid w:val="00D55F39"/>
    <w:rsid w:val="00D84459"/>
    <w:rsid w:val="00D9288A"/>
    <w:rsid w:val="00D932DE"/>
    <w:rsid w:val="00D97A21"/>
    <w:rsid w:val="00DA479C"/>
    <w:rsid w:val="00DA717E"/>
    <w:rsid w:val="00DB5770"/>
    <w:rsid w:val="00DF1AB0"/>
    <w:rsid w:val="00E00301"/>
    <w:rsid w:val="00E22E11"/>
    <w:rsid w:val="00E2560E"/>
    <w:rsid w:val="00E2626F"/>
    <w:rsid w:val="00E52258"/>
    <w:rsid w:val="00E526FF"/>
    <w:rsid w:val="00E54159"/>
    <w:rsid w:val="00E570A4"/>
    <w:rsid w:val="00E73916"/>
    <w:rsid w:val="00E746F1"/>
    <w:rsid w:val="00EB1B6B"/>
    <w:rsid w:val="00EB67F8"/>
    <w:rsid w:val="00EC7BDD"/>
    <w:rsid w:val="00EE58AE"/>
    <w:rsid w:val="00EF13CE"/>
    <w:rsid w:val="00EF3244"/>
    <w:rsid w:val="00EF73ED"/>
    <w:rsid w:val="00F11EBC"/>
    <w:rsid w:val="00F17951"/>
    <w:rsid w:val="00F439E6"/>
    <w:rsid w:val="00F52297"/>
    <w:rsid w:val="00F54371"/>
    <w:rsid w:val="00F904A9"/>
    <w:rsid w:val="00F91979"/>
    <w:rsid w:val="00F93639"/>
    <w:rsid w:val="00F9595E"/>
    <w:rsid w:val="00FC54CA"/>
    <w:rsid w:val="00FC7335"/>
    <w:rsid w:val="00FD01F2"/>
    <w:rsid w:val="00FE4434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29A5"/>
  <w15:chartTrackingRefBased/>
  <w15:docId w15:val="{724D92B4-F469-4072-A02E-5F0C5C5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E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7">
    <w:name w:val="Tabla con cuadrícula27"/>
    <w:basedOn w:val="Tablanormal"/>
    <w:next w:val="Tablaconcuadrcula"/>
    <w:uiPriority w:val="39"/>
    <w:rsid w:val="00B46F23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6F2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uiPriority w:val="39"/>
    <w:rsid w:val="00B4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57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57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1FF2"/>
    <w:pPr>
      <w:spacing w:before="100" w:beforeAutospacing="1" w:after="100" w:afterAutospacing="1"/>
    </w:pPr>
    <w:rPr>
      <w:rFonts w:eastAsia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cionandujar.es/wp-content/uploads/2015/03/El-placer-de-aprender-la-alegr%C3%ADa-de-ense%C3%B1ar.pdf" TargetMode="External"/><Relationship Id="rId13" Type="http://schemas.openxmlformats.org/officeDocument/2006/relationships/hyperlink" Target="https://www.orientacionandujar.es/wp-content/uploads/2015/03/El-placer-de-aprender-la-alegr%C3%ADa-de-ense%C3%B1a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rientacionandujar.es/wp-content/uploads/2015/03/El-placer-de-aprender-la-alegr%C3%ADa-de-ense%C3%B1ar.pdf" TargetMode="External"/><Relationship Id="rId12" Type="http://schemas.openxmlformats.org/officeDocument/2006/relationships/hyperlink" Target="https://conchi1952.files.wordpress.com/2010/02/variosautores_nombrepropi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nchi1952.files.wordpress.com/2010/02/variosautores_nombrepropio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conchi1952.files.wordpress.com/2010/02/variosautores_nombrepropi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ientacionandujar.es/wp-content/uploads/2015/03/El-placer-de-aprender-la-alegr%C3%ADa-de-ense%C3%B1ar.pdf" TargetMode="External"/><Relationship Id="rId14" Type="http://schemas.openxmlformats.org/officeDocument/2006/relationships/hyperlink" Target="https://observatorio.tec.mx/edu-news/la-importancia-de-la-participacion-de-los-padres-en-la-edu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2080-F215-419F-B627-29A3E2C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2443</Words>
  <Characters>13440</Characters>
  <Application>Microsoft Office Word</Application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237</cp:revision>
  <dcterms:created xsi:type="dcterms:W3CDTF">2023-06-22T16:03:00Z</dcterms:created>
  <dcterms:modified xsi:type="dcterms:W3CDTF">2023-06-28T03:28:00Z</dcterms:modified>
</cp:coreProperties>
</file>