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F2" w:rsidRDefault="005E37F2" w:rsidP="00882081">
      <w:pPr>
        <w:jc w:val="center"/>
        <w:rPr>
          <w:rFonts w:ascii="Arial" w:hAnsi="Arial" w:cs="Arial"/>
          <w:b/>
          <w:i/>
          <w:sz w:val="36"/>
        </w:rPr>
      </w:pPr>
    </w:p>
    <w:p w:rsidR="005E37F2" w:rsidRDefault="005E37F2" w:rsidP="00882081">
      <w:pPr>
        <w:jc w:val="center"/>
        <w:rPr>
          <w:rFonts w:ascii="Arial" w:hAnsi="Arial" w:cs="Arial"/>
          <w:b/>
          <w:i/>
          <w:sz w:val="36"/>
        </w:rPr>
      </w:pPr>
    </w:p>
    <w:p w:rsidR="005E37F2" w:rsidRDefault="005E37F2" w:rsidP="00882081">
      <w:pPr>
        <w:jc w:val="center"/>
        <w:rPr>
          <w:rFonts w:ascii="Arial" w:hAnsi="Arial" w:cs="Arial"/>
          <w:b/>
          <w:i/>
          <w:sz w:val="44"/>
        </w:rPr>
      </w:pPr>
    </w:p>
    <w:p w:rsidR="00882081" w:rsidRPr="005E37F2" w:rsidRDefault="00882081" w:rsidP="00882081">
      <w:pPr>
        <w:jc w:val="center"/>
        <w:rPr>
          <w:rFonts w:ascii="Arial" w:hAnsi="Arial" w:cs="Arial"/>
          <w:b/>
          <w:i/>
          <w:sz w:val="44"/>
        </w:rPr>
      </w:pPr>
      <w:r w:rsidRPr="005E37F2">
        <w:rPr>
          <w:rFonts w:ascii="Arial" w:hAnsi="Arial" w:cs="Arial"/>
          <w:b/>
          <w:i/>
          <w:sz w:val="44"/>
        </w:rPr>
        <w:t>ESCUELA NORMAL DE EDUCACIÓN PREESCOLAR</w:t>
      </w:r>
    </w:p>
    <w:p w:rsidR="00882081" w:rsidRPr="005E37F2" w:rsidRDefault="00882081" w:rsidP="00882081">
      <w:pPr>
        <w:jc w:val="center"/>
        <w:rPr>
          <w:rFonts w:ascii="Arial" w:hAnsi="Arial" w:cs="Arial"/>
          <w:b/>
          <w:sz w:val="32"/>
        </w:rPr>
      </w:pPr>
    </w:p>
    <w:p w:rsidR="00882081" w:rsidRPr="005E37F2" w:rsidRDefault="00882081" w:rsidP="00882081">
      <w:pPr>
        <w:jc w:val="center"/>
        <w:rPr>
          <w:rFonts w:ascii="Arial" w:hAnsi="Arial" w:cs="Arial"/>
          <w:b/>
          <w:sz w:val="32"/>
        </w:rPr>
      </w:pPr>
    </w:p>
    <w:p w:rsidR="00882081" w:rsidRPr="005E37F2" w:rsidRDefault="00882081" w:rsidP="004C0FC7">
      <w:pPr>
        <w:rPr>
          <w:rFonts w:ascii="Arial" w:hAnsi="Arial" w:cs="Arial"/>
          <w:b/>
          <w:sz w:val="32"/>
        </w:rPr>
      </w:pPr>
    </w:p>
    <w:p w:rsidR="00882081" w:rsidRPr="005E37F2" w:rsidRDefault="00882081" w:rsidP="00882081">
      <w:pPr>
        <w:jc w:val="center"/>
        <w:rPr>
          <w:rFonts w:ascii="Arial" w:hAnsi="Arial" w:cs="Arial"/>
          <w:b/>
          <w:sz w:val="32"/>
        </w:rPr>
      </w:pPr>
    </w:p>
    <w:p w:rsidR="00882081" w:rsidRPr="005E37F2" w:rsidRDefault="00882081" w:rsidP="00882081">
      <w:pPr>
        <w:jc w:val="center"/>
        <w:rPr>
          <w:rFonts w:ascii="Arial" w:hAnsi="Arial" w:cs="Arial"/>
          <w:b/>
          <w:sz w:val="32"/>
        </w:rPr>
      </w:pPr>
      <w:r w:rsidRPr="005E37F2">
        <w:rPr>
          <w:b/>
          <w:noProof/>
          <w:sz w:val="36"/>
          <w:szCs w:val="2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13.25pt;height:147.75pt;visibility:visible">
            <v:imagedata r:id="rId5" o:title=""/>
          </v:shape>
        </w:pict>
      </w:r>
    </w:p>
    <w:p w:rsidR="00882081" w:rsidRPr="005E37F2" w:rsidRDefault="00882081" w:rsidP="00882081">
      <w:pPr>
        <w:jc w:val="center"/>
        <w:rPr>
          <w:rFonts w:ascii="Arial" w:hAnsi="Arial" w:cs="Arial"/>
          <w:b/>
          <w:sz w:val="32"/>
        </w:rPr>
      </w:pPr>
    </w:p>
    <w:p w:rsidR="00882081" w:rsidRPr="005E37F2" w:rsidRDefault="00882081" w:rsidP="00882081">
      <w:pPr>
        <w:jc w:val="center"/>
        <w:rPr>
          <w:rFonts w:ascii="Arial" w:hAnsi="Arial" w:cs="Arial"/>
          <w:b/>
          <w:sz w:val="32"/>
        </w:rPr>
      </w:pPr>
    </w:p>
    <w:p w:rsidR="00882081" w:rsidRPr="005E37F2" w:rsidRDefault="00882081" w:rsidP="004C0FC7">
      <w:pPr>
        <w:rPr>
          <w:rFonts w:ascii="Arial" w:hAnsi="Arial" w:cs="Arial"/>
          <w:b/>
          <w:sz w:val="32"/>
        </w:rPr>
      </w:pPr>
    </w:p>
    <w:p w:rsidR="00882081" w:rsidRPr="005E37F2" w:rsidRDefault="00882081" w:rsidP="00426B0F">
      <w:pPr>
        <w:rPr>
          <w:rFonts w:ascii="Arial" w:hAnsi="Arial" w:cs="Arial"/>
          <w:b/>
          <w:sz w:val="48"/>
        </w:rPr>
      </w:pPr>
    </w:p>
    <w:p w:rsidR="00882081" w:rsidRPr="005E37F2" w:rsidRDefault="00882081" w:rsidP="00882081">
      <w:pPr>
        <w:jc w:val="center"/>
        <w:rPr>
          <w:rFonts w:ascii="Arial" w:hAnsi="Arial" w:cs="Arial"/>
          <w:b/>
          <w:sz w:val="56"/>
        </w:rPr>
      </w:pPr>
      <w:r w:rsidRPr="005E37F2">
        <w:rPr>
          <w:rFonts w:ascii="Arial" w:hAnsi="Arial" w:cs="Arial"/>
          <w:b/>
          <w:sz w:val="56"/>
        </w:rPr>
        <w:t>PORTAFOLIO</w:t>
      </w:r>
    </w:p>
    <w:p w:rsidR="00882081" w:rsidRPr="005E37F2" w:rsidRDefault="00882081" w:rsidP="00882081">
      <w:pPr>
        <w:jc w:val="center"/>
        <w:rPr>
          <w:rFonts w:ascii="Arial" w:hAnsi="Arial" w:cs="Arial"/>
          <w:b/>
          <w:sz w:val="48"/>
        </w:rPr>
      </w:pPr>
    </w:p>
    <w:p w:rsidR="00426B0F" w:rsidRPr="005E37F2" w:rsidRDefault="00426B0F" w:rsidP="00882081">
      <w:pPr>
        <w:jc w:val="center"/>
        <w:rPr>
          <w:rFonts w:ascii="Arial" w:hAnsi="Arial" w:cs="Arial"/>
          <w:b/>
          <w:sz w:val="48"/>
        </w:rPr>
      </w:pPr>
    </w:p>
    <w:p w:rsidR="00882081" w:rsidRPr="005E37F2" w:rsidRDefault="006901A9" w:rsidP="00882081">
      <w:pPr>
        <w:jc w:val="center"/>
        <w:rPr>
          <w:rFonts w:ascii="Arial" w:hAnsi="Arial" w:cs="Arial"/>
          <w:b/>
          <w:sz w:val="48"/>
        </w:rPr>
      </w:pPr>
      <w:r w:rsidRPr="005E37F2">
        <w:rPr>
          <w:rFonts w:ascii="Arial" w:hAnsi="Arial" w:cs="Arial"/>
          <w:b/>
          <w:sz w:val="48"/>
        </w:rPr>
        <w:t>PENSAMIENTO CUANTITATIVO</w:t>
      </w:r>
    </w:p>
    <w:p w:rsidR="00882081" w:rsidRDefault="00882081" w:rsidP="00882081">
      <w:pPr>
        <w:jc w:val="center"/>
        <w:rPr>
          <w:rFonts w:ascii="Arial" w:hAnsi="Arial" w:cs="Arial"/>
          <w:b/>
          <w:sz w:val="48"/>
        </w:rPr>
      </w:pPr>
    </w:p>
    <w:p w:rsidR="005E37F2" w:rsidRPr="005E37F2" w:rsidRDefault="005E37F2" w:rsidP="00882081">
      <w:pPr>
        <w:jc w:val="center"/>
        <w:rPr>
          <w:rFonts w:ascii="Arial" w:hAnsi="Arial" w:cs="Arial"/>
          <w:b/>
          <w:sz w:val="48"/>
        </w:rPr>
      </w:pPr>
    </w:p>
    <w:p w:rsidR="00882081" w:rsidRPr="005E37F2" w:rsidRDefault="004420EA" w:rsidP="00882081">
      <w:pPr>
        <w:jc w:val="center"/>
        <w:rPr>
          <w:rFonts w:ascii="Arial" w:hAnsi="Arial" w:cs="Arial"/>
          <w:b/>
          <w:sz w:val="32"/>
        </w:rPr>
      </w:pPr>
      <w:r>
        <w:rPr>
          <w:rFonts w:ascii="Arial" w:hAnsi="Arial" w:cs="Arial"/>
          <w:b/>
          <w:sz w:val="32"/>
        </w:rPr>
        <w:t>NOMBRE DOCENTE</w:t>
      </w:r>
      <w:bookmarkStart w:id="0" w:name="_GoBack"/>
      <w:bookmarkEnd w:id="0"/>
    </w:p>
    <w:p w:rsidR="00882081" w:rsidRDefault="00882081" w:rsidP="00882081">
      <w:pPr>
        <w:jc w:val="center"/>
        <w:rPr>
          <w:rFonts w:ascii="Arial" w:hAnsi="Arial" w:cs="Arial"/>
          <w:b/>
          <w:sz w:val="32"/>
        </w:rPr>
      </w:pPr>
    </w:p>
    <w:p w:rsidR="005E37F2" w:rsidRPr="005E37F2" w:rsidRDefault="005E37F2" w:rsidP="00882081">
      <w:pPr>
        <w:jc w:val="center"/>
        <w:rPr>
          <w:rFonts w:ascii="Arial" w:hAnsi="Arial" w:cs="Arial"/>
          <w:b/>
          <w:sz w:val="32"/>
        </w:rPr>
      </w:pPr>
    </w:p>
    <w:p w:rsidR="00882081" w:rsidRPr="005E37F2" w:rsidRDefault="00882081" w:rsidP="00882081">
      <w:pPr>
        <w:jc w:val="center"/>
        <w:rPr>
          <w:rFonts w:ascii="Arial" w:hAnsi="Arial" w:cs="Arial"/>
          <w:b/>
          <w:sz w:val="32"/>
        </w:rPr>
      </w:pPr>
      <w:r w:rsidRPr="005E37F2">
        <w:rPr>
          <w:rFonts w:ascii="Arial" w:hAnsi="Arial" w:cs="Arial"/>
          <w:b/>
          <w:sz w:val="32"/>
        </w:rPr>
        <w:t>Ciclo escolar</w:t>
      </w:r>
    </w:p>
    <w:p w:rsidR="00882081" w:rsidRPr="005E37F2" w:rsidRDefault="00882081" w:rsidP="00882081">
      <w:pPr>
        <w:rPr>
          <w:rFonts w:ascii="Arial" w:hAnsi="Arial" w:cs="Arial"/>
          <w:b/>
          <w:sz w:val="32"/>
        </w:rPr>
      </w:pPr>
    </w:p>
    <w:p w:rsidR="00882081" w:rsidRPr="005E37F2" w:rsidRDefault="00882081" w:rsidP="00882081">
      <w:pPr>
        <w:jc w:val="center"/>
        <w:rPr>
          <w:rFonts w:ascii="Arial" w:hAnsi="Arial" w:cs="Arial"/>
          <w:b/>
          <w:sz w:val="32"/>
        </w:rPr>
      </w:pPr>
    </w:p>
    <w:p w:rsidR="00882081" w:rsidRPr="005E37F2" w:rsidRDefault="00882081" w:rsidP="00882081">
      <w:pPr>
        <w:jc w:val="center"/>
        <w:rPr>
          <w:rFonts w:ascii="Arial" w:hAnsi="Arial" w:cs="Arial"/>
          <w:b/>
          <w:sz w:val="32"/>
        </w:rPr>
      </w:pPr>
    </w:p>
    <w:p w:rsidR="00882081" w:rsidRPr="005E37F2" w:rsidRDefault="00882081" w:rsidP="00882081">
      <w:pPr>
        <w:jc w:val="center"/>
        <w:rPr>
          <w:rFonts w:ascii="Arial" w:hAnsi="Arial" w:cs="Arial"/>
          <w:b/>
          <w:sz w:val="32"/>
        </w:rPr>
      </w:pPr>
    </w:p>
    <w:p w:rsidR="00882081" w:rsidRPr="005E37F2" w:rsidRDefault="00882081" w:rsidP="00882081">
      <w:pPr>
        <w:jc w:val="center"/>
        <w:rPr>
          <w:rFonts w:ascii="Arial" w:hAnsi="Arial" w:cs="Arial"/>
          <w:b/>
          <w:sz w:val="32"/>
        </w:rPr>
      </w:pPr>
    </w:p>
    <w:p w:rsidR="00882081" w:rsidRPr="00643A85" w:rsidRDefault="00882081" w:rsidP="00882081">
      <w:pPr>
        <w:jc w:val="center"/>
        <w:rPr>
          <w:rFonts w:ascii="Arial" w:hAnsi="Arial" w:cs="Arial"/>
        </w:rPr>
      </w:pPr>
    </w:p>
    <w:p w:rsidR="00882081" w:rsidRPr="00643A85" w:rsidRDefault="00882081" w:rsidP="00882081">
      <w:pPr>
        <w:jc w:val="center"/>
        <w:rPr>
          <w:rFonts w:ascii="Arial" w:hAnsi="Arial" w:cs="Arial"/>
        </w:rPr>
      </w:pPr>
    </w:p>
    <w:p w:rsidR="00882081" w:rsidRPr="00643A85" w:rsidRDefault="00882081" w:rsidP="00882081">
      <w:pPr>
        <w:jc w:val="center"/>
        <w:rPr>
          <w:rFonts w:ascii="Arial" w:hAnsi="Arial" w:cs="Arial"/>
        </w:rPr>
      </w:pPr>
    </w:p>
    <w:p w:rsidR="00882081" w:rsidRPr="00643A85" w:rsidRDefault="00882081" w:rsidP="00882081">
      <w:pPr>
        <w:jc w:val="center"/>
        <w:rPr>
          <w:rFonts w:ascii="Arial" w:hAnsi="Arial" w:cs="Arial"/>
        </w:rPr>
      </w:pPr>
    </w:p>
    <w:p w:rsidR="00882081" w:rsidRPr="00643A85" w:rsidRDefault="00882081" w:rsidP="00882081">
      <w:pPr>
        <w:jc w:val="center"/>
        <w:rPr>
          <w:rFonts w:ascii="Arial" w:hAnsi="Arial" w:cs="Arial"/>
        </w:rPr>
      </w:pPr>
    </w:p>
    <w:p w:rsidR="00882081" w:rsidRPr="00643A85" w:rsidRDefault="00882081" w:rsidP="00882081">
      <w:pPr>
        <w:jc w:val="center"/>
        <w:rPr>
          <w:rFonts w:ascii="Arial" w:hAnsi="Arial" w:cs="Arial"/>
        </w:rPr>
      </w:pPr>
    </w:p>
    <w:p w:rsidR="00882081" w:rsidRPr="00643A85" w:rsidRDefault="00882081" w:rsidP="00882081">
      <w:pPr>
        <w:jc w:val="center"/>
        <w:rPr>
          <w:rFonts w:ascii="Arial" w:hAnsi="Arial" w:cs="Arial"/>
        </w:rPr>
      </w:pPr>
    </w:p>
    <w:p w:rsidR="00882081" w:rsidRPr="00643A85" w:rsidRDefault="00882081" w:rsidP="0088208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882081" w:rsidRPr="00882081" w:rsidTr="000A644F">
        <w:trPr>
          <w:trHeight w:val="8646"/>
        </w:trPr>
        <w:tc>
          <w:tcPr>
            <w:tcW w:w="9054" w:type="dxa"/>
          </w:tcPr>
          <w:p w:rsidR="00882081" w:rsidRDefault="00882081" w:rsidP="00882081">
            <w:pPr>
              <w:spacing w:before="78" w:after="78"/>
              <w:jc w:val="both"/>
              <w:outlineLvl w:val="1"/>
              <w:rPr>
                <w:rFonts w:ascii="Arial" w:hAnsi="Arial" w:cs="Arial"/>
                <w:b/>
                <w:bCs/>
                <w:i/>
                <w:iCs/>
                <w:color w:val="000000"/>
                <w:sz w:val="52"/>
                <w:szCs w:val="28"/>
                <w:lang w:val="es-MX" w:eastAsia="es-MX"/>
              </w:rPr>
            </w:pPr>
            <w:r w:rsidRPr="00882081">
              <w:rPr>
                <w:rFonts w:ascii="Arial" w:hAnsi="Arial" w:cs="Arial"/>
                <w:b/>
                <w:bCs/>
                <w:i/>
                <w:iCs/>
                <w:color w:val="000000"/>
                <w:sz w:val="52"/>
                <w:szCs w:val="28"/>
                <w:lang w:val="es-MX" w:eastAsia="es-MX"/>
              </w:rPr>
              <w:t>VISIÓN DE LA ENEP</w:t>
            </w:r>
          </w:p>
          <w:p w:rsidR="00882081" w:rsidRPr="000A644F" w:rsidRDefault="00882081" w:rsidP="000A644F">
            <w:pPr>
              <w:jc w:val="both"/>
              <w:rPr>
                <w:rFonts w:ascii="Verdana" w:hAnsi="Verdana" w:cs="Arial"/>
                <w:color w:val="003300"/>
                <w:sz w:val="44"/>
                <w:szCs w:val="44"/>
                <w:lang w:val="es-MX" w:eastAsia="es-MX"/>
              </w:rPr>
            </w:pPr>
            <w:r w:rsidRPr="000A644F">
              <w:rPr>
                <w:rFonts w:ascii="Verdana" w:hAnsi="Verdana" w:cs="Arial"/>
                <w:color w:val="003300"/>
                <w:sz w:val="44"/>
                <w:szCs w:val="44"/>
                <w:lang w:val="es-MX" w:eastAsia="es-MX"/>
              </w:rPr>
              <w:t xml:space="preserve">Ser una escuela normal reconocida como institución de educación superior de calidad por su capacidad académica, conformada por una comunidad profesional de aprendizaje competente en la investigación y la docencia, dedicada a la formación de licenciados en Educación Preescolar, mediante el cumplimiento puntual de Planes y Programas, capaces de atender a la formación de nuevas generaciones de mexicanos, de asumir los retos de una sociedad globalizada y en constante transformación, de responder a una política de evaluación permanente y de reconstruir los procesos de aprendizaje fundamentales para consolidar una </w:t>
            </w:r>
            <w:r w:rsidRPr="000A644F">
              <w:rPr>
                <w:rFonts w:ascii="Verdana" w:hAnsi="Verdana" w:cs="Arial"/>
                <w:color w:val="003300"/>
                <w:sz w:val="44"/>
                <w:szCs w:val="44"/>
                <w:lang w:val="es-MX" w:eastAsia="es-MX"/>
              </w:rPr>
              <w:lastRenderedPageBreak/>
              <w:t>práctica educativa de calidad, como cultura de mejora continua.</w:t>
            </w:r>
          </w:p>
        </w:tc>
      </w:tr>
    </w:tbl>
    <w:p w:rsidR="00882081" w:rsidRPr="00882081" w:rsidRDefault="00882081" w:rsidP="00882081">
      <w:pPr>
        <w:spacing w:before="78" w:after="78"/>
        <w:jc w:val="both"/>
        <w:outlineLvl w:val="1"/>
        <w:rPr>
          <w:rFonts w:ascii="Arial" w:hAnsi="Arial" w:cs="Arial"/>
          <w:b/>
          <w:bCs/>
          <w:i/>
          <w:iCs/>
          <w:color w:val="000000"/>
          <w:sz w:val="40"/>
          <w:szCs w:val="28"/>
          <w:lang w:val="es-MX" w:eastAsia="es-MX"/>
        </w:rPr>
      </w:pPr>
    </w:p>
    <w:p w:rsidR="00882081" w:rsidRPr="00882081" w:rsidRDefault="00882081" w:rsidP="00882081">
      <w:pPr>
        <w:spacing w:after="240"/>
        <w:jc w:val="both"/>
        <w:rPr>
          <w:rFonts w:ascii="Arial" w:hAnsi="Arial" w:cs="Arial"/>
          <w:b/>
          <w:bCs/>
          <w:i/>
          <w:iCs/>
          <w:color w:val="000000"/>
          <w:sz w:val="40"/>
          <w:szCs w:val="28"/>
          <w:lang w:val="es-MX" w:eastAsia="es-MX"/>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80778" w:rsidTr="00580778">
        <w:tc>
          <w:tcPr>
            <w:tcW w:w="8978" w:type="dxa"/>
          </w:tcPr>
          <w:p w:rsidR="00580778" w:rsidRPr="00580778" w:rsidRDefault="00580778" w:rsidP="00580778">
            <w:pPr>
              <w:rPr>
                <w:sz w:val="44"/>
              </w:rPr>
            </w:pPr>
          </w:p>
          <w:p w:rsidR="00580778" w:rsidRPr="00882081" w:rsidRDefault="00580778" w:rsidP="00580778">
            <w:pPr>
              <w:spacing w:after="240"/>
              <w:rPr>
                <w:rFonts w:ascii="Verdana" w:hAnsi="Verdana" w:cs="Arial"/>
                <w:color w:val="003300"/>
                <w:sz w:val="56"/>
                <w:lang w:val="es-MX" w:eastAsia="es-MX"/>
              </w:rPr>
            </w:pPr>
            <w:r w:rsidRPr="00882081">
              <w:rPr>
                <w:rFonts w:ascii="Arial" w:hAnsi="Arial" w:cs="Arial"/>
                <w:b/>
                <w:bCs/>
                <w:i/>
                <w:iCs/>
                <w:color w:val="000000"/>
                <w:sz w:val="72"/>
                <w:szCs w:val="28"/>
                <w:lang w:val="es-MX" w:eastAsia="es-MX"/>
              </w:rPr>
              <w:t>MISIÓN DE LA ENEP</w:t>
            </w:r>
          </w:p>
          <w:p w:rsidR="00580778" w:rsidRPr="00580778" w:rsidRDefault="00580778" w:rsidP="00580778">
            <w:pPr>
              <w:jc w:val="both"/>
              <w:rPr>
                <w:sz w:val="44"/>
              </w:rPr>
            </w:pPr>
            <w:r w:rsidRPr="00580778">
              <w:rPr>
                <w:rFonts w:ascii="Verdana" w:hAnsi="Verdana" w:cs="Arial"/>
                <w:color w:val="003300"/>
                <w:sz w:val="52"/>
                <w:szCs w:val="22"/>
                <w:lang w:val="es-MX" w:eastAsia="es-MX"/>
              </w:rPr>
              <w:t>Formar docentes de Educación Preescolar, a través de planes y programas de estudio vigentes y del respeto irrestricto a los valores universales del hombre, cualificados para responder a las demandas sociales y a las necesidades de desarrollo de aprendizaje de la población infantil, con la calidad educativa, la equidad social y la excelencia humana que requiere el mundo globalizado y en constante transformación, de hoy.</w:t>
            </w:r>
          </w:p>
          <w:p w:rsidR="00580778" w:rsidRDefault="00580778" w:rsidP="00580778"/>
        </w:tc>
      </w:tr>
    </w:tbl>
    <w:p w:rsidR="00882081" w:rsidRDefault="00882081"/>
    <w:p w:rsidR="00580778" w:rsidRDefault="00580778"/>
    <w:p w:rsidR="00580778" w:rsidRDefault="00580778"/>
    <w:p w:rsidR="00580778" w:rsidRDefault="00580778"/>
    <w:p w:rsidR="000A644F" w:rsidRDefault="000A644F" w:rsidP="000A644F">
      <w:pPr>
        <w:jc w:val="center"/>
        <w:rPr>
          <w:rFonts w:ascii="Arial" w:hAnsi="Arial" w:cs="Arial"/>
          <w:b/>
          <w:i/>
          <w:sz w:val="96"/>
          <w:szCs w:val="56"/>
        </w:rPr>
      </w:pPr>
    </w:p>
    <w:p w:rsidR="00C76A3B" w:rsidRDefault="00C76A3B" w:rsidP="000A644F">
      <w:pPr>
        <w:jc w:val="center"/>
        <w:rPr>
          <w:rFonts w:ascii="Arial" w:hAnsi="Arial" w:cs="Arial"/>
          <w:b/>
          <w:i/>
          <w:sz w:val="144"/>
          <w:szCs w:val="56"/>
        </w:rPr>
      </w:pPr>
    </w:p>
    <w:p w:rsidR="00AF3652" w:rsidRPr="000A644F" w:rsidRDefault="000A644F" w:rsidP="000A644F">
      <w:pPr>
        <w:jc w:val="center"/>
        <w:rPr>
          <w:rFonts w:ascii="Arial" w:hAnsi="Arial" w:cs="Arial"/>
          <w:b/>
          <w:i/>
          <w:sz w:val="144"/>
          <w:szCs w:val="56"/>
        </w:rPr>
      </w:pPr>
      <w:r w:rsidRPr="000A644F">
        <w:rPr>
          <w:rFonts w:ascii="Arial" w:hAnsi="Arial" w:cs="Arial"/>
          <w:b/>
          <w:i/>
          <w:sz w:val="144"/>
          <w:szCs w:val="56"/>
        </w:rPr>
        <w:t>Índice</w:t>
      </w: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C76A3B" w:rsidRDefault="00C76A3B" w:rsidP="00C76A3B">
      <w:pPr>
        <w:rPr>
          <w:rFonts w:ascii="Arial" w:hAnsi="Arial" w:cs="Arial"/>
          <w:b/>
          <w:i/>
          <w:sz w:val="28"/>
          <w:szCs w:val="130"/>
        </w:rPr>
      </w:pPr>
      <w:r w:rsidRPr="00C76A3B">
        <w:rPr>
          <w:rFonts w:ascii="Arial" w:hAnsi="Arial" w:cs="Arial"/>
          <w:b/>
          <w:i/>
          <w:sz w:val="28"/>
          <w:szCs w:val="130"/>
        </w:rPr>
        <w:t>Autobiografía y Currículum Vítae</w:t>
      </w:r>
    </w:p>
    <w:p w:rsidR="00C76A3B" w:rsidRDefault="00C76A3B" w:rsidP="00C76A3B">
      <w:pPr>
        <w:rPr>
          <w:rFonts w:ascii="Arial" w:hAnsi="Arial" w:cs="Arial"/>
          <w:b/>
          <w:i/>
          <w:sz w:val="28"/>
          <w:szCs w:val="28"/>
        </w:rPr>
      </w:pPr>
    </w:p>
    <w:p w:rsidR="00C76A3B" w:rsidRDefault="00C76A3B" w:rsidP="00C76A3B">
      <w:pPr>
        <w:rPr>
          <w:rFonts w:ascii="Arial" w:hAnsi="Arial" w:cs="Arial"/>
          <w:b/>
          <w:i/>
          <w:sz w:val="28"/>
          <w:szCs w:val="28"/>
        </w:rPr>
      </w:pPr>
    </w:p>
    <w:p w:rsidR="00C76A3B" w:rsidRDefault="00C76A3B" w:rsidP="00C76A3B">
      <w:pPr>
        <w:rPr>
          <w:rFonts w:ascii="Arial" w:hAnsi="Arial" w:cs="Arial"/>
          <w:b/>
          <w:i/>
          <w:sz w:val="28"/>
          <w:szCs w:val="28"/>
        </w:rPr>
      </w:pPr>
      <w:r w:rsidRPr="00C76A3B">
        <w:rPr>
          <w:rFonts w:ascii="Arial" w:hAnsi="Arial" w:cs="Arial"/>
          <w:b/>
          <w:i/>
          <w:sz w:val="28"/>
          <w:szCs w:val="28"/>
        </w:rPr>
        <w:t xml:space="preserve">Carga académica </w:t>
      </w:r>
    </w:p>
    <w:p w:rsid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r w:rsidRPr="00C76A3B">
        <w:rPr>
          <w:rFonts w:ascii="Arial" w:hAnsi="Arial" w:cs="Arial"/>
          <w:b/>
          <w:i/>
          <w:sz w:val="28"/>
          <w:szCs w:val="28"/>
        </w:rPr>
        <w:t>Programa del curso</w:t>
      </w:r>
    </w:p>
    <w:p w:rsidR="00C76A3B" w:rsidRP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r w:rsidRPr="00C76A3B">
        <w:rPr>
          <w:rFonts w:ascii="Arial" w:hAnsi="Arial" w:cs="Arial"/>
          <w:b/>
          <w:i/>
          <w:sz w:val="28"/>
          <w:szCs w:val="28"/>
        </w:rPr>
        <w:t xml:space="preserve">Planeación semestral </w:t>
      </w:r>
    </w:p>
    <w:p w:rsidR="00C76A3B" w:rsidRDefault="00C76A3B" w:rsidP="00C76A3B">
      <w:pPr>
        <w:rPr>
          <w:rFonts w:ascii="Arial" w:hAnsi="Arial" w:cs="Arial"/>
          <w:b/>
          <w:i/>
          <w:sz w:val="28"/>
          <w:szCs w:val="28"/>
        </w:rPr>
      </w:pPr>
    </w:p>
    <w:p w:rsidR="0016348A" w:rsidRPr="00C76A3B" w:rsidRDefault="0016348A" w:rsidP="00C76A3B">
      <w:pPr>
        <w:rPr>
          <w:rFonts w:ascii="Arial" w:hAnsi="Arial" w:cs="Arial"/>
          <w:b/>
          <w:i/>
          <w:sz w:val="28"/>
          <w:szCs w:val="28"/>
        </w:rPr>
      </w:pPr>
      <w:r>
        <w:rPr>
          <w:rFonts w:ascii="Arial" w:hAnsi="Arial" w:cs="Arial"/>
          <w:b/>
          <w:i/>
          <w:sz w:val="28"/>
          <w:szCs w:val="28"/>
        </w:rPr>
        <w:t>Planeación diaria</w:t>
      </w:r>
    </w:p>
    <w:p w:rsidR="00C76A3B" w:rsidRP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r w:rsidRPr="00C76A3B">
        <w:rPr>
          <w:rFonts w:ascii="Arial" w:hAnsi="Arial" w:cs="Arial"/>
          <w:b/>
          <w:i/>
          <w:sz w:val="28"/>
          <w:szCs w:val="28"/>
        </w:rPr>
        <w:t>Encuadre del curso</w:t>
      </w:r>
    </w:p>
    <w:p w:rsidR="00C76A3B" w:rsidRP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r w:rsidRPr="00C76A3B">
        <w:rPr>
          <w:rFonts w:ascii="Arial" w:hAnsi="Arial" w:cs="Arial"/>
          <w:b/>
          <w:i/>
          <w:sz w:val="28"/>
          <w:szCs w:val="28"/>
        </w:rPr>
        <w:t>Acuerdos de evaluación</w:t>
      </w:r>
    </w:p>
    <w:p w:rsidR="00C76A3B" w:rsidRPr="00C76A3B" w:rsidRDefault="00C76A3B" w:rsidP="00C76A3B">
      <w:pPr>
        <w:rPr>
          <w:rFonts w:ascii="Arial" w:hAnsi="Arial" w:cs="Arial"/>
          <w:b/>
          <w:i/>
          <w:sz w:val="28"/>
          <w:szCs w:val="28"/>
        </w:rPr>
      </w:pPr>
    </w:p>
    <w:p w:rsidR="00C76A3B" w:rsidRPr="00C76A3B" w:rsidRDefault="00C76A3B" w:rsidP="00C76A3B">
      <w:pPr>
        <w:rPr>
          <w:rFonts w:ascii="Arial" w:hAnsi="Arial" w:cs="Arial"/>
          <w:b/>
          <w:i/>
          <w:sz w:val="28"/>
          <w:szCs w:val="28"/>
        </w:rPr>
      </w:pPr>
    </w:p>
    <w:p w:rsidR="00C76A3B" w:rsidRDefault="00C76A3B" w:rsidP="00C76A3B">
      <w:pPr>
        <w:rPr>
          <w:rFonts w:ascii="Arial" w:hAnsi="Arial" w:cs="Arial"/>
          <w:b/>
          <w:i/>
          <w:sz w:val="28"/>
          <w:szCs w:val="28"/>
        </w:rPr>
      </w:pPr>
      <w:r w:rsidRPr="00C76A3B">
        <w:rPr>
          <w:rFonts w:ascii="Arial" w:hAnsi="Arial" w:cs="Arial"/>
          <w:b/>
          <w:i/>
          <w:sz w:val="28"/>
          <w:szCs w:val="28"/>
        </w:rPr>
        <w:t>Evidencias de aprendizaje</w:t>
      </w:r>
    </w:p>
    <w:p w:rsidR="00753719" w:rsidRDefault="00753719" w:rsidP="00C76A3B">
      <w:pPr>
        <w:rPr>
          <w:rFonts w:ascii="Arial" w:hAnsi="Arial" w:cs="Arial"/>
          <w:b/>
          <w:i/>
          <w:sz w:val="28"/>
          <w:szCs w:val="28"/>
        </w:rPr>
      </w:pPr>
    </w:p>
    <w:p w:rsidR="00753719" w:rsidRDefault="00753719" w:rsidP="00C76A3B">
      <w:pPr>
        <w:rPr>
          <w:rFonts w:ascii="Arial" w:hAnsi="Arial" w:cs="Arial"/>
          <w:b/>
          <w:i/>
          <w:sz w:val="28"/>
          <w:szCs w:val="28"/>
        </w:rPr>
      </w:pPr>
    </w:p>
    <w:p w:rsidR="00753719" w:rsidRDefault="00753719" w:rsidP="00C76A3B">
      <w:pPr>
        <w:rPr>
          <w:rFonts w:ascii="Arial" w:hAnsi="Arial" w:cs="Arial"/>
          <w:b/>
          <w:i/>
          <w:sz w:val="28"/>
          <w:szCs w:val="28"/>
        </w:rPr>
      </w:pPr>
      <w:r>
        <w:rPr>
          <w:rFonts w:ascii="Arial" w:hAnsi="Arial" w:cs="Arial"/>
          <w:b/>
          <w:i/>
          <w:sz w:val="28"/>
          <w:szCs w:val="28"/>
        </w:rPr>
        <w:t>Notas reflexivas</w:t>
      </w:r>
    </w:p>
    <w:p w:rsidR="00753719" w:rsidRDefault="00753719" w:rsidP="00C76A3B">
      <w:pPr>
        <w:rPr>
          <w:rFonts w:ascii="Arial" w:hAnsi="Arial" w:cs="Arial"/>
          <w:b/>
          <w:i/>
          <w:sz w:val="28"/>
          <w:szCs w:val="28"/>
        </w:rPr>
      </w:pPr>
    </w:p>
    <w:p w:rsidR="00753719" w:rsidRDefault="00753719" w:rsidP="00C76A3B">
      <w:pPr>
        <w:rPr>
          <w:rFonts w:ascii="Arial" w:hAnsi="Arial" w:cs="Arial"/>
          <w:b/>
          <w:i/>
          <w:sz w:val="28"/>
          <w:szCs w:val="28"/>
        </w:rPr>
      </w:pPr>
    </w:p>
    <w:p w:rsidR="00753719" w:rsidRDefault="00753719" w:rsidP="00C76A3B">
      <w:pPr>
        <w:rPr>
          <w:rFonts w:ascii="Arial" w:hAnsi="Arial" w:cs="Arial"/>
          <w:b/>
          <w:i/>
          <w:sz w:val="28"/>
          <w:szCs w:val="28"/>
        </w:rPr>
      </w:pPr>
      <w:r>
        <w:rPr>
          <w:rFonts w:ascii="Arial" w:hAnsi="Arial" w:cs="Arial"/>
          <w:b/>
          <w:i/>
          <w:sz w:val="28"/>
          <w:szCs w:val="28"/>
        </w:rPr>
        <w:t xml:space="preserve">Auto evaluación, coevaluación y </w:t>
      </w:r>
      <w:proofErr w:type="spellStart"/>
      <w:r>
        <w:rPr>
          <w:rFonts w:ascii="Arial" w:hAnsi="Arial" w:cs="Arial"/>
          <w:b/>
          <w:i/>
          <w:sz w:val="28"/>
          <w:szCs w:val="28"/>
        </w:rPr>
        <w:t>heteroevaluación</w:t>
      </w:r>
      <w:proofErr w:type="spellEnd"/>
    </w:p>
    <w:p w:rsidR="00753719" w:rsidRPr="00C76A3B" w:rsidRDefault="00753719" w:rsidP="00C76A3B">
      <w:pPr>
        <w:rPr>
          <w:rFonts w:ascii="Arial" w:hAnsi="Arial" w:cs="Arial"/>
          <w:b/>
          <w:i/>
          <w:sz w:val="28"/>
          <w:szCs w:val="28"/>
        </w:rPr>
      </w:pPr>
    </w:p>
    <w:p w:rsidR="00C76A3B" w:rsidRDefault="00C76A3B" w:rsidP="00C76A3B">
      <w:pPr>
        <w:rPr>
          <w:rFonts w:ascii="Arial" w:hAnsi="Arial" w:cs="Arial"/>
          <w:b/>
          <w:i/>
        </w:rPr>
      </w:pPr>
    </w:p>
    <w:p w:rsidR="00C76A3B" w:rsidRDefault="00C76A3B" w:rsidP="00C76A3B">
      <w:pPr>
        <w:rPr>
          <w:rFonts w:ascii="Arial" w:hAnsi="Arial" w:cs="Arial"/>
          <w:b/>
          <w:i/>
        </w:rPr>
      </w:pPr>
    </w:p>
    <w:p w:rsidR="00C76A3B" w:rsidRDefault="00C76A3B" w:rsidP="00C76A3B">
      <w:pPr>
        <w:rPr>
          <w:rFonts w:ascii="Arial" w:hAnsi="Arial" w:cs="Arial"/>
          <w:b/>
          <w:i/>
        </w:rPr>
      </w:pPr>
    </w:p>
    <w:p w:rsidR="00C76A3B" w:rsidRDefault="00C76A3B" w:rsidP="00C76A3B">
      <w:pPr>
        <w:rPr>
          <w:rFonts w:ascii="Arial" w:hAnsi="Arial" w:cs="Arial"/>
          <w:b/>
          <w:i/>
        </w:rPr>
      </w:pPr>
    </w:p>
    <w:p w:rsidR="00C76A3B" w:rsidRDefault="00C76A3B" w:rsidP="00C76A3B">
      <w:pPr>
        <w:rPr>
          <w:rFonts w:ascii="Arial" w:hAnsi="Arial" w:cs="Arial"/>
          <w:b/>
          <w:i/>
        </w:rPr>
      </w:pPr>
    </w:p>
    <w:p w:rsidR="00C76A3B" w:rsidRDefault="00C76A3B" w:rsidP="00C76A3B">
      <w:pPr>
        <w:jc w:val="center"/>
        <w:rPr>
          <w:rFonts w:ascii="Arial" w:hAnsi="Arial" w:cs="Arial"/>
          <w:b/>
          <w:i/>
          <w:sz w:val="28"/>
          <w:szCs w:val="130"/>
        </w:rPr>
      </w:pPr>
    </w:p>
    <w:p w:rsidR="000A644F" w:rsidRDefault="000A644F" w:rsidP="000A644F">
      <w:pPr>
        <w:rPr>
          <w:rFonts w:ascii="Arial" w:hAnsi="Arial" w:cs="Arial"/>
          <w:b/>
          <w:i/>
          <w:sz w:val="56"/>
          <w:szCs w:val="56"/>
        </w:rPr>
      </w:pPr>
    </w:p>
    <w:p w:rsidR="000A644F" w:rsidRDefault="000A644F" w:rsidP="000A644F">
      <w:pPr>
        <w:jc w:val="center"/>
        <w:rPr>
          <w:rFonts w:ascii="Arial" w:hAnsi="Arial" w:cs="Arial"/>
          <w:b/>
          <w:i/>
          <w:sz w:val="144"/>
          <w:szCs w:val="144"/>
        </w:rPr>
      </w:pPr>
    </w:p>
    <w:p w:rsidR="000A644F" w:rsidRDefault="000A644F" w:rsidP="000A644F">
      <w:pPr>
        <w:jc w:val="center"/>
        <w:rPr>
          <w:rFonts w:ascii="Arial" w:hAnsi="Arial" w:cs="Arial"/>
          <w:b/>
          <w:i/>
          <w:sz w:val="144"/>
          <w:szCs w:val="144"/>
        </w:rPr>
      </w:pPr>
    </w:p>
    <w:p w:rsidR="00AA2053" w:rsidRDefault="0033784C" w:rsidP="000A644F">
      <w:pPr>
        <w:jc w:val="center"/>
        <w:rPr>
          <w:rFonts w:ascii="Arial" w:hAnsi="Arial" w:cs="Arial"/>
          <w:b/>
          <w:i/>
          <w:sz w:val="130"/>
          <w:szCs w:val="130"/>
        </w:rPr>
      </w:pPr>
      <w:r w:rsidRPr="0033784C">
        <w:rPr>
          <w:rFonts w:ascii="Arial" w:hAnsi="Arial" w:cs="Arial"/>
          <w:b/>
          <w:i/>
          <w:sz w:val="130"/>
          <w:szCs w:val="130"/>
        </w:rPr>
        <w:t xml:space="preserve">Autobiografía y </w:t>
      </w:r>
      <w:r w:rsidR="008345BB">
        <w:rPr>
          <w:rFonts w:ascii="Arial" w:hAnsi="Arial" w:cs="Arial"/>
          <w:b/>
          <w:i/>
          <w:sz w:val="130"/>
          <w:szCs w:val="130"/>
        </w:rPr>
        <w:t>Currículum</w:t>
      </w:r>
      <w:r w:rsidRPr="0033784C">
        <w:rPr>
          <w:rFonts w:ascii="Arial" w:hAnsi="Arial" w:cs="Arial"/>
          <w:b/>
          <w:i/>
          <w:sz w:val="130"/>
          <w:szCs w:val="130"/>
        </w:rPr>
        <w:t xml:space="preserve"> Vítae</w:t>
      </w:r>
    </w:p>
    <w:p w:rsidR="008345BB" w:rsidRDefault="008345BB" w:rsidP="000A644F">
      <w:pPr>
        <w:jc w:val="center"/>
        <w:rPr>
          <w:rFonts w:ascii="Arial" w:hAnsi="Arial" w:cs="Arial"/>
          <w:b/>
          <w:i/>
          <w:sz w:val="130"/>
          <w:szCs w:val="130"/>
        </w:rPr>
      </w:pPr>
    </w:p>
    <w:p w:rsidR="00B97940" w:rsidRDefault="00B97940" w:rsidP="000A644F">
      <w:pPr>
        <w:jc w:val="center"/>
        <w:rPr>
          <w:rFonts w:ascii="Arial" w:hAnsi="Arial" w:cs="Arial"/>
          <w:b/>
          <w:i/>
          <w:sz w:val="130"/>
          <w:szCs w:val="130"/>
        </w:rPr>
      </w:pPr>
    </w:p>
    <w:p w:rsidR="00C76A3B" w:rsidRDefault="00C76A3B" w:rsidP="000A644F">
      <w:pPr>
        <w:jc w:val="center"/>
        <w:rPr>
          <w:rFonts w:ascii="Arial" w:hAnsi="Arial" w:cs="Arial"/>
          <w:b/>
          <w:i/>
          <w:sz w:val="56"/>
          <w:szCs w:val="130"/>
        </w:rPr>
      </w:pPr>
    </w:p>
    <w:p w:rsidR="00C76A3B" w:rsidRPr="00C76A3B" w:rsidRDefault="00C76A3B" w:rsidP="000A644F">
      <w:pPr>
        <w:jc w:val="center"/>
        <w:rPr>
          <w:rFonts w:ascii="Arial" w:hAnsi="Arial" w:cs="Arial"/>
          <w:b/>
          <w:i/>
          <w:sz w:val="56"/>
          <w:szCs w:val="130"/>
        </w:rPr>
      </w:pPr>
    </w:p>
    <w:p w:rsidR="00B97940" w:rsidRDefault="00B97940" w:rsidP="004642DD">
      <w:pPr>
        <w:jc w:val="center"/>
        <w:rPr>
          <w:rFonts w:ascii="Arial" w:hAnsi="Arial" w:cs="Arial"/>
          <w:b/>
          <w:i/>
          <w:sz w:val="120"/>
          <w:szCs w:val="120"/>
        </w:rPr>
      </w:pPr>
    </w:p>
    <w:p w:rsidR="00B97940" w:rsidRDefault="00B97940" w:rsidP="004642DD">
      <w:pPr>
        <w:jc w:val="center"/>
        <w:rPr>
          <w:rFonts w:ascii="Arial" w:hAnsi="Arial" w:cs="Arial"/>
          <w:b/>
          <w:i/>
          <w:sz w:val="120"/>
          <w:szCs w:val="120"/>
        </w:rPr>
      </w:pPr>
    </w:p>
    <w:p w:rsidR="0033784C" w:rsidRPr="004642DD" w:rsidRDefault="004642DD" w:rsidP="004642DD">
      <w:pPr>
        <w:jc w:val="center"/>
        <w:rPr>
          <w:rFonts w:ascii="Arial" w:hAnsi="Arial" w:cs="Arial"/>
          <w:b/>
          <w:i/>
          <w:sz w:val="120"/>
          <w:szCs w:val="120"/>
        </w:rPr>
      </w:pPr>
      <w:r w:rsidRPr="004642DD">
        <w:rPr>
          <w:rFonts w:ascii="Arial" w:hAnsi="Arial" w:cs="Arial"/>
          <w:b/>
          <w:i/>
          <w:sz w:val="120"/>
          <w:szCs w:val="120"/>
        </w:rPr>
        <w:t>Carga académica y oficio de nombramiento de algún cargo o coordinación que cubra</w:t>
      </w:r>
    </w:p>
    <w:p w:rsidR="0033784C" w:rsidRDefault="0033784C" w:rsidP="000A644F">
      <w:pPr>
        <w:jc w:val="center"/>
        <w:rPr>
          <w:rFonts w:ascii="Arial" w:hAnsi="Arial" w:cs="Arial"/>
          <w:b/>
          <w:i/>
          <w:sz w:val="144"/>
          <w:szCs w:val="144"/>
        </w:rPr>
      </w:pPr>
    </w:p>
    <w:p w:rsidR="0033784C" w:rsidRDefault="0033784C" w:rsidP="000A644F">
      <w:pPr>
        <w:jc w:val="center"/>
        <w:rPr>
          <w:rFonts w:ascii="Arial" w:hAnsi="Arial" w:cs="Arial"/>
          <w:b/>
          <w:i/>
          <w:sz w:val="144"/>
          <w:szCs w:val="144"/>
        </w:rPr>
      </w:pPr>
    </w:p>
    <w:p w:rsidR="0033784C" w:rsidRDefault="0033784C" w:rsidP="000A644F">
      <w:pPr>
        <w:jc w:val="center"/>
        <w:rPr>
          <w:rFonts w:ascii="Arial" w:hAnsi="Arial" w:cs="Arial"/>
          <w:b/>
          <w:i/>
          <w:sz w:val="144"/>
          <w:szCs w:val="144"/>
        </w:rPr>
      </w:pPr>
    </w:p>
    <w:p w:rsidR="003A5D9B" w:rsidRPr="003A5D9B" w:rsidRDefault="003A5D9B" w:rsidP="004642DD">
      <w:pPr>
        <w:jc w:val="center"/>
        <w:rPr>
          <w:rFonts w:ascii="Arial" w:hAnsi="Arial" w:cs="Arial"/>
          <w:b/>
          <w:i/>
          <w:sz w:val="144"/>
          <w:szCs w:val="144"/>
        </w:rPr>
      </w:pPr>
      <w:r w:rsidRPr="003A5D9B">
        <w:rPr>
          <w:rFonts w:ascii="Arial" w:hAnsi="Arial" w:cs="Arial"/>
          <w:b/>
          <w:i/>
          <w:sz w:val="144"/>
          <w:szCs w:val="144"/>
        </w:rPr>
        <w:t>Programa del curso</w:t>
      </w: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3A5D9B" w:rsidRDefault="003A5D9B" w:rsidP="004642DD">
      <w:pPr>
        <w:rPr>
          <w:rFonts w:ascii="Arial" w:hAnsi="Arial" w:cs="Arial"/>
          <w:b/>
          <w:i/>
          <w:sz w:val="144"/>
          <w:szCs w:val="144"/>
        </w:rPr>
      </w:pPr>
    </w:p>
    <w:p w:rsidR="003A5D9B" w:rsidRDefault="003A5D9B" w:rsidP="00BC5F9C">
      <w:pPr>
        <w:jc w:val="center"/>
        <w:rPr>
          <w:rFonts w:ascii="Arial" w:hAnsi="Arial" w:cs="Arial"/>
          <w:b/>
          <w:i/>
          <w:sz w:val="144"/>
          <w:szCs w:val="144"/>
        </w:rPr>
      </w:pPr>
    </w:p>
    <w:p w:rsidR="00C76A3B" w:rsidRDefault="00C76A3B" w:rsidP="00BC5F9C">
      <w:pPr>
        <w:jc w:val="center"/>
        <w:rPr>
          <w:rFonts w:ascii="Arial" w:hAnsi="Arial" w:cs="Arial"/>
          <w:b/>
          <w:i/>
          <w:sz w:val="144"/>
          <w:szCs w:val="144"/>
        </w:rPr>
      </w:pPr>
    </w:p>
    <w:p w:rsidR="00C76A3B" w:rsidRDefault="00C76A3B" w:rsidP="00BC5F9C">
      <w:pPr>
        <w:jc w:val="center"/>
        <w:rPr>
          <w:rFonts w:ascii="Arial" w:hAnsi="Arial" w:cs="Arial"/>
          <w:b/>
          <w:i/>
          <w:sz w:val="144"/>
          <w:szCs w:val="144"/>
        </w:rPr>
      </w:pPr>
    </w:p>
    <w:p w:rsidR="003A5D9B" w:rsidRPr="003A5D9B" w:rsidRDefault="0033784C" w:rsidP="00BC5F9C">
      <w:pPr>
        <w:jc w:val="center"/>
        <w:rPr>
          <w:rFonts w:ascii="Arial" w:hAnsi="Arial" w:cs="Arial"/>
          <w:b/>
          <w:i/>
          <w:sz w:val="144"/>
          <w:szCs w:val="144"/>
        </w:rPr>
      </w:pPr>
      <w:r>
        <w:rPr>
          <w:rFonts w:ascii="Arial" w:hAnsi="Arial" w:cs="Arial"/>
          <w:b/>
          <w:i/>
          <w:sz w:val="144"/>
          <w:szCs w:val="144"/>
        </w:rPr>
        <w:t xml:space="preserve">Planeación semestral </w:t>
      </w:r>
    </w:p>
    <w:p w:rsidR="003A5D9B" w:rsidRDefault="003A5D9B" w:rsidP="00BC5F9C">
      <w:pPr>
        <w:jc w:val="center"/>
        <w:rPr>
          <w:rFonts w:ascii="Arial" w:hAnsi="Arial" w:cs="Arial"/>
          <w:b/>
          <w:i/>
          <w:sz w:val="110"/>
          <w:szCs w:val="110"/>
        </w:rPr>
      </w:pPr>
    </w:p>
    <w:p w:rsidR="00E5327F" w:rsidRDefault="00E5327F" w:rsidP="00BC5F9C">
      <w:pPr>
        <w:jc w:val="center"/>
        <w:rPr>
          <w:rFonts w:ascii="Arial" w:hAnsi="Arial" w:cs="Arial"/>
          <w:b/>
          <w:i/>
          <w:sz w:val="110"/>
          <w:szCs w:val="110"/>
        </w:rPr>
      </w:pPr>
    </w:p>
    <w:p w:rsidR="00E5327F" w:rsidRPr="00E5327F" w:rsidRDefault="00E5327F" w:rsidP="00BC5F9C">
      <w:pPr>
        <w:jc w:val="center"/>
        <w:rPr>
          <w:rFonts w:ascii="Arial" w:hAnsi="Arial" w:cs="Arial"/>
          <w:b/>
          <w:i/>
          <w:sz w:val="110"/>
          <w:szCs w:val="110"/>
        </w:rPr>
      </w:pPr>
    </w:p>
    <w:p w:rsidR="00E5327F" w:rsidRPr="00E5327F" w:rsidRDefault="00E5327F" w:rsidP="00BC5F9C">
      <w:pPr>
        <w:jc w:val="center"/>
        <w:rPr>
          <w:rFonts w:ascii="Arial" w:hAnsi="Arial" w:cs="Arial"/>
          <w:b/>
          <w:i/>
          <w:sz w:val="110"/>
          <w:szCs w:val="110"/>
        </w:rPr>
      </w:pPr>
      <w:r w:rsidRPr="00E5327F">
        <w:rPr>
          <w:rFonts w:ascii="Arial" w:hAnsi="Arial" w:cs="Arial"/>
          <w:b/>
          <w:i/>
          <w:sz w:val="110"/>
          <w:szCs w:val="110"/>
        </w:rPr>
        <w:lastRenderedPageBreak/>
        <w:t>PLANEACIÓN DIARIA</w:t>
      </w: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3A5D9B" w:rsidRPr="003A5D9B" w:rsidRDefault="003A5D9B" w:rsidP="00BC5F9C">
      <w:pPr>
        <w:jc w:val="center"/>
        <w:rPr>
          <w:rFonts w:ascii="Arial" w:hAnsi="Arial" w:cs="Arial"/>
          <w:b/>
          <w:i/>
          <w:sz w:val="144"/>
          <w:szCs w:val="144"/>
        </w:rPr>
      </w:pPr>
      <w:r w:rsidRPr="003A5D9B">
        <w:rPr>
          <w:rFonts w:ascii="Arial" w:hAnsi="Arial" w:cs="Arial"/>
          <w:b/>
          <w:i/>
          <w:sz w:val="144"/>
          <w:szCs w:val="144"/>
        </w:rPr>
        <w:t>Encuadre del curso</w:t>
      </w: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3A5D9B" w:rsidRDefault="003A5D9B" w:rsidP="00BC5F9C">
      <w:pPr>
        <w:jc w:val="center"/>
        <w:rPr>
          <w:rFonts w:ascii="Arial" w:hAnsi="Arial" w:cs="Arial"/>
          <w:b/>
          <w:i/>
          <w:sz w:val="144"/>
          <w:szCs w:val="144"/>
        </w:rPr>
      </w:pPr>
    </w:p>
    <w:p w:rsidR="00B97940" w:rsidRDefault="00B97940" w:rsidP="00BC5F9C">
      <w:pPr>
        <w:jc w:val="center"/>
        <w:rPr>
          <w:rFonts w:ascii="Arial" w:hAnsi="Arial" w:cs="Arial"/>
          <w:b/>
          <w:i/>
          <w:sz w:val="144"/>
          <w:szCs w:val="144"/>
        </w:rPr>
      </w:pPr>
    </w:p>
    <w:p w:rsidR="00E5327F" w:rsidRDefault="00E5327F" w:rsidP="00BC5F9C">
      <w:pPr>
        <w:jc w:val="center"/>
        <w:rPr>
          <w:rFonts w:ascii="Arial" w:hAnsi="Arial" w:cs="Arial"/>
          <w:b/>
          <w:i/>
          <w:sz w:val="144"/>
          <w:szCs w:val="144"/>
        </w:rPr>
      </w:pPr>
    </w:p>
    <w:p w:rsidR="00E5327F" w:rsidRDefault="00E5327F" w:rsidP="00BC5F9C">
      <w:pPr>
        <w:jc w:val="center"/>
        <w:rPr>
          <w:rFonts w:ascii="Arial" w:hAnsi="Arial" w:cs="Arial"/>
          <w:b/>
          <w:i/>
          <w:sz w:val="144"/>
          <w:szCs w:val="144"/>
        </w:rPr>
      </w:pPr>
    </w:p>
    <w:p w:rsidR="004642DD" w:rsidRDefault="003A5D9B" w:rsidP="00BC5F9C">
      <w:pPr>
        <w:jc w:val="center"/>
        <w:rPr>
          <w:rFonts w:ascii="Arial" w:hAnsi="Arial" w:cs="Arial"/>
          <w:b/>
          <w:i/>
          <w:sz w:val="144"/>
          <w:szCs w:val="144"/>
        </w:rPr>
      </w:pPr>
      <w:r w:rsidRPr="003A5D9B">
        <w:rPr>
          <w:rFonts w:ascii="Arial" w:hAnsi="Arial" w:cs="Arial"/>
          <w:b/>
          <w:i/>
          <w:sz w:val="144"/>
          <w:szCs w:val="144"/>
        </w:rPr>
        <w:lastRenderedPageBreak/>
        <w:t xml:space="preserve">Acuerdos </w:t>
      </w:r>
    </w:p>
    <w:p w:rsidR="003A5D9B" w:rsidRPr="003A5D9B" w:rsidRDefault="003A5D9B" w:rsidP="00BC5F9C">
      <w:pPr>
        <w:jc w:val="center"/>
        <w:rPr>
          <w:rFonts w:ascii="Arial" w:hAnsi="Arial" w:cs="Arial"/>
          <w:b/>
          <w:i/>
          <w:sz w:val="144"/>
          <w:szCs w:val="144"/>
        </w:rPr>
      </w:pPr>
      <w:proofErr w:type="gramStart"/>
      <w:r w:rsidRPr="003A5D9B">
        <w:rPr>
          <w:rFonts w:ascii="Arial" w:hAnsi="Arial" w:cs="Arial"/>
          <w:b/>
          <w:i/>
          <w:sz w:val="144"/>
          <w:szCs w:val="144"/>
        </w:rPr>
        <w:t>de</w:t>
      </w:r>
      <w:proofErr w:type="gramEnd"/>
      <w:r w:rsidRPr="003A5D9B">
        <w:rPr>
          <w:rFonts w:ascii="Arial" w:hAnsi="Arial" w:cs="Arial"/>
          <w:b/>
          <w:i/>
          <w:sz w:val="144"/>
          <w:szCs w:val="144"/>
        </w:rPr>
        <w:t xml:space="preserve"> evaluación</w:t>
      </w:r>
    </w:p>
    <w:p w:rsidR="003A5D9B" w:rsidRDefault="003A5D9B" w:rsidP="00BC5F9C">
      <w:pPr>
        <w:jc w:val="center"/>
        <w:rPr>
          <w:rFonts w:ascii="Arial" w:hAnsi="Arial" w:cs="Arial"/>
          <w:b/>
          <w:i/>
          <w:sz w:val="144"/>
          <w:szCs w:val="144"/>
        </w:rPr>
      </w:pPr>
    </w:p>
    <w:p w:rsidR="0033784C" w:rsidRDefault="0033784C" w:rsidP="0033784C">
      <w:pPr>
        <w:rPr>
          <w:rFonts w:ascii="Arial" w:hAnsi="Arial" w:cs="Arial"/>
          <w:b/>
          <w:i/>
          <w:sz w:val="144"/>
          <w:szCs w:val="144"/>
        </w:rPr>
      </w:pPr>
    </w:p>
    <w:p w:rsidR="004642DD" w:rsidRPr="004642DD" w:rsidRDefault="004642DD" w:rsidP="0033784C">
      <w:pPr>
        <w:rPr>
          <w:rFonts w:ascii="Arial" w:hAnsi="Arial" w:cs="Arial"/>
          <w:b/>
          <w:i/>
          <w:sz w:val="22"/>
          <w:szCs w:val="22"/>
        </w:rPr>
      </w:pPr>
    </w:p>
    <w:p w:rsidR="004642DD" w:rsidRDefault="004642DD" w:rsidP="0033784C">
      <w:pPr>
        <w:rPr>
          <w:rFonts w:ascii="Arial" w:hAnsi="Arial" w:cs="Arial"/>
          <w:b/>
          <w:i/>
        </w:rPr>
      </w:pPr>
    </w:p>
    <w:p w:rsidR="0033784C" w:rsidRDefault="0033784C" w:rsidP="0033784C">
      <w:pPr>
        <w:rPr>
          <w:rFonts w:ascii="Arial" w:hAnsi="Arial" w:cs="Arial"/>
          <w:b/>
          <w:i/>
        </w:rPr>
      </w:pPr>
    </w:p>
    <w:p w:rsidR="002577CD" w:rsidRDefault="00C56282" w:rsidP="0033784C">
      <w:pPr>
        <w:rPr>
          <w:rFonts w:ascii="Arial" w:hAnsi="Arial" w:cs="Arial"/>
          <w:b/>
          <w:i/>
        </w:rPr>
      </w:pPr>
      <w:r>
        <w:rPr>
          <w:rFonts w:ascii="Arial" w:hAnsi="Arial" w:cs="Arial"/>
          <w:b/>
          <w:i/>
        </w:rPr>
        <w:t xml:space="preserve"> </w:t>
      </w:r>
    </w:p>
    <w:p w:rsidR="005B79CD" w:rsidRDefault="005B79CD" w:rsidP="0033784C">
      <w:pPr>
        <w:rPr>
          <w:rFonts w:ascii="Arial" w:hAnsi="Arial" w:cs="Arial"/>
          <w:b/>
          <w:i/>
        </w:rPr>
      </w:pPr>
    </w:p>
    <w:p w:rsidR="005B79CD" w:rsidRDefault="005B79CD" w:rsidP="0033784C">
      <w:pPr>
        <w:rPr>
          <w:rFonts w:ascii="Arial" w:hAnsi="Arial" w:cs="Arial"/>
          <w:b/>
          <w:i/>
          <w:sz w:val="144"/>
          <w:szCs w:val="144"/>
        </w:rPr>
      </w:pPr>
    </w:p>
    <w:p w:rsidR="005B79CD" w:rsidRDefault="005B79CD" w:rsidP="005B79CD">
      <w:pPr>
        <w:jc w:val="center"/>
        <w:rPr>
          <w:rFonts w:ascii="Arial" w:hAnsi="Arial" w:cs="Arial"/>
          <w:b/>
          <w:i/>
          <w:sz w:val="144"/>
          <w:szCs w:val="144"/>
        </w:rPr>
      </w:pPr>
    </w:p>
    <w:p w:rsidR="005B79CD" w:rsidRPr="005B79CD" w:rsidRDefault="005B79CD" w:rsidP="005B79CD">
      <w:pPr>
        <w:jc w:val="center"/>
        <w:rPr>
          <w:rFonts w:ascii="Arial" w:hAnsi="Arial" w:cs="Arial"/>
          <w:b/>
          <w:i/>
          <w:sz w:val="144"/>
          <w:szCs w:val="144"/>
        </w:rPr>
      </w:pPr>
      <w:r w:rsidRPr="005B79CD">
        <w:rPr>
          <w:rFonts w:ascii="Arial" w:hAnsi="Arial" w:cs="Arial"/>
          <w:b/>
          <w:i/>
          <w:sz w:val="144"/>
          <w:szCs w:val="144"/>
        </w:rPr>
        <w:lastRenderedPageBreak/>
        <w:t>Evidencias de aprendizaje</w:t>
      </w:r>
    </w:p>
    <w:p w:rsidR="005B79CD" w:rsidRDefault="005B79CD" w:rsidP="0033784C">
      <w:pPr>
        <w:rPr>
          <w:rFonts w:ascii="Arial" w:hAnsi="Arial" w:cs="Arial"/>
          <w:b/>
          <w:i/>
        </w:rPr>
      </w:pPr>
    </w:p>
    <w:p w:rsidR="005B79CD" w:rsidRDefault="005B79CD" w:rsidP="0033784C">
      <w:pPr>
        <w:rPr>
          <w:rFonts w:ascii="Arial" w:hAnsi="Arial" w:cs="Arial"/>
          <w:b/>
          <w:i/>
        </w:rPr>
      </w:pPr>
    </w:p>
    <w:p w:rsidR="005B79CD" w:rsidRDefault="005B79CD" w:rsidP="0033784C">
      <w:pPr>
        <w:rPr>
          <w:rFonts w:ascii="Arial" w:hAnsi="Arial" w:cs="Arial"/>
          <w:b/>
          <w:i/>
        </w:rPr>
      </w:pPr>
    </w:p>
    <w:p w:rsidR="005B79CD" w:rsidRDefault="005B79CD" w:rsidP="0033784C">
      <w:pPr>
        <w:rPr>
          <w:rFonts w:ascii="Arial" w:hAnsi="Arial" w:cs="Arial"/>
          <w:b/>
          <w:i/>
        </w:rPr>
      </w:pPr>
    </w:p>
    <w:p w:rsidR="005B79CD" w:rsidRDefault="005B79CD" w:rsidP="0033784C">
      <w:pPr>
        <w:rPr>
          <w:rFonts w:ascii="Arial" w:hAnsi="Arial" w:cs="Arial"/>
          <w:b/>
          <w:i/>
        </w:rPr>
      </w:pPr>
    </w:p>
    <w:p w:rsidR="005B79CD" w:rsidRDefault="005B79CD" w:rsidP="0033784C">
      <w:pPr>
        <w:rPr>
          <w:rFonts w:ascii="Arial" w:hAnsi="Arial" w:cs="Arial"/>
          <w:b/>
          <w:i/>
        </w:rPr>
      </w:pPr>
    </w:p>
    <w:p w:rsidR="005B79CD" w:rsidRDefault="005B79CD"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E5327F" w:rsidRDefault="00E5327F" w:rsidP="0033784C">
      <w:pPr>
        <w:rPr>
          <w:rFonts w:ascii="Arial" w:hAnsi="Arial" w:cs="Arial"/>
          <w:b/>
          <w:i/>
        </w:rPr>
      </w:pPr>
    </w:p>
    <w:p w:rsidR="00E5327F" w:rsidRDefault="00E5327F" w:rsidP="0033784C">
      <w:pPr>
        <w:rPr>
          <w:rFonts w:ascii="Arial" w:hAnsi="Arial" w:cs="Arial"/>
          <w:b/>
          <w:i/>
        </w:rPr>
      </w:pPr>
    </w:p>
    <w:p w:rsidR="00E5327F" w:rsidRDefault="00E5327F" w:rsidP="0033784C">
      <w:pPr>
        <w:rPr>
          <w:rFonts w:ascii="Arial" w:hAnsi="Arial" w:cs="Arial"/>
          <w:b/>
          <w:i/>
        </w:rPr>
      </w:pPr>
    </w:p>
    <w:p w:rsidR="00E5327F" w:rsidRDefault="00E5327F" w:rsidP="0033784C">
      <w:pPr>
        <w:rPr>
          <w:rFonts w:ascii="Arial" w:hAnsi="Arial" w:cs="Arial"/>
          <w:b/>
          <w:i/>
        </w:rPr>
      </w:pPr>
    </w:p>
    <w:p w:rsidR="00E5327F" w:rsidRDefault="00E5327F" w:rsidP="0033784C">
      <w:pPr>
        <w:rPr>
          <w:rFonts w:ascii="Arial" w:hAnsi="Arial" w:cs="Arial"/>
          <w:b/>
          <w:i/>
        </w:rPr>
      </w:pPr>
    </w:p>
    <w:p w:rsidR="00E5327F" w:rsidRDefault="00E5327F"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B97940" w:rsidRDefault="00B97940" w:rsidP="0033784C">
      <w:pPr>
        <w:rPr>
          <w:rFonts w:ascii="Arial" w:hAnsi="Arial" w:cs="Arial"/>
          <w:b/>
          <w:i/>
        </w:rPr>
      </w:pPr>
    </w:p>
    <w:p w:rsidR="005B79CD" w:rsidRDefault="005B79CD" w:rsidP="0033784C">
      <w:pPr>
        <w:rPr>
          <w:rFonts w:ascii="Arial" w:hAnsi="Arial" w:cs="Arial"/>
          <w:b/>
          <w:i/>
        </w:rPr>
      </w:pPr>
    </w:p>
    <w:p w:rsidR="00B97940" w:rsidRDefault="00B97940" w:rsidP="0033784C">
      <w:pPr>
        <w:rPr>
          <w:rFonts w:ascii="Tw Cen MT" w:hAnsi="Tw Cen MT" w:cs="Arial"/>
          <w:b/>
          <w:bCs/>
          <w:kern w:val="24"/>
          <w:sz w:val="22"/>
          <w:szCs w:val="22"/>
        </w:rPr>
      </w:pPr>
    </w:p>
    <w:p w:rsidR="00B97940" w:rsidRDefault="00B97940" w:rsidP="0033784C">
      <w:pPr>
        <w:rPr>
          <w:rFonts w:ascii="Tw Cen MT" w:hAnsi="Tw Cen MT" w:cs="Arial"/>
          <w:b/>
          <w:bCs/>
          <w:kern w:val="24"/>
          <w:sz w:val="22"/>
          <w:szCs w:val="22"/>
        </w:rPr>
      </w:pPr>
    </w:p>
    <w:p w:rsidR="00B97940" w:rsidRDefault="00B97940" w:rsidP="0033784C">
      <w:pPr>
        <w:rPr>
          <w:rFonts w:ascii="Tw Cen MT" w:hAnsi="Tw Cen MT" w:cs="Arial"/>
          <w:b/>
          <w:bCs/>
          <w:kern w:val="24"/>
          <w:sz w:val="22"/>
          <w:szCs w:val="22"/>
        </w:rPr>
      </w:pPr>
    </w:p>
    <w:p w:rsidR="00B97940" w:rsidRDefault="00B97940" w:rsidP="0033784C">
      <w:pPr>
        <w:rPr>
          <w:rFonts w:ascii="Tw Cen MT" w:hAnsi="Tw Cen MT" w:cs="Arial"/>
          <w:b/>
          <w:bCs/>
          <w:kern w:val="2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C56282" w:rsidRPr="005630E2" w:rsidTr="005630E2">
        <w:tc>
          <w:tcPr>
            <w:tcW w:w="4489" w:type="dxa"/>
          </w:tcPr>
          <w:p w:rsidR="00C56282" w:rsidRPr="005630E2" w:rsidRDefault="00B50BAF" w:rsidP="005630E2">
            <w:pPr>
              <w:spacing w:before="110"/>
              <w:rPr>
                <w:rFonts w:ascii="Arial" w:hAnsi="Arial" w:cs="Arial"/>
                <w:b/>
                <w:bCs/>
                <w:kern w:val="24"/>
                <w:sz w:val="22"/>
                <w:szCs w:val="22"/>
                <w:lang w:val="es-MX"/>
              </w:rPr>
            </w:pPr>
            <w:r w:rsidRPr="005630E2">
              <w:rPr>
                <w:rFonts w:ascii="Arial" w:hAnsi="Arial" w:cs="Arial"/>
                <w:b/>
                <w:bCs/>
                <w:kern w:val="24"/>
                <w:sz w:val="22"/>
                <w:szCs w:val="22"/>
                <w:lang w:val="es-MX"/>
              </w:rPr>
              <w:lastRenderedPageBreak/>
              <w:t>Unidad</w:t>
            </w:r>
          </w:p>
          <w:p w:rsidR="00C56282" w:rsidRPr="005630E2" w:rsidRDefault="00C56282" w:rsidP="00C56282">
            <w:pPr>
              <w:rPr>
                <w:rFonts w:ascii="Arial" w:hAnsi="Arial" w:cs="Arial"/>
                <w:b/>
                <w:bCs/>
                <w:kern w:val="24"/>
                <w:sz w:val="22"/>
                <w:szCs w:val="22"/>
              </w:rPr>
            </w:pPr>
          </w:p>
        </w:tc>
        <w:tc>
          <w:tcPr>
            <w:tcW w:w="4489" w:type="dxa"/>
          </w:tcPr>
          <w:p w:rsidR="005D203F" w:rsidRPr="00D30BF5" w:rsidRDefault="005D203F" w:rsidP="005D203F">
            <w:pPr>
              <w:ind w:left="142"/>
              <w:jc w:val="center"/>
              <w:rPr>
                <w:rFonts w:ascii="Arial" w:eastAsia="Arial Unicode MS" w:hAnsi="Arial" w:cs="Arial"/>
                <w:b/>
                <w:i/>
                <w:lang w:val="es-MX"/>
              </w:rPr>
            </w:pPr>
            <w:r w:rsidRPr="00D30BF5">
              <w:rPr>
                <w:rFonts w:ascii="Arial" w:eastAsia="Arial Unicode MS" w:hAnsi="Arial" w:cs="Arial"/>
                <w:b/>
              </w:rPr>
              <w:t>Las matemáticas en la educación preescolar</w:t>
            </w:r>
          </w:p>
          <w:p w:rsidR="00C56282" w:rsidRPr="005630E2" w:rsidRDefault="00C56282" w:rsidP="005D203F">
            <w:pPr>
              <w:ind w:left="720"/>
              <w:rPr>
                <w:rFonts w:ascii="Arial" w:hAnsi="Arial" w:cs="Arial"/>
                <w:b/>
                <w:bCs/>
                <w:kern w:val="24"/>
                <w:sz w:val="22"/>
                <w:szCs w:val="22"/>
              </w:rPr>
            </w:pPr>
          </w:p>
        </w:tc>
      </w:tr>
      <w:tr w:rsidR="00C56282" w:rsidRPr="005630E2" w:rsidTr="005630E2">
        <w:tc>
          <w:tcPr>
            <w:tcW w:w="4489" w:type="dxa"/>
          </w:tcPr>
          <w:p w:rsidR="00C56282" w:rsidRPr="005630E2" w:rsidRDefault="00C56282" w:rsidP="005630E2">
            <w:pPr>
              <w:spacing w:before="100"/>
              <w:rPr>
                <w:rFonts w:ascii="Arial" w:hAnsi="Arial" w:cs="Arial"/>
                <w:b/>
                <w:bCs/>
                <w:kern w:val="24"/>
                <w:sz w:val="22"/>
                <w:szCs w:val="22"/>
                <w:lang w:val="es-MX"/>
              </w:rPr>
            </w:pPr>
            <w:r w:rsidRPr="005630E2">
              <w:rPr>
                <w:rFonts w:ascii="Arial" w:hAnsi="Arial" w:cs="Arial"/>
                <w:b/>
                <w:bCs/>
                <w:kern w:val="24"/>
                <w:sz w:val="22"/>
                <w:szCs w:val="22"/>
                <w:lang w:val="es-MX"/>
              </w:rPr>
              <w:t>Tema</w:t>
            </w:r>
          </w:p>
          <w:p w:rsidR="00C56282" w:rsidRPr="005630E2" w:rsidRDefault="00C56282" w:rsidP="00C56282">
            <w:pPr>
              <w:rPr>
                <w:rFonts w:ascii="Arial" w:hAnsi="Arial" w:cs="Arial"/>
                <w:b/>
                <w:bCs/>
                <w:kern w:val="24"/>
                <w:sz w:val="22"/>
                <w:szCs w:val="22"/>
              </w:rPr>
            </w:pPr>
          </w:p>
        </w:tc>
        <w:tc>
          <w:tcPr>
            <w:tcW w:w="4489" w:type="dxa"/>
          </w:tcPr>
          <w:p w:rsidR="005D203F" w:rsidRPr="00D30BF5" w:rsidRDefault="005D203F" w:rsidP="005D203F">
            <w:pPr>
              <w:autoSpaceDE w:val="0"/>
              <w:autoSpaceDN w:val="0"/>
              <w:adjustRightInd w:val="0"/>
              <w:rPr>
                <w:rFonts w:ascii="Arial" w:eastAsia="Arial Unicode MS" w:hAnsi="Arial" w:cs="Arial"/>
                <w:bCs/>
              </w:rPr>
            </w:pPr>
            <w:r w:rsidRPr="00D30BF5">
              <w:rPr>
                <w:rFonts w:ascii="Arial" w:eastAsia="Arial Unicode MS" w:hAnsi="Arial" w:cs="Arial"/>
                <w:bCs/>
              </w:rPr>
              <w:t xml:space="preserve">1.6.3 Importancia de la resolución de problemas en la construcción del pensamiento matemático </w:t>
            </w:r>
          </w:p>
          <w:p w:rsidR="00C56282" w:rsidRPr="00D30BF5" w:rsidRDefault="00C56282" w:rsidP="005D203F">
            <w:pPr>
              <w:widowControl w:val="0"/>
              <w:autoSpaceDE w:val="0"/>
              <w:autoSpaceDN w:val="0"/>
              <w:adjustRightInd w:val="0"/>
              <w:spacing w:after="240"/>
              <w:rPr>
                <w:rFonts w:ascii="Arial" w:hAnsi="Arial" w:cs="Arial"/>
                <w:bCs/>
                <w:kern w:val="24"/>
                <w:sz w:val="22"/>
                <w:szCs w:val="22"/>
              </w:rPr>
            </w:pPr>
          </w:p>
        </w:tc>
      </w:tr>
      <w:tr w:rsidR="00C56282" w:rsidRPr="005630E2" w:rsidTr="005630E2">
        <w:tc>
          <w:tcPr>
            <w:tcW w:w="4489" w:type="dxa"/>
          </w:tcPr>
          <w:p w:rsidR="00C56282" w:rsidRPr="005630E2" w:rsidRDefault="00C56282" w:rsidP="005630E2">
            <w:pPr>
              <w:spacing w:before="100"/>
              <w:rPr>
                <w:rFonts w:ascii="Arial" w:hAnsi="Arial" w:cs="Arial"/>
                <w:b/>
                <w:bCs/>
                <w:kern w:val="24"/>
                <w:sz w:val="22"/>
                <w:szCs w:val="22"/>
                <w:lang w:val="es-MX"/>
              </w:rPr>
            </w:pPr>
            <w:r w:rsidRPr="005630E2">
              <w:rPr>
                <w:rFonts w:ascii="Arial" w:hAnsi="Arial" w:cs="Arial"/>
                <w:b/>
                <w:bCs/>
                <w:kern w:val="24"/>
                <w:sz w:val="22"/>
                <w:szCs w:val="22"/>
                <w:lang w:val="es-MX"/>
              </w:rPr>
              <w:t>Competencia a desarrollar</w:t>
            </w:r>
          </w:p>
          <w:p w:rsidR="00C56282" w:rsidRPr="005630E2" w:rsidRDefault="00C56282" w:rsidP="00C56282">
            <w:pPr>
              <w:rPr>
                <w:rFonts w:ascii="Arial" w:hAnsi="Arial" w:cs="Arial"/>
                <w:b/>
                <w:bCs/>
                <w:kern w:val="24"/>
                <w:sz w:val="22"/>
                <w:szCs w:val="22"/>
              </w:rPr>
            </w:pPr>
          </w:p>
        </w:tc>
        <w:tc>
          <w:tcPr>
            <w:tcW w:w="4489" w:type="dxa"/>
          </w:tcPr>
          <w:p w:rsidR="005D203F" w:rsidRPr="00A33CB2" w:rsidRDefault="005D203F" w:rsidP="005D203F">
            <w:pPr>
              <w:autoSpaceDE w:val="0"/>
              <w:autoSpaceDN w:val="0"/>
              <w:adjustRightInd w:val="0"/>
              <w:rPr>
                <w:rFonts w:ascii="Arial" w:eastAsia="Arial Unicode MS" w:hAnsi="Arial" w:cs="Arial"/>
                <w:color w:val="000000"/>
                <w:lang w:val="es-MX" w:eastAsia="es-MX"/>
              </w:rPr>
            </w:pPr>
            <w:r>
              <w:rPr>
                <w:rFonts w:ascii="Arial" w:eastAsia="Arial Unicode MS" w:hAnsi="Arial" w:cs="Arial"/>
                <w:color w:val="000000"/>
                <w:lang w:val="es-MX" w:eastAsia="es-MX"/>
              </w:rPr>
              <w:t>Explica la importancia de la resolución de problemas como medio para construir conocimiento matemático y aplica este conocimiento en el diseño de ambientes de aprendizaje.</w:t>
            </w:r>
          </w:p>
          <w:p w:rsidR="00BF7AE4" w:rsidRPr="005D203F" w:rsidRDefault="00BF7AE4" w:rsidP="00C56282">
            <w:pPr>
              <w:rPr>
                <w:rFonts w:ascii="Arial" w:eastAsia="Calibri" w:hAnsi="Arial" w:cs="Arial"/>
                <w:lang w:val="es-MX"/>
              </w:rPr>
            </w:pPr>
          </w:p>
        </w:tc>
      </w:tr>
      <w:tr w:rsidR="00C56282" w:rsidRPr="005630E2" w:rsidTr="005630E2">
        <w:tc>
          <w:tcPr>
            <w:tcW w:w="4489" w:type="dxa"/>
          </w:tcPr>
          <w:p w:rsidR="00C56282" w:rsidRPr="005630E2" w:rsidRDefault="00C56282" w:rsidP="005630E2">
            <w:pPr>
              <w:spacing w:before="100"/>
              <w:rPr>
                <w:rFonts w:ascii="Arial" w:hAnsi="Arial" w:cs="Arial"/>
                <w:b/>
                <w:bCs/>
                <w:kern w:val="24"/>
                <w:sz w:val="22"/>
                <w:szCs w:val="22"/>
                <w:lang w:val="es-MX"/>
              </w:rPr>
            </w:pPr>
            <w:r w:rsidRPr="005630E2">
              <w:rPr>
                <w:rFonts w:ascii="Arial" w:hAnsi="Arial" w:cs="Arial"/>
                <w:b/>
                <w:bCs/>
                <w:kern w:val="24"/>
                <w:sz w:val="22"/>
                <w:szCs w:val="22"/>
                <w:lang w:val="es-MX"/>
              </w:rPr>
              <w:t>Aprendizaje esperado</w:t>
            </w:r>
          </w:p>
          <w:p w:rsidR="00C56282" w:rsidRPr="005630E2" w:rsidRDefault="00C56282" w:rsidP="00C56282">
            <w:pPr>
              <w:rPr>
                <w:rFonts w:ascii="Arial" w:hAnsi="Arial" w:cs="Arial"/>
                <w:b/>
                <w:bCs/>
                <w:kern w:val="24"/>
                <w:sz w:val="22"/>
                <w:szCs w:val="22"/>
              </w:rPr>
            </w:pPr>
          </w:p>
        </w:tc>
        <w:tc>
          <w:tcPr>
            <w:tcW w:w="4489" w:type="dxa"/>
          </w:tcPr>
          <w:p w:rsidR="005D203F" w:rsidRPr="00A33CB2" w:rsidRDefault="005D203F" w:rsidP="005D203F">
            <w:pPr>
              <w:autoSpaceDE w:val="0"/>
              <w:autoSpaceDN w:val="0"/>
              <w:adjustRightInd w:val="0"/>
              <w:rPr>
                <w:rFonts w:ascii="Arial" w:eastAsia="Arial Unicode MS" w:hAnsi="Arial" w:cs="Arial"/>
                <w:i/>
                <w:lang w:val="es-MX"/>
              </w:rPr>
            </w:pPr>
            <w:r>
              <w:rPr>
                <w:rFonts w:ascii="Arial" w:eastAsia="Arial Unicode MS" w:hAnsi="Arial" w:cs="Arial"/>
                <w:lang w:val="es-MX"/>
              </w:rPr>
              <w:t>Redacte</w:t>
            </w:r>
            <w:r w:rsidRPr="00A33CB2">
              <w:rPr>
                <w:rFonts w:ascii="Arial" w:eastAsia="Arial Unicode MS" w:hAnsi="Arial" w:cs="Arial"/>
                <w:b/>
                <w:i/>
                <w:lang w:val="es-MX"/>
              </w:rPr>
              <w:t xml:space="preserve"> </w:t>
            </w:r>
            <w:r w:rsidRPr="00A33CB2">
              <w:rPr>
                <w:rFonts w:ascii="Arial" w:eastAsia="Arial Unicode MS" w:hAnsi="Arial" w:cs="Arial"/>
                <w:lang w:val="es-MX"/>
              </w:rPr>
              <w:t>los conce</w:t>
            </w:r>
            <w:r>
              <w:rPr>
                <w:rFonts w:ascii="Arial" w:eastAsia="Arial Unicode MS" w:hAnsi="Arial" w:cs="Arial"/>
                <w:lang w:val="es-MX"/>
              </w:rPr>
              <w:t>ptos del tema  e identifique lo</w:t>
            </w:r>
            <w:r w:rsidRPr="00A33CB2">
              <w:rPr>
                <w:rFonts w:ascii="Arial" w:eastAsia="Arial Unicode MS" w:hAnsi="Arial" w:cs="Arial"/>
                <w:lang w:val="es-MX"/>
              </w:rPr>
              <w:t xml:space="preserve"> proces</w:t>
            </w:r>
            <w:r>
              <w:rPr>
                <w:rFonts w:ascii="Arial" w:eastAsia="Arial Unicode MS" w:hAnsi="Arial" w:cs="Arial"/>
                <w:lang w:val="es-MX"/>
              </w:rPr>
              <w:t xml:space="preserve">os, fases y la importancia de trabajar en el aula a partir de la resolución de problemas </w:t>
            </w:r>
            <w:r w:rsidRPr="00A33CB2">
              <w:rPr>
                <w:rFonts w:ascii="Arial" w:eastAsia="Arial Unicode MS" w:hAnsi="Arial" w:cs="Arial"/>
                <w:lang w:val="es-MX"/>
              </w:rPr>
              <w:t xml:space="preserve">por medio de la elaboración de un ensayo. </w:t>
            </w:r>
          </w:p>
          <w:p w:rsidR="009B581E" w:rsidRPr="00F86D07" w:rsidRDefault="009B581E" w:rsidP="009B581E">
            <w:pPr>
              <w:ind w:left="142"/>
              <w:jc w:val="center"/>
              <w:rPr>
                <w:rFonts w:ascii="Arial" w:hAnsi="Arial" w:cs="Arial"/>
                <w:b/>
                <w:i/>
                <w:lang w:val="es-MX"/>
              </w:rPr>
            </w:pPr>
          </w:p>
          <w:p w:rsidR="00C56282" w:rsidRPr="009B581E" w:rsidRDefault="00C56282" w:rsidP="00C56282">
            <w:pPr>
              <w:rPr>
                <w:rFonts w:ascii="Arial" w:hAnsi="Arial" w:cs="Arial"/>
                <w:b/>
                <w:bCs/>
                <w:kern w:val="24"/>
                <w:sz w:val="22"/>
                <w:szCs w:val="22"/>
                <w:lang w:val="es-MX"/>
              </w:rPr>
            </w:pPr>
          </w:p>
        </w:tc>
      </w:tr>
      <w:tr w:rsidR="00C56282" w:rsidRPr="005630E2" w:rsidTr="005630E2">
        <w:tc>
          <w:tcPr>
            <w:tcW w:w="4489" w:type="dxa"/>
          </w:tcPr>
          <w:p w:rsidR="00C56282" w:rsidRPr="005630E2" w:rsidRDefault="00C56282" w:rsidP="005630E2">
            <w:pPr>
              <w:spacing w:before="100"/>
              <w:rPr>
                <w:rFonts w:ascii="Arial" w:hAnsi="Arial" w:cs="Arial"/>
                <w:b/>
                <w:bCs/>
                <w:kern w:val="24"/>
                <w:sz w:val="22"/>
                <w:szCs w:val="22"/>
                <w:lang w:val="es-MX"/>
              </w:rPr>
            </w:pPr>
            <w:r w:rsidRPr="005630E2">
              <w:rPr>
                <w:rFonts w:ascii="Arial" w:hAnsi="Arial" w:cs="Arial"/>
                <w:b/>
                <w:bCs/>
                <w:kern w:val="24"/>
                <w:sz w:val="22"/>
                <w:szCs w:val="22"/>
                <w:lang w:val="es-MX"/>
              </w:rPr>
              <w:t>Rasgos o competencias esperadas del perfil de egreso.</w:t>
            </w:r>
          </w:p>
          <w:p w:rsidR="00C56282" w:rsidRPr="005630E2" w:rsidRDefault="00C56282" w:rsidP="00C56282">
            <w:pPr>
              <w:rPr>
                <w:rFonts w:ascii="Arial" w:hAnsi="Arial" w:cs="Arial"/>
                <w:b/>
                <w:bCs/>
                <w:kern w:val="24"/>
                <w:sz w:val="22"/>
                <w:szCs w:val="22"/>
              </w:rPr>
            </w:pPr>
          </w:p>
        </w:tc>
        <w:tc>
          <w:tcPr>
            <w:tcW w:w="4489" w:type="dxa"/>
          </w:tcPr>
          <w:p w:rsidR="005D203F" w:rsidRPr="00A33CB2" w:rsidRDefault="005D203F" w:rsidP="005D203F">
            <w:pPr>
              <w:autoSpaceDE w:val="0"/>
              <w:autoSpaceDN w:val="0"/>
              <w:adjustRightInd w:val="0"/>
              <w:rPr>
                <w:rFonts w:ascii="Arial" w:eastAsia="Arial Unicode MS" w:hAnsi="Arial" w:cs="Arial"/>
                <w:color w:val="000000"/>
                <w:lang w:val="es-MX" w:eastAsia="es-MX"/>
              </w:rPr>
            </w:pPr>
            <w:r>
              <w:rPr>
                <w:rFonts w:ascii="Arial" w:eastAsia="Arial Unicode MS" w:hAnsi="Arial" w:cs="Arial"/>
                <w:color w:val="000000"/>
                <w:lang w:val="es-MX" w:eastAsia="es-MX"/>
              </w:rPr>
              <w:t xml:space="preserve">Aplica críticamente el plan y </w:t>
            </w:r>
            <w:r w:rsidRPr="00A33CB2">
              <w:rPr>
                <w:rFonts w:ascii="Arial" w:eastAsia="Arial Unicode MS" w:hAnsi="Arial" w:cs="Arial"/>
                <w:color w:val="000000"/>
                <w:lang w:val="es-MX" w:eastAsia="es-MX"/>
              </w:rPr>
              <w:t>programas de</w:t>
            </w:r>
            <w:r>
              <w:rPr>
                <w:rFonts w:ascii="Arial" w:eastAsia="Arial Unicode MS" w:hAnsi="Arial" w:cs="Arial"/>
                <w:color w:val="000000"/>
                <w:lang w:val="es-MX" w:eastAsia="es-MX"/>
              </w:rPr>
              <w:t xml:space="preserve"> estudios de la educación </w:t>
            </w:r>
            <w:r w:rsidRPr="00A33CB2">
              <w:rPr>
                <w:rFonts w:ascii="Arial" w:eastAsia="Arial Unicode MS" w:hAnsi="Arial" w:cs="Arial"/>
                <w:color w:val="000000"/>
                <w:lang w:val="es-MX" w:eastAsia="es-MX"/>
              </w:rPr>
              <w:t>básica</w:t>
            </w:r>
            <w:r w:rsidRPr="00A33CB2">
              <w:rPr>
                <w:rFonts w:ascii="Arial" w:eastAsia="Arial Unicode MS" w:hAnsi="Arial" w:cs="Arial"/>
                <w:color w:val="000000"/>
                <w:lang w:val="es-MX" w:eastAsia="es-MX"/>
              </w:rPr>
              <w:tab/>
            </w:r>
            <w:r>
              <w:rPr>
                <w:rFonts w:ascii="Arial" w:eastAsia="Arial Unicode MS" w:hAnsi="Arial" w:cs="Arial"/>
                <w:color w:val="000000"/>
                <w:lang w:val="es-MX" w:eastAsia="es-MX"/>
              </w:rPr>
              <w:t xml:space="preserve"> para</w:t>
            </w:r>
            <w:r>
              <w:rPr>
                <w:rFonts w:ascii="Arial" w:eastAsia="Arial Unicode MS" w:hAnsi="Arial" w:cs="Arial"/>
                <w:color w:val="000000"/>
                <w:lang w:val="es-MX" w:eastAsia="es-MX"/>
              </w:rPr>
              <w:tab/>
              <w:t>alcanzar los</w:t>
            </w:r>
            <w:r>
              <w:rPr>
                <w:rFonts w:ascii="Arial" w:eastAsia="Arial Unicode MS" w:hAnsi="Arial" w:cs="Arial"/>
                <w:color w:val="000000"/>
                <w:lang w:val="es-MX" w:eastAsia="es-MX"/>
              </w:rPr>
              <w:tab/>
              <w:t xml:space="preserve">propósitos </w:t>
            </w:r>
            <w:r w:rsidRPr="00A33CB2">
              <w:rPr>
                <w:rFonts w:ascii="Arial" w:eastAsia="Arial Unicode MS" w:hAnsi="Arial" w:cs="Arial"/>
                <w:color w:val="000000"/>
                <w:lang w:val="es-MX" w:eastAsia="es-MX"/>
              </w:rPr>
              <w:t>educa</w:t>
            </w:r>
            <w:r>
              <w:rPr>
                <w:rFonts w:ascii="Arial" w:eastAsia="Arial Unicode MS" w:hAnsi="Arial" w:cs="Arial"/>
                <w:color w:val="000000"/>
                <w:lang w:val="es-MX" w:eastAsia="es-MX"/>
              </w:rPr>
              <w:t>tivos y contribuir al pleno desenvolvimiento de las capacidades de los</w:t>
            </w:r>
            <w:r>
              <w:rPr>
                <w:rFonts w:ascii="Arial" w:eastAsia="Arial Unicode MS" w:hAnsi="Arial" w:cs="Arial"/>
                <w:color w:val="000000"/>
                <w:lang w:val="es-MX" w:eastAsia="es-MX"/>
              </w:rPr>
              <w:tab/>
              <w:t xml:space="preserve">alumnos </w:t>
            </w:r>
            <w:r w:rsidRPr="00A33CB2">
              <w:rPr>
                <w:rFonts w:ascii="Arial" w:eastAsia="Arial Unicode MS" w:hAnsi="Arial" w:cs="Arial"/>
                <w:color w:val="000000"/>
                <w:lang w:val="es-MX" w:eastAsia="es-MX"/>
              </w:rPr>
              <w:t>del</w:t>
            </w:r>
            <w:r w:rsidRPr="00A33CB2">
              <w:rPr>
                <w:rFonts w:ascii="Arial" w:eastAsia="Arial Unicode MS" w:hAnsi="Arial" w:cs="Arial"/>
                <w:color w:val="000000"/>
                <w:lang w:val="es-MX" w:eastAsia="es-MX"/>
              </w:rPr>
              <w:tab/>
              <w:t>nivel</w:t>
            </w:r>
            <w:r w:rsidRPr="00A33CB2">
              <w:rPr>
                <w:rFonts w:ascii="Arial" w:eastAsia="Arial Unicode MS" w:hAnsi="Arial" w:cs="Arial"/>
                <w:color w:val="000000"/>
                <w:lang w:val="es-MX" w:eastAsia="es-MX"/>
              </w:rPr>
              <w:tab/>
              <w:t>escolar</w:t>
            </w:r>
            <w:proofErr w:type="gramStart"/>
            <w:r w:rsidRPr="00A33CB2">
              <w:rPr>
                <w:rFonts w:ascii="Arial" w:eastAsia="Arial Unicode MS" w:hAnsi="Arial" w:cs="Arial"/>
                <w:color w:val="000000"/>
                <w:lang w:val="es-MX" w:eastAsia="es-MX"/>
              </w:rPr>
              <w:t>.</w:t>
            </w:r>
            <w:r w:rsidRPr="00A33CB2">
              <w:rPr>
                <w:rFonts w:ascii="Arial" w:eastAsia="Arial Unicode MS" w:hAnsi="Arial" w:cs="Arial"/>
                <w:lang w:val="es-MX"/>
              </w:rPr>
              <w:t>.</w:t>
            </w:r>
            <w:proofErr w:type="gramEnd"/>
          </w:p>
          <w:p w:rsidR="00C56282" w:rsidRPr="009B581E" w:rsidRDefault="00C56282" w:rsidP="00C56282">
            <w:pPr>
              <w:rPr>
                <w:rFonts w:ascii="Arial" w:hAnsi="Arial" w:cs="Arial"/>
                <w:b/>
                <w:bCs/>
                <w:kern w:val="24"/>
                <w:sz w:val="22"/>
                <w:szCs w:val="22"/>
                <w:lang w:val="es-MX"/>
              </w:rPr>
            </w:pPr>
          </w:p>
        </w:tc>
      </w:tr>
      <w:tr w:rsidR="00C56282" w:rsidRPr="005630E2" w:rsidTr="005630E2">
        <w:tc>
          <w:tcPr>
            <w:tcW w:w="8978" w:type="dxa"/>
            <w:gridSpan w:val="2"/>
          </w:tcPr>
          <w:p w:rsidR="00C56282" w:rsidRPr="009B18D0" w:rsidRDefault="009B581E" w:rsidP="009B18D0">
            <w:pPr>
              <w:spacing w:before="100"/>
              <w:jc w:val="center"/>
              <w:rPr>
                <w:rFonts w:ascii="Arial" w:hAnsi="Arial" w:cs="Arial"/>
                <w:b/>
                <w:bCs/>
                <w:kern w:val="24"/>
                <w:sz w:val="22"/>
                <w:szCs w:val="22"/>
                <w:lang w:val="es-MX"/>
              </w:rPr>
            </w:pPr>
            <w:r>
              <w:rPr>
                <w:rFonts w:ascii="Arial" w:hAnsi="Arial" w:cs="Arial"/>
                <w:b/>
                <w:bCs/>
                <w:kern w:val="24"/>
                <w:sz w:val="22"/>
                <w:szCs w:val="22"/>
                <w:lang w:val="es-MX"/>
              </w:rPr>
              <w:t>TRABAJO A DESARROLLAR</w:t>
            </w:r>
          </w:p>
        </w:tc>
      </w:tr>
      <w:tr w:rsidR="00C56282" w:rsidRPr="005630E2" w:rsidTr="005630E2">
        <w:tc>
          <w:tcPr>
            <w:tcW w:w="4489" w:type="dxa"/>
          </w:tcPr>
          <w:p w:rsidR="00C56282" w:rsidRPr="005630E2" w:rsidRDefault="00C56282" w:rsidP="005630E2">
            <w:pPr>
              <w:spacing w:before="100"/>
              <w:rPr>
                <w:rFonts w:ascii="Arial" w:hAnsi="Arial" w:cs="Arial"/>
                <w:b/>
                <w:bCs/>
                <w:kern w:val="24"/>
                <w:sz w:val="22"/>
                <w:szCs w:val="22"/>
              </w:rPr>
            </w:pPr>
            <w:r w:rsidRPr="005630E2">
              <w:rPr>
                <w:rFonts w:ascii="Arial" w:hAnsi="Arial" w:cs="Arial"/>
                <w:b/>
                <w:bCs/>
                <w:kern w:val="24"/>
                <w:sz w:val="22"/>
                <w:szCs w:val="22"/>
              </w:rPr>
              <w:t>Acuerdos sobre la forma de evaluar. Incluir: estructura general del p</w:t>
            </w:r>
            <w:r w:rsidR="00AA2053" w:rsidRPr="005630E2">
              <w:rPr>
                <w:rFonts w:ascii="Arial" w:hAnsi="Arial" w:cs="Arial"/>
                <w:b/>
                <w:bCs/>
                <w:kern w:val="24"/>
                <w:sz w:val="22"/>
                <w:szCs w:val="22"/>
              </w:rPr>
              <w:t>ortafolio, autoevaluaciones, co</w:t>
            </w:r>
            <w:r w:rsidRPr="005630E2">
              <w:rPr>
                <w:rFonts w:ascii="Arial" w:hAnsi="Arial" w:cs="Arial"/>
                <w:b/>
                <w:bCs/>
                <w:kern w:val="24"/>
                <w:sz w:val="22"/>
                <w:szCs w:val="22"/>
              </w:rPr>
              <w:t>evaluaciones.</w:t>
            </w:r>
          </w:p>
        </w:tc>
        <w:tc>
          <w:tcPr>
            <w:tcW w:w="4489" w:type="dxa"/>
          </w:tcPr>
          <w:p w:rsidR="009B18D0" w:rsidRDefault="009B18D0" w:rsidP="00C56282">
            <w:pPr>
              <w:rPr>
                <w:rFonts w:ascii="Arial" w:hAnsi="Arial" w:cs="Arial"/>
                <w:bCs/>
                <w:kern w:val="24"/>
                <w:sz w:val="22"/>
                <w:szCs w:val="22"/>
              </w:rPr>
            </w:pPr>
          </w:p>
          <w:p w:rsidR="00C56282" w:rsidRPr="009B18D0" w:rsidRDefault="005D203F" w:rsidP="00C56282">
            <w:pPr>
              <w:rPr>
                <w:rFonts w:ascii="Arial" w:hAnsi="Arial" w:cs="Arial"/>
                <w:bCs/>
                <w:kern w:val="24"/>
                <w:sz w:val="22"/>
                <w:szCs w:val="22"/>
              </w:rPr>
            </w:pPr>
            <w:r>
              <w:rPr>
                <w:rFonts w:ascii="Arial" w:hAnsi="Arial" w:cs="Arial"/>
                <w:bCs/>
                <w:kern w:val="24"/>
                <w:sz w:val="22"/>
                <w:szCs w:val="22"/>
              </w:rPr>
              <w:t>Rúbricas de ensayo</w:t>
            </w:r>
          </w:p>
        </w:tc>
      </w:tr>
      <w:tr w:rsidR="00C56282" w:rsidRPr="005630E2" w:rsidTr="005630E2">
        <w:tc>
          <w:tcPr>
            <w:tcW w:w="4489" w:type="dxa"/>
          </w:tcPr>
          <w:p w:rsidR="00C56282" w:rsidRPr="00A20517" w:rsidRDefault="00C56282" w:rsidP="005630E2">
            <w:pPr>
              <w:pStyle w:val="NormalWeb"/>
              <w:spacing w:before="0" w:beforeAutospacing="0" w:after="0" w:afterAutospacing="0"/>
              <w:jc w:val="both"/>
              <w:rPr>
                <w:rFonts w:ascii="Arial" w:hAnsi="Arial" w:cs="Arial"/>
                <w:b/>
                <w:sz w:val="36"/>
                <w:szCs w:val="36"/>
              </w:rPr>
            </w:pPr>
            <w:r w:rsidRPr="00A20517">
              <w:rPr>
                <w:rFonts w:ascii="Arial" w:hAnsi="Arial" w:cs="Arial"/>
                <w:b/>
                <w:color w:val="000000"/>
                <w:kern w:val="24"/>
                <w:sz w:val="22"/>
                <w:szCs w:val="22"/>
                <w:lang w:val="es-ES"/>
              </w:rPr>
              <w:t>Identificación de los productos por unidad, tema o actividad</w:t>
            </w:r>
            <w:r w:rsidRPr="00A20517">
              <w:rPr>
                <w:rFonts w:ascii="Arial" w:hAnsi="Arial" w:cs="Arial"/>
                <w:b/>
                <w:color w:val="000000"/>
                <w:kern w:val="24"/>
                <w:sz w:val="22"/>
                <w:szCs w:val="22"/>
              </w:rPr>
              <w:t xml:space="preserve"> </w:t>
            </w:r>
            <w:r w:rsidRPr="00A20517">
              <w:rPr>
                <w:rFonts w:ascii="Arial" w:hAnsi="Arial" w:cs="Arial"/>
                <w:b/>
                <w:color w:val="000000"/>
                <w:kern w:val="24"/>
                <w:sz w:val="22"/>
                <w:szCs w:val="22"/>
                <w:lang w:val="es-ES"/>
              </w:rPr>
              <w:t>(Nombrar los productos)</w:t>
            </w:r>
          </w:p>
        </w:tc>
        <w:tc>
          <w:tcPr>
            <w:tcW w:w="4489" w:type="dxa"/>
          </w:tcPr>
          <w:p w:rsidR="00C56282" w:rsidRPr="003D0884" w:rsidRDefault="003D0884" w:rsidP="003D0884">
            <w:pPr>
              <w:widowControl w:val="0"/>
              <w:autoSpaceDE w:val="0"/>
              <w:autoSpaceDN w:val="0"/>
              <w:adjustRightInd w:val="0"/>
              <w:spacing w:after="240"/>
              <w:rPr>
                <w:rFonts w:ascii="Arial" w:eastAsia="Calibri" w:hAnsi="Arial" w:cs="Arial"/>
              </w:rPr>
            </w:pPr>
            <w:r>
              <w:rPr>
                <w:rFonts w:ascii="Arial" w:eastAsia="Calibri" w:hAnsi="Arial" w:cs="Arial"/>
              </w:rPr>
              <w:t>Elaboración  de un ensayo “Resolución de problemas, competencia para enseñar, aprender y hacer matemáticas”</w:t>
            </w:r>
          </w:p>
        </w:tc>
      </w:tr>
      <w:tr w:rsidR="003D0884" w:rsidRPr="005630E2" w:rsidTr="005630E2">
        <w:tc>
          <w:tcPr>
            <w:tcW w:w="4489" w:type="dxa"/>
          </w:tcPr>
          <w:p w:rsidR="003D0884" w:rsidRPr="00A20517" w:rsidRDefault="003D0884" w:rsidP="003D0884">
            <w:pPr>
              <w:rPr>
                <w:rFonts w:ascii="Arial" w:hAnsi="Arial" w:cs="Arial"/>
                <w:b/>
                <w:bCs/>
                <w:kern w:val="24"/>
                <w:sz w:val="22"/>
                <w:szCs w:val="22"/>
              </w:rPr>
            </w:pPr>
            <w:r w:rsidRPr="00A20517">
              <w:rPr>
                <w:rFonts w:ascii="Arial" w:hAnsi="Arial" w:cs="Arial"/>
                <w:b/>
                <w:color w:val="000000"/>
                <w:kern w:val="24"/>
                <w:sz w:val="22"/>
                <w:szCs w:val="22"/>
              </w:rPr>
              <w:t>Señalar con precisión  de características, tiempos y condiciones de entrega</w:t>
            </w:r>
          </w:p>
        </w:tc>
        <w:tc>
          <w:tcPr>
            <w:tcW w:w="4489" w:type="dxa"/>
          </w:tcPr>
          <w:p w:rsidR="003D0884" w:rsidRPr="009B18D0" w:rsidRDefault="003D0884" w:rsidP="003D0884">
            <w:pPr>
              <w:rPr>
                <w:rFonts w:ascii="Arial" w:hAnsi="Arial" w:cs="Arial"/>
                <w:bCs/>
                <w:kern w:val="24"/>
                <w:sz w:val="22"/>
                <w:szCs w:val="22"/>
              </w:rPr>
            </w:pPr>
            <w:r w:rsidRPr="009B18D0">
              <w:rPr>
                <w:rFonts w:ascii="Arial" w:hAnsi="Arial" w:cs="Arial"/>
                <w:bCs/>
                <w:kern w:val="24"/>
                <w:sz w:val="22"/>
                <w:szCs w:val="22"/>
              </w:rPr>
              <w:t xml:space="preserve">Una semana, </w:t>
            </w:r>
            <w:r>
              <w:rPr>
                <w:rFonts w:ascii="Arial" w:hAnsi="Arial" w:cs="Arial"/>
                <w:bCs/>
                <w:kern w:val="24"/>
                <w:sz w:val="22"/>
                <w:szCs w:val="22"/>
              </w:rPr>
              <w:t>debe contener todos los elementos de un ensayo, los conceptos del tema, diferencias y procesos de aprendizaje, así como puntualizar los aprendizajes adquiridos; ortografía, buena r</w:t>
            </w:r>
            <w:r w:rsidR="007C0257">
              <w:rPr>
                <w:rFonts w:ascii="Arial" w:hAnsi="Arial" w:cs="Arial"/>
                <w:bCs/>
                <w:kern w:val="24"/>
                <w:sz w:val="22"/>
                <w:szCs w:val="22"/>
              </w:rPr>
              <w:t xml:space="preserve">edacción, citas textuales, cuatro </w:t>
            </w:r>
            <w:r>
              <w:rPr>
                <w:rFonts w:ascii="Arial" w:hAnsi="Arial" w:cs="Arial"/>
                <w:bCs/>
                <w:kern w:val="24"/>
                <w:sz w:val="22"/>
                <w:szCs w:val="22"/>
              </w:rPr>
              <w:t>hojas de desarrollo con ejemplos</w:t>
            </w:r>
          </w:p>
        </w:tc>
      </w:tr>
      <w:tr w:rsidR="003D0884" w:rsidRPr="005630E2" w:rsidTr="005630E2">
        <w:tc>
          <w:tcPr>
            <w:tcW w:w="4489" w:type="dxa"/>
          </w:tcPr>
          <w:p w:rsidR="003D0884" w:rsidRPr="00A20517" w:rsidRDefault="003D0884" w:rsidP="003D0884">
            <w:pPr>
              <w:rPr>
                <w:rFonts w:ascii="Arial" w:hAnsi="Arial" w:cs="Arial"/>
                <w:b/>
                <w:bCs/>
                <w:kern w:val="24"/>
                <w:sz w:val="22"/>
                <w:szCs w:val="22"/>
              </w:rPr>
            </w:pPr>
            <w:r w:rsidRPr="00A20517">
              <w:rPr>
                <w:rFonts w:ascii="Arial" w:hAnsi="Arial" w:cs="Arial"/>
                <w:b/>
                <w:color w:val="000000"/>
                <w:kern w:val="24"/>
                <w:sz w:val="22"/>
                <w:szCs w:val="22"/>
              </w:rPr>
              <w:t>Señalar con precisión Tiempo estimado para la retroalimentación</w:t>
            </w:r>
          </w:p>
        </w:tc>
        <w:tc>
          <w:tcPr>
            <w:tcW w:w="4489" w:type="dxa"/>
          </w:tcPr>
          <w:p w:rsidR="003D0884" w:rsidRPr="009B18D0" w:rsidRDefault="003D0884" w:rsidP="003D0884">
            <w:pPr>
              <w:rPr>
                <w:rFonts w:ascii="Arial" w:hAnsi="Arial" w:cs="Arial"/>
                <w:bCs/>
                <w:kern w:val="24"/>
                <w:sz w:val="22"/>
                <w:szCs w:val="22"/>
              </w:rPr>
            </w:pPr>
            <w:r w:rsidRPr="009B18D0">
              <w:rPr>
                <w:rFonts w:ascii="Arial" w:hAnsi="Arial" w:cs="Arial"/>
                <w:bCs/>
                <w:kern w:val="24"/>
                <w:sz w:val="22"/>
                <w:szCs w:val="22"/>
              </w:rPr>
              <w:t>1 Sesión</w:t>
            </w:r>
          </w:p>
        </w:tc>
      </w:tr>
      <w:tr w:rsidR="003D0884" w:rsidRPr="005630E2" w:rsidTr="005630E2">
        <w:tc>
          <w:tcPr>
            <w:tcW w:w="4489" w:type="dxa"/>
          </w:tcPr>
          <w:p w:rsidR="003D0884" w:rsidRPr="00A20517" w:rsidRDefault="003D0884" w:rsidP="003D0884">
            <w:pPr>
              <w:rPr>
                <w:rFonts w:ascii="Arial" w:hAnsi="Arial" w:cs="Arial"/>
                <w:b/>
                <w:bCs/>
                <w:kern w:val="24"/>
                <w:sz w:val="22"/>
                <w:szCs w:val="22"/>
              </w:rPr>
            </w:pPr>
            <w:r w:rsidRPr="00A20517">
              <w:rPr>
                <w:rFonts w:ascii="Arial" w:hAnsi="Arial" w:cs="Arial"/>
                <w:b/>
                <w:color w:val="000000"/>
                <w:kern w:val="24"/>
                <w:sz w:val="22"/>
                <w:szCs w:val="22"/>
              </w:rPr>
              <w:t>Describir condiciones y ambiente para la presentación final del portafolio</w:t>
            </w:r>
          </w:p>
        </w:tc>
        <w:tc>
          <w:tcPr>
            <w:tcW w:w="4489" w:type="dxa"/>
          </w:tcPr>
          <w:p w:rsidR="003D0884" w:rsidRPr="009B18D0" w:rsidRDefault="003D0884" w:rsidP="003D0884">
            <w:pPr>
              <w:rPr>
                <w:rFonts w:ascii="Arial" w:hAnsi="Arial" w:cs="Arial"/>
                <w:bCs/>
                <w:kern w:val="24"/>
                <w:sz w:val="22"/>
                <w:szCs w:val="22"/>
              </w:rPr>
            </w:pPr>
            <w:r>
              <w:rPr>
                <w:rFonts w:ascii="Arial" w:hAnsi="Arial" w:cs="Arial"/>
                <w:bCs/>
                <w:kern w:val="24"/>
                <w:sz w:val="22"/>
                <w:szCs w:val="22"/>
              </w:rPr>
              <w:t>P</w:t>
            </w:r>
            <w:r w:rsidRPr="009B18D0">
              <w:rPr>
                <w:rFonts w:ascii="Arial" w:hAnsi="Arial" w:cs="Arial"/>
                <w:bCs/>
                <w:kern w:val="24"/>
                <w:sz w:val="22"/>
                <w:szCs w:val="22"/>
              </w:rPr>
              <w:t xml:space="preserve">ortada con todos los puntos que debe llevar para portafolio, incluir hoja de rúbrica </w:t>
            </w:r>
            <w:r>
              <w:rPr>
                <w:rFonts w:ascii="Arial" w:hAnsi="Arial" w:cs="Arial"/>
                <w:bCs/>
                <w:kern w:val="24"/>
                <w:sz w:val="22"/>
                <w:szCs w:val="22"/>
              </w:rPr>
              <w:t xml:space="preserve">con espacio de observaciones </w:t>
            </w:r>
            <w:r w:rsidRPr="009B18D0">
              <w:rPr>
                <w:rFonts w:ascii="Arial" w:hAnsi="Arial" w:cs="Arial"/>
                <w:bCs/>
                <w:kern w:val="24"/>
                <w:sz w:val="22"/>
                <w:szCs w:val="22"/>
              </w:rPr>
              <w:t xml:space="preserve">y realizado </w:t>
            </w:r>
            <w:r>
              <w:rPr>
                <w:rFonts w:ascii="Arial" w:hAnsi="Arial" w:cs="Arial"/>
                <w:bCs/>
                <w:kern w:val="24"/>
                <w:sz w:val="22"/>
                <w:szCs w:val="22"/>
              </w:rPr>
              <w:t>a computadora.</w:t>
            </w:r>
          </w:p>
        </w:tc>
      </w:tr>
    </w:tbl>
    <w:p w:rsidR="00C56282" w:rsidRDefault="00C56282" w:rsidP="00C56282">
      <w:pPr>
        <w:rPr>
          <w:rFonts w:ascii="Tw Cen MT" w:hAnsi="Tw Cen MT" w:cs="Arial"/>
          <w:b/>
          <w:bCs/>
          <w:kern w:val="2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FD497C" w:rsidRPr="005630E2" w:rsidTr="00FD497C">
        <w:tc>
          <w:tcPr>
            <w:tcW w:w="4489" w:type="dxa"/>
          </w:tcPr>
          <w:p w:rsidR="00FD497C" w:rsidRPr="005630E2" w:rsidRDefault="00FD497C" w:rsidP="00FD497C">
            <w:pPr>
              <w:spacing w:before="110"/>
              <w:rPr>
                <w:rFonts w:ascii="Arial" w:hAnsi="Arial" w:cs="Arial"/>
                <w:b/>
                <w:bCs/>
                <w:kern w:val="24"/>
                <w:sz w:val="22"/>
                <w:szCs w:val="22"/>
                <w:lang w:val="es-MX"/>
              </w:rPr>
            </w:pPr>
            <w:r w:rsidRPr="005630E2">
              <w:rPr>
                <w:rFonts w:ascii="Arial" w:hAnsi="Arial" w:cs="Arial"/>
                <w:b/>
                <w:bCs/>
                <w:kern w:val="24"/>
                <w:sz w:val="22"/>
                <w:szCs w:val="22"/>
                <w:lang w:val="es-MX"/>
              </w:rPr>
              <w:t>Unidad</w:t>
            </w:r>
          </w:p>
          <w:p w:rsidR="00FD497C" w:rsidRPr="005630E2" w:rsidRDefault="00FD497C" w:rsidP="00FD497C">
            <w:pPr>
              <w:rPr>
                <w:rFonts w:ascii="Arial" w:hAnsi="Arial" w:cs="Arial"/>
                <w:b/>
                <w:bCs/>
                <w:kern w:val="24"/>
                <w:sz w:val="22"/>
                <w:szCs w:val="22"/>
              </w:rPr>
            </w:pPr>
          </w:p>
        </w:tc>
        <w:tc>
          <w:tcPr>
            <w:tcW w:w="4489" w:type="dxa"/>
          </w:tcPr>
          <w:p w:rsidR="00AC0947" w:rsidRPr="00E30BC2" w:rsidRDefault="00AC0947" w:rsidP="00AC0947">
            <w:pPr>
              <w:ind w:left="142"/>
              <w:rPr>
                <w:rFonts w:ascii="Arial" w:hAnsi="Arial" w:cs="Arial"/>
                <w:b/>
                <w:i/>
                <w:lang w:val="es-MX"/>
              </w:rPr>
            </w:pPr>
            <w:r>
              <w:rPr>
                <w:rFonts w:ascii="Arial" w:hAnsi="Arial" w:cs="Arial"/>
                <w:b/>
                <w:bCs/>
                <w:kern w:val="24"/>
                <w:sz w:val="22"/>
                <w:szCs w:val="22"/>
              </w:rPr>
              <w:t xml:space="preserve">  3. </w:t>
            </w:r>
            <w:r>
              <w:rPr>
                <w:rFonts w:ascii="Arial" w:hAnsi="Arial" w:cs="Arial"/>
                <w:b/>
                <w:i/>
                <w:lang w:val="es-MX"/>
              </w:rPr>
              <w:t>Problemas de enseñanza relacionados con las operaciones aritméticas</w:t>
            </w:r>
          </w:p>
          <w:p w:rsidR="00FD497C" w:rsidRPr="005630E2" w:rsidRDefault="00FD497C" w:rsidP="00AC0947">
            <w:pPr>
              <w:rPr>
                <w:rFonts w:ascii="Arial" w:hAnsi="Arial" w:cs="Arial"/>
                <w:b/>
                <w:bCs/>
                <w:kern w:val="24"/>
                <w:sz w:val="22"/>
                <w:szCs w:val="22"/>
              </w:rPr>
            </w:pPr>
          </w:p>
        </w:tc>
      </w:tr>
      <w:tr w:rsidR="00FD497C" w:rsidRPr="005630E2" w:rsidTr="00FD497C">
        <w:tc>
          <w:tcPr>
            <w:tcW w:w="4489" w:type="dxa"/>
          </w:tcPr>
          <w:p w:rsidR="00FD497C" w:rsidRPr="005630E2" w:rsidRDefault="00FD497C" w:rsidP="00FD497C">
            <w:pPr>
              <w:spacing w:before="100"/>
              <w:rPr>
                <w:rFonts w:ascii="Arial" w:hAnsi="Arial" w:cs="Arial"/>
                <w:b/>
                <w:bCs/>
                <w:kern w:val="24"/>
                <w:sz w:val="22"/>
                <w:szCs w:val="22"/>
                <w:lang w:val="es-MX"/>
              </w:rPr>
            </w:pPr>
            <w:r w:rsidRPr="005630E2">
              <w:rPr>
                <w:rFonts w:ascii="Arial" w:hAnsi="Arial" w:cs="Arial"/>
                <w:b/>
                <w:bCs/>
                <w:kern w:val="24"/>
                <w:sz w:val="22"/>
                <w:szCs w:val="22"/>
                <w:lang w:val="es-MX"/>
              </w:rPr>
              <w:t>Tema</w:t>
            </w:r>
          </w:p>
          <w:p w:rsidR="00FD497C" w:rsidRPr="005630E2" w:rsidRDefault="00FD497C" w:rsidP="00FD497C">
            <w:pPr>
              <w:rPr>
                <w:rFonts w:ascii="Arial" w:hAnsi="Arial" w:cs="Arial"/>
                <w:b/>
                <w:bCs/>
                <w:kern w:val="24"/>
                <w:sz w:val="22"/>
                <w:szCs w:val="22"/>
              </w:rPr>
            </w:pPr>
          </w:p>
        </w:tc>
        <w:tc>
          <w:tcPr>
            <w:tcW w:w="4489" w:type="dxa"/>
          </w:tcPr>
          <w:p w:rsidR="00FD497C" w:rsidRPr="00AC0947" w:rsidRDefault="000F49E7" w:rsidP="00AC0947">
            <w:pPr>
              <w:ind w:left="142"/>
              <w:rPr>
                <w:rFonts w:ascii="Arial" w:hAnsi="Arial" w:cs="Arial"/>
                <w:b/>
                <w:i/>
                <w:lang w:val="es-MX"/>
              </w:rPr>
            </w:pPr>
            <w:r>
              <w:rPr>
                <w:rFonts w:ascii="Arial" w:eastAsia="Calibri" w:hAnsi="Arial" w:cs="Arial"/>
                <w:color w:val="000000"/>
                <w:lang w:val="es-MX" w:eastAsia="es-MX"/>
              </w:rPr>
              <w:t xml:space="preserve">3.5.2 </w:t>
            </w:r>
            <w:r w:rsidR="00AC0947">
              <w:rPr>
                <w:rFonts w:ascii="Arial" w:eastAsia="Calibri" w:hAnsi="Arial" w:cs="Arial"/>
                <w:color w:val="000000"/>
                <w:lang w:val="es-MX" w:eastAsia="es-MX"/>
              </w:rPr>
              <w:t>Noción de variable didáctica y su papel en la selección y diseño de situaciones problemáticas</w:t>
            </w:r>
          </w:p>
        </w:tc>
      </w:tr>
      <w:tr w:rsidR="00FD497C" w:rsidRPr="005630E2" w:rsidTr="00FD497C">
        <w:tc>
          <w:tcPr>
            <w:tcW w:w="4489" w:type="dxa"/>
          </w:tcPr>
          <w:p w:rsidR="00FD497C" w:rsidRPr="005630E2" w:rsidRDefault="00FD497C" w:rsidP="00FD497C">
            <w:pPr>
              <w:spacing w:before="100"/>
              <w:rPr>
                <w:rFonts w:ascii="Arial" w:hAnsi="Arial" w:cs="Arial"/>
                <w:b/>
                <w:bCs/>
                <w:kern w:val="24"/>
                <w:sz w:val="22"/>
                <w:szCs w:val="22"/>
                <w:lang w:val="es-MX"/>
              </w:rPr>
            </w:pPr>
            <w:r w:rsidRPr="005630E2">
              <w:rPr>
                <w:rFonts w:ascii="Arial" w:hAnsi="Arial" w:cs="Arial"/>
                <w:b/>
                <w:bCs/>
                <w:kern w:val="24"/>
                <w:sz w:val="22"/>
                <w:szCs w:val="22"/>
                <w:lang w:val="es-MX"/>
              </w:rPr>
              <w:t>Competencia a desarrollar</w:t>
            </w:r>
          </w:p>
          <w:p w:rsidR="00FD497C" w:rsidRPr="005630E2" w:rsidRDefault="00FD497C" w:rsidP="00FD497C">
            <w:pPr>
              <w:rPr>
                <w:rFonts w:ascii="Arial" w:hAnsi="Arial" w:cs="Arial"/>
                <w:b/>
                <w:bCs/>
                <w:kern w:val="24"/>
                <w:sz w:val="22"/>
                <w:szCs w:val="22"/>
              </w:rPr>
            </w:pPr>
          </w:p>
        </w:tc>
        <w:tc>
          <w:tcPr>
            <w:tcW w:w="4489" w:type="dxa"/>
          </w:tcPr>
          <w:p w:rsidR="00FD497C" w:rsidRPr="00B97940" w:rsidRDefault="00AC0947" w:rsidP="00AC0947">
            <w:pPr>
              <w:widowControl w:val="0"/>
              <w:tabs>
                <w:tab w:val="left" w:pos="220"/>
                <w:tab w:val="left" w:pos="720"/>
              </w:tabs>
              <w:autoSpaceDE w:val="0"/>
              <w:autoSpaceDN w:val="0"/>
              <w:adjustRightInd w:val="0"/>
              <w:spacing w:after="240"/>
              <w:ind w:left="142"/>
              <w:rPr>
                <w:rFonts w:ascii="Arial" w:eastAsia="Calibri" w:hAnsi="Arial" w:cs="Arial"/>
              </w:rPr>
            </w:pPr>
            <w:r w:rsidRPr="00E30BC2">
              <w:rPr>
                <w:rFonts w:ascii="Arial" w:hAnsi="Arial" w:cs="Arial"/>
                <w:b/>
                <w:i/>
                <w:lang w:val="es-MX"/>
              </w:rPr>
              <w:t xml:space="preserve"> </w:t>
            </w:r>
            <w:r w:rsidRPr="00E30BC2">
              <w:rPr>
                <w:rFonts w:ascii="Arial" w:eastAsia="Calibri" w:hAnsi="Arial" w:cs="Arial"/>
              </w:rPr>
              <w:t xml:space="preserve">Usa estrategias de carácter lúdico para la enseñanza y aprendizaje de contenidos de </w:t>
            </w:r>
            <w:r>
              <w:rPr>
                <w:rFonts w:ascii="Arial" w:eastAsia="Calibri" w:hAnsi="Arial" w:cs="Arial"/>
              </w:rPr>
              <w:t>aritmética.</w:t>
            </w:r>
          </w:p>
        </w:tc>
      </w:tr>
      <w:tr w:rsidR="00FD497C" w:rsidRPr="005630E2" w:rsidTr="00FD497C">
        <w:tc>
          <w:tcPr>
            <w:tcW w:w="4489" w:type="dxa"/>
          </w:tcPr>
          <w:p w:rsidR="00FD497C" w:rsidRPr="005630E2" w:rsidRDefault="00FD497C" w:rsidP="00FD497C">
            <w:pPr>
              <w:spacing w:before="100"/>
              <w:rPr>
                <w:rFonts w:ascii="Arial" w:hAnsi="Arial" w:cs="Arial"/>
                <w:b/>
                <w:bCs/>
                <w:kern w:val="24"/>
                <w:sz w:val="22"/>
                <w:szCs w:val="22"/>
                <w:lang w:val="es-MX"/>
              </w:rPr>
            </w:pPr>
            <w:r w:rsidRPr="005630E2">
              <w:rPr>
                <w:rFonts w:ascii="Arial" w:hAnsi="Arial" w:cs="Arial"/>
                <w:b/>
                <w:bCs/>
                <w:kern w:val="24"/>
                <w:sz w:val="22"/>
                <w:szCs w:val="22"/>
                <w:lang w:val="es-MX"/>
              </w:rPr>
              <w:t>Aprendizaje esperado</w:t>
            </w:r>
          </w:p>
          <w:p w:rsidR="00FD497C" w:rsidRPr="005630E2" w:rsidRDefault="00FD497C" w:rsidP="00FD497C">
            <w:pPr>
              <w:rPr>
                <w:rFonts w:ascii="Arial" w:hAnsi="Arial" w:cs="Arial"/>
                <w:b/>
                <w:bCs/>
                <w:kern w:val="24"/>
                <w:sz w:val="22"/>
                <w:szCs w:val="22"/>
              </w:rPr>
            </w:pPr>
          </w:p>
        </w:tc>
        <w:tc>
          <w:tcPr>
            <w:tcW w:w="4489" w:type="dxa"/>
          </w:tcPr>
          <w:p w:rsidR="00AC0947" w:rsidRPr="003C2165" w:rsidRDefault="00AC0947" w:rsidP="00AC0947">
            <w:pPr>
              <w:autoSpaceDE w:val="0"/>
              <w:autoSpaceDN w:val="0"/>
              <w:adjustRightInd w:val="0"/>
              <w:rPr>
                <w:rFonts w:ascii="Arial" w:hAnsi="Arial" w:cs="Arial"/>
                <w:lang w:val="es-MX"/>
              </w:rPr>
            </w:pPr>
            <w:r>
              <w:rPr>
                <w:rFonts w:ascii="Arial" w:hAnsi="Arial" w:cs="Arial"/>
                <w:lang w:val="es-MX"/>
              </w:rPr>
              <w:t>Diseña actividades didácticas basadas en la resolución de problemas.</w:t>
            </w:r>
          </w:p>
          <w:p w:rsidR="00FD497C" w:rsidRPr="009B581E" w:rsidRDefault="00FD497C" w:rsidP="00AC0947">
            <w:pPr>
              <w:rPr>
                <w:rFonts w:ascii="Arial" w:hAnsi="Arial" w:cs="Arial"/>
                <w:b/>
                <w:bCs/>
                <w:kern w:val="24"/>
                <w:sz w:val="22"/>
                <w:szCs w:val="22"/>
                <w:lang w:val="es-MX"/>
              </w:rPr>
            </w:pPr>
          </w:p>
        </w:tc>
      </w:tr>
      <w:tr w:rsidR="00FD497C" w:rsidRPr="005630E2" w:rsidTr="00FD497C">
        <w:tc>
          <w:tcPr>
            <w:tcW w:w="4489" w:type="dxa"/>
          </w:tcPr>
          <w:p w:rsidR="00FD497C" w:rsidRPr="005630E2" w:rsidRDefault="00FD497C" w:rsidP="00FD497C">
            <w:pPr>
              <w:spacing w:before="100"/>
              <w:rPr>
                <w:rFonts w:ascii="Arial" w:hAnsi="Arial" w:cs="Arial"/>
                <w:b/>
                <w:bCs/>
                <w:kern w:val="24"/>
                <w:sz w:val="22"/>
                <w:szCs w:val="22"/>
                <w:lang w:val="es-MX"/>
              </w:rPr>
            </w:pPr>
            <w:r w:rsidRPr="005630E2">
              <w:rPr>
                <w:rFonts w:ascii="Arial" w:hAnsi="Arial" w:cs="Arial"/>
                <w:b/>
                <w:bCs/>
                <w:kern w:val="24"/>
                <w:sz w:val="22"/>
                <w:szCs w:val="22"/>
                <w:lang w:val="es-MX"/>
              </w:rPr>
              <w:t>Rasgos o competencias esperadas del perfil de egreso.</w:t>
            </w:r>
          </w:p>
          <w:p w:rsidR="00FD497C" w:rsidRPr="005630E2" w:rsidRDefault="00FD497C" w:rsidP="00FD497C">
            <w:pPr>
              <w:rPr>
                <w:rFonts w:ascii="Arial" w:hAnsi="Arial" w:cs="Arial"/>
                <w:b/>
                <w:bCs/>
                <w:kern w:val="24"/>
                <w:sz w:val="22"/>
                <w:szCs w:val="22"/>
              </w:rPr>
            </w:pPr>
          </w:p>
        </w:tc>
        <w:tc>
          <w:tcPr>
            <w:tcW w:w="4489" w:type="dxa"/>
          </w:tcPr>
          <w:p w:rsidR="00FD497C" w:rsidRPr="00B97940" w:rsidRDefault="00FD497C" w:rsidP="00AC0947">
            <w:pPr>
              <w:rPr>
                <w:rFonts w:ascii="Arial" w:hAnsi="Arial" w:cs="Arial"/>
                <w:b/>
                <w:i/>
                <w:lang w:val="es-MX"/>
              </w:rPr>
            </w:pPr>
            <w:r w:rsidRPr="009B18D0">
              <w:rPr>
                <w:rFonts w:ascii="Arial" w:hAnsi="Arial" w:cs="Arial"/>
                <w:lang w:val="es-MX"/>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de valores  que promueve la educación preescolar</w:t>
            </w:r>
            <w:r w:rsidRPr="008442FD">
              <w:rPr>
                <w:rFonts w:cs="Arial"/>
                <w:lang w:val="es-MX"/>
              </w:rPr>
              <w:t>.</w:t>
            </w:r>
          </w:p>
        </w:tc>
      </w:tr>
      <w:tr w:rsidR="00FD497C" w:rsidRPr="005630E2" w:rsidTr="00FD497C">
        <w:tc>
          <w:tcPr>
            <w:tcW w:w="8978" w:type="dxa"/>
            <w:gridSpan w:val="2"/>
          </w:tcPr>
          <w:p w:rsidR="00FD497C" w:rsidRPr="009B18D0" w:rsidRDefault="00FD497C" w:rsidP="00FD497C">
            <w:pPr>
              <w:spacing w:before="100"/>
              <w:jc w:val="center"/>
              <w:rPr>
                <w:rFonts w:ascii="Arial" w:hAnsi="Arial" w:cs="Arial"/>
                <w:b/>
                <w:bCs/>
                <w:kern w:val="24"/>
                <w:sz w:val="22"/>
                <w:szCs w:val="22"/>
                <w:lang w:val="es-MX"/>
              </w:rPr>
            </w:pPr>
            <w:r>
              <w:rPr>
                <w:rFonts w:ascii="Arial" w:hAnsi="Arial" w:cs="Arial"/>
                <w:b/>
                <w:bCs/>
                <w:kern w:val="24"/>
                <w:sz w:val="22"/>
                <w:szCs w:val="22"/>
                <w:lang w:val="es-MX"/>
              </w:rPr>
              <w:t>TRABAJO A DESARROLLAR</w:t>
            </w:r>
          </w:p>
        </w:tc>
      </w:tr>
      <w:tr w:rsidR="00FD497C" w:rsidRPr="005630E2" w:rsidTr="00FD497C">
        <w:tc>
          <w:tcPr>
            <w:tcW w:w="4489" w:type="dxa"/>
          </w:tcPr>
          <w:p w:rsidR="00FD497C" w:rsidRPr="005630E2" w:rsidRDefault="00FD497C" w:rsidP="00FD497C">
            <w:pPr>
              <w:spacing w:before="100"/>
              <w:rPr>
                <w:rFonts w:ascii="Arial" w:hAnsi="Arial" w:cs="Arial"/>
                <w:b/>
                <w:bCs/>
                <w:kern w:val="24"/>
                <w:sz w:val="22"/>
                <w:szCs w:val="22"/>
              </w:rPr>
            </w:pPr>
            <w:r w:rsidRPr="005630E2">
              <w:rPr>
                <w:rFonts w:ascii="Arial" w:hAnsi="Arial" w:cs="Arial"/>
                <w:b/>
                <w:bCs/>
                <w:kern w:val="24"/>
                <w:sz w:val="22"/>
                <w:szCs w:val="22"/>
              </w:rPr>
              <w:t>Acuerdos sobre la forma de evaluar. Incluir: estructura general del portafolio, autoevaluaciones, coevaluaciones.</w:t>
            </w:r>
          </w:p>
        </w:tc>
        <w:tc>
          <w:tcPr>
            <w:tcW w:w="4489" w:type="dxa"/>
          </w:tcPr>
          <w:p w:rsidR="00FD497C" w:rsidRDefault="00FD497C" w:rsidP="00FD497C">
            <w:pPr>
              <w:rPr>
                <w:rFonts w:ascii="Arial" w:hAnsi="Arial" w:cs="Arial"/>
                <w:bCs/>
                <w:kern w:val="24"/>
                <w:sz w:val="22"/>
                <w:szCs w:val="22"/>
              </w:rPr>
            </w:pPr>
          </w:p>
          <w:p w:rsidR="00FD497C" w:rsidRPr="009B18D0" w:rsidRDefault="00FD497C" w:rsidP="00FD497C">
            <w:pPr>
              <w:rPr>
                <w:rFonts w:ascii="Arial" w:hAnsi="Arial" w:cs="Arial"/>
                <w:bCs/>
                <w:kern w:val="24"/>
                <w:sz w:val="22"/>
                <w:szCs w:val="22"/>
              </w:rPr>
            </w:pPr>
            <w:r w:rsidRPr="009B18D0">
              <w:rPr>
                <w:rFonts w:ascii="Arial" w:hAnsi="Arial" w:cs="Arial"/>
                <w:bCs/>
                <w:kern w:val="24"/>
                <w:sz w:val="22"/>
                <w:szCs w:val="22"/>
              </w:rPr>
              <w:t>Rúbricas de planeación</w:t>
            </w:r>
          </w:p>
        </w:tc>
      </w:tr>
      <w:tr w:rsidR="00FD497C" w:rsidRPr="005630E2" w:rsidTr="00FD497C">
        <w:tc>
          <w:tcPr>
            <w:tcW w:w="4489" w:type="dxa"/>
          </w:tcPr>
          <w:p w:rsidR="00FD497C" w:rsidRPr="00A20517" w:rsidRDefault="00FD497C" w:rsidP="00FD497C">
            <w:pPr>
              <w:pStyle w:val="NormalWeb"/>
              <w:spacing w:before="0" w:beforeAutospacing="0" w:after="0" w:afterAutospacing="0"/>
              <w:jc w:val="both"/>
              <w:rPr>
                <w:rFonts w:ascii="Arial" w:hAnsi="Arial" w:cs="Arial"/>
                <w:b/>
                <w:sz w:val="36"/>
                <w:szCs w:val="36"/>
              </w:rPr>
            </w:pPr>
            <w:r w:rsidRPr="00A20517">
              <w:rPr>
                <w:rFonts w:ascii="Arial" w:hAnsi="Arial" w:cs="Arial"/>
                <w:b/>
                <w:color w:val="000000"/>
                <w:kern w:val="24"/>
                <w:sz w:val="22"/>
                <w:szCs w:val="22"/>
                <w:lang w:val="es-ES"/>
              </w:rPr>
              <w:t>Identificación de los productos por unidad, tema o actividad</w:t>
            </w:r>
            <w:r w:rsidRPr="00A20517">
              <w:rPr>
                <w:rFonts w:ascii="Arial" w:hAnsi="Arial" w:cs="Arial"/>
                <w:b/>
                <w:color w:val="000000"/>
                <w:kern w:val="24"/>
                <w:sz w:val="22"/>
                <w:szCs w:val="22"/>
              </w:rPr>
              <w:t xml:space="preserve"> </w:t>
            </w:r>
            <w:r w:rsidRPr="00A20517">
              <w:rPr>
                <w:rFonts w:ascii="Arial" w:hAnsi="Arial" w:cs="Arial"/>
                <w:b/>
                <w:color w:val="000000"/>
                <w:kern w:val="24"/>
                <w:sz w:val="22"/>
                <w:szCs w:val="22"/>
                <w:lang w:val="es-ES"/>
              </w:rPr>
              <w:t>(Nombrar los productos)</w:t>
            </w:r>
          </w:p>
        </w:tc>
        <w:tc>
          <w:tcPr>
            <w:tcW w:w="4489" w:type="dxa"/>
          </w:tcPr>
          <w:p w:rsidR="00AC0947" w:rsidRPr="00E30BC2" w:rsidRDefault="00AC0947" w:rsidP="00AC0947">
            <w:pPr>
              <w:widowControl w:val="0"/>
              <w:autoSpaceDE w:val="0"/>
              <w:autoSpaceDN w:val="0"/>
              <w:adjustRightInd w:val="0"/>
              <w:spacing w:after="240"/>
              <w:jc w:val="center"/>
              <w:rPr>
                <w:rFonts w:ascii="Arial" w:eastAsia="Calibri" w:hAnsi="Arial" w:cs="Arial"/>
              </w:rPr>
            </w:pPr>
            <w:r w:rsidRPr="00E30BC2">
              <w:rPr>
                <w:rFonts w:ascii="Arial" w:eastAsia="Calibri" w:hAnsi="Arial" w:cs="Arial"/>
              </w:rPr>
              <w:t>Presentación de secuencias didácticas para el desarrollo del tema “</w:t>
            </w:r>
            <w:r>
              <w:rPr>
                <w:rFonts w:ascii="Arial" w:eastAsia="Calibri" w:hAnsi="Arial" w:cs="Arial"/>
              </w:rPr>
              <w:t>OPERACIONES ARITMÉTICAS</w:t>
            </w:r>
            <w:r w:rsidRPr="00E30BC2">
              <w:rPr>
                <w:rFonts w:ascii="Arial" w:eastAsia="Calibri" w:hAnsi="Arial" w:cs="Arial"/>
              </w:rPr>
              <w:t>”</w:t>
            </w:r>
          </w:p>
          <w:p w:rsidR="00FD497C" w:rsidRPr="00B97940" w:rsidRDefault="00FD497C" w:rsidP="00B97940">
            <w:pPr>
              <w:widowControl w:val="0"/>
              <w:autoSpaceDE w:val="0"/>
              <w:autoSpaceDN w:val="0"/>
              <w:adjustRightInd w:val="0"/>
              <w:spacing w:after="240"/>
              <w:rPr>
                <w:rFonts w:ascii="Arial" w:eastAsia="Calibri" w:hAnsi="Arial" w:cs="Arial"/>
              </w:rPr>
            </w:pPr>
          </w:p>
        </w:tc>
      </w:tr>
      <w:tr w:rsidR="00FD497C" w:rsidRPr="005630E2" w:rsidTr="00FD497C">
        <w:tc>
          <w:tcPr>
            <w:tcW w:w="4489" w:type="dxa"/>
          </w:tcPr>
          <w:p w:rsidR="00FD497C" w:rsidRPr="00A20517" w:rsidRDefault="00FD497C" w:rsidP="00FD497C">
            <w:pPr>
              <w:rPr>
                <w:rFonts w:ascii="Arial" w:hAnsi="Arial" w:cs="Arial"/>
                <w:b/>
                <w:bCs/>
                <w:kern w:val="24"/>
                <w:sz w:val="22"/>
                <w:szCs w:val="22"/>
              </w:rPr>
            </w:pPr>
            <w:r w:rsidRPr="00A20517">
              <w:rPr>
                <w:rFonts w:ascii="Arial" w:hAnsi="Arial" w:cs="Arial"/>
                <w:b/>
                <w:color w:val="000000"/>
                <w:kern w:val="24"/>
                <w:sz w:val="22"/>
                <w:szCs w:val="22"/>
              </w:rPr>
              <w:t>Señalar con precisión  de características, tiempos y condiciones de entrega</w:t>
            </w:r>
          </w:p>
        </w:tc>
        <w:tc>
          <w:tcPr>
            <w:tcW w:w="4489" w:type="dxa"/>
          </w:tcPr>
          <w:p w:rsidR="00FD497C" w:rsidRPr="009B18D0" w:rsidRDefault="00FD497C" w:rsidP="00FD497C">
            <w:pPr>
              <w:rPr>
                <w:rFonts w:ascii="Arial" w:hAnsi="Arial" w:cs="Arial"/>
                <w:bCs/>
                <w:kern w:val="24"/>
                <w:sz w:val="22"/>
                <w:szCs w:val="22"/>
              </w:rPr>
            </w:pPr>
            <w:r w:rsidRPr="009B18D0">
              <w:rPr>
                <w:rFonts w:ascii="Arial" w:hAnsi="Arial" w:cs="Arial"/>
                <w:bCs/>
                <w:kern w:val="24"/>
                <w:sz w:val="22"/>
                <w:szCs w:val="22"/>
              </w:rPr>
              <w:t xml:space="preserve">Una semana, </w:t>
            </w:r>
            <w:r>
              <w:rPr>
                <w:rFonts w:ascii="Arial" w:hAnsi="Arial" w:cs="Arial"/>
                <w:bCs/>
                <w:kern w:val="24"/>
                <w:sz w:val="22"/>
                <w:szCs w:val="22"/>
              </w:rPr>
              <w:t>la secuencia debe contener todos los puntos de una planeación, buena redacción en forma de guion, que especifique las actividades de los niños, imágenes que den  cuenta de lo que se realizara, así como los obstáculos que se pueden presentar.</w:t>
            </w:r>
          </w:p>
        </w:tc>
      </w:tr>
      <w:tr w:rsidR="00FD497C" w:rsidRPr="005630E2" w:rsidTr="00FD497C">
        <w:tc>
          <w:tcPr>
            <w:tcW w:w="4489" w:type="dxa"/>
          </w:tcPr>
          <w:p w:rsidR="00FD497C" w:rsidRPr="00A20517" w:rsidRDefault="00FD497C" w:rsidP="00FD497C">
            <w:pPr>
              <w:rPr>
                <w:rFonts w:ascii="Arial" w:hAnsi="Arial" w:cs="Arial"/>
                <w:b/>
                <w:bCs/>
                <w:kern w:val="24"/>
                <w:sz w:val="22"/>
                <w:szCs w:val="22"/>
              </w:rPr>
            </w:pPr>
            <w:r w:rsidRPr="00A20517">
              <w:rPr>
                <w:rFonts w:ascii="Arial" w:hAnsi="Arial" w:cs="Arial"/>
                <w:b/>
                <w:color w:val="000000"/>
                <w:kern w:val="24"/>
                <w:sz w:val="22"/>
                <w:szCs w:val="22"/>
              </w:rPr>
              <w:t>Señalar con precisión Tiempo estimado para la retroalimentación</w:t>
            </w:r>
          </w:p>
        </w:tc>
        <w:tc>
          <w:tcPr>
            <w:tcW w:w="4489" w:type="dxa"/>
          </w:tcPr>
          <w:p w:rsidR="00FD497C" w:rsidRPr="009B18D0" w:rsidRDefault="00FD497C" w:rsidP="00FD497C">
            <w:pPr>
              <w:rPr>
                <w:rFonts w:ascii="Arial" w:hAnsi="Arial" w:cs="Arial"/>
                <w:bCs/>
                <w:kern w:val="24"/>
                <w:sz w:val="22"/>
                <w:szCs w:val="22"/>
              </w:rPr>
            </w:pPr>
            <w:r w:rsidRPr="009B18D0">
              <w:rPr>
                <w:rFonts w:ascii="Arial" w:hAnsi="Arial" w:cs="Arial"/>
                <w:bCs/>
                <w:kern w:val="24"/>
                <w:sz w:val="22"/>
                <w:szCs w:val="22"/>
              </w:rPr>
              <w:t>1 Sesión</w:t>
            </w:r>
          </w:p>
        </w:tc>
      </w:tr>
      <w:tr w:rsidR="00FD497C" w:rsidRPr="005630E2" w:rsidTr="00FD497C">
        <w:tc>
          <w:tcPr>
            <w:tcW w:w="4489" w:type="dxa"/>
          </w:tcPr>
          <w:p w:rsidR="00FD497C" w:rsidRPr="00A20517" w:rsidRDefault="00FD497C" w:rsidP="00FD497C">
            <w:pPr>
              <w:rPr>
                <w:rFonts w:ascii="Arial" w:hAnsi="Arial" w:cs="Arial"/>
                <w:b/>
                <w:bCs/>
                <w:kern w:val="24"/>
                <w:sz w:val="22"/>
                <w:szCs w:val="22"/>
              </w:rPr>
            </w:pPr>
            <w:r w:rsidRPr="00A20517">
              <w:rPr>
                <w:rFonts w:ascii="Arial" w:hAnsi="Arial" w:cs="Arial"/>
                <w:b/>
                <w:color w:val="000000"/>
                <w:kern w:val="24"/>
                <w:sz w:val="22"/>
                <w:szCs w:val="22"/>
              </w:rPr>
              <w:t>Describir condiciones y ambiente para la presentación final del portafolio</w:t>
            </w:r>
          </w:p>
        </w:tc>
        <w:tc>
          <w:tcPr>
            <w:tcW w:w="4489" w:type="dxa"/>
          </w:tcPr>
          <w:p w:rsidR="00FD497C" w:rsidRPr="009B18D0" w:rsidRDefault="00FD497C" w:rsidP="00FD497C">
            <w:pPr>
              <w:rPr>
                <w:rFonts w:ascii="Arial" w:hAnsi="Arial" w:cs="Arial"/>
                <w:bCs/>
                <w:kern w:val="24"/>
                <w:sz w:val="22"/>
                <w:szCs w:val="22"/>
              </w:rPr>
            </w:pPr>
            <w:r>
              <w:rPr>
                <w:rFonts w:ascii="Arial" w:hAnsi="Arial" w:cs="Arial"/>
                <w:bCs/>
                <w:kern w:val="24"/>
                <w:sz w:val="22"/>
                <w:szCs w:val="22"/>
              </w:rPr>
              <w:t>P</w:t>
            </w:r>
            <w:r w:rsidRPr="009B18D0">
              <w:rPr>
                <w:rFonts w:ascii="Arial" w:hAnsi="Arial" w:cs="Arial"/>
                <w:bCs/>
                <w:kern w:val="24"/>
                <w:sz w:val="22"/>
                <w:szCs w:val="22"/>
              </w:rPr>
              <w:t xml:space="preserve">ortada con todos los puntos que debe llevar para portafolio, incluir hoja de rúbrica </w:t>
            </w:r>
            <w:r>
              <w:rPr>
                <w:rFonts w:ascii="Arial" w:hAnsi="Arial" w:cs="Arial"/>
                <w:bCs/>
                <w:kern w:val="24"/>
                <w:sz w:val="22"/>
                <w:szCs w:val="22"/>
              </w:rPr>
              <w:t xml:space="preserve">con espacio de observaciones </w:t>
            </w:r>
            <w:r w:rsidRPr="009B18D0">
              <w:rPr>
                <w:rFonts w:ascii="Arial" w:hAnsi="Arial" w:cs="Arial"/>
                <w:bCs/>
                <w:kern w:val="24"/>
                <w:sz w:val="22"/>
                <w:szCs w:val="22"/>
              </w:rPr>
              <w:t xml:space="preserve">y realizado a computadora, </w:t>
            </w:r>
          </w:p>
          <w:p w:rsidR="00FD497C" w:rsidRPr="009B18D0" w:rsidRDefault="00FD497C" w:rsidP="00FD497C">
            <w:pPr>
              <w:rPr>
                <w:rFonts w:ascii="Arial" w:hAnsi="Arial" w:cs="Arial"/>
                <w:bCs/>
                <w:kern w:val="24"/>
                <w:sz w:val="22"/>
                <w:szCs w:val="22"/>
              </w:rPr>
            </w:pPr>
          </w:p>
        </w:tc>
      </w:tr>
    </w:tbl>
    <w:p w:rsidR="00A20517" w:rsidRPr="00A20517" w:rsidRDefault="00A20517" w:rsidP="00A20517">
      <w:pPr>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20517" w:rsidRPr="005630E2" w:rsidTr="00A20517">
        <w:tc>
          <w:tcPr>
            <w:tcW w:w="4489" w:type="dxa"/>
          </w:tcPr>
          <w:p w:rsidR="00A20517" w:rsidRPr="005630E2" w:rsidRDefault="00A20517" w:rsidP="00A20517">
            <w:pPr>
              <w:spacing w:before="110"/>
              <w:rPr>
                <w:rFonts w:ascii="Arial" w:hAnsi="Arial" w:cs="Arial"/>
                <w:b/>
                <w:bCs/>
                <w:kern w:val="24"/>
                <w:sz w:val="22"/>
                <w:szCs w:val="22"/>
                <w:lang w:val="es-MX"/>
              </w:rPr>
            </w:pPr>
            <w:r w:rsidRPr="005630E2">
              <w:rPr>
                <w:rFonts w:ascii="Arial" w:hAnsi="Arial" w:cs="Arial"/>
                <w:b/>
                <w:bCs/>
                <w:kern w:val="24"/>
                <w:sz w:val="22"/>
                <w:szCs w:val="22"/>
                <w:lang w:val="es-MX"/>
              </w:rPr>
              <w:lastRenderedPageBreak/>
              <w:t>Unidad</w:t>
            </w:r>
          </w:p>
          <w:p w:rsidR="00A20517" w:rsidRPr="005630E2" w:rsidRDefault="00A20517" w:rsidP="00A20517">
            <w:pPr>
              <w:rPr>
                <w:rFonts w:ascii="Arial" w:hAnsi="Arial" w:cs="Arial"/>
                <w:b/>
                <w:bCs/>
                <w:kern w:val="24"/>
                <w:sz w:val="22"/>
                <w:szCs w:val="22"/>
              </w:rPr>
            </w:pPr>
          </w:p>
        </w:tc>
        <w:tc>
          <w:tcPr>
            <w:tcW w:w="4489" w:type="dxa"/>
          </w:tcPr>
          <w:p w:rsidR="00A20517" w:rsidRPr="00A20517" w:rsidRDefault="00A20517" w:rsidP="00A20517">
            <w:pPr>
              <w:ind w:left="142"/>
              <w:rPr>
                <w:rFonts w:ascii="Arial" w:eastAsia="Arial Unicode MS" w:hAnsi="Arial" w:cs="Arial"/>
                <w:b/>
                <w:i/>
                <w:sz w:val="22"/>
                <w:szCs w:val="22"/>
                <w:lang w:val="es-MX"/>
              </w:rPr>
            </w:pPr>
            <w:r w:rsidRPr="00EB4E86">
              <w:rPr>
                <w:rFonts w:ascii="Arial" w:hAnsi="Arial" w:cs="Arial"/>
                <w:b/>
                <w:bCs/>
                <w:kern w:val="24"/>
                <w:sz w:val="22"/>
                <w:szCs w:val="22"/>
              </w:rPr>
              <w:t>1</w:t>
            </w:r>
            <w:r w:rsidRPr="00EB4E86">
              <w:rPr>
                <w:rFonts w:ascii="Arial" w:eastAsia="Arial Unicode MS" w:hAnsi="Arial" w:cs="Arial"/>
                <w:b/>
                <w:i/>
                <w:sz w:val="22"/>
                <w:szCs w:val="22"/>
                <w:lang w:val="es-MX"/>
              </w:rPr>
              <w:t xml:space="preserve"> LAS MATEMÁTICAS EN EL NIVEL PREESCOLAR</w:t>
            </w:r>
          </w:p>
        </w:tc>
      </w:tr>
      <w:tr w:rsidR="00A20517" w:rsidRPr="005630E2" w:rsidTr="00A20517">
        <w:tc>
          <w:tcPr>
            <w:tcW w:w="4489" w:type="dxa"/>
          </w:tcPr>
          <w:p w:rsidR="00A20517" w:rsidRPr="005630E2" w:rsidRDefault="00A20517" w:rsidP="00A20517">
            <w:pPr>
              <w:spacing w:before="100"/>
              <w:rPr>
                <w:rFonts w:ascii="Arial" w:hAnsi="Arial" w:cs="Arial"/>
                <w:b/>
                <w:bCs/>
                <w:kern w:val="24"/>
                <w:sz w:val="22"/>
                <w:szCs w:val="22"/>
                <w:lang w:val="es-MX"/>
              </w:rPr>
            </w:pPr>
            <w:r w:rsidRPr="005630E2">
              <w:rPr>
                <w:rFonts w:ascii="Arial" w:hAnsi="Arial" w:cs="Arial"/>
                <w:b/>
                <w:bCs/>
                <w:kern w:val="24"/>
                <w:sz w:val="22"/>
                <w:szCs w:val="22"/>
                <w:lang w:val="es-MX"/>
              </w:rPr>
              <w:t>Tema</w:t>
            </w:r>
          </w:p>
          <w:p w:rsidR="00A20517" w:rsidRPr="005630E2" w:rsidRDefault="00A20517" w:rsidP="00A20517">
            <w:pPr>
              <w:rPr>
                <w:rFonts w:ascii="Arial" w:hAnsi="Arial" w:cs="Arial"/>
                <w:b/>
                <w:bCs/>
                <w:kern w:val="24"/>
                <w:sz w:val="22"/>
                <w:szCs w:val="22"/>
              </w:rPr>
            </w:pPr>
          </w:p>
        </w:tc>
        <w:tc>
          <w:tcPr>
            <w:tcW w:w="4489" w:type="dxa"/>
          </w:tcPr>
          <w:p w:rsidR="00A20517" w:rsidRPr="00EB4E86" w:rsidRDefault="00A20517" w:rsidP="00A20517">
            <w:pPr>
              <w:autoSpaceDE w:val="0"/>
              <w:autoSpaceDN w:val="0"/>
              <w:adjustRightInd w:val="0"/>
              <w:rPr>
                <w:rFonts w:ascii="Arial" w:eastAsia="Calibri" w:hAnsi="Arial" w:cs="Arial"/>
                <w:color w:val="000000"/>
                <w:sz w:val="22"/>
                <w:szCs w:val="22"/>
                <w:lang w:val="es-MX" w:eastAsia="es-MX"/>
              </w:rPr>
            </w:pPr>
            <w:r w:rsidRPr="00EB4E86">
              <w:rPr>
                <w:rFonts w:ascii="Arial" w:eastAsia="Arial Unicode MS" w:hAnsi="Arial" w:cs="Arial"/>
                <w:b/>
                <w:i/>
                <w:sz w:val="22"/>
                <w:szCs w:val="22"/>
                <w:lang w:val="es-MX"/>
              </w:rPr>
              <w:t xml:space="preserve">1.1: </w:t>
            </w:r>
            <w:r w:rsidRPr="00EB4E86">
              <w:rPr>
                <w:rFonts w:ascii="Arial" w:eastAsia="Calibri" w:hAnsi="Arial" w:cs="Arial"/>
                <w:color w:val="000000"/>
                <w:sz w:val="22"/>
                <w:szCs w:val="22"/>
                <w:lang w:val="es-MX" w:eastAsia="es-MX"/>
              </w:rPr>
              <w:t>Desarrollo de los principios de conteo en la etapa preescolar.</w:t>
            </w:r>
          </w:p>
          <w:p w:rsidR="00A20517" w:rsidRPr="00EB4E86" w:rsidRDefault="00A20517" w:rsidP="00A20517">
            <w:pPr>
              <w:autoSpaceDE w:val="0"/>
              <w:autoSpaceDN w:val="0"/>
              <w:adjustRightInd w:val="0"/>
              <w:rPr>
                <w:rFonts w:ascii="Arial" w:eastAsia="Calibri" w:hAnsi="Arial" w:cs="Arial"/>
                <w:color w:val="000000"/>
                <w:sz w:val="22"/>
                <w:szCs w:val="22"/>
                <w:lang w:val="es-MX" w:eastAsia="es-MX"/>
              </w:rPr>
            </w:pPr>
          </w:p>
        </w:tc>
      </w:tr>
      <w:tr w:rsidR="00A20517" w:rsidRPr="005630E2" w:rsidTr="00A20517">
        <w:tc>
          <w:tcPr>
            <w:tcW w:w="4489" w:type="dxa"/>
          </w:tcPr>
          <w:p w:rsidR="00A20517" w:rsidRPr="005630E2" w:rsidRDefault="00A20517" w:rsidP="00A20517">
            <w:pPr>
              <w:spacing w:before="100"/>
              <w:rPr>
                <w:rFonts w:ascii="Arial" w:hAnsi="Arial" w:cs="Arial"/>
                <w:b/>
                <w:bCs/>
                <w:kern w:val="24"/>
                <w:sz w:val="22"/>
                <w:szCs w:val="22"/>
                <w:lang w:val="es-MX"/>
              </w:rPr>
            </w:pPr>
            <w:r w:rsidRPr="005630E2">
              <w:rPr>
                <w:rFonts w:ascii="Arial" w:hAnsi="Arial" w:cs="Arial"/>
                <w:b/>
                <w:bCs/>
                <w:kern w:val="24"/>
                <w:sz w:val="22"/>
                <w:szCs w:val="22"/>
                <w:lang w:val="es-MX"/>
              </w:rPr>
              <w:t>Competencia a desarrollar</w:t>
            </w:r>
          </w:p>
          <w:p w:rsidR="00A20517" w:rsidRPr="005630E2" w:rsidRDefault="00A20517" w:rsidP="00A20517">
            <w:pPr>
              <w:rPr>
                <w:rFonts w:ascii="Arial" w:hAnsi="Arial" w:cs="Arial"/>
                <w:b/>
                <w:bCs/>
                <w:kern w:val="24"/>
                <w:sz w:val="22"/>
                <w:szCs w:val="22"/>
              </w:rPr>
            </w:pPr>
          </w:p>
        </w:tc>
        <w:tc>
          <w:tcPr>
            <w:tcW w:w="4489" w:type="dxa"/>
          </w:tcPr>
          <w:p w:rsidR="00A20517" w:rsidRPr="00EB4E86" w:rsidRDefault="00A20517" w:rsidP="00A20517">
            <w:pPr>
              <w:autoSpaceDE w:val="0"/>
              <w:autoSpaceDN w:val="0"/>
              <w:adjustRightInd w:val="0"/>
              <w:rPr>
                <w:rFonts w:ascii="Arial" w:eastAsia="Calibri" w:hAnsi="Arial" w:cs="Arial"/>
                <w:color w:val="000000"/>
                <w:sz w:val="22"/>
                <w:szCs w:val="22"/>
                <w:lang w:val="es-MX" w:eastAsia="es-MX"/>
              </w:rPr>
            </w:pPr>
            <w:r w:rsidRPr="00EB4E86">
              <w:rPr>
                <w:rFonts w:ascii="Arial" w:eastAsia="Arial Unicode MS" w:hAnsi="Arial" w:cs="Arial"/>
                <w:b/>
                <w:i/>
                <w:sz w:val="22"/>
                <w:szCs w:val="22"/>
                <w:lang w:val="es-MX"/>
              </w:rPr>
              <w:t xml:space="preserve"> </w:t>
            </w:r>
            <w:r w:rsidRPr="00EB4E86">
              <w:rPr>
                <w:rFonts w:ascii="Arial" w:eastAsia="Calibri" w:hAnsi="Arial" w:cs="Arial"/>
                <w:color w:val="000000"/>
                <w:sz w:val="22"/>
                <w:szCs w:val="22"/>
                <w:lang w:val="es-MX" w:eastAsia="es-MX"/>
              </w:rPr>
              <w:t>Identifica y describe las primeras conceptualizaciones de los niños en la construcción del pensamiento geométrico durante la etapa preescolar.</w:t>
            </w:r>
          </w:p>
          <w:p w:rsidR="00A20517" w:rsidRPr="00EB4E86" w:rsidRDefault="00A20517" w:rsidP="00A20517">
            <w:pPr>
              <w:autoSpaceDE w:val="0"/>
              <w:autoSpaceDN w:val="0"/>
              <w:adjustRightInd w:val="0"/>
              <w:rPr>
                <w:rFonts w:ascii="Arial" w:eastAsia="Arial Unicode MS" w:hAnsi="Arial" w:cs="Arial"/>
                <w:color w:val="000000"/>
                <w:sz w:val="22"/>
                <w:szCs w:val="22"/>
                <w:lang w:val="es-MX" w:eastAsia="es-MX"/>
              </w:rPr>
            </w:pPr>
          </w:p>
        </w:tc>
      </w:tr>
      <w:tr w:rsidR="00A20517" w:rsidRPr="005630E2" w:rsidTr="00A20517">
        <w:tc>
          <w:tcPr>
            <w:tcW w:w="4489" w:type="dxa"/>
          </w:tcPr>
          <w:p w:rsidR="00A20517" w:rsidRPr="005630E2" w:rsidRDefault="00A20517" w:rsidP="00A20517">
            <w:pPr>
              <w:spacing w:before="100"/>
              <w:rPr>
                <w:rFonts w:ascii="Arial" w:hAnsi="Arial" w:cs="Arial"/>
                <w:b/>
                <w:bCs/>
                <w:kern w:val="24"/>
                <w:sz w:val="22"/>
                <w:szCs w:val="22"/>
                <w:lang w:val="es-MX"/>
              </w:rPr>
            </w:pPr>
            <w:r w:rsidRPr="005630E2">
              <w:rPr>
                <w:rFonts w:ascii="Arial" w:hAnsi="Arial" w:cs="Arial"/>
                <w:b/>
                <w:bCs/>
                <w:kern w:val="24"/>
                <w:sz w:val="22"/>
                <w:szCs w:val="22"/>
                <w:lang w:val="es-MX"/>
              </w:rPr>
              <w:t>Aprendizaje esperado</w:t>
            </w:r>
          </w:p>
          <w:p w:rsidR="00A20517" w:rsidRPr="005630E2" w:rsidRDefault="00A20517" w:rsidP="00A20517">
            <w:pPr>
              <w:rPr>
                <w:rFonts w:ascii="Arial" w:hAnsi="Arial" w:cs="Arial"/>
                <w:b/>
                <w:bCs/>
                <w:kern w:val="24"/>
                <w:sz w:val="22"/>
                <w:szCs w:val="22"/>
              </w:rPr>
            </w:pPr>
          </w:p>
        </w:tc>
        <w:tc>
          <w:tcPr>
            <w:tcW w:w="4489" w:type="dxa"/>
          </w:tcPr>
          <w:p w:rsidR="00A20517" w:rsidRPr="00EB4E86" w:rsidRDefault="00A20517" w:rsidP="00A20517">
            <w:pPr>
              <w:autoSpaceDE w:val="0"/>
              <w:autoSpaceDN w:val="0"/>
              <w:adjustRightInd w:val="0"/>
              <w:rPr>
                <w:rFonts w:ascii="Arial" w:hAnsi="Arial" w:cs="Arial"/>
                <w:b/>
                <w:bCs/>
                <w:kern w:val="24"/>
                <w:sz w:val="22"/>
                <w:szCs w:val="22"/>
                <w:lang w:val="es-MX"/>
              </w:rPr>
            </w:pPr>
            <w:r w:rsidRPr="00EB4E86">
              <w:rPr>
                <w:rFonts w:ascii="Arial" w:eastAsia="Calibri" w:hAnsi="Arial" w:cs="Arial"/>
                <w:color w:val="000000"/>
                <w:sz w:val="22"/>
                <w:szCs w:val="22"/>
                <w:lang w:val="es-MX" w:eastAsia="es-MX"/>
              </w:rPr>
              <w:t>analizar las características del contexto, las acciones y las situaciones que conducen a una operación aritmética determinada</w:t>
            </w:r>
          </w:p>
        </w:tc>
      </w:tr>
      <w:tr w:rsidR="00A20517" w:rsidRPr="005630E2" w:rsidTr="00A20517">
        <w:tc>
          <w:tcPr>
            <w:tcW w:w="4489" w:type="dxa"/>
          </w:tcPr>
          <w:p w:rsidR="00A20517" w:rsidRPr="005630E2" w:rsidRDefault="00A20517" w:rsidP="00A20517">
            <w:pPr>
              <w:spacing w:before="100"/>
              <w:rPr>
                <w:rFonts w:ascii="Arial" w:hAnsi="Arial" w:cs="Arial"/>
                <w:b/>
                <w:bCs/>
                <w:kern w:val="24"/>
                <w:sz w:val="22"/>
                <w:szCs w:val="22"/>
                <w:lang w:val="es-MX"/>
              </w:rPr>
            </w:pPr>
            <w:r w:rsidRPr="005630E2">
              <w:rPr>
                <w:rFonts w:ascii="Arial" w:hAnsi="Arial" w:cs="Arial"/>
                <w:b/>
                <w:bCs/>
                <w:kern w:val="24"/>
                <w:sz w:val="22"/>
                <w:szCs w:val="22"/>
                <w:lang w:val="es-MX"/>
              </w:rPr>
              <w:t>Rasgos o competencias esperadas del perfil de egreso.</w:t>
            </w:r>
          </w:p>
          <w:p w:rsidR="00A20517" w:rsidRPr="005630E2" w:rsidRDefault="00A20517" w:rsidP="00A20517">
            <w:pPr>
              <w:rPr>
                <w:rFonts w:ascii="Arial" w:hAnsi="Arial" w:cs="Arial"/>
                <w:b/>
                <w:bCs/>
                <w:kern w:val="24"/>
                <w:sz w:val="22"/>
                <w:szCs w:val="22"/>
              </w:rPr>
            </w:pPr>
          </w:p>
        </w:tc>
        <w:tc>
          <w:tcPr>
            <w:tcW w:w="4489" w:type="dxa"/>
          </w:tcPr>
          <w:p w:rsidR="00A20517" w:rsidRPr="00EB4E86" w:rsidRDefault="00A20517" w:rsidP="00A20517">
            <w:pPr>
              <w:autoSpaceDE w:val="0"/>
              <w:autoSpaceDN w:val="0"/>
              <w:adjustRightInd w:val="0"/>
              <w:rPr>
                <w:rFonts w:ascii="Arial" w:eastAsia="Arial Unicode MS" w:hAnsi="Arial" w:cs="Arial"/>
                <w:sz w:val="22"/>
                <w:szCs w:val="22"/>
                <w:lang w:val="es-MX"/>
              </w:rPr>
            </w:pPr>
            <w:r w:rsidRPr="00EB4E86">
              <w:rPr>
                <w:rFonts w:ascii="Arial" w:eastAsia="Arial Unicode MS" w:hAnsi="Arial" w:cs="Arial"/>
                <w:color w:val="000000"/>
                <w:sz w:val="22"/>
                <w:szCs w:val="22"/>
                <w:lang w:val="es-MX" w:eastAsia="es-MX"/>
              </w:rPr>
              <w:t>Aplica críticamente el plan y programas de estudios de</w:t>
            </w:r>
            <w:r w:rsidRPr="00EB4E86">
              <w:rPr>
                <w:rFonts w:ascii="Arial" w:eastAsia="Arial Unicode MS" w:hAnsi="Arial" w:cs="Arial"/>
                <w:color w:val="000000"/>
                <w:sz w:val="22"/>
                <w:szCs w:val="22"/>
                <w:lang w:val="es-MX" w:eastAsia="es-MX"/>
              </w:rPr>
              <w:tab/>
              <w:t>la educación básica</w:t>
            </w:r>
            <w:r w:rsidRPr="00EB4E86">
              <w:rPr>
                <w:rFonts w:ascii="Arial" w:eastAsia="Arial Unicode MS" w:hAnsi="Arial" w:cs="Arial"/>
                <w:color w:val="000000"/>
                <w:sz w:val="22"/>
                <w:szCs w:val="22"/>
                <w:lang w:val="es-MX" w:eastAsia="es-MX"/>
              </w:rPr>
              <w:tab/>
            </w:r>
            <w:r>
              <w:rPr>
                <w:rFonts w:ascii="Arial" w:eastAsia="Arial Unicode MS" w:hAnsi="Arial" w:cs="Arial"/>
                <w:color w:val="000000"/>
                <w:sz w:val="22"/>
                <w:szCs w:val="22"/>
                <w:lang w:val="es-MX" w:eastAsia="es-MX"/>
              </w:rPr>
              <w:t xml:space="preserve"> para </w:t>
            </w:r>
            <w:r w:rsidRPr="00EB4E86">
              <w:rPr>
                <w:rFonts w:ascii="Arial" w:eastAsia="Arial Unicode MS" w:hAnsi="Arial" w:cs="Arial"/>
                <w:color w:val="000000"/>
                <w:sz w:val="22"/>
                <w:szCs w:val="22"/>
                <w:lang w:val="es-MX" w:eastAsia="es-MX"/>
              </w:rPr>
              <w:t>alcanzar los</w:t>
            </w:r>
            <w:r w:rsidRPr="00EB4E86">
              <w:rPr>
                <w:rFonts w:ascii="Arial" w:eastAsia="Arial Unicode MS" w:hAnsi="Arial" w:cs="Arial"/>
                <w:color w:val="000000"/>
                <w:sz w:val="22"/>
                <w:szCs w:val="22"/>
                <w:lang w:val="es-MX" w:eastAsia="es-MX"/>
              </w:rPr>
              <w:tab/>
              <w:t>propósitos educativos y contribuir al pleno desenvolvimiento de las capacidades de los</w:t>
            </w:r>
            <w:r w:rsidRPr="00EB4E86">
              <w:rPr>
                <w:rFonts w:ascii="Arial" w:eastAsia="Arial Unicode MS" w:hAnsi="Arial" w:cs="Arial"/>
                <w:color w:val="000000"/>
                <w:sz w:val="22"/>
                <w:szCs w:val="22"/>
                <w:lang w:val="es-MX" w:eastAsia="es-MX"/>
              </w:rPr>
              <w:tab/>
              <w:t xml:space="preserve">alumnos </w:t>
            </w:r>
            <w:r>
              <w:rPr>
                <w:rFonts w:ascii="Arial" w:eastAsia="Arial Unicode MS" w:hAnsi="Arial" w:cs="Arial"/>
                <w:color w:val="000000"/>
                <w:sz w:val="22"/>
                <w:szCs w:val="22"/>
                <w:lang w:val="es-MX" w:eastAsia="es-MX"/>
              </w:rPr>
              <w:t xml:space="preserve">del </w:t>
            </w:r>
            <w:r w:rsidRPr="00EB4E86">
              <w:rPr>
                <w:rFonts w:ascii="Arial" w:eastAsia="Arial Unicode MS" w:hAnsi="Arial" w:cs="Arial"/>
                <w:color w:val="000000"/>
                <w:sz w:val="22"/>
                <w:szCs w:val="22"/>
                <w:lang w:val="es-MX" w:eastAsia="es-MX"/>
              </w:rPr>
              <w:t>nivel</w:t>
            </w:r>
            <w:r w:rsidRPr="00EB4E86">
              <w:rPr>
                <w:rFonts w:ascii="Arial" w:eastAsia="Arial Unicode MS" w:hAnsi="Arial" w:cs="Arial"/>
                <w:color w:val="000000"/>
                <w:sz w:val="22"/>
                <w:szCs w:val="22"/>
                <w:lang w:val="es-MX" w:eastAsia="es-MX"/>
              </w:rPr>
              <w:tab/>
              <w:t>escolar.</w:t>
            </w:r>
          </w:p>
          <w:p w:rsidR="00A20517" w:rsidRPr="00EB4E86" w:rsidRDefault="00A20517" w:rsidP="00A20517">
            <w:pPr>
              <w:rPr>
                <w:rFonts w:ascii="Arial" w:hAnsi="Arial" w:cs="Arial"/>
                <w:b/>
                <w:i/>
                <w:sz w:val="22"/>
                <w:szCs w:val="22"/>
                <w:lang w:val="es-MX"/>
              </w:rPr>
            </w:pPr>
          </w:p>
        </w:tc>
      </w:tr>
      <w:tr w:rsidR="00A20517" w:rsidRPr="005630E2" w:rsidTr="00A20517">
        <w:tc>
          <w:tcPr>
            <w:tcW w:w="8978" w:type="dxa"/>
            <w:gridSpan w:val="2"/>
          </w:tcPr>
          <w:p w:rsidR="00A20517" w:rsidRPr="009B18D0" w:rsidRDefault="00A20517" w:rsidP="00A20517">
            <w:pPr>
              <w:spacing w:before="100"/>
              <w:jc w:val="center"/>
              <w:rPr>
                <w:rFonts w:ascii="Arial" w:hAnsi="Arial" w:cs="Arial"/>
                <w:b/>
                <w:bCs/>
                <w:kern w:val="24"/>
                <w:sz w:val="22"/>
                <w:szCs w:val="22"/>
                <w:lang w:val="es-MX"/>
              </w:rPr>
            </w:pPr>
            <w:r>
              <w:rPr>
                <w:rFonts w:ascii="Arial" w:hAnsi="Arial" w:cs="Arial"/>
                <w:b/>
                <w:bCs/>
                <w:kern w:val="24"/>
                <w:sz w:val="22"/>
                <w:szCs w:val="22"/>
                <w:lang w:val="es-MX"/>
              </w:rPr>
              <w:t>TRABAJO A DESARROLLAR</w:t>
            </w:r>
          </w:p>
        </w:tc>
      </w:tr>
      <w:tr w:rsidR="00A20517" w:rsidRPr="005630E2" w:rsidTr="00A20517">
        <w:tc>
          <w:tcPr>
            <w:tcW w:w="4489" w:type="dxa"/>
          </w:tcPr>
          <w:p w:rsidR="00A20517" w:rsidRPr="005630E2" w:rsidRDefault="00A20517" w:rsidP="00A20517">
            <w:pPr>
              <w:spacing w:before="100"/>
              <w:rPr>
                <w:rFonts w:ascii="Arial" w:hAnsi="Arial" w:cs="Arial"/>
                <w:b/>
                <w:bCs/>
                <w:kern w:val="24"/>
                <w:sz w:val="22"/>
                <w:szCs w:val="22"/>
              </w:rPr>
            </w:pPr>
            <w:r w:rsidRPr="005630E2">
              <w:rPr>
                <w:rFonts w:ascii="Arial" w:hAnsi="Arial" w:cs="Arial"/>
                <w:b/>
                <w:bCs/>
                <w:kern w:val="24"/>
                <w:sz w:val="22"/>
                <w:szCs w:val="22"/>
              </w:rPr>
              <w:t>Acuerdos sobre la forma de evaluar. Incluir: estructura general del portafolio, autoevaluaciones, coevaluaciones.</w:t>
            </w:r>
          </w:p>
        </w:tc>
        <w:tc>
          <w:tcPr>
            <w:tcW w:w="4489" w:type="dxa"/>
          </w:tcPr>
          <w:p w:rsidR="00A20517" w:rsidRDefault="00A20517" w:rsidP="00A20517">
            <w:pPr>
              <w:rPr>
                <w:rFonts w:ascii="Arial" w:hAnsi="Arial" w:cs="Arial"/>
                <w:bCs/>
                <w:kern w:val="24"/>
                <w:sz w:val="22"/>
                <w:szCs w:val="22"/>
              </w:rPr>
            </w:pPr>
          </w:p>
          <w:p w:rsidR="00A20517" w:rsidRPr="009B18D0" w:rsidRDefault="00A20517" w:rsidP="00A20517">
            <w:pPr>
              <w:rPr>
                <w:rFonts w:ascii="Arial" w:hAnsi="Arial" w:cs="Arial"/>
                <w:bCs/>
                <w:kern w:val="24"/>
                <w:sz w:val="22"/>
                <w:szCs w:val="22"/>
              </w:rPr>
            </w:pPr>
            <w:r>
              <w:rPr>
                <w:rFonts w:ascii="Arial" w:hAnsi="Arial" w:cs="Arial"/>
                <w:bCs/>
                <w:kern w:val="24"/>
                <w:sz w:val="22"/>
                <w:szCs w:val="22"/>
              </w:rPr>
              <w:t>Los indicados en el programa</w:t>
            </w:r>
          </w:p>
        </w:tc>
      </w:tr>
      <w:tr w:rsidR="00A20517" w:rsidRPr="005630E2" w:rsidTr="00A20517">
        <w:tc>
          <w:tcPr>
            <w:tcW w:w="4489" w:type="dxa"/>
          </w:tcPr>
          <w:p w:rsidR="00A20517" w:rsidRPr="00A20517" w:rsidRDefault="00A20517" w:rsidP="00A20517">
            <w:pPr>
              <w:pStyle w:val="NormalWeb"/>
              <w:spacing w:before="0" w:beforeAutospacing="0" w:after="0" w:afterAutospacing="0"/>
              <w:jc w:val="both"/>
              <w:rPr>
                <w:rFonts w:ascii="Arial" w:hAnsi="Arial" w:cs="Arial"/>
                <w:b/>
                <w:sz w:val="36"/>
                <w:szCs w:val="36"/>
              </w:rPr>
            </w:pPr>
            <w:r w:rsidRPr="00A20517">
              <w:rPr>
                <w:rFonts w:ascii="Arial" w:hAnsi="Arial" w:cs="Arial"/>
                <w:b/>
                <w:color w:val="000000"/>
                <w:kern w:val="24"/>
                <w:sz w:val="22"/>
                <w:szCs w:val="22"/>
                <w:lang w:val="es-ES"/>
              </w:rPr>
              <w:t>Identificación de los productos por unidad, tema o actividad</w:t>
            </w:r>
            <w:r w:rsidRPr="00A20517">
              <w:rPr>
                <w:rFonts w:ascii="Arial" w:hAnsi="Arial" w:cs="Arial"/>
                <w:b/>
                <w:color w:val="000000"/>
                <w:kern w:val="24"/>
                <w:sz w:val="22"/>
                <w:szCs w:val="22"/>
              </w:rPr>
              <w:t xml:space="preserve"> </w:t>
            </w:r>
            <w:r w:rsidRPr="00A20517">
              <w:rPr>
                <w:rFonts w:ascii="Arial" w:hAnsi="Arial" w:cs="Arial"/>
                <w:b/>
                <w:color w:val="000000"/>
                <w:kern w:val="24"/>
                <w:sz w:val="22"/>
                <w:szCs w:val="22"/>
                <w:lang w:val="es-ES"/>
              </w:rPr>
              <w:t>(Nombrar los productos)</w:t>
            </w:r>
          </w:p>
        </w:tc>
        <w:tc>
          <w:tcPr>
            <w:tcW w:w="4489" w:type="dxa"/>
          </w:tcPr>
          <w:p w:rsidR="00A20517" w:rsidRDefault="00A20517" w:rsidP="00A20517">
            <w:pPr>
              <w:autoSpaceDE w:val="0"/>
              <w:autoSpaceDN w:val="0"/>
              <w:adjustRightInd w:val="0"/>
              <w:rPr>
                <w:rFonts w:ascii="Segoe UI Light" w:eastAsia="Calibri" w:hAnsi="Segoe UI Light" w:cs="Segoe UI Light"/>
                <w:color w:val="000000"/>
                <w:sz w:val="18"/>
                <w:szCs w:val="18"/>
                <w:lang w:val="es-MX" w:eastAsia="es-MX"/>
              </w:rPr>
            </w:pPr>
            <w:r>
              <w:rPr>
                <w:rFonts w:ascii="Arial" w:eastAsia="Calibri" w:hAnsi="Arial" w:cs="Arial"/>
              </w:rPr>
              <w:t xml:space="preserve">Elaboración  de un video: </w:t>
            </w:r>
            <w:r>
              <w:rPr>
                <w:rFonts w:ascii="Segoe UI Light" w:eastAsia="Calibri" w:hAnsi="Segoe UI Light" w:cs="Segoe UI Light"/>
                <w:color w:val="000000"/>
                <w:sz w:val="18"/>
                <w:szCs w:val="18"/>
                <w:lang w:val="es-MX" w:eastAsia="es-MX"/>
              </w:rPr>
              <w:t>video de niños preescolares usando sus habilidades de conteo.</w:t>
            </w:r>
          </w:p>
          <w:p w:rsidR="00A20517" w:rsidRPr="00E77DDB" w:rsidRDefault="00A20517" w:rsidP="00A20517">
            <w:pPr>
              <w:autoSpaceDE w:val="0"/>
              <w:autoSpaceDN w:val="0"/>
              <w:adjustRightInd w:val="0"/>
              <w:rPr>
                <w:rFonts w:ascii="Segoe UI Light" w:eastAsia="Calibri" w:hAnsi="Segoe UI Light" w:cs="Segoe UI Light"/>
                <w:color w:val="000000"/>
                <w:sz w:val="18"/>
                <w:szCs w:val="18"/>
                <w:lang w:val="es-MX" w:eastAsia="es-MX"/>
              </w:rPr>
            </w:pPr>
            <w:r>
              <w:rPr>
                <w:rFonts w:ascii="Segoe UI Light" w:eastAsia="Calibri" w:hAnsi="Segoe UI Light" w:cs="Segoe UI Light"/>
                <w:color w:val="000000"/>
                <w:sz w:val="18"/>
                <w:szCs w:val="18"/>
                <w:lang w:val="es-MX" w:eastAsia="es-MX"/>
              </w:rPr>
              <w:t>(Reporte escrito de las habilidades de cuantificación de los niños que se observaron en el video)</w:t>
            </w:r>
          </w:p>
          <w:p w:rsidR="00A20517" w:rsidRPr="00EB4E86" w:rsidRDefault="00A20517" w:rsidP="00A20517">
            <w:pPr>
              <w:widowControl w:val="0"/>
              <w:autoSpaceDE w:val="0"/>
              <w:autoSpaceDN w:val="0"/>
              <w:adjustRightInd w:val="0"/>
              <w:spacing w:after="240"/>
              <w:rPr>
                <w:rFonts w:ascii="Arial" w:eastAsia="Calibri" w:hAnsi="Arial" w:cs="Arial"/>
                <w:lang w:val="es-MX"/>
              </w:rPr>
            </w:pPr>
          </w:p>
        </w:tc>
      </w:tr>
      <w:tr w:rsidR="00A20517" w:rsidRPr="005630E2" w:rsidTr="00A20517">
        <w:tc>
          <w:tcPr>
            <w:tcW w:w="4489" w:type="dxa"/>
          </w:tcPr>
          <w:p w:rsidR="00A20517" w:rsidRPr="00A20517" w:rsidRDefault="00A20517" w:rsidP="00A20517">
            <w:pPr>
              <w:rPr>
                <w:rFonts w:ascii="Arial" w:hAnsi="Arial" w:cs="Arial"/>
                <w:b/>
                <w:bCs/>
                <w:kern w:val="24"/>
                <w:sz w:val="22"/>
                <w:szCs w:val="22"/>
              </w:rPr>
            </w:pPr>
            <w:r w:rsidRPr="00A20517">
              <w:rPr>
                <w:rFonts w:ascii="Arial" w:hAnsi="Arial" w:cs="Arial"/>
                <w:b/>
                <w:color w:val="000000"/>
                <w:kern w:val="24"/>
                <w:sz w:val="22"/>
                <w:szCs w:val="22"/>
              </w:rPr>
              <w:t>Señalar con precisión  de características, tiempos y condiciones de entrega</w:t>
            </w:r>
          </w:p>
        </w:tc>
        <w:tc>
          <w:tcPr>
            <w:tcW w:w="4489" w:type="dxa"/>
          </w:tcPr>
          <w:p w:rsidR="00A20517" w:rsidRPr="009B18D0" w:rsidRDefault="00A20517" w:rsidP="00A20517">
            <w:pPr>
              <w:rPr>
                <w:rFonts w:ascii="Arial" w:hAnsi="Arial" w:cs="Arial"/>
                <w:bCs/>
                <w:kern w:val="24"/>
                <w:sz w:val="22"/>
                <w:szCs w:val="22"/>
              </w:rPr>
            </w:pPr>
            <w:r w:rsidRPr="009B18D0">
              <w:rPr>
                <w:rFonts w:ascii="Arial" w:hAnsi="Arial" w:cs="Arial"/>
                <w:bCs/>
                <w:kern w:val="24"/>
                <w:sz w:val="22"/>
                <w:szCs w:val="22"/>
              </w:rPr>
              <w:t xml:space="preserve">Una semana, </w:t>
            </w:r>
            <w:r>
              <w:rPr>
                <w:rFonts w:ascii="Arial" w:hAnsi="Arial" w:cs="Arial"/>
                <w:bCs/>
                <w:kern w:val="24"/>
                <w:sz w:val="22"/>
                <w:szCs w:val="22"/>
              </w:rPr>
              <w:t>debe contener todos los elementos de un ensayo, los conceptos del tema, diferencias y procesos de aprendizaje, así como puntualizar los aprendizajes adquiridos; ortografía, buena redacción, citas textuales, tres hojas de desarrollo con ejemplos</w:t>
            </w:r>
          </w:p>
        </w:tc>
      </w:tr>
      <w:tr w:rsidR="00A20517" w:rsidRPr="005630E2" w:rsidTr="00A20517">
        <w:tc>
          <w:tcPr>
            <w:tcW w:w="4489" w:type="dxa"/>
          </w:tcPr>
          <w:p w:rsidR="00A20517" w:rsidRPr="00A20517" w:rsidRDefault="00A20517" w:rsidP="00A20517">
            <w:pPr>
              <w:rPr>
                <w:rFonts w:ascii="Arial" w:hAnsi="Arial" w:cs="Arial"/>
                <w:b/>
                <w:bCs/>
                <w:kern w:val="24"/>
                <w:sz w:val="22"/>
                <w:szCs w:val="22"/>
              </w:rPr>
            </w:pPr>
            <w:r w:rsidRPr="00A20517">
              <w:rPr>
                <w:rFonts w:ascii="Arial" w:hAnsi="Arial" w:cs="Arial"/>
                <w:b/>
                <w:color w:val="000000"/>
                <w:kern w:val="24"/>
                <w:sz w:val="22"/>
                <w:szCs w:val="22"/>
              </w:rPr>
              <w:t>Señalar con precisión Tiempo estimado para la retroalimentación</w:t>
            </w:r>
          </w:p>
        </w:tc>
        <w:tc>
          <w:tcPr>
            <w:tcW w:w="4489" w:type="dxa"/>
          </w:tcPr>
          <w:p w:rsidR="00A20517" w:rsidRPr="009B18D0" w:rsidRDefault="00A20517" w:rsidP="00A20517">
            <w:pPr>
              <w:rPr>
                <w:rFonts w:ascii="Arial" w:hAnsi="Arial" w:cs="Arial"/>
                <w:bCs/>
                <w:kern w:val="24"/>
                <w:sz w:val="22"/>
                <w:szCs w:val="22"/>
              </w:rPr>
            </w:pPr>
            <w:r w:rsidRPr="009B18D0">
              <w:rPr>
                <w:rFonts w:ascii="Arial" w:hAnsi="Arial" w:cs="Arial"/>
                <w:bCs/>
                <w:kern w:val="24"/>
                <w:sz w:val="22"/>
                <w:szCs w:val="22"/>
              </w:rPr>
              <w:t>1 Sesión</w:t>
            </w:r>
          </w:p>
        </w:tc>
      </w:tr>
      <w:tr w:rsidR="00A20517" w:rsidRPr="005630E2" w:rsidTr="00A20517">
        <w:tc>
          <w:tcPr>
            <w:tcW w:w="4489" w:type="dxa"/>
          </w:tcPr>
          <w:p w:rsidR="00A20517" w:rsidRPr="00A20517" w:rsidRDefault="00A20517" w:rsidP="00A20517">
            <w:pPr>
              <w:rPr>
                <w:rFonts w:ascii="Arial" w:hAnsi="Arial" w:cs="Arial"/>
                <w:b/>
                <w:bCs/>
                <w:kern w:val="24"/>
                <w:sz w:val="22"/>
                <w:szCs w:val="22"/>
              </w:rPr>
            </w:pPr>
            <w:r w:rsidRPr="00A20517">
              <w:rPr>
                <w:rFonts w:ascii="Arial" w:hAnsi="Arial" w:cs="Arial"/>
                <w:b/>
                <w:color w:val="000000"/>
                <w:kern w:val="24"/>
                <w:sz w:val="22"/>
                <w:szCs w:val="22"/>
              </w:rPr>
              <w:t>Describir condiciones y ambiente para la presentación final del portafolio</w:t>
            </w:r>
          </w:p>
        </w:tc>
        <w:tc>
          <w:tcPr>
            <w:tcW w:w="4489" w:type="dxa"/>
          </w:tcPr>
          <w:p w:rsidR="00A20517" w:rsidRPr="009B18D0" w:rsidRDefault="00A20517" w:rsidP="00A20517">
            <w:pPr>
              <w:rPr>
                <w:rFonts w:ascii="Arial" w:hAnsi="Arial" w:cs="Arial"/>
                <w:bCs/>
                <w:kern w:val="24"/>
                <w:sz w:val="22"/>
                <w:szCs w:val="22"/>
              </w:rPr>
            </w:pPr>
            <w:r>
              <w:rPr>
                <w:rFonts w:ascii="Arial" w:hAnsi="Arial" w:cs="Arial"/>
                <w:bCs/>
                <w:kern w:val="24"/>
                <w:sz w:val="22"/>
                <w:szCs w:val="22"/>
              </w:rPr>
              <w:t>P</w:t>
            </w:r>
            <w:r w:rsidRPr="009B18D0">
              <w:rPr>
                <w:rFonts w:ascii="Arial" w:hAnsi="Arial" w:cs="Arial"/>
                <w:bCs/>
                <w:kern w:val="24"/>
                <w:sz w:val="22"/>
                <w:szCs w:val="22"/>
              </w:rPr>
              <w:t xml:space="preserve">ortada con todos los puntos que debe llevar para portafolio, incluir hoja de rúbrica </w:t>
            </w:r>
            <w:r>
              <w:rPr>
                <w:rFonts w:ascii="Arial" w:hAnsi="Arial" w:cs="Arial"/>
                <w:bCs/>
                <w:kern w:val="24"/>
                <w:sz w:val="22"/>
                <w:szCs w:val="22"/>
              </w:rPr>
              <w:t>con espacio de observaciones.</w:t>
            </w:r>
          </w:p>
        </w:tc>
      </w:tr>
    </w:tbl>
    <w:p w:rsidR="00C56282" w:rsidRDefault="00C56282" w:rsidP="0033784C">
      <w:pPr>
        <w:rPr>
          <w:rFonts w:ascii="Tw Cen MT" w:hAnsi="Tw Cen MT" w:cs="Arial"/>
          <w:b/>
          <w:bCs/>
          <w:kern w:val="24"/>
          <w:sz w:val="22"/>
          <w:szCs w:val="22"/>
        </w:rPr>
      </w:pPr>
    </w:p>
    <w:p w:rsidR="00C56282" w:rsidRDefault="00C56282" w:rsidP="0033784C">
      <w:pPr>
        <w:rPr>
          <w:rFonts w:ascii="Tw Cen MT" w:hAnsi="Tw Cen MT" w:cs="Arial"/>
          <w:b/>
          <w:bCs/>
          <w:kern w:val="24"/>
          <w:sz w:val="22"/>
          <w:szCs w:val="22"/>
        </w:rPr>
      </w:pPr>
    </w:p>
    <w:p w:rsidR="00C56282" w:rsidRDefault="00C56282" w:rsidP="0033784C">
      <w:pPr>
        <w:rPr>
          <w:rFonts w:ascii="Tw Cen MT" w:hAnsi="Tw Cen MT" w:cs="Arial"/>
          <w:b/>
          <w:bCs/>
          <w:kern w:val="24"/>
          <w:sz w:val="22"/>
          <w:szCs w:val="22"/>
        </w:rPr>
      </w:pPr>
    </w:p>
    <w:p w:rsidR="00C56282" w:rsidRDefault="00C56282" w:rsidP="0033784C">
      <w:pPr>
        <w:rPr>
          <w:rFonts w:ascii="Tw Cen MT" w:hAnsi="Tw Cen MT" w:cs="Arial"/>
          <w:b/>
          <w:bCs/>
          <w:kern w:val="24"/>
          <w:sz w:val="22"/>
          <w:szCs w:val="22"/>
        </w:rPr>
      </w:pPr>
    </w:p>
    <w:p w:rsidR="00C56282" w:rsidRDefault="00C56282" w:rsidP="0033784C">
      <w:pPr>
        <w:rPr>
          <w:rFonts w:ascii="Tw Cen MT" w:hAnsi="Tw Cen MT" w:cs="Arial"/>
          <w:b/>
          <w:bCs/>
          <w:kern w:val="24"/>
          <w:sz w:val="22"/>
          <w:szCs w:val="22"/>
        </w:rPr>
      </w:pPr>
    </w:p>
    <w:p w:rsidR="00C56282" w:rsidRDefault="00C56282" w:rsidP="0033784C">
      <w:pPr>
        <w:rPr>
          <w:rFonts w:ascii="Tw Cen MT" w:hAnsi="Tw Cen MT" w:cs="Arial"/>
          <w:b/>
          <w:bCs/>
          <w:kern w:val="24"/>
          <w:sz w:val="22"/>
          <w:szCs w:val="22"/>
        </w:rPr>
      </w:pPr>
    </w:p>
    <w:p w:rsidR="00C5031A" w:rsidRDefault="00C5031A" w:rsidP="0033784C">
      <w:pPr>
        <w:rPr>
          <w:rFonts w:ascii="Tw Cen MT" w:hAnsi="Tw Cen MT" w:cs="Arial"/>
          <w:b/>
          <w:bCs/>
          <w:kern w:val="24"/>
          <w:sz w:val="22"/>
          <w:szCs w:val="22"/>
        </w:rPr>
      </w:pPr>
    </w:p>
    <w:p w:rsidR="00C5031A" w:rsidRDefault="00C5031A" w:rsidP="0033784C">
      <w:pPr>
        <w:rPr>
          <w:rFonts w:ascii="Tw Cen MT" w:hAnsi="Tw Cen MT" w:cs="Arial"/>
          <w:b/>
          <w:bCs/>
          <w:kern w:val="2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773EB" w:rsidRPr="005630E2" w:rsidTr="00221644">
        <w:tc>
          <w:tcPr>
            <w:tcW w:w="4489" w:type="dxa"/>
          </w:tcPr>
          <w:p w:rsidR="00A773EB" w:rsidRPr="005630E2" w:rsidRDefault="00A773EB" w:rsidP="00221644">
            <w:pPr>
              <w:spacing w:before="110"/>
              <w:rPr>
                <w:rFonts w:ascii="Arial" w:hAnsi="Arial" w:cs="Arial"/>
                <w:b/>
                <w:bCs/>
                <w:kern w:val="24"/>
                <w:sz w:val="22"/>
                <w:szCs w:val="22"/>
                <w:lang w:val="es-MX"/>
              </w:rPr>
            </w:pPr>
            <w:r w:rsidRPr="005630E2">
              <w:rPr>
                <w:rFonts w:ascii="Arial" w:hAnsi="Arial" w:cs="Arial"/>
                <w:b/>
                <w:bCs/>
                <w:kern w:val="24"/>
                <w:sz w:val="22"/>
                <w:szCs w:val="22"/>
                <w:lang w:val="es-MX"/>
              </w:rPr>
              <w:lastRenderedPageBreak/>
              <w:t>Unidad</w:t>
            </w:r>
          </w:p>
          <w:p w:rsidR="00A773EB" w:rsidRPr="005630E2" w:rsidRDefault="00A773EB" w:rsidP="00221644">
            <w:pPr>
              <w:rPr>
                <w:rFonts w:ascii="Arial" w:hAnsi="Arial" w:cs="Arial"/>
                <w:b/>
                <w:bCs/>
                <w:kern w:val="24"/>
                <w:sz w:val="22"/>
                <w:szCs w:val="22"/>
              </w:rPr>
            </w:pPr>
          </w:p>
        </w:tc>
        <w:tc>
          <w:tcPr>
            <w:tcW w:w="4489" w:type="dxa"/>
          </w:tcPr>
          <w:p w:rsidR="00A773EB" w:rsidRPr="00FB0D8B" w:rsidRDefault="00FB0D8B" w:rsidP="00FB0D8B">
            <w:pPr>
              <w:ind w:left="142"/>
              <w:rPr>
                <w:rFonts w:ascii="Arial" w:eastAsia="Arial Unicode MS" w:hAnsi="Arial" w:cs="Arial"/>
                <w:b/>
                <w:i/>
                <w:sz w:val="22"/>
                <w:szCs w:val="22"/>
                <w:lang w:val="es-MX"/>
              </w:rPr>
            </w:pPr>
            <w:r w:rsidRPr="00FB0D8B">
              <w:rPr>
                <w:rFonts w:ascii="Arial" w:eastAsia="Arial Unicode MS" w:hAnsi="Arial" w:cs="Arial"/>
                <w:sz w:val="22"/>
                <w:szCs w:val="22"/>
              </w:rPr>
              <w:t>DE LOS NUMEROS EN CONTEXTO A SU FUNDAMENTACIÓN CONCEPTUAL</w:t>
            </w:r>
          </w:p>
        </w:tc>
      </w:tr>
      <w:tr w:rsidR="00A773EB" w:rsidRPr="005630E2" w:rsidTr="00221644">
        <w:tc>
          <w:tcPr>
            <w:tcW w:w="4489" w:type="dxa"/>
          </w:tcPr>
          <w:p w:rsidR="00A773EB" w:rsidRPr="005630E2" w:rsidRDefault="00A773EB" w:rsidP="00221644">
            <w:pPr>
              <w:spacing w:before="100"/>
              <w:rPr>
                <w:rFonts w:ascii="Arial" w:hAnsi="Arial" w:cs="Arial"/>
                <w:b/>
                <w:bCs/>
                <w:kern w:val="24"/>
                <w:sz w:val="22"/>
                <w:szCs w:val="22"/>
                <w:lang w:val="es-MX"/>
              </w:rPr>
            </w:pPr>
            <w:r w:rsidRPr="005630E2">
              <w:rPr>
                <w:rFonts w:ascii="Arial" w:hAnsi="Arial" w:cs="Arial"/>
                <w:b/>
                <w:bCs/>
                <w:kern w:val="24"/>
                <w:sz w:val="22"/>
                <w:szCs w:val="22"/>
                <w:lang w:val="es-MX"/>
              </w:rPr>
              <w:t>Tema</w:t>
            </w:r>
          </w:p>
          <w:p w:rsidR="00A773EB" w:rsidRPr="005630E2" w:rsidRDefault="00A773EB" w:rsidP="00221644">
            <w:pPr>
              <w:rPr>
                <w:rFonts w:ascii="Arial" w:hAnsi="Arial" w:cs="Arial"/>
                <w:b/>
                <w:bCs/>
                <w:kern w:val="24"/>
                <w:sz w:val="22"/>
                <w:szCs w:val="22"/>
              </w:rPr>
            </w:pPr>
          </w:p>
        </w:tc>
        <w:tc>
          <w:tcPr>
            <w:tcW w:w="4489" w:type="dxa"/>
          </w:tcPr>
          <w:p w:rsidR="00FB0D8B" w:rsidRPr="00FB0D8B" w:rsidRDefault="00FB0D8B" w:rsidP="00FB0D8B">
            <w:pPr>
              <w:autoSpaceDE w:val="0"/>
              <w:autoSpaceDN w:val="0"/>
              <w:adjustRightInd w:val="0"/>
              <w:rPr>
                <w:rFonts w:ascii="Arial" w:eastAsia="Calibri" w:hAnsi="Arial" w:cs="Arial"/>
                <w:color w:val="000000"/>
                <w:sz w:val="22"/>
                <w:szCs w:val="22"/>
                <w:lang w:val="es-MX" w:eastAsia="es-MX"/>
              </w:rPr>
            </w:pPr>
            <w:r w:rsidRPr="00FB0D8B">
              <w:rPr>
                <w:rFonts w:ascii="Arial" w:eastAsia="Calibri" w:hAnsi="Arial" w:cs="Arial"/>
                <w:color w:val="000000"/>
                <w:sz w:val="22"/>
                <w:szCs w:val="22"/>
                <w:lang w:val="es-MX" w:eastAsia="es-MX"/>
              </w:rPr>
              <w:t xml:space="preserve">Revisión de los contenidos y las orientaciones didácticas del eje </w:t>
            </w:r>
            <w:r w:rsidRPr="00FB0D8B">
              <w:rPr>
                <w:rFonts w:ascii="Arial" w:eastAsia="Calibri" w:hAnsi="Arial" w:cs="Arial"/>
                <w:i/>
                <w:iCs/>
                <w:color w:val="000000"/>
                <w:sz w:val="22"/>
                <w:szCs w:val="22"/>
                <w:lang w:val="es-MX" w:eastAsia="es-MX"/>
              </w:rPr>
              <w:t>sentido numérico y</w:t>
            </w:r>
            <w:r w:rsidRPr="00FB0D8B">
              <w:rPr>
                <w:rFonts w:ascii="Arial" w:eastAsia="Calibri" w:hAnsi="Arial" w:cs="Arial"/>
                <w:color w:val="000000"/>
                <w:sz w:val="22"/>
                <w:szCs w:val="22"/>
                <w:lang w:val="es-MX" w:eastAsia="es-MX"/>
              </w:rPr>
              <w:t xml:space="preserve"> </w:t>
            </w:r>
            <w:r w:rsidRPr="00FB0D8B">
              <w:rPr>
                <w:rFonts w:ascii="Arial" w:eastAsia="Calibri" w:hAnsi="Arial" w:cs="Arial"/>
                <w:i/>
                <w:iCs/>
                <w:color w:val="000000"/>
                <w:sz w:val="22"/>
                <w:szCs w:val="22"/>
                <w:lang w:val="es-MX" w:eastAsia="es-MX"/>
              </w:rPr>
              <w:t>pensamiento algebraico</w:t>
            </w:r>
            <w:r w:rsidRPr="00FB0D8B">
              <w:rPr>
                <w:rFonts w:ascii="Arial" w:eastAsia="Calibri" w:hAnsi="Arial" w:cs="Arial"/>
                <w:color w:val="000000"/>
                <w:sz w:val="22"/>
                <w:szCs w:val="22"/>
                <w:lang w:val="es-MX" w:eastAsia="es-MX"/>
              </w:rPr>
              <w:t xml:space="preserve"> de los programas de estudio de la escuela primaria.</w:t>
            </w:r>
          </w:p>
          <w:p w:rsidR="00A773EB" w:rsidRPr="00FB0D8B" w:rsidRDefault="00A773EB" w:rsidP="00A40A24">
            <w:pPr>
              <w:autoSpaceDE w:val="0"/>
              <w:autoSpaceDN w:val="0"/>
              <w:adjustRightInd w:val="0"/>
              <w:rPr>
                <w:rFonts w:ascii="Arial" w:eastAsia="Calibri" w:hAnsi="Arial" w:cs="Arial"/>
                <w:color w:val="000000"/>
                <w:sz w:val="22"/>
                <w:szCs w:val="22"/>
                <w:lang w:val="es-MX" w:eastAsia="es-MX"/>
              </w:rPr>
            </w:pPr>
          </w:p>
        </w:tc>
      </w:tr>
      <w:tr w:rsidR="00A773EB" w:rsidRPr="005630E2" w:rsidTr="00221644">
        <w:tc>
          <w:tcPr>
            <w:tcW w:w="4489" w:type="dxa"/>
          </w:tcPr>
          <w:p w:rsidR="00A773EB" w:rsidRPr="005630E2" w:rsidRDefault="00A773EB" w:rsidP="00221644">
            <w:pPr>
              <w:spacing w:before="100"/>
              <w:rPr>
                <w:rFonts w:ascii="Arial" w:hAnsi="Arial" w:cs="Arial"/>
                <w:b/>
                <w:bCs/>
                <w:kern w:val="24"/>
                <w:sz w:val="22"/>
                <w:szCs w:val="22"/>
                <w:lang w:val="es-MX"/>
              </w:rPr>
            </w:pPr>
            <w:r w:rsidRPr="005630E2">
              <w:rPr>
                <w:rFonts w:ascii="Arial" w:hAnsi="Arial" w:cs="Arial"/>
                <w:b/>
                <w:bCs/>
                <w:kern w:val="24"/>
                <w:sz w:val="22"/>
                <w:szCs w:val="22"/>
                <w:lang w:val="es-MX"/>
              </w:rPr>
              <w:t>Competencia a desarrollar</w:t>
            </w:r>
          </w:p>
          <w:p w:rsidR="00A773EB" w:rsidRPr="005630E2" w:rsidRDefault="00A773EB" w:rsidP="00221644">
            <w:pPr>
              <w:rPr>
                <w:rFonts w:ascii="Arial" w:hAnsi="Arial" w:cs="Arial"/>
                <w:b/>
                <w:bCs/>
                <w:kern w:val="24"/>
                <w:sz w:val="22"/>
                <w:szCs w:val="22"/>
              </w:rPr>
            </w:pPr>
          </w:p>
        </w:tc>
        <w:tc>
          <w:tcPr>
            <w:tcW w:w="4489" w:type="dxa"/>
          </w:tcPr>
          <w:p w:rsidR="00FB0D8B" w:rsidRPr="00FB0D8B" w:rsidRDefault="00FB0D8B" w:rsidP="00FB0D8B">
            <w:pPr>
              <w:autoSpaceDE w:val="0"/>
              <w:autoSpaceDN w:val="0"/>
              <w:adjustRightInd w:val="0"/>
              <w:rPr>
                <w:rFonts w:ascii="Arial" w:eastAsia="Calibri" w:hAnsi="Arial" w:cs="Arial"/>
                <w:i/>
                <w:iCs/>
                <w:color w:val="000000"/>
                <w:sz w:val="22"/>
                <w:szCs w:val="22"/>
                <w:lang w:val="es-MX" w:eastAsia="es-MX"/>
              </w:rPr>
            </w:pPr>
            <w:r w:rsidRPr="00FB0D8B">
              <w:rPr>
                <w:rFonts w:ascii="Arial" w:eastAsia="Calibri" w:hAnsi="Arial" w:cs="Arial"/>
                <w:color w:val="000000"/>
                <w:sz w:val="22"/>
                <w:szCs w:val="22"/>
                <w:lang w:val="es-MX" w:eastAsia="es-MX"/>
              </w:rPr>
              <w:t xml:space="preserve">Relaciona los saberes aritméticos formales con los contenidos del eje </w:t>
            </w:r>
            <w:r w:rsidRPr="00FB0D8B">
              <w:rPr>
                <w:rFonts w:ascii="Arial" w:eastAsia="Calibri" w:hAnsi="Arial" w:cs="Arial"/>
                <w:i/>
                <w:iCs/>
                <w:color w:val="000000"/>
                <w:sz w:val="22"/>
                <w:szCs w:val="22"/>
                <w:lang w:val="es-MX" w:eastAsia="es-MX"/>
              </w:rPr>
              <w:t>sentido numérico y pensamiento algebraico</w:t>
            </w:r>
            <w:r w:rsidRPr="00FB0D8B">
              <w:rPr>
                <w:rFonts w:ascii="Arial" w:eastAsia="Calibri" w:hAnsi="Arial" w:cs="Arial"/>
                <w:color w:val="000000"/>
                <w:sz w:val="22"/>
                <w:szCs w:val="22"/>
                <w:lang w:val="es-MX" w:eastAsia="es-MX"/>
              </w:rPr>
              <w:t xml:space="preserve"> del plan y programas de estudios de educación primaria para diseñar ambientes de aprendizaje.</w:t>
            </w:r>
          </w:p>
          <w:p w:rsidR="00255149" w:rsidRPr="00FB0D8B" w:rsidRDefault="00255149" w:rsidP="00A40A24">
            <w:pPr>
              <w:rPr>
                <w:rFonts w:ascii="Arial" w:hAnsi="Arial" w:cs="Arial"/>
                <w:sz w:val="22"/>
                <w:szCs w:val="22"/>
                <w:lang w:val="es-MX"/>
              </w:rPr>
            </w:pPr>
          </w:p>
          <w:p w:rsidR="00A773EB" w:rsidRPr="00FB0D8B" w:rsidRDefault="00A773EB" w:rsidP="00A40A24">
            <w:pPr>
              <w:autoSpaceDE w:val="0"/>
              <w:autoSpaceDN w:val="0"/>
              <w:adjustRightInd w:val="0"/>
              <w:rPr>
                <w:rFonts w:ascii="Arial" w:eastAsia="Arial Unicode MS" w:hAnsi="Arial" w:cs="Arial"/>
                <w:color w:val="000000"/>
                <w:sz w:val="22"/>
                <w:szCs w:val="22"/>
                <w:lang w:eastAsia="es-MX"/>
              </w:rPr>
            </w:pPr>
          </w:p>
        </w:tc>
      </w:tr>
      <w:tr w:rsidR="00A773EB" w:rsidRPr="005630E2" w:rsidTr="00221644">
        <w:tc>
          <w:tcPr>
            <w:tcW w:w="4489" w:type="dxa"/>
          </w:tcPr>
          <w:p w:rsidR="00A773EB" w:rsidRPr="005630E2" w:rsidRDefault="00A773EB" w:rsidP="00221644">
            <w:pPr>
              <w:spacing w:before="100"/>
              <w:rPr>
                <w:rFonts w:ascii="Arial" w:hAnsi="Arial" w:cs="Arial"/>
                <w:b/>
                <w:bCs/>
                <w:kern w:val="24"/>
                <w:sz w:val="22"/>
                <w:szCs w:val="22"/>
                <w:lang w:val="es-MX"/>
              </w:rPr>
            </w:pPr>
            <w:r w:rsidRPr="005630E2">
              <w:rPr>
                <w:rFonts w:ascii="Arial" w:hAnsi="Arial" w:cs="Arial"/>
                <w:b/>
                <w:bCs/>
                <w:kern w:val="24"/>
                <w:sz w:val="22"/>
                <w:szCs w:val="22"/>
                <w:lang w:val="es-MX"/>
              </w:rPr>
              <w:t>Aprendizaje esperado</w:t>
            </w:r>
          </w:p>
          <w:p w:rsidR="00A773EB" w:rsidRPr="005630E2" w:rsidRDefault="00A773EB" w:rsidP="00221644">
            <w:pPr>
              <w:rPr>
                <w:rFonts w:ascii="Arial" w:hAnsi="Arial" w:cs="Arial"/>
                <w:b/>
                <w:bCs/>
                <w:kern w:val="24"/>
                <w:sz w:val="22"/>
                <w:szCs w:val="22"/>
              </w:rPr>
            </w:pPr>
          </w:p>
        </w:tc>
        <w:tc>
          <w:tcPr>
            <w:tcW w:w="4489" w:type="dxa"/>
          </w:tcPr>
          <w:p w:rsidR="00A773EB" w:rsidRPr="00FB0D8B" w:rsidRDefault="00FB0D8B" w:rsidP="00A40A24">
            <w:pPr>
              <w:autoSpaceDE w:val="0"/>
              <w:autoSpaceDN w:val="0"/>
              <w:adjustRightInd w:val="0"/>
              <w:rPr>
                <w:rFonts w:ascii="Arial" w:hAnsi="Arial" w:cs="Arial"/>
                <w:b/>
                <w:bCs/>
                <w:kern w:val="24"/>
                <w:sz w:val="22"/>
                <w:szCs w:val="22"/>
                <w:lang w:val="es-MX"/>
              </w:rPr>
            </w:pPr>
            <w:proofErr w:type="gramStart"/>
            <w:r w:rsidRPr="00FB0D8B">
              <w:rPr>
                <w:rFonts w:ascii="Arial" w:eastAsia="Calibri" w:hAnsi="Arial" w:cs="Arial"/>
                <w:color w:val="000000"/>
                <w:sz w:val="22"/>
                <w:szCs w:val="22"/>
                <w:lang w:val="es-MX" w:eastAsia="es-MX"/>
              </w:rPr>
              <w:t>reflexionar</w:t>
            </w:r>
            <w:proofErr w:type="gramEnd"/>
            <w:r w:rsidRPr="00FB0D8B">
              <w:rPr>
                <w:rFonts w:ascii="Arial" w:eastAsia="Calibri" w:hAnsi="Arial" w:cs="Arial"/>
                <w:color w:val="000000"/>
                <w:sz w:val="22"/>
                <w:szCs w:val="22"/>
                <w:lang w:val="es-MX" w:eastAsia="es-MX"/>
              </w:rPr>
              <w:t xml:space="preserve"> sobre propuestas didácticas para desarrollar los contenidos aritméticos incluidos en los programas de estudio de educación preescolar y educación primaria.</w:t>
            </w:r>
          </w:p>
        </w:tc>
      </w:tr>
      <w:tr w:rsidR="00A773EB" w:rsidRPr="005630E2" w:rsidTr="00221644">
        <w:tc>
          <w:tcPr>
            <w:tcW w:w="4489" w:type="dxa"/>
          </w:tcPr>
          <w:p w:rsidR="00A773EB" w:rsidRPr="005630E2" w:rsidRDefault="00A773EB" w:rsidP="00221644">
            <w:pPr>
              <w:spacing w:before="100"/>
              <w:rPr>
                <w:rFonts w:ascii="Arial" w:hAnsi="Arial" w:cs="Arial"/>
                <w:b/>
                <w:bCs/>
                <w:kern w:val="24"/>
                <w:sz w:val="22"/>
                <w:szCs w:val="22"/>
                <w:lang w:val="es-MX"/>
              </w:rPr>
            </w:pPr>
            <w:r w:rsidRPr="005630E2">
              <w:rPr>
                <w:rFonts w:ascii="Arial" w:hAnsi="Arial" w:cs="Arial"/>
                <w:b/>
                <w:bCs/>
                <w:kern w:val="24"/>
                <w:sz w:val="22"/>
                <w:szCs w:val="22"/>
                <w:lang w:val="es-MX"/>
              </w:rPr>
              <w:t>Rasgos o competencias esperadas del perfil de egreso.</w:t>
            </w:r>
          </w:p>
          <w:p w:rsidR="00A773EB" w:rsidRPr="005630E2" w:rsidRDefault="00A773EB" w:rsidP="00221644">
            <w:pPr>
              <w:rPr>
                <w:rFonts w:ascii="Arial" w:hAnsi="Arial" w:cs="Arial"/>
                <w:b/>
                <w:bCs/>
                <w:kern w:val="24"/>
                <w:sz w:val="22"/>
                <w:szCs w:val="22"/>
              </w:rPr>
            </w:pPr>
          </w:p>
        </w:tc>
        <w:tc>
          <w:tcPr>
            <w:tcW w:w="4489" w:type="dxa"/>
          </w:tcPr>
          <w:p w:rsidR="00A773EB" w:rsidRPr="00FB0D8B" w:rsidRDefault="00FB0D8B" w:rsidP="000F49E7">
            <w:pPr>
              <w:rPr>
                <w:rFonts w:ascii="Arial" w:hAnsi="Arial" w:cs="Arial"/>
                <w:b/>
                <w:i/>
                <w:sz w:val="22"/>
                <w:szCs w:val="22"/>
              </w:rPr>
            </w:pPr>
            <w:r w:rsidRPr="00FB0D8B">
              <w:rPr>
                <w:rFonts w:ascii="Arial" w:eastAsia="Arial Unicode MS" w:hAnsi="Arial" w:cs="Arial"/>
                <w:color w:val="000000"/>
                <w:sz w:val="22"/>
                <w:szCs w:val="22"/>
                <w:lang w:val="es-MX" w:eastAsia="es-MX"/>
              </w:rPr>
              <w:t>Aplica críticamente el plan y programas de estudios de</w:t>
            </w:r>
            <w:r w:rsidRPr="00FB0D8B">
              <w:rPr>
                <w:rFonts w:ascii="Arial" w:eastAsia="Arial Unicode MS" w:hAnsi="Arial" w:cs="Arial"/>
                <w:color w:val="000000"/>
                <w:sz w:val="22"/>
                <w:szCs w:val="22"/>
                <w:lang w:val="es-MX" w:eastAsia="es-MX"/>
              </w:rPr>
              <w:tab/>
              <w:t>la educación básica</w:t>
            </w:r>
            <w:r w:rsidRPr="00FB0D8B">
              <w:rPr>
                <w:rFonts w:ascii="Arial" w:eastAsia="Arial Unicode MS" w:hAnsi="Arial" w:cs="Arial"/>
                <w:color w:val="000000"/>
                <w:sz w:val="22"/>
                <w:szCs w:val="22"/>
                <w:lang w:val="es-MX" w:eastAsia="es-MX"/>
              </w:rPr>
              <w:tab/>
              <w:t xml:space="preserve"> para</w:t>
            </w:r>
            <w:r w:rsidRPr="00FB0D8B">
              <w:rPr>
                <w:rFonts w:ascii="Arial" w:eastAsia="Arial Unicode MS" w:hAnsi="Arial" w:cs="Arial"/>
                <w:color w:val="000000"/>
                <w:sz w:val="22"/>
                <w:szCs w:val="22"/>
                <w:lang w:val="es-MX" w:eastAsia="es-MX"/>
              </w:rPr>
              <w:tab/>
              <w:t>alcanzar los</w:t>
            </w:r>
            <w:r w:rsidRPr="00FB0D8B">
              <w:rPr>
                <w:rFonts w:ascii="Arial" w:eastAsia="Arial Unicode MS" w:hAnsi="Arial" w:cs="Arial"/>
                <w:color w:val="000000"/>
                <w:sz w:val="22"/>
                <w:szCs w:val="22"/>
                <w:lang w:val="es-MX" w:eastAsia="es-MX"/>
              </w:rPr>
              <w:tab/>
              <w:t>propósitos educativos y contribuir al pleno desenvolvimiento de las capacidades de los</w:t>
            </w:r>
            <w:r w:rsidRPr="00FB0D8B">
              <w:rPr>
                <w:rFonts w:ascii="Arial" w:eastAsia="Arial Unicode MS" w:hAnsi="Arial" w:cs="Arial"/>
                <w:color w:val="000000"/>
                <w:sz w:val="22"/>
                <w:szCs w:val="22"/>
                <w:lang w:val="es-MX" w:eastAsia="es-MX"/>
              </w:rPr>
              <w:tab/>
              <w:t>alumnos del</w:t>
            </w:r>
            <w:r w:rsidRPr="00FB0D8B">
              <w:rPr>
                <w:rFonts w:ascii="Arial" w:eastAsia="Arial Unicode MS" w:hAnsi="Arial" w:cs="Arial"/>
                <w:color w:val="000000"/>
                <w:sz w:val="22"/>
                <w:szCs w:val="22"/>
                <w:lang w:val="es-MX" w:eastAsia="es-MX"/>
              </w:rPr>
              <w:tab/>
              <w:t>nivel</w:t>
            </w:r>
            <w:r w:rsidRPr="00FB0D8B">
              <w:rPr>
                <w:rFonts w:ascii="Arial" w:eastAsia="Arial Unicode MS" w:hAnsi="Arial" w:cs="Arial"/>
                <w:color w:val="000000"/>
                <w:sz w:val="22"/>
                <w:szCs w:val="22"/>
                <w:lang w:val="es-MX" w:eastAsia="es-MX"/>
              </w:rPr>
              <w:tab/>
              <w:t>escolar.</w:t>
            </w:r>
          </w:p>
        </w:tc>
      </w:tr>
      <w:tr w:rsidR="00A773EB" w:rsidRPr="005630E2" w:rsidTr="00221644">
        <w:tc>
          <w:tcPr>
            <w:tcW w:w="8978" w:type="dxa"/>
            <w:gridSpan w:val="2"/>
          </w:tcPr>
          <w:p w:rsidR="00A773EB" w:rsidRPr="00C5031A" w:rsidRDefault="00A773EB" w:rsidP="00A40A24">
            <w:pPr>
              <w:spacing w:before="100"/>
              <w:jc w:val="center"/>
              <w:rPr>
                <w:rFonts w:ascii="Arial" w:hAnsi="Arial" w:cs="Arial"/>
                <w:b/>
                <w:bCs/>
                <w:kern w:val="24"/>
                <w:lang w:val="es-MX"/>
              </w:rPr>
            </w:pPr>
            <w:r w:rsidRPr="00C5031A">
              <w:rPr>
                <w:rFonts w:ascii="Arial" w:hAnsi="Arial" w:cs="Arial"/>
                <w:b/>
                <w:bCs/>
                <w:kern w:val="24"/>
                <w:lang w:val="es-MX"/>
              </w:rPr>
              <w:t>TRABAJO A DESARROLLAR</w:t>
            </w:r>
          </w:p>
        </w:tc>
      </w:tr>
      <w:tr w:rsidR="00A773EB" w:rsidRPr="005630E2" w:rsidTr="00221644">
        <w:tc>
          <w:tcPr>
            <w:tcW w:w="4489" w:type="dxa"/>
          </w:tcPr>
          <w:p w:rsidR="00A773EB" w:rsidRPr="005630E2" w:rsidRDefault="00A773EB" w:rsidP="00221644">
            <w:pPr>
              <w:spacing w:before="100"/>
              <w:rPr>
                <w:rFonts w:ascii="Arial" w:hAnsi="Arial" w:cs="Arial"/>
                <w:b/>
                <w:bCs/>
                <w:kern w:val="24"/>
                <w:sz w:val="22"/>
                <w:szCs w:val="22"/>
              </w:rPr>
            </w:pPr>
            <w:r w:rsidRPr="005630E2">
              <w:rPr>
                <w:rFonts w:ascii="Arial" w:hAnsi="Arial" w:cs="Arial"/>
                <w:b/>
                <w:bCs/>
                <w:kern w:val="24"/>
                <w:sz w:val="22"/>
                <w:szCs w:val="22"/>
              </w:rPr>
              <w:t>Acuerdos sobre la forma de evaluar. Incluir: estructura general del portafolio, autoevaluaciones, coevaluaciones.</w:t>
            </w:r>
          </w:p>
        </w:tc>
        <w:tc>
          <w:tcPr>
            <w:tcW w:w="4489" w:type="dxa"/>
          </w:tcPr>
          <w:p w:rsidR="00A773EB" w:rsidRPr="00C5031A" w:rsidRDefault="00FB0D8B" w:rsidP="00A40A24">
            <w:pPr>
              <w:rPr>
                <w:rFonts w:ascii="Arial" w:hAnsi="Arial" w:cs="Arial"/>
                <w:bCs/>
                <w:kern w:val="24"/>
              </w:rPr>
            </w:pPr>
            <w:r>
              <w:rPr>
                <w:rFonts w:ascii="Arial" w:hAnsi="Arial" w:cs="Arial"/>
                <w:bCs/>
                <w:kern w:val="24"/>
              </w:rPr>
              <w:t>Rúbricas de ensayo</w:t>
            </w:r>
          </w:p>
        </w:tc>
      </w:tr>
      <w:tr w:rsidR="00A773EB" w:rsidRPr="005630E2" w:rsidTr="00221644">
        <w:tc>
          <w:tcPr>
            <w:tcW w:w="4489" w:type="dxa"/>
          </w:tcPr>
          <w:p w:rsidR="00A40A24" w:rsidRDefault="00A40A24" w:rsidP="00221644">
            <w:pPr>
              <w:pStyle w:val="NormalWeb"/>
              <w:spacing w:before="0" w:beforeAutospacing="0" w:after="0" w:afterAutospacing="0"/>
              <w:jc w:val="both"/>
              <w:rPr>
                <w:rFonts w:ascii="Arial" w:hAnsi="Arial" w:cs="Arial"/>
                <w:b/>
                <w:color w:val="000000"/>
                <w:kern w:val="24"/>
                <w:sz w:val="22"/>
                <w:szCs w:val="22"/>
                <w:lang w:val="es-ES"/>
              </w:rPr>
            </w:pPr>
          </w:p>
          <w:p w:rsidR="00A773EB" w:rsidRPr="00A40A24" w:rsidRDefault="00A773EB" w:rsidP="00221644">
            <w:pPr>
              <w:pStyle w:val="NormalWeb"/>
              <w:spacing w:before="0" w:beforeAutospacing="0" w:after="0" w:afterAutospacing="0"/>
              <w:jc w:val="both"/>
              <w:rPr>
                <w:rFonts w:ascii="Arial" w:hAnsi="Arial" w:cs="Arial"/>
                <w:b/>
                <w:sz w:val="36"/>
                <w:szCs w:val="36"/>
              </w:rPr>
            </w:pPr>
            <w:r w:rsidRPr="00A40A24">
              <w:rPr>
                <w:rFonts w:ascii="Arial" w:hAnsi="Arial" w:cs="Arial"/>
                <w:b/>
                <w:color w:val="000000"/>
                <w:kern w:val="24"/>
                <w:sz w:val="22"/>
                <w:szCs w:val="22"/>
                <w:lang w:val="es-ES"/>
              </w:rPr>
              <w:t>Identificación de los productos por unidad, tema o actividad</w:t>
            </w:r>
            <w:r w:rsidRPr="00A40A24">
              <w:rPr>
                <w:rFonts w:ascii="Arial" w:hAnsi="Arial" w:cs="Arial"/>
                <w:b/>
                <w:color w:val="000000"/>
                <w:kern w:val="24"/>
                <w:sz w:val="22"/>
                <w:szCs w:val="22"/>
              </w:rPr>
              <w:t xml:space="preserve"> </w:t>
            </w:r>
            <w:r w:rsidRPr="00A40A24">
              <w:rPr>
                <w:rFonts w:ascii="Arial" w:hAnsi="Arial" w:cs="Arial"/>
                <w:b/>
                <w:color w:val="000000"/>
                <w:kern w:val="24"/>
                <w:sz w:val="22"/>
                <w:szCs w:val="22"/>
                <w:lang w:val="es-ES"/>
              </w:rPr>
              <w:t>(Nombrar los productos)</w:t>
            </w:r>
          </w:p>
        </w:tc>
        <w:tc>
          <w:tcPr>
            <w:tcW w:w="4489" w:type="dxa"/>
          </w:tcPr>
          <w:p w:rsidR="00FB0D8B" w:rsidRPr="00FB0D8B" w:rsidRDefault="00FB0D8B" w:rsidP="00FB0D8B">
            <w:pPr>
              <w:widowControl w:val="0"/>
              <w:autoSpaceDE w:val="0"/>
              <w:autoSpaceDN w:val="0"/>
              <w:adjustRightInd w:val="0"/>
              <w:spacing w:after="240"/>
              <w:rPr>
                <w:rFonts w:ascii="Arial" w:eastAsia="Calibri" w:hAnsi="Arial" w:cs="Arial"/>
                <w:sz w:val="22"/>
                <w:szCs w:val="22"/>
              </w:rPr>
            </w:pPr>
            <w:r>
              <w:rPr>
                <w:rFonts w:ascii="Arial" w:eastAsia="Calibri" w:hAnsi="Arial" w:cs="Arial"/>
                <w:sz w:val="22"/>
                <w:szCs w:val="22"/>
                <w:lang w:val="es-MX"/>
              </w:rPr>
              <w:t>E</w:t>
            </w:r>
            <w:proofErr w:type="spellStart"/>
            <w:r w:rsidRPr="00FB0D8B">
              <w:rPr>
                <w:rFonts w:ascii="Arial" w:eastAsia="Calibri" w:hAnsi="Arial" w:cs="Arial"/>
                <w:sz w:val="22"/>
                <w:szCs w:val="22"/>
              </w:rPr>
              <w:t>laboración</w:t>
            </w:r>
            <w:proofErr w:type="spellEnd"/>
            <w:r w:rsidRPr="00FB0D8B">
              <w:rPr>
                <w:rFonts w:ascii="Arial" w:eastAsia="Calibri" w:hAnsi="Arial" w:cs="Arial"/>
                <w:sz w:val="22"/>
                <w:szCs w:val="22"/>
              </w:rPr>
              <w:t xml:space="preserve">  de un ensayo: </w:t>
            </w:r>
            <w:r w:rsidRPr="00FB0D8B">
              <w:rPr>
                <w:rFonts w:ascii="Arial" w:eastAsia="Arial Unicode MS" w:hAnsi="Arial" w:cs="Arial"/>
                <w:bCs/>
                <w:sz w:val="22"/>
                <w:szCs w:val="22"/>
              </w:rPr>
              <w:t>propuesta educativa que se postula en los programas de educación preescolar y primaria; estándares curriculares, competencias y aprendizajes esperados y la articulación de los primeros dos niveles de educación básica</w:t>
            </w:r>
          </w:p>
          <w:p w:rsidR="00A773EB" w:rsidRPr="00C5031A" w:rsidRDefault="00A773EB" w:rsidP="000F49E7">
            <w:pPr>
              <w:rPr>
                <w:rFonts w:ascii="Arial" w:eastAsia="Calibri" w:hAnsi="Arial" w:cs="Arial"/>
              </w:rPr>
            </w:pPr>
          </w:p>
        </w:tc>
      </w:tr>
      <w:tr w:rsidR="00A20517" w:rsidRPr="005630E2" w:rsidTr="00221644">
        <w:tc>
          <w:tcPr>
            <w:tcW w:w="4489" w:type="dxa"/>
          </w:tcPr>
          <w:p w:rsidR="00A20517" w:rsidRPr="00A20517" w:rsidRDefault="00A20517" w:rsidP="00A20517">
            <w:pPr>
              <w:rPr>
                <w:rFonts w:ascii="Arial" w:hAnsi="Arial" w:cs="Arial"/>
                <w:b/>
                <w:bCs/>
                <w:kern w:val="24"/>
                <w:sz w:val="22"/>
                <w:szCs w:val="22"/>
              </w:rPr>
            </w:pPr>
            <w:r w:rsidRPr="00A20517">
              <w:rPr>
                <w:rFonts w:ascii="Arial" w:hAnsi="Arial" w:cs="Arial"/>
                <w:b/>
                <w:color w:val="000000"/>
                <w:kern w:val="24"/>
                <w:sz w:val="22"/>
                <w:szCs w:val="22"/>
              </w:rPr>
              <w:t>Señalar con precisión  de características, tiempos y condiciones de entrega</w:t>
            </w:r>
          </w:p>
        </w:tc>
        <w:tc>
          <w:tcPr>
            <w:tcW w:w="4489" w:type="dxa"/>
          </w:tcPr>
          <w:p w:rsidR="00A20517" w:rsidRPr="009B18D0" w:rsidRDefault="00A20517" w:rsidP="00A20517">
            <w:pPr>
              <w:rPr>
                <w:rFonts w:ascii="Arial" w:hAnsi="Arial" w:cs="Arial"/>
                <w:bCs/>
                <w:kern w:val="24"/>
                <w:sz w:val="22"/>
                <w:szCs w:val="22"/>
              </w:rPr>
            </w:pPr>
            <w:r w:rsidRPr="009B18D0">
              <w:rPr>
                <w:rFonts w:ascii="Arial" w:hAnsi="Arial" w:cs="Arial"/>
                <w:bCs/>
                <w:kern w:val="24"/>
                <w:sz w:val="22"/>
                <w:szCs w:val="22"/>
              </w:rPr>
              <w:t xml:space="preserve">Una semana, </w:t>
            </w:r>
            <w:r>
              <w:rPr>
                <w:rFonts w:ascii="Arial" w:hAnsi="Arial" w:cs="Arial"/>
                <w:bCs/>
                <w:kern w:val="24"/>
                <w:sz w:val="22"/>
                <w:szCs w:val="22"/>
              </w:rPr>
              <w:t>debe contener todos los elementos de un ensayo, los conceptos del tema, diferencias y procesos de aprendizaje, así como puntualizar los aprendizajes adquiridos; ortografía, buena redacción, citas textuales, tres hojas de desarrollo con ejemplos</w:t>
            </w:r>
          </w:p>
        </w:tc>
      </w:tr>
      <w:tr w:rsidR="00A20517" w:rsidRPr="005630E2" w:rsidTr="00221644">
        <w:tc>
          <w:tcPr>
            <w:tcW w:w="4489" w:type="dxa"/>
          </w:tcPr>
          <w:p w:rsidR="00A20517" w:rsidRPr="00A20517" w:rsidRDefault="00A20517" w:rsidP="00A20517">
            <w:pPr>
              <w:rPr>
                <w:rFonts w:ascii="Arial" w:hAnsi="Arial" w:cs="Arial"/>
                <w:b/>
                <w:bCs/>
                <w:kern w:val="24"/>
                <w:sz w:val="22"/>
                <w:szCs w:val="22"/>
              </w:rPr>
            </w:pPr>
            <w:r w:rsidRPr="00A20517">
              <w:rPr>
                <w:rFonts w:ascii="Arial" w:hAnsi="Arial" w:cs="Arial"/>
                <w:b/>
                <w:color w:val="000000"/>
                <w:kern w:val="24"/>
                <w:sz w:val="22"/>
                <w:szCs w:val="22"/>
              </w:rPr>
              <w:t>Señalar con precisión Tiempo estimado para la retroalimentación</w:t>
            </w:r>
          </w:p>
        </w:tc>
        <w:tc>
          <w:tcPr>
            <w:tcW w:w="4489" w:type="dxa"/>
          </w:tcPr>
          <w:p w:rsidR="00A20517" w:rsidRPr="009B18D0" w:rsidRDefault="00A20517" w:rsidP="00A20517">
            <w:pPr>
              <w:rPr>
                <w:rFonts w:ascii="Arial" w:hAnsi="Arial" w:cs="Arial"/>
                <w:bCs/>
                <w:kern w:val="24"/>
                <w:sz w:val="22"/>
                <w:szCs w:val="22"/>
              </w:rPr>
            </w:pPr>
            <w:r w:rsidRPr="009B18D0">
              <w:rPr>
                <w:rFonts w:ascii="Arial" w:hAnsi="Arial" w:cs="Arial"/>
                <w:bCs/>
                <w:kern w:val="24"/>
                <w:sz w:val="22"/>
                <w:szCs w:val="22"/>
              </w:rPr>
              <w:t>1 Sesión</w:t>
            </w:r>
          </w:p>
        </w:tc>
      </w:tr>
      <w:tr w:rsidR="00A20517" w:rsidRPr="005630E2" w:rsidTr="00221644">
        <w:tc>
          <w:tcPr>
            <w:tcW w:w="4489" w:type="dxa"/>
          </w:tcPr>
          <w:p w:rsidR="00A20517" w:rsidRPr="00A20517" w:rsidRDefault="00A20517" w:rsidP="00A20517">
            <w:pPr>
              <w:rPr>
                <w:rFonts w:ascii="Arial" w:hAnsi="Arial" w:cs="Arial"/>
                <w:b/>
                <w:bCs/>
                <w:kern w:val="24"/>
                <w:sz w:val="22"/>
                <w:szCs w:val="22"/>
              </w:rPr>
            </w:pPr>
            <w:r w:rsidRPr="00A20517">
              <w:rPr>
                <w:rFonts w:ascii="Arial" w:hAnsi="Arial" w:cs="Arial"/>
                <w:b/>
                <w:color w:val="000000"/>
                <w:kern w:val="24"/>
                <w:sz w:val="22"/>
                <w:szCs w:val="22"/>
              </w:rPr>
              <w:t>Describir condiciones y ambiente para la presentación final del portafolio</w:t>
            </w:r>
          </w:p>
        </w:tc>
        <w:tc>
          <w:tcPr>
            <w:tcW w:w="4489" w:type="dxa"/>
          </w:tcPr>
          <w:p w:rsidR="00A20517" w:rsidRPr="009B18D0" w:rsidRDefault="00A20517" w:rsidP="00A20517">
            <w:pPr>
              <w:rPr>
                <w:rFonts w:ascii="Arial" w:hAnsi="Arial" w:cs="Arial"/>
                <w:bCs/>
                <w:kern w:val="24"/>
                <w:sz w:val="22"/>
                <w:szCs w:val="22"/>
              </w:rPr>
            </w:pPr>
            <w:r>
              <w:rPr>
                <w:rFonts w:ascii="Arial" w:hAnsi="Arial" w:cs="Arial"/>
                <w:bCs/>
                <w:kern w:val="24"/>
                <w:sz w:val="22"/>
                <w:szCs w:val="22"/>
              </w:rPr>
              <w:t>P</w:t>
            </w:r>
            <w:r w:rsidRPr="009B18D0">
              <w:rPr>
                <w:rFonts w:ascii="Arial" w:hAnsi="Arial" w:cs="Arial"/>
                <w:bCs/>
                <w:kern w:val="24"/>
                <w:sz w:val="22"/>
                <w:szCs w:val="22"/>
              </w:rPr>
              <w:t xml:space="preserve">ortada con todos los puntos que debe llevar para portafolio, incluir hoja de rúbrica </w:t>
            </w:r>
            <w:r>
              <w:rPr>
                <w:rFonts w:ascii="Arial" w:hAnsi="Arial" w:cs="Arial"/>
                <w:bCs/>
                <w:kern w:val="24"/>
                <w:sz w:val="22"/>
                <w:szCs w:val="22"/>
              </w:rPr>
              <w:t>con espacio de observaciones.</w:t>
            </w:r>
          </w:p>
        </w:tc>
      </w:tr>
    </w:tbl>
    <w:p w:rsidR="00C56282" w:rsidRPr="00C56282" w:rsidRDefault="00C56282" w:rsidP="0033784C">
      <w:pPr>
        <w:rPr>
          <w:rFonts w:ascii="Arial" w:hAnsi="Arial" w:cs="Arial"/>
          <w:b/>
          <w:i/>
          <w:sz w:val="20"/>
          <w:szCs w:val="20"/>
        </w:rPr>
      </w:pPr>
    </w:p>
    <w:p w:rsidR="003A5D9B" w:rsidRDefault="003A5D9B" w:rsidP="00BC5F9C">
      <w:pPr>
        <w:jc w:val="center"/>
        <w:rPr>
          <w:rFonts w:ascii="Arial" w:hAnsi="Arial" w:cs="Arial"/>
          <w:b/>
          <w:i/>
          <w:sz w:val="56"/>
          <w:szCs w:val="56"/>
        </w:rPr>
      </w:pPr>
    </w:p>
    <w:p w:rsidR="003A5D9B" w:rsidRDefault="003A5D9B" w:rsidP="00BC5F9C">
      <w:pPr>
        <w:jc w:val="center"/>
        <w:rPr>
          <w:rFonts w:ascii="Arial" w:hAnsi="Arial" w:cs="Arial"/>
          <w:b/>
          <w:i/>
          <w:sz w:val="56"/>
          <w:szCs w:val="56"/>
        </w:rPr>
      </w:pPr>
    </w:p>
    <w:p w:rsidR="00AF3652" w:rsidRDefault="00AF3652" w:rsidP="00A773EB">
      <w:pPr>
        <w:rPr>
          <w:rFonts w:ascii="Arial" w:hAnsi="Arial" w:cs="Arial"/>
          <w:b/>
          <w:i/>
          <w:sz w:val="56"/>
          <w:szCs w:val="56"/>
        </w:rPr>
      </w:pPr>
    </w:p>
    <w:p w:rsidR="00AF3652" w:rsidRDefault="00AF3652" w:rsidP="00BC5F9C">
      <w:pPr>
        <w:jc w:val="center"/>
        <w:rPr>
          <w:rFonts w:ascii="Arial" w:hAnsi="Arial" w:cs="Arial"/>
          <w:b/>
          <w:i/>
          <w:sz w:val="56"/>
          <w:szCs w:val="56"/>
        </w:rPr>
      </w:pPr>
    </w:p>
    <w:p w:rsidR="00580778" w:rsidRDefault="00580778" w:rsidP="00BC5F9C">
      <w:pPr>
        <w:jc w:val="center"/>
        <w:rPr>
          <w:rFonts w:ascii="Arial" w:hAnsi="Arial" w:cs="Arial"/>
          <w:b/>
          <w:i/>
          <w:sz w:val="144"/>
          <w:szCs w:val="144"/>
        </w:rPr>
      </w:pPr>
    </w:p>
    <w:p w:rsidR="00580778" w:rsidRDefault="00580778" w:rsidP="00BC5F9C">
      <w:pPr>
        <w:jc w:val="center"/>
        <w:rPr>
          <w:rFonts w:ascii="Arial" w:hAnsi="Arial" w:cs="Arial"/>
          <w:b/>
          <w:i/>
          <w:sz w:val="144"/>
          <w:szCs w:val="144"/>
        </w:rPr>
      </w:pPr>
    </w:p>
    <w:p w:rsidR="0033784C" w:rsidRDefault="0033784C" w:rsidP="00BC5F9C">
      <w:pPr>
        <w:jc w:val="center"/>
        <w:rPr>
          <w:rFonts w:ascii="Arial" w:hAnsi="Arial" w:cs="Arial"/>
          <w:b/>
          <w:i/>
          <w:sz w:val="144"/>
          <w:szCs w:val="144"/>
        </w:rPr>
      </w:pPr>
    </w:p>
    <w:p w:rsidR="0033784C" w:rsidRDefault="0033784C" w:rsidP="00BC5F9C">
      <w:pPr>
        <w:jc w:val="center"/>
        <w:rPr>
          <w:rFonts w:ascii="Arial" w:hAnsi="Arial" w:cs="Arial"/>
          <w:b/>
          <w:i/>
          <w:sz w:val="144"/>
          <w:szCs w:val="144"/>
        </w:rPr>
      </w:pPr>
    </w:p>
    <w:p w:rsidR="0033784C" w:rsidRDefault="0033784C" w:rsidP="00BC5F9C">
      <w:pPr>
        <w:jc w:val="center"/>
        <w:rPr>
          <w:rFonts w:ascii="Arial" w:hAnsi="Arial" w:cs="Arial"/>
          <w:b/>
          <w:i/>
          <w:sz w:val="144"/>
          <w:szCs w:val="144"/>
        </w:rPr>
      </w:pPr>
    </w:p>
    <w:p w:rsidR="00B50BAF" w:rsidRDefault="00B50BAF" w:rsidP="00BC5F9C">
      <w:pPr>
        <w:jc w:val="center"/>
        <w:rPr>
          <w:rFonts w:ascii="Arial" w:hAnsi="Arial" w:cs="Arial"/>
          <w:b/>
          <w:i/>
          <w:sz w:val="144"/>
          <w:szCs w:val="144"/>
        </w:rPr>
      </w:pPr>
    </w:p>
    <w:p w:rsidR="00B50BAF" w:rsidRDefault="00B50BAF" w:rsidP="00BC5F9C">
      <w:pPr>
        <w:jc w:val="center"/>
        <w:rPr>
          <w:rFonts w:ascii="Arial" w:hAnsi="Arial" w:cs="Arial"/>
          <w:b/>
          <w:i/>
          <w:sz w:val="144"/>
          <w:szCs w:val="144"/>
        </w:rPr>
      </w:pPr>
    </w:p>
    <w:p w:rsidR="00753719" w:rsidRDefault="00753719" w:rsidP="00BC5F9C">
      <w:pPr>
        <w:jc w:val="center"/>
        <w:rPr>
          <w:rFonts w:ascii="Arial" w:hAnsi="Arial" w:cs="Arial"/>
          <w:b/>
          <w:i/>
          <w:sz w:val="144"/>
          <w:szCs w:val="144"/>
        </w:rPr>
      </w:pPr>
    </w:p>
    <w:p w:rsidR="00753719" w:rsidRDefault="00753719" w:rsidP="00BC5F9C">
      <w:pPr>
        <w:jc w:val="center"/>
        <w:rPr>
          <w:rFonts w:ascii="Arial" w:hAnsi="Arial" w:cs="Arial"/>
          <w:b/>
          <w:i/>
          <w:sz w:val="144"/>
          <w:szCs w:val="144"/>
        </w:rPr>
      </w:pPr>
    </w:p>
    <w:p w:rsidR="00753719" w:rsidRDefault="00753719" w:rsidP="00BC5F9C">
      <w:pPr>
        <w:jc w:val="center"/>
        <w:rPr>
          <w:rFonts w:ascii="Arial" w:hAnsi="Arial" w:cs="Arial"/>
          <w:b/>
          <w:i/>
          <w:sz w:val="144"/>
          <w:szCs w:val="144"/>
        </w:rPr>
      </w:pPr>
    </w:p>
    <w:p w:rsidR="00AF3652" w:rsidRPr="00580778" w:rsidRDefault="00AF3652" w:rsidP="00BC5F9C">
      <w:pPr>
        <w:jc w:val="center"/>
        <w:rPr>
          <w:rFonts w:ascii="Arial" w:hAnsi="Arial" w:cs="Arial"/>
          <w:b/>
          <w:i/>
          <w:sz w:val="144"/>
          <w:szCs w:val="144"/>
        </w:rPr>
      </w:pPr>
      <w:r w:rsidRPr="00580778">
        <w:rPr>
          <w:rFonts w:ascii="Arial" w:hAnsi="Arial" w:cs="Arial"/>
          <w:b/>
          <w:i/>
          <w:sz w:val="144"/>
          <w:szCs w:val="144"/>
        </w:rPr>
        <w:t xml:space="preserve">Notas Reflexivas </w:t>
      </w: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AF3652" w:rsidRDefault="00AF3652" w:rsidP="00BC5F9C">
      <w:pPr>
        <w:jc w:val="center"/>
        <w:rPr>
          <w:rFonts w:ascii="Arial" w:hAnsi="Arial" w:cs="Arial"/>
          <w:b/>
          <w:i/>
          <w:sz w:val="56"/>
          <w:szCs w:val="56"/>
        </w:rPr>
      </w:pPr>
    </w:p>
    <w:p w:rsidR="00C10FFA" w:rsidRDefault="00C10FFA" w:rsidP="00C10FFA">
      <w:pPr>
        <w:jc w:val="center"/>
        <w:rPr>
          <w:rFonts w:ascii="Arial" w:hAnsi="Arial" w:cs="Arial"/>
          <w:b/>
          <w:i/>
          <w:sz w:val="110"/>
          <w:szCs w:val="110"/>
        </w:rPr>
      </w:pPr>
    </w:p>
    <w:p w:rsidR="00CE6B4B" w:rsidRDefault="00CE6B4B" w:rsidP="00C10FFA">
      <w:pPr>
        <w:rPr>
          <w:rFonts w:ascii="Arial" w:hAnsi="Arial" w:cs="Arial"/>
          <w:szCs w:val="110"/>
        </w:rPr>
      </w:pPr>
    </w:p>
    <w:p w:rsidR="00CE6B4B" w:rsidRDefault="00CE6B4B" w:rsidP="00C10FFA">
      <w:pPr>
        <w:rPr>
          <w:rFonts w:ascii="Arial" w:hAnsi="Arial" w:cs="Arial"/>
          <w:szCs w:val="110"/>
        </w:rPr>
      </w:pPr>
    </w:p>
    <w:p w:rsidR="008362ED" w:rsidRDefault="008362ED" w:rsidP="00C10FFA">
      <w:pPr>
        <w:jc w:val="center"/>
        <w:rPr>
          <w:rFonts w:ascii="Arial" w:hAnsi="Arial" w:cs="Arial"/>
          <w:b/>
          <w:i/>
          <w:sz w:val="110"/>
          <w:szCs w:val="110"/>
        </w:rPr>
      </w:pPr>
    </w:p>
    <w:p w:rsidR="008362ED" w:rsidRDefault="008362ED" w:rsidP="00C10FFA">
      <w:pPr>
        <w:jc w:val="center"/>
        <w:rPr>
          <w:rFonts w:ascii="Arial" w:hAnsi="Arial" w:cs="Arial"/>
          <w:b/>
          <w:i/>
          <w:sz w:val="110"/>
          <w:szCs w:val="110"/>
        </w:rPr>
      </w:pPr>
    </w:p>
    <w:p w:rsidR="00C10FFA" w:rsidRPr="0033784C" w:rsidRDefault="00C10FFA" w:rsidP="00C10FFA">
      <w:pPr>
        <w:jc w:val="center"/>
        <w:rPr>
          <w:rFonts w:ascii="Arial" w:hAnsi="Arial" w:cs="Arial"/>
          <w:b/>
          <w:i/>
          <w:sz w:val="120"/>
          <w:szCs w:val="120"/>
        </w:rPr>
      </w:pPr>
      <w:r w:rsidRPr="0033784C">
        <w:rPr>
          <w:rFonts w:ascii="Arial" w:hAnsi="Arial" w:cs="Arial"/>
          <w:b/>
          <w:i/>
          <w:sz w:val="110"/>
          <w:szCs w:val="110"/>
        </w:rPr>
        <w:t xml:space="preserve">Autoevaluación, coevaluación y </w:t>
      </w:r>
      <w:proofErr w:type="spellStart"/>
      <w:r>
        <w:rPr>
          <w:rFonts w:ascii="Arial" w:hAnsi="Arial" w:cs="Arial"/>
          <w:b/>
          <w:i/>
          <w:sz w:val="100"/>
          <w:szCs w:val="100"/>
        </w:rPr>
        <w:t>H</w:t>
      </w:r>
      <w:r w:rsidRPr="0033784C">
        <w:rPr>
          <w:rFonts w:ascii="Arial" w:hAnsi="Arial" w:cs="Arial"/>
          <w:b/>
          <w:i/>
          <w:sz w:val="100"/>
          <w:szCs w:val="100"/>
        </w:rPr>
        <w:t>eteroevaluación</w:t>
      </w:r>
      <w:proofErr w:type="spellEnd"/>
      <w:r w:rsidRPr="0033784C">
        <w:rPr>
          <w:rFonts w:ascii="Arial" w:hAnsi="Arial" w:cs="Arial"/>
          <w:b/>
          <w:i/>
          <w:sz w:val="100"/>
          <w:szCs w:val="100"/>
        </w:rPr>
        <w:t>.</w:t>
      </w:r>
    </w:p>
    <w:p w:rsidR="0033784C" w:rsidRDefault="0033784C" w:rsidP="005A0FF1">
      <w:pPr>
        <w:jc w:val="center"/>
        <w:rPr>
          <w:rFonts w:ascii="Arial" w:hAnsi="Arial" w:cs="Arial"/>
          <w:b/>
          <w:i/>
          <w:sz w:val="120"/>
          <w:szCs w:val="120"/>
        </w:rPr>
      </w:pPr>
    </w:p>
    <w:p w:rsidR="00C10FFA" w:rsidRDefault="00C10FFA" w:rsidP="00A20517">
      <w:pPr>
        <w:rPr>
          <w:rFonts w:ascii="Arial" w:hAnsi="Arial" w:cs="Arial"/>
          <w:b/>
          <w:i/>
          <w:sz w:val="120"/>
          <w:szCs w:val="120"/>
        </w:rPr>
      </w:pPr>
    </w:p>
    <w:p w:rsidR="000216AE" w:rsidRPr="005663C0" w:rsidRDefault="000216AE" w:rsidP="000216AE">
      <w:pPr>
        <w:autoSpaceDE w:val="0"/>
        <w:autoSpaceDN w:val="0"/>
        <w:adjustRightInd w:val="0"/>
        <w:rPr>
          <w:rFonts w:ascii="Arial" w:eastAsia="Calibri" w:hAnsi="Arial" w:cs="Arial"/>
          <w:color w:val="000000"/>
          <w:sz w:val="22"/>
          <w:szCs w:val="22"/>
          <w:lang w:val="es-MX" w:eastAsia="es-MX"/>
        </w:rPr>
      </w:pPr>
    </w:p>
    <w:p w:rsidR="000216AE" w:rsidRPr="000216AE" w:rsidRDefault="000216AE" w:rsidP="00753719">
      <w:pPr>
        <w:rPr>
          <w:rFonts w:ascii="Arial" w:hAnsi="Arial" w:cs="Arial"/>
          <w:b/>
          <w:i/>
          <w:sz w:val="28"/>
          <w:szCs w:val="120"/>
          <w:lang w:val="es-MX"/>
        </w:rPr>
      </w:pPr>
    </w:p>
    <w:p w:rsidR="00580778" w:rsidRPr="00580778" w:rsidRDefault="00580778" w:rsidP="0033784C">
      <w:pPr>
        <w:rPr>
          <w:rFonts w:ascii="Arial" w:hAnsi="Arial" w:cs="Arial"/>
          <w:b/>
          <w:i/>
          <w:sz w:val="144"/>
          <w:szCs w:val="144"/>
        </w:rPr>
      </w:pPr>
    </w:p>
    <w:sectPr w:rsidR="00580778" w:rsidRPr="00580778" w:rsidSect="00FD497C">
      <w:pgSz w:w="12240" w:h="15840"/>
      <w:pgMar w:top="851"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w Cen MT">
    <w:altName w:val="Lucida Sans Unicode"/>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4ED4"/>
    <w:multiLevelType w:val="hybridMultilevel"/>
    <w:tmpl w:val="C7FA4ADA"/>
    <w:lvl w:ilvl="0" w:tplc="E5883DAE">
      <w:start w:val="1"/>
      <w:numFmt w:val="bullet"/>
      <w:lvlText w:val=""/>
      <w:lvlJc w:val="left"/>
      <w:pPr>
        <w:tabs>
          <w:tab w:val="num" w:pos="720"/>
        </w:tabs>
        <w:ind w:left="720" w:hanging="360"/>
      </w:pPr>
      <w:rPr>
        <w:rFonts w:ascii="Wingdings" w:hAnsi="Wingdings" w:hint="default"/>
      </w:rPr>
    </w:lvl>
    <w:lvl w:ilvl="1" w:tplc="B88A29F6">
      <w:start w:val="1"/>
      <w:numFmt w:val="bullet"/>
      <w:lvlText w:val=""/>
      <w:lvlJc w:val="left"/>
      <w:pPr>
        <w:tabs>
          <w:tab w:val="num" w:pos="1440"/>
        </w:tabs>
        <w:ind w:left="1440" w:hanging="360"/>
      </w:pPr>
      <w:rPr>
        <w:rFonts w:ascii="Wingdings" w:hAnsi="Wingdings" w:hint="default"/>
      </w:rPr>
    </w:lvl>
    <w:lvl w:ilvl="2" w:tplc="05B666F8">
      <w:start w:val="1538"/>
      <w:numFmt w:val="bullet"/>
      <w:lvlText w:val=""/>
      <w:lvlJc w:val="left"/>
      <w:pPr>
        <w:tabs>
          <w:tab w:val="num" w:pos="2160"/>
        </w:tabs>
        <w:ind w:left="2160" w:hanging="360"/>
      </w:pPr>
      <w:rPr>
        <w:rFonts w:ascii="Wingdings" w:hAnsi="Wingdings" w:hint="default"/>
      </w:rPr>
    </w:lvl>
    <w:lvl w:ilvl="3" w:tplc="CBE6B952" w:tentative="1">
      <w:start w:val="1"/>
      <w:numFmt w:val="bullet"/>
      <w:lvlText w:val=""/>
      <w:lvlJc w:val="left"/>
      <w:pPr>
        <w:tabs>
          <w:tab w:val="num" w:pos="2880"/>
        </w:tabs>
        <w:ind w:left="2880" w:hanging="360"/>
      </w:pPr>
      <w:rPr>
        <w:rFonts w:ascii="Wingdings" w:hAnsi="Wingdings" w:hint="default"/>
      </w:rPr>
    </w:lvl>
    <w:lvl w:ilvl="4" w:tplc="F92E0D36" w:tentative="1">
      <w:start w:val="1"/>
      <w:numFmt w:val="bullet"/>
      <w:lvlText w:val=""/>
      <w:lvlJc w:val="left"/>
      <w:pPr>
        <w:tabs>
          <w:tab w:val="num" w:pos="3600"/>
        </w:tabs>
        <w:ind w:left="3600" w:hanging="360"/>
      </w:pPr>
      <w:rPr>
        <w:rFonts w:ascii="Wingdings" w:hAnsi="Wingdings" w:hint="default"/>
      </w:rPr>
    </w:lvl>
    <w:lvl w:ilvl="5" w:tplc="194601AE" w:tentative="1">
      <w:start w:val="1"/>
      <w:numFmt w:val="bullet"/>
      <w:lvlText w:val=""/>
      <w:lvlJc w:val="left"/>
      <w:pPr>
        <w:tabs>
          <w:tab w:val="num" w:pos="4320"/>
        </w:tabs>
        <w:ind w:left="4320" w:hanging="360"/>
      </w:pPr>
      <w:rPr>
        <w:rFonts w:ascii="Wingdings" w:hAnsi="Wingdings" w:hint="default"/>
      </w:rPr>
    </w:lvl>
    <w:lvl w:ilvl="6" w:tplc="AD16C8C4" w:tentative="1">
      <w:start w:val="1"/>
      <w:numFmt w:val="bullet"/>
      <w:lvlText w:val=""/>
      <w:lvlJc w:val="left"/>
      <w:pPr>
        <w:tabs>
          <w:tab w:val="num" w:pos="5040"/>
        </w:tabs>
        <w:ind w:left="5040" w:hanging="360"/>
      </w:pPr>
      <w:rPr>
        <w:rFonts w:ascii="Wingdings" w:hAnsi="Wingdings" w:hint="default"/>
      </w:rPr>
    </w:lvl>
    <w:lvl w:ilvl="7" w:tplc="AD2273C2" w:tentative="1">
      <w:start w:val="1"/>
      <w:numFmt w:val="bullet"/>
      <w:lvlText w:val=""/>
      <w:lvlJc w:val="left"/>
      <w:pPr>
        <w:tabs>
          <w:tab w:val="num" w:pos="5760"/>
        </w:tabs>
        <w:ind w:left="5760" w:hanging="360"/>
      </w:pPr>
      <w:rPr>
        <w:rFonts w:ascii="Wingdings" w:hAnsi="Wingdings" w:hint="default"/>
      </w:rPr>
    </w:lvl>
    <w:lvl w:ilvl="8" w:tplc="7902C050" w:tentative="1">
      <w:start w:val="1"/>
      <w:numFmt w:val="bullet"/>
      <w:lvlText w:val=""/>
      <w:lvlJc w:val="left"/>
      <w:pPr>
        <w:tabs>
          <w:tab w:val="num" w:pos="6480"/>
        </w:tabs>
        <w:ind w:left="6480" w:hanging="360"/>
      </w:pPr>
      <w:rPr>
        <w:rFonts w:ascii="Wingdings" w:hAnsi="Wingdings" w:hint="default"/>
      </w:rPr>
    </w:lvl>
  </w:abstractNum>
  <w:abstractNum w:abstractNumId="1">
    <w:nsid w:val="1A141C75"/>
    <w:multiLevelType w:val="hybridMultilevel"/>
    <w:tmpl w:val="CAC8D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537CE2"/>
    <w:multiLevelType w:val="hybridMultilevel"/>
    <w:tmpl w:val="E8ACB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591FD9"/>
    <w:multiLevelType w:val="hybridMultilevel"/>
    <w:tmpl w:val="DB945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4A03F2"/>
    <w:multiLevelType w:val="hybridMultilevel"/>
    <w:tmpl w:val="E8ACB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D51623"/>
    <w:multiLevelType w:val="hybridMultilevel"/>
    <w:tmpl w:val="C032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1302E62"/>
    <w:multiLevelType w:val="hybridMultilevel"/>
    <w:tmpl w:val="E8ACB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8FE2725"/>
    <w:multiLevelType w:val="hybridMultilevel"/>
    <w:tmpl w:val="E8ACB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9C3373"/>
    <w:multiLevelType w:val="hybridMultilevel"/>
    <w:tmpl w:val="E8ACB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56A37B5"/>
    <w:multiLevelType w:val="hybridMultilevel"/>
    <w:tmpl w:val="E8ACB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7"/>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081"/>
    <w:rsid w:val="00002BE8"/>
    <w:rsid w:val="000216AE"/>
    <w:rsid w:val="000A644F"/>
    <w:rsid w:val="000B4651"/>
    <w:rsid w:val="000F49E7"/>
    <w:rsid w:val="00120500"/>
    <w:rsid w:val="0016348A"/>
    <w:rsid w:val="00182FB0"/>
    <w:rsid w:val="001903FB"/>
    <w:rsid w:val="00221644"/>
    <w:rsid w:val="00255149"/>
    <w:rsid w:val="002577CD"/>
    <w:rsid w:val="002D0C67"/>
    <w:rsid w:val="0033784C"/>
    <w:rsid w:val="003A5D9B"/>
    <w:rsid w:val="003D0884"/>
    <w:rsid w:val="00426B0F"/>
    <w:rsid w:val="004420EA"/>
    <w:rsid w:val="004642DD"/>
    <w:rsid w:val="004C0FC7"/>
    <w:rsid w:val="005070E2"/>
    <w:rsid w:val="005319C4"/>
    <w:rsid w:val="005630E2"/>
    <w:rsid w:val="005663C0"/>
    <w:rsid w:val="00580778"/>
    <w:rsid w:val="00593D04"/>
    <w:rsid w:val="005A0FF1"/>
    <w:rsid w:val="005B79CD"/>
    <w:rsid w:val="005D203F"/>
    <w:rsid w:val="005E37F2"/>
    <w:rsid w:val="00621FB9"/>
    <w:rsid w:val="006417DF"/>
    <w:rsid w:val="00660BDB"/>
    <w:rsid w:val="006901A9"/>
    <w:rsid w:val="00733402"/>
    <w:rsid w:val="00753719"/>
    <w:rsid w:val="00774D49"/>
    <w:rsid w:val="007C0257"/>
    <w:rsid w:val="00810C64"/>
    <w:rsid w:val="008345BB"/>
    <w:rsid w:val="008362ED"/>
    <w:rsid w:val="00882081"/>
    <w:rsid w:val="00891644"/>
    <w:rsid w:val="009257DE"/>
    <w:rsid w:val="00942965"/>
    <w:rsid w:val="0096110B"/>
    <w:rsid w:val="009B18D0"/>
    <w:rsid w:val="009B581E"/>
    <w:rsid w:val="00A20517"/>
    <w:rsid w:val="00A40A24"/>
    <w:rsid w:val="00A773EB"/>
    <w:rsid w:val="00AA2053"/>
    <w:rsid w:val="00AB78BE"/>
    <w:rsid w:val="00AC0947"/>
    <w:rsid w:val="00AF3652"/>
    <w:rsid w:val="00B50BAF"/>
    <w:rsid w:val="00B757AA"/>
    <w:rsid w:val="00B97940"/>
    <w:rsid w:val="00BC5F9C"/>
    <w:rsid w:val="00BD2881"/>
    <w:rsid w:val="00BF7AE4"/>
    <w:rsid w:val="00C10FFA"/>
    <w:rsid w:val="00C5031A"/>
    <w:rsid w:val="00C56282"/>
    <w:rsid w:val="00C76A3B"/>
    <w:rsid w:val="00CE6B4B"/>
    <w:rsid w:val="00D30BF5"/>
    <w:rsid w:val="00DB70D3"/>
    <w:rsid w:val="00E5327F"/>
    <w:rsid w:val="00EB4E86"/>
    <w:rsid w:val="00F80766"/>
    <w:rsid w:val="00FB0D8B"/>
    <w:rsid w:val="00FD4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81"/>
    <w:rPr>
      <w:rFonts w:ascii="Times New Roman" w:eastAsia="Times New Roman" w:hAnsi="Times New Roman"/>
      <w:sz w:val="24"/>
      <w:szCs w:val="24"/>
      <w:lang w:val="es-ES" w:eastAsia="es-ES"/>
    </w:rPr>
  </w:style>
  <w:style w:type="paragraph" w:styleId="Ttulo2">
    <w:name w:val="heading 2"/>
    <w:basedOn w:val="Normal"/>
    <w:link w:val="Ttulo2Car"/>
    <w:uiPriority w:val="9"/>
    <w:qFormat/>
    <w:rsid w:val="00882081"/>
    <w:pPr>
      <w:spacing w:before="78" w:after="78"/>
      <w:outlineLvl w:val="1"/>
    </w:pPr>
    <w:rPr>
      <w:rFonts w:ascii="Arial" w:hAnsi="Arial"/>
      <w:b/>
      <w:bCs/>
      <w:i/>
      <w:iCs/>
      <w:color w:val="000000"/>
      <w:sz w:val="28"/>
      <w:szCs w:val="28"/>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82081"/>
    <w:rPr>
      <w:rFonts w:ascii="Arial" w:eastAsia="Times New Roman" w:hAnsi="Arial" w:cs="Arial"/>
      <w:b/>
      <w:bCs/>
      <w:i/>
      <w:iCs/>
      <w:color w:val="000000"/>
      <w:sz w:val="28"/>
      <w:szCs w:val="28"/>
      <w:lang w:eastAsia="es-MX"/>
    </w:rPr>
  </w:style>
  <w:style w:type="table" w:styleId="Tablaconcuadrcula">
    <w:name w:val="Table Grid"/>
    <w:basedOn w:val="Tablanormal"/>
    <w:uiPriority w:val="59"/>
    <w:rsid w:val="0088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784C"/>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B581E"/>
    <w:rPr>
      <w:rFonts w:ascii="Segoe UI" w:hAnsi="Segoe UI" w:cs="Segoe UI"/>
      <w:sz w:val="18"/>
      <w:szCs w:val="18"/>
    </w:rPr>
  </w:style>
  <w:style w:type="character" w:customStyle="1" w:styleId="TextodegloboCar">
    <w:name w:val="Texto de globo Car"/>
    <w:link w:val="Textodeglobo"/>
    <w:uiPriority w:val="99"/>
    <w:semiHidden/>
    <w:rsid w:val="009B581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9673">
      <w:bodyDiv w:val="1"/>
      <w:marLeft w:val="0"/>
      <w:marRight w:val="0"/>
      <w:marTop w:val="0"/>
      <w:marBottom w:val="0"/>
      <w:divBdr>
        <w:top w:val="none" w:sz="0" w:space="0" w:color="auto"/>
        <w:left w:val="none" w:sz="0" w:space="0" w:color="auto"/>
        <w:bottom w:val="none" w:sz="0" w:space="0" w:color="auto"/>
        <w:right w:val="none" w:sz="0" w:space="0" w:color="auto"/>
      </w:divBdr>
    </w:div>
    <w:div w:id="91171834">
      <w:bodyDiv w:val="1"/>
      <w:marLeft w:val="0"/>
      <w:marRight w:val="0"/>
      <w:marTop w:val="0"/>
      <w:marBottom w:val="0"/>
      <w:divBdr>
        <w:top w:val="none" w:sz="0" w:space="0" w:color="auto"/>
        <w:left w:val="none" w:sz="0" w:space="0" w:color="auto"/>
        <w:bottom w:val="none" w:sz="0" w:space="0" w:color="auto"/>
        <w:right w:val="none" w:sz="0" w:space="0" w:color="auto"/>
      </w:divBdr>
    </w:div>
    <w:div w:id="158468648">
      <w:bodyDiv w:val="1"/>
      <w:marLeft w:val="0"/>
      <w:marRight w:val="0"/>
      <w:marTop w:val="0"/>
      <w:marBottom w:val="0"/>
      <w:divBdr>
        <w:top w:val="none" w:sz="0" w:space="0" w:color="auto"/>
        <w:left w:val="none" w:sz="0" w:space="0" w:color="auto"/>
        <w:bottom w:val="none" w:sz="0" w:space="0" w:color="auto"/>
        <w:right w:val="none" w:sz="0" w:space="0" w:color="auto"/>
      </w:divBdr>
    </w:div>
    <w:div w:id="653950400">
      <w:bodyDiv w:val="1"/>
      <w:marLeft w:val="0"/>
      <w:marRight w:val="0"/>
      <w:marTop w:val="0"/>
      <w:marBottom w:val="0"/>
      <w:divBdr>
        <w:top w:val="none" w:sz="0" w:space="0" w:color="auto"/>
        <w:left w:val="none" w:sz="0" w:space="0" w:color="auto"/>
        <w:bottom w:val="none" w:sz="0" w:space="0" w:color="auto"/>
        <w:right w:val="none" w:sz="0" w:space="0" w:color="auto"/>
      </w:divBdr>
    </w:div>
    <w:div w:id="686978091">
      <w:bodyDiv w:val="1"/>
      <w:marLeft w:val="0"/>
      <w:marRight w:val="0"/>
      <w:marTop w:val="0"/>
      <w:marBottom w:val="0"/>
      <w:divBdr>
        <w:top w:val="none" w:sz="0" w:space="0" w:color="auto"/>
        <w:left w:val="none" w:sz="0" w:space="0" w:color="auto"/>
        <w:bottom w:val="none" w:sz="0" w:space="0" w:color="auto"/>
        <w:right w:val="none" w:sz="0" w:space="0" w:color="auto"/>
      </w:divBdr>
    </w:div>
    <w:div w:id="688989611">
      <w:bodyDiv w:val="1"/>
      <w:marLeft w:val="0"/>
      <w:marRight w:val="0"/>
      <w:marTop w:val="0"/>
      <w:marBottom w:val="0"/>
      <w:divBdr>
        <w:top w:val="none" w:sz="0" w:space="0" w:color="auto"/>
        <w:left w:val="none" w:sz="0" w:space="0" w:color="auto"/>
        <w:bottom w:val="none" w:sz="0" w:space="0" w:color="auto"/>
        <w:right w:val="none" w:sz="0" w:space="0" w:color="auto"/>
      </w:divBdr>
    </w:div>
    <w:div w:id="1022588345">
      <w:bodyDiv w:val="1"/>
      <w:marLeft w:val="0"/>
      <w:marRight w:val="0"/>
      <w:marTop w:val="0"/>
      <w:marBottom w:val="0"/>
      <w:divBdr>
        <w:top w:val="none" w:sz="0" w:space="0" w:color="auto"/>
        <w:left w:val="none" w:sz="0" w:space="0" w:color="auto"/>
        <w:bottom w:val="none" w:sz="0" w:space="0" w:color="auto"/>
        <w:right w:val="none" w:sz="0" w:space="0" w:color="auto"/>
      </w:divBdr>
    </w:div>
    <w:div w:id="1461923108">
      <w:bodyDiv w:val="1"/>
      <w:marLeft w:val="0"/>
      <w:marRight w:val="0"/>
      <w:marTop w:val="0"/>
      <w:marBottom w:val="0"/>
      <w:divBdr>
        <w:top w:val="none" w:sz="0" w:space="0" w:color="auto"/>
        <w:left w:val="none" w:sz="0" w:space="0" w:color="auto"/>
        <w:bottom w:val="none" w:sz="0" w:space="0" w:color="auto"/>
        <w:right w:val="none" w:sz="0" w:space="0" w:color="auto"/>
      </w:divBdr>
    </w:div>
    <w:div w:id="1478063055">
      <w:bodyDiv w:val="1"/>
      <w:marLeft w:val="0"/>
      <w:marRight w:val="0"/>
      <w:marTop w:val="0"/>
      <w:marBottom w:val="0"/>
      <w:divBdr>
        <w:top w:val="none" w:sz="0" w:space="0" w:color="auto"/>
        <w:left w:val="none" w:sz="0" w:space="0" w:color="auto"/>
        <w:bottom w:val="none" w:sz="0" w:space="0" w:color="auto"/>
        <w:right w:val="none" w:sz="0" w:space="0" w:color="auto"/>
      </w:divBdr>
    </w:div>
    <w:div w:id="1619484124">
      <w:bodyDiv w:val="1"/>
      <w:marLeft w:val="0"/>
      <w:marRight w:val="0"/>
      <w:marTop w:val="0"/>
      <w:marBottom w:val="0"/>
      <w:divBdr>
        <w:top w:val="none" w:sz="0" w:space="0" w:color="auto"/>
        <w:left w:val="none" w:sz="0" w:space="0" w:color="auto"/>
        <w:bottom w:val="none" w:sz="0" w:space="0" w:color="auto"/>
        <w:right w:val="none" w:sz="0" w:space="0" w:color="auto"/>
      </w:divBdr>
      <w:divsChild>
        <w:div w:id="407461454">
          <w:marLeft w:val="1008"/>
          <w:marRight w:val="0"/>
          <w:marTop w:val="110"/>
          <w:marBottom w:val="0"/>
          <w:divBdr>
            <w:top w:val="none" w:sz="0" w:space="0" w:color="auto"/>
            <w:left w:val="none" w:sz="0" w:space="0" w:color="auto"/>
            <w:bottom w:val="none" w:sz="0" w:space="0" w:color="auto"/>
            <w:right w:val="none" w:sz="0" w:space="0" w:color="auto"/>
          </w:divBdr>
        </w:div>
        <w:div w:id="465973198">
          <w:marLeft w:val="1440"/>
          <w:marRight w:val="0"/>
          <w:marTop w:val="100"/>
          <w:marBottom w:val="0"/>
          <w:divBdr>
            <w:top w:val="none" w:sz="0" w:space="0" w:color="auto"/>
            <w:left w:val="none" w:sz="0" w:space="0" w:color="auto"/>
            <w:bottom w:val="none" w:sz="0" w:space="0" w:color="auto"/>
            <w:right w:val="none" w:sz="0" w:space="0" w:color="auto"/>
          </w:divBdr>
        </w:div>
        <w:div w:id="789593404">
          <w:marLeft w:val="1440"/>
          <w:marRight w:val="0"/>
          <w:marTop w:val="100"/>
          <w:marBottom w:val="0"/>
          <w:divBdr>
            <w:top w:val="none" w:sz="0" w:space="0" w:color="auto"/>
            <w:left w:val="none" w:sz="0" w:space="0" w:color="auto"/>
            <w:bottom w:val="none" w:sz="0" w:space="0" w:color="auto"/>
            <w:right w:val="none" w:sz="0" w:space="0" w:color="auto"/>
          </w:divBdr>
        </w:div>
        <w:div w:id="1095327024">
          <w:marLeft w:val="1440"/>
          <w:marRight w:val="0"/>
          <w:marTop w:val="100"/>
          <w:marBottom w:val="0"/>
          <w:divBdr>
            <w:top w:val="none" w:sz="0" w:space="0" w:color="auto"/>
            <w:left w:val="none" w:sz="0" w:space="0" w:color="auto"/>
            <w:bottom w:val="none" w:sz="0" w:space="0" w:color="auto"/>
            <w:right w:val="none" w:sz="0" w:space="0" w:color="auto"/>
          </w:divBdr>
        </w:div>
        <w:div w:id="1877766366">
          <w:marLeft w:val="1440"/>
          <w:marRight w:val="0"/>
          <w:marTop w:val="100"/>
          <w:marBottom w:val="0"/>
          <w:divBdr>
            <w:top w:val="none" w:sz="0" w:space="0" w:color="auto"/>
            <w:left w:val="none" w:sz="0" w:space="0" w:color="auto"/>
            <w:bottom w:val="none" w:sz="0" w:space="0" w:color="auto"/>
            <w:right w:val="none" w:sz="0" w:space="0" w:color="auto"/>
          </w:divBdr>
        </w:div>
        <w:div w:id="2009402334">
          <w:marLeft w:val="1440"/>
          <w:marRight w:val="0"/>
          <w:marTop w:val="100"/>
          <w:marBottom w:val="0"/>
          <w:divBdr>
            <w:top w:val="none" w:sz="0" w:space="0" w:color="auto"/>
            <w:left w:val="none" w:sz="0" w:space="0" w:color="auto"/>
            <w:bottom w:val="none" w:sz="0" w:space="0" w:color="auto"/>
            <w:right w:val="none" w:sz="0" w:space="0" w:color="auto"/>
          </w:divBdr>
        </w:div>
      </w:divsChild>
    </w:div>
    <w:div w:id="1672030424">
      <w:bodyDiv w:val="1"/>
      <w:marLeft w:val="0"/>
      <w:marRight w:val="0"/>
      <w:marTop w:val="0"/>
      <w:marBottom w:val="0"/>
      <w:divBdr>
        <w:top w:val="none" w:sz="0" w:space="0" w:color="auto"/>
        <w:left w:val="none" w:sz="0" w:space="0" w:color="auto"/>
        <w:bottom w:val="none" w:sz="0" w:space="0" w:color="auto"/>
        <w:right w:val="none" w:sz="0" w:space="0" w:color="auto"/>
      </w:divBdr>
    </w:div>
    <w:div w:id="1707220101">
      <w:bodyDiv w:val="1"/>
      <w:marLeft w:val="0"/>
      <w:marRight w:val="0"/>
      <w:marTop w:val="0"/>
      <w:marBottom w:val="0"/>
      <w:divBdr>
        <w:top w:val="none" w:sz="0" w:space="0" w:color="auto"/>
        <w:left w:val="none" w:sz="0" w:space="0" w:color="auto"/>
        <w:bottom w:val="none" w:sz="0" w:space="0" w:color="auto"/>
        <w:right w:val="none" w:sz="0" w:space="0" w:color="auto"/>
      </w:divBdr>
    </w:div>
    <w:div w:id="1828133857">
      <w:bodyDiv w:val="1"/>
      <w:marLeft w:val="0"/>
      <w:marRight w:val="0"/>
      <w:marTop w:val="0"/>
      <w:marBottom w:val="0"/>
      <w:divBdr>
        <w:top w:val="none" w:sz="0" w:space="0" w:color="auto"/>
        <w:left w:val="none" w:sz="0" w:space="0" w:color="auto"/>
        <w:bottom w:val="none" w:sz="0" w:space="0" w:color="auto"/>
        <w:right w:val="none" w:sz="0" w:space="0" w:color="auto"/>
      </w:divBdr>
      <w:divsChild>
        <w:div w:id="680855939">
          <w:marLeft w:val="1008"/>
          <w:marRight w:val="0"/>
          <w:marTop w:val="110"/>
          <w:marBottom w:val="0"/>
          <w:divBdr>
            <w:top w:val="none" w:sz="0" w:space="0" w:color="auto"/>
            <w:left w:val="none" w:sz="0" w:space="0" w:color="auto"/>
            <w:bottom w:val="none" w:sz="0" w:space="0" w:color="auto"/>
            <w:right w:val="none" w:sz="0" w:space="0" w:color="auto"/>
          </w:divBdr>
        </w:div>
      </w:divsChild>
    </w:div>
    <w:div w:id="1919896303">
      <w:bodyDiv w:val="1"/>
      <w:marLeft w:val="0"/>
      <w:marRight w:val="0"/>
      <w:marTop w:val="0"/>
      <w:marBottom w:val="0"/>
      <w:divBdr>
        <w:top w:val="none" w:sz="0" w:space="0" w:color="auto"/>
        <w:left w:val="none" w:sz="0" w:space="0" w:color="auto"/>
        <w:bottom w:val="none" w:sz="0" w:space="0" w:color="auto"/>
        <w:right w:val="none" w:sz="0" w:space="0" w:color="auto"/>
      </w:divBdr>
    </w:div>
    <w:div w:id="2045016555">
      <w:bodyDiv w:val="1"/>
      <w:marLeft w:val="0"/>
      <w:marRight w:val="0"/>
      <w:marTop w:val="0"/>
      <w:marBottom w:val="0"/>
      <w:divBdr>
        <w:top w:val="none" w:sz="0" w:space="0" w:color="auto"/>
        <w:left w:val="none" w:sz="0" w:space="0" w:color="auto"/>
        <w:bottom w:val="none" w:sz="0" w:space="0" w:color="auto"/>
        <w:right w:val="none" w:sz="0" w:space="0" w:color="auto"/>
      </w:divBdr>
    </w:div>
    <w:div w:id="2075661491">
      <w:bodyDiv w:val="1"/>
      <w:marLeft w:val="0"/>
      <w:marRight w:val="0"/>
      <w:marTop w:val="0"/>
      <w:marBottom w:val="0"/>
      <w:divBdr>
        <w:top w:val="none" w:sz="0" w:space="0" w:color="auto"/>
        <w:left w:val="none" w:sz="0" w:space="0" w:color="auto"/>
        <w:bottom w:val="none" w:sz="0" w:space="0" w:color="auto"/>
        <w:right w:val="none" w:sz="0" w:space="0" w:color="auto"/>
      </w:divBdr>
    </w:div>
    <w:div w:id="210464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dc:creator>
  <cp:keywords/>
  <cp:lastModifiedBy>susario</cp:lastModifiedBy>
  <cp:revision>3</cp:revision>
  <cp:lastPrinted>2013-09-21T06:44:00Z</cp:lastPrinted>
  <dcterms:created xsi:type="dcterms:W3CDTF">2016-03-14T15:13:00Z</dcterms:created>
  <dcterms:modified xsi:type="dcterms:W3CDTF">2016-03-14T15:13:00Z</dcterms:modified>
</cp:coreProperties>
</file>