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19"/>
        <w:gridCol w:w="2262"/>
        <w:gridCol w:w="2259"/>
        <w:gridCol w:w="4522"/>
      </w:tblGrid>
      <w:tr w:rsidR="000C41F7" w:rsidRPr="00065158" w14:paraId="4C0C5C83" w14:textId="77777777" w:rsidTr="00D174F6">
        <w:tc>
          <w:tcPr>
            <w:tcW w:w="2500" w:type="pct"/>
            <w:gridSpan w:val="2"/>
            <w:shd w:val="clear" w:color="auto" w:fill="auto"/>
          </w:tcPr>
          <w:p w14:paraId="7171E720" w14:textId="32AC881D" w:rsidR="000C41F7" w:rsidRDefault="000C41F7" w:rsidP="00A4612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SCHOOL</w:t>
            </w:r>
            <w:r w:rsidR="00750B62">
              <w:rPr>
                <w:rFonts w:ascii="Arial" w:hAnsi="Arial" w:cs="Arial"/>
                <w:sz w:val="18"/>
              </w:rPr>
              <w:t>: ESCUELA NORMAL DE EDUCACIÓN PREESCOLAR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59091235" w14:textId="0D5E779B" w:rsidR="000C41F7" w:rsidRDefault="000C41F7" w:rsidP="00A4612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MAJOR</w:t>
            </w:r>
            <w:r w:rsidR="00750B62">
              <w:rPr>
                <w:rFonts w:ascii="Arial" w:hAnsi="Arial" w:cs="Arial"/>
                <w:sz w:val="18"/>
              </w:rPr>
              <w:t>: LICENCIATURA EN EDUCACIÓN PREESCOLAR</w:t>
            </w:r>
          </w:p>
        </w:tc>
      </w:tr>
      <w:tr w:rsidR="000C41F7" w:rsidRPr="00065158" w14:paraId="0CAEE6A0" w14:textId="77777777" w:rsidTr="00D174F6">
        <w:tc>
          <w:tcPr>
            <w:tcW w:w="1666" w:type="pct"/>
            <w:shd w:val="clear" w:color="auto" w:fill="auto"/>
          </w:tcPr>
          <w:p w14:paraId="5834C72A" w14:textId="6F3E1C31" w:rsidR="000C41F7" w:rsidRPr="00750B62" w:rsidRDefault="000C41F7" w:rsidP="00A46120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 w:rsidRPr="00750B62">
              <w:rPr>
                <w:rFonts w:ascii="Arial" w:hAnsi="Arial" w:cs="Arial"/>
                <w:sz w:val="18"/>
                <w:lang w:val="en-US"/>
              </w:rPr>
              <w:t>COURSE:</w:t>
            </w:r>
            <w:r w:rsidR="00750B62" w:rsidRPr="00750B62">
              <w:rPr>
                <w:rFonts w:ascii="Arial" w:hAnsi="Arial" w:cs="Arial"/>
                <w:sz w:val="18"/>
                <w:lang w:val="en-US"/>
              </w:rPr>
              <w:t xml:space="preserve"> A2.2 SHARING INFORMATION AND IDEAS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7BC97663" w14:textId="3967D347" w:rsidR="000C41F7" w:rsidRDefault="000C41F7" w:rsidP="00A4612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TERM:</w:t>
            </w:r>
            <w:r w:rsidR="00750B62">
              <w:rPr>
                <w:rFonts w:ascii="Arial" w:hAnsi="Arial" w:cs="Arial"/>
                <w:sz w:val="18"/>
              </w:rPr>
              <w:t xml:space="preserve"> FEBRUARY – JULY, 2023</w:t>
            </w:r>
          </w:p>
        </w:tc>
        <w:tc>
          <w:tcPr>
            <w:tcW w:w="1667" w:type="pct"/>
            <w:shd w:val="clear" w:color="auto" w:fill="auto"/>
          </w:tcPr>
          <w:p w14:paraId="41203C1C" w14:textId="174D5818" w:rsidR="000C41F7" w:rsidRDefault="000C41F7" w:rsidP="00A4612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CLASS TIME HOURS / WEEK:</w:t>
            </w:r>
            <w:r w:rsidR="00750B62">
              <w:rPr>
                <w:rFonts w:ascii="Arial" w:hAnsi="Arial" w:cs="Arial"/>
                <w:sz w:val="18"/>
              </w:rPr>
              <w:t xml:space="preserve"> 6</w:t>
            </w:r>
          </w:p>
        </w:tc>
      </w:tr>
      <w:tr w:rsidR="000C41F7" w:rsidRPr="00065158" w14:paraId="7E30A924" w14:textId="77777777" w:rsidTr="00D174F6">
        <w:tc>
          <w:tcPr>
            <w:tcW w:w="2500" w:type="pct"/>
            <w:gridSpan w:val="2"/>
            <w:shd w:val="clear" w:color="auto" w:fill="auto"/>
          </w:tcPr>
          <w:p w14:paraId="2F4978D4" w14:textId="75460A8E" w:rsidR="000C41F7" w:rsidRPr="00750B62" w:rsidRDefault="000C41F7" w:rsidP="00A46120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 w:rsidRPr="00750B62">
              <w:rPr>
                <w:rFonts w:ascii="Arial" w:hAnsi="Arial" w:cs="Arial"/>
                <w:sz w:val="18"/>
                <w:lang w:val="en-US"/>
              </w:rPr>
              <w:t>TEACHER</w:t>
            </w:r>
            <w:r w:rsidR="00750B62" w:rsidRPr="00750B62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="00C056DF">
              <w:rPr>
                <w:rFonts w:ascii="Arial" w:hAnsi="Arial" w:cs="Arial"/>
                <w:sz w:val="18"/>
                <w:lang w:val="en-US"/>
              </w:rPr>
              <w:t>GUADALUPE DEL ROCIO ROBLEDO CORPUS</w:t>
            </w:r>
            <w:r w:rsidRPr="00750B62">
              <w:rPr>
                <w:rFonts w:ascii="Arial" w:hAnsi="Arial" w:cs="Arial"/>
                <w:sz w:val="18"/>
                <w:lang w:val="en-US"/>
              </w:rPr>
              <w:t xml:space="preserve">               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407907E5" w14:textId="5CA48A0A" w:rsidR="000C41F7" w:rsidRDefault="000C41F7" w:rsidP="00A4612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DATE:</w:t>
            </w:r>
            <w:r w:rsidR="00750B62">
              <w:rPr>
                <w:rFonts w:ascii="Arial" w:hAnsi="Arial" w:cs="Arial"/>
                <w:sz w:val="18"/>
              </w:rPr>
              <w:t xml:space="preserve"> JANUARY 30TH, 2023</w:t>
            </w:r>
          </w:p>
        </w:tc>
      </w:tr>
    </w:tbl>
    <w:p w14:paraId="6B11C48A" w14:textId="77777777" w:rsidR="000C41F7" w:rsidRPr="006871C6" w:rsidRDefault="000C41F7" w:rsidP="000C41F7">
      <w:pPr>
        <w:spacing w:before="120" w:after="120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9D4440">
        <w:rPr>
          <w:rFonts w:ascii="Arial" w:eastAsia="Arial" w:hAnsi="Arial" w:cs="Arial"/>
          <w:b/>
          <w:sz w:val="20"/>
          <w:szCs w:val="20"/>
          <w:lang w:val="en-US"/>
        </w:rPr>
        <w:t xml:space="preserve">Purpose: </w:t>
      </w:r>
      <w:r w:rsidRPr="009D4440">
        <w:rPr>
          <w:rFonts w:ascii="Arial" w:eastAsia="Arial" w:hAnsi="Arial" w:cs="Arial"/>
          <w:sz w:val="20"/>
          <w:szCs w:val="20"/>
          <w:lang w:val="en-US"/>
        </w:rPr>
        <w:t xml:space="preserve"> to plan the content, the sessions (face to face or virtual ones) and the dates for the development of the learning units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of the course.</w:t>
      </w:r>
    </w:p>
    <w:p w14:paraId="23ADC138" w14:textId="77777777" w:rsidR="000C41F7" w:rsidRPr="006350CB" w:rsidRDefault="000C41F7" w:rsidP="000C41F7">
      <w:pPr>
        <w:tabs>
          <w:tab w:val="left" w:pos="4442"/>
        </w:tabs>
        <w:spacing w:before="120" w:after="120"/>
        <w:rPr>
          <w:rFonts w:ascii="Arial" w:eastAsia="Arial" w:hAnsi="Arial" w:cs="Arial"/>
          <w:sz w:val="20"/>
          <w:szCs w:val="20"/>
          <w:lang w:val="en-US"/>
        </w:rPr>
      </w:pPr>
      <w:r w:rsidRPr="006350CB">
        <w:rPr>
          <w:rFonts w:ascii="Arial" w:eastAsia="Arial" w:hAnsi="Arial" w:cs="Arial"/>
          <w:b/>
          <w:sz w:val="20"/>
          <w:szCs w:val="20"/>
          <w:lang w:val="en-US"/>
        </w:rPr>
        <w:t>Instruc</w:t>
      </w:r>
      <w:r>
        <w:rPr>
          <w:rFonts w:ascii="Arial" w:eastAsia="Arial" w:hAnsi="Arial" w:cs="Arial"/>
          <w:b/>
          <w:sz w:val="20"/>
          <w:szCs w:val="20"/>
          <w:lang w:val="en-US"/>
        </w:rPr>
        <w:t>tions</w:t>
      </w:r>
      <w:r w:rsidRPr="006350CB">
        <w:rPr>
          <w:rFonts w:ascii="Arial" w:eastAsia="Arial" w:hAnsi="Arial" w:cs="Arial"/>
          <w:b/>
          <w:sz w:val="20"/>
          <w:szCs w:val="20"/>
          <w:lang w:val="en-US"/>
        </w:rPr>
        <w:t xml:space="preserve">: </w:t>
      </w:r>
      <w:r w:rsidRPr="006350CB">
        <w:rPr>
          <w:rFonts w:ascii="Arial" w:eastAsia="Arial" w:hAnsi="Arial" w:cs="Arial"/>
          <w:bCs/>
          <w:sz w:val="20"/>
          <w:szCs w:val="20"/>
          <w:lang w:val="en-US"/>
        </w:rPr>
        <w:t>complete the following chart with the appropriate information</w:t>
      </w:r>
      <w:r w:rsidRPr="006350CB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  <w:r w:rsidRPr="006350CB">
        <w:rPr>
          <w:rFonts w:ascii="Arial" w:eastAsia="Arial" w:hAnsi="Arial" w:cs="Arial"/>
          <w:sz w:val="20"/>
          <w:szCs w:val="20"/>
          <w:lang w:val="en-US"/>
        </w:rPr>
        <w:t>based on the course syllabus and considering the institutional calendar.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6108"/>
        <w:gridCol w:w="1115"/>
        <w:gridCol w:w="1267"/>
        <w:gridCol w:w="1153"/>
        <w:gridCol w:w="1514"/>
      </w:tblGrid>
      <w:tr w:rsidR="000D1D71" w:rsidRPr="006871C6" w14:paraId="3E0D879B" w14:textId="3400A4B7" w:rsidTr="00750B62">
        <w:tc>
          <w:tcPr>
            <w:tcW w:w="887" w:type="pct"/>
            <w:shd w:val="clear" w:color="auto" w:fill="BFBFBF" w:themeFill="background1" w:themeFillShade="BF"/>
            <w:vAlign w:val="center"/>
          </w:tcPr>
          <w:p w14:paraId="2DE8262E" w14:textId="154E8C53" w:rsidR="00FF160D" w:rsidRPr="006871C6" w:rsidRDefault="00FF160D" w:rsidP="000A1B2C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6871C6">
              <w:rPr>
                <w:rFonts w:ascii="Arial" w:hAnsi="Arial" w:cs="Arial"/>
                <w:b/>
                <w:sz w:val="18"/>
                <w:lang w:val="en-US"/>
              </w:rPr>
              <w:t>LEARNING UNIT (NUMBER AND NAME</w:t>
            </w:r>
            <w:r>
              <w:rPr>
                <w:rFonts w:ascii="Arial" w:hAnsi="Arial" w:cs="Arial"/>
                <w:b/>
                <w:sz w:val="18"/>
                <w:lang w:val="en-US"/>
              </w:rPr>
              <w:t>)</w:t>
            </w:r>
          </w:p>
        </w:tc>
        <w:tc>
          <w:tcPr>
            <w:tcW w:w="2252" w:type="pct"/>
            <w:shd w:val="clear" w:color="auto" w:fill="BFBFBF" w:themeFill="background1" w:themeFillShade="BF"/>
            <w:vAlign w:val="center"/>
          </w:tcPr>
          <w:p w14:paraId="5FE51D34" w14:textId="5F3BD94F" w:rsidR="00FF160D" w:rsidRPr="00FF160D" w:rsidRDefault="00FF160D" w:rsidP="000A1B2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FF160D">
              <w:rPr>
                <w:rFonts w:ascii="Arial" w:hAnsi="Arial" w:cs="Arial"/>
                <w:b/>
                <w:bCs/>
                <w:sz w:val="18"/>
              </w:rPr>
              <w:t>CONTENT</w:t>
            </w:r>
          </w:p>
        </w:tc>
        <w:tc>
          <w:tcPr>
            <w:tcW w:w="878" w:type="pct"/>
            <w:gridSpan w:val="2"/>
            <w:shd w:val="clear" w:color="auto" w:fill="BFBFBF" w:themeFill="background1" w:themeFillShade="BF"/>
            <w:vAlign w:val="center"/>
          </w:tcPr>
          <w:p w14:paraId="4F8DBC51" w14:textId="06C633DC" w:rsidR="00FF160D" w:rsidRPr="006871C6" w:rsidRDefault="00FF160D" w:rsidP="000A1B2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LEARNING OUTCOMES</w:t>
            </w:r>
          </w:p>
        </w:tc>
        <w:tc>
          <w:tcPr>
            <w:tcW w:w="425" w:type="pct"/>
            <w:shd w:val="clear" w:color="auto" w:fill="BFBFBF" w:themeFill="background1" w:themeFillShade="BF"/>
            <w:vAlign w:val="center"/>
          </w:tcPr>
          <w:p w14:paraId="1F9922D9" w14:textId="60A05F10" w:rsidR="00FF160D" w:rsidRPr="006871C6" w:rsidRDefault="00FF160D" w:rsidP="000A1B2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NUMBER OF SESSIONS</w:t>
            </w:r>
          </w:p>
        </w:tc>
        <w:tc>
          <w:tcPr>
            <w:tcW w:w="558" w:type="pct"/>
            <w:shd w:val="clear" w:color="auto" w:fill="BFBFBF" w:themeFill="background1" w:themeFillShade="BF"/>
            <w:vAlign w:val="center"/>
          </w:tcPr>
          <w:p w14:paraId="17BBE078" w14:textId="1EA1612A" w:rsidR="00FF160D" w:rsidRPr="006871C6" w:rsidRDefault="00FF160D" w:rsidP="000A1B2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DATE</w:t>
            </w:r>
          </w:p>
        </w:tc>
      </w:tr>
      <w:tr w:rsidR="00FF160D" w:rsidRPr="00750B62" w14:paraId="412AB4A2" w14:textId="77777777" w:rsidTr="00750B62">
        <w:trPr>
          <w:trHeight w:val="240"/>
        </w:trPr>
        <w:tc>
          <w:tcPr>
            <w:tcW w:w="887" w:type="pct"/>
            <w:vMerge w:val="restart"/>
          </w:tcPr>
          <w:p w14:paraId="6FD8752C" w14:textId="77777777" w:rsidR="00750B62" w:rsidRDefault="00750B62" w:rsidP="00750B62">
            <w:pPr>
              <w:spacing w:beforeLines="20" w:before="48" w:afterLines="20" w:after="48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41A07">
              <w:rPr>
                <w:rFonts w:ascii="Arial" w:eastAsia="Arial" w:hAnsi="Arial" w:cs="Arial"/>
                <w:sz w:val="20"/>
                <w:szCs w:val="20"/>
                <w:lang w:val="en-US"/>
              </w:rPr>
              <w:t>Make up assignments</w:t>
            </w:r>
          </w:p>
          <w:p w14:paraId="0509130D" w14:textId="5E140FE5" w:rsidR="00FF160D" w:rsidRPr="00141A07" w:rsidRDefault="00750B62" w:rsidP="00750B62">
            <w:pPr>
              <w:spacing w:beforeLines="20" w:before="48" w:afterLines="20" w:after="4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41A0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(</w:t>
            </w:r>
            <w:proofErr w:type="gramStart"/>
            <w:r w:rsidRPr="00141A07">
              <w:rPr>
                <w:rFonts w:ascii="Arial" w:eastAsia="Arial" w:hAnsi="Arial" w:cs="Arial"/>
                <w:sz w:val="20"/>
                <w:szCs w:val="20"/>
                <w:lang w:val="en-US"/>
              </w:rPr>
              <w:t>for</w:t>
            </w:r>
            <w:proofErr w:type="gramEnd"/>
            <w:r w:rsidRPr="00141A0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levelling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252" w:type="pct"/>
          </w:tcPr>
          <w:p w14:paraId="482C8B06" w14:textId="79123593" w:rsidR="00FF160D" w:rsidRPr="00141A07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Feedback on final evidence and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self assessment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78" w:type="pct"/>
            <w:gridSpan w:val="2"/>
          </w:tcPr>
          <w:p w14:paraId="6FDE52F2" w14:textId="3EA9BF67" w:rsidR="00FF160D" w:rsidRPr="00141A07" w:rsidRDefault="00750B62" w:rsidP="00750B62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 w:rsidRPr="003E5BF5">
              <w:rPr>
                <w:rFonts w:ascii="Arial" w:hAnsi="Arial" w:cs="Arial"/>
                <w:sz w:val="18"/>
                <w:szCs w:val="18"/>
                <w:lang w:val="en-US"/>
              </w:rPr>
              <w:t xml:space="preserve">Students will be able to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reflect on their own learning and set objectives for the next term.</w:t>
            </w:r>
          </w:p>
        </w:tc>
        <w:tc>
          <w:tcPr>
            <w:tcW w:w="425" w:type="pct"/>
          </w:tcPr>
          <w:p w14:paraId="3F211217" w14:textId="2F20F5C5" w:rsidR="00FF160D" w:rsidRPr="00141A07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</w:t>
            </w:r>
          </w:p>
        </w:tc>
        <w:tc>
          <w:tcPr>
            <w:tcW w:w="558" w:type="pct"/>
          </w:tcPr>
          <w:p w14:paraId="72BFBFB7" w14:textId="69D70763" w:rsidR="00FF160D" w:rsidRPr="00141A07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Feb. 13</w:t>
            </w:r>
            <w:r w:rsidRPr="00750B62">
              <w:rPr>
                <w:rFonts w:ascii="Arial" w:hAnsi="Arial" w:cs="Arial"/>
                <w:sz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lang w:val="en-US"/>
              </w:rPr>
              <w:t>, 2023</w:t>
            </w:r>
          </w:p>
        </w:tc>
      </w:tr>
      <w:tr w:rsidR="00FF160D" w:rsidRPr="00750B62" w14:paraId="5BFE9EF5" w14:textId="77777777" w:rsidTr="000C41F7">
        <w:trPr>
          <w:trHeight w:val="670"/>
        </w:trPr>
        <w:tc>
          <w:tcPr>
            <w:tcW w:w="887" w:type="pct"/>
            <w:vMerge/>
          </w:tcPr>
          <w:p w14:paraId="24F3161C" w14:textId="77777777" w:rsidR="00FF160D" w:rsidRPr="00141A07" w:rsidRDefault="00FF160D" w:rsidP="00484417">
            <w:pPr>
              <w:spacing w:beforeLines="20" w:before="48" w:afterLines="20" w:after="4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55" w:type="pct"/>
            <w:gridSpan w:val="4"/>
          </w:tcPr>
          <w:p w14:paraId="5A219E3D" w14:textId="77777777" w:rsidR="00FF160D" w:rsidRDefault="00FF160D" w:rsidP="00FF160D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 w:rsidRPr="000D1D71">
              <w:rPr>
                <w:rFonts w:ascii="Arial" w:hAnsi="Arial" w:cs="Arial"/>
                <w:sz w:val="18"/>
                <w:lang w:val="en-US"/>
              </w:rPr>
              <w:t>LEARNING EVIDENCE</w:t>
            </w:r>
            <w:r w:rsidR="000D1D71" w:rsidRPr="000D1D71">
              <w:rPr>
                <w:rFonts w:ascii="Arial" w:hAnsi="Arial" w:cs="Arial"/>
                <w:sz w:val="18"/>
                <w:lang w:val="en-US"/>
              </w:rPr>
              <w:t>(S)</w:t>
            </w:r>
          </w:p>
          <w:p w14:paraId="0184C45D" w14:textId="4592AC03" w:rsidR="00750B62" w:rsidRPr="000D1D71" w:rsidRDefault="00750B62" w:rsidP="00750B62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Self-assessment</w:t>
            </w:r>
          </w:p>
        </w:tc>
        <w:tc>
          <w:tcPr>
            <w:tcW w:w="558" w:type="pct"/>
          </w:tcPr>
          <w:p w14:paraId="5D6DE532" w14:textId="77777777" w:rsidR="00FF160D" w:rsidRPr="000D1D71" w:rsidRDefault="00FF160D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FF160D" w:rsidRPr="00750B62" w14:paraId="633FC7D2" w14:textId="26D04D07" w:rsidTr="00750B62">
        <w:tc>
          <w:tcPr>
            <w:tcW w:w="4017" w:type="pct"/>
            <w:gridSpan w:val="4"/>
          </w:tcPr>
          <w:p w14:paraId="37122295" w14:textId="4C733C29" w:rsidR="00FF160D" w:rsidRPr="00141A07" w:rsidRDefault="00141A07" w:rsidP="00141A07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 w:rsidRPr="00141A07">
              <w:rPr>
                <w:rFonts w:ascii="Arial" w:hAnsi="Arial" w:cs="Arial"/>
                <w:sz w:val="18"/>
                <w:lang w:val="en-US"/>
              </w:rPr>
              <w:t>PRESENTATION OF THE COURSE AN</w:t>
            </w:r>
            <w:r>
              <w:rPr>
                <w:rFonts w:ascii="Arial" w:hAnsi="Arial" w:cs="Arial"/>
                <w:sz w:val="18"/>
                <w:lang w:val="en-US"/>
              </w:rPr>
              <w:t>D COURSE FRAMEWORK</w:t>
            </w:r>
          </w:p>
        </w:tc>
        <w:tc>
          <w:tcPr>
            <w:tcW w:w="425" w:type="pct"/>
          </w:tcPr>
          <w:p w14:paraId="1102B798" w14:textId="3DBD067E" w:rsidR="00FF160D" w:rsidRPr="00141A07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</w:t>
            </w:r>
          </w:p>
        </w:tc>
        <w:tc>
          <w:tcPr>
            <w:tcW w:w="558" w:type="pct"/>
          </w:tcPr>
          <w:p w14:paraId="2027DA70" w14:textId="69D375F6" w:rsidR="00FF160D" w:rsidRPr="00141A07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Feb. 13</w:t>
            </w:r>
            <w:r w:rsidRPr="00750B62">
              <w:rPr>
                <w:rFonts w:ascii="Arial" w:hAnsi="Arial" w:cs="Arial"/>
                <w:sz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vertAlign w:val="superscript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lang w:val="en-US"/>
              </w:rPr>
              <w:t>2023</w:t>
            </w:r>
          </w:p>
        </w:tc>
      </w:tr>
      <w:tr w:rsidR="00750B62" w:rsidRPr="00750B62" w14:paraId="0E9A600A" w14:textId="76907AFA" w:rsidTr="00750B62">
        <w:trPr>
          <w:trHeight w:val="276"/>
        </w:trPr>
        <w:tc>
          <w:tcPr>
            <w:tcW w:w="887" w:type="pct"/>
            <w:vMerge w:val="restart"/>
          </w:tcPr>
          <w:p w14:paraId="2BC68366" w14:textId="77777777" w:rsidR="00750B62" w:rsidRPr="00750B62" w:rsidRDefault="00750B62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750B62">
              <w:rPr>
                <w:rFonts w:ascii="Arial" w:hAnsi="Arial" w:cs="Arial"/>
                <w:sz w:val="18"/>
                <w:lang w:val="en-US"/>
              </w:rPr>
              <w:t xml:space="preserve">LEARNING UNIT 1 </w:t>
            </w:r>
          </w:p>
          <w:p w14:paraId="63B0D252" w14:textId="0E49BC61" w:rsidR="00750B62" w:rsidRDefault="00750B62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 w:rsidRPr="00750B62">
              <w:rPr>
                <w:rFonts w:ascii="Arial" w:hAnsi="Arial" w:cs="Arial"/>
                <w:sz w:val="18"/>
                <w:lang w:val="en-US"/>
              </w:rPr>
              <w:t xml:space="preserve">Book Unit </w:t>
            </w:r>
            <w:r>
              <w:rPr>
                <w:rFonts w:ascii="Arial" w:hAnsi="Arial" w:cs="Arial"/>
                <w:sz w:val="18"/>
                <w:lang w:val="en-US"/>
              </w:rPr>
              <w:t>5: What an interesting family!</w:t>
            </w:r>
          </w:p>
          <w:p w14:paraId="32E38B46" w14:textId="77777777" w:rsidR="00750B62" w:rsidRDefault="00750B62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  <w:p w14:paraId="2F23D5FE" w14:textId="77777777" w:rsidR="00750B62" w:rsidRDefault="00750B62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  <w:p w14:paraId="39B19D48" w14:textId="77777777" w:rsidR="00750B62" w:rsidRDefault="00750B62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</w:p>
          <w:p w14:paraId="20E1A320" w14:textId="0E99B496" w:rsidR="00750B62" w:rsidRPr="00750B62" w:rsidRDefault="00750B62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Book Unit 6: How often do you run?</w:t>
            </w:r>
          </w:p>
        </w:tc>
        <w:tc>
          <w:tcPr>
            <w:tcW w:w="2252" w:type="pct"/>
          </w:tcPr>
          <w:p w14:paraId="0B3BC251" w14:textId="4EB429A6" w:rsidR="00750B62" w:rsidRPr="00750B62" w:rsidRDefault="00750B62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B22272">
              <w:rPr>
                <w:rFonts w:ascii="Arial" w:hAnsi="Arial" w:cs="Arial"/>
                <w:sz w:val="18"/>
                <w:szCs w:val="18"/>
                <w:lang w:val="en-US"/>
              </w:rPr>
              <w:t>Topics Unit 5: Family members; typical families.</w:t>
            </w:r>
          </w:p>
        </w:tc>
        <w:tc>
          <w:tcPr>
            <w:tcW w:w="878" w:type="pct"/>
            <w:gridSpan w:val="2"/>
            <w:vMerge w:val="restart"/>
          </w:tcPr>
          <w:p w14:paraId="395C81CF" w14:textId="1E2A2905" w:rsidR="00750B62" w:rsidRPr="00750B62" w:rsidRDefault="00750B62" w:rsidP="00750B62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3E5BF5">
              <w:rPr>
                <w:rFonts w:ascii="Arial" w:hAnsi="Arial" w:cs="Arial"/>
                <w:sz w:val="18"/>
                <w:szCs w:val="18"/>
                <w:lang w:val="en-US"/>
              </w:rPr>
              <w:t>Unit 5: Students will be able to describe families and ask and answer questions using the present continuous. Students will be able to use quantifiers to describe families.</w:t>
            </w:r>
          </w:p>
        </w:tc>
        <w:tc>
          <w:tcPr>
            <w:tcW w:w="425" w:type="pct"/>
            <w:vMerge w:val="restart"/>
          </w:tcPr>
          <w:p w14:paraId="76DA42D2" w14:textId="6188DB63" w:rsidR="00750B62" w:rsidRPr="00750B62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5</w:t>
            </w:r>
          </w:p>
        </w:tc>
        <w:tc>
          <w:tcPr>
            <w:tcW w:w="558" w:type="pct"/>
            <w:vMerge w:val="restart"/>
          </w:tcPr>
          <w:p w14:paraId="1FCACE7F" w14:textId="4082199B" w:rsidR="00750B62" w:rsidRPr="00750B62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Feb. 15</w:t>
            </w:r>
            <w:r w:rsidRPr="00750B62">
              <w:rPr>
                <w:rFonts w:ascii="Arial" w:hAnsi="Arial" w:cs="Arial"/>
                <w:sz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lang w:val="en-US"/>
              </w:rPr>
              <w:t xml:space="preserve"> – 24</w:t>
            </w:r>
            <w:r w:rsidRPr="00750B62">
              <w:rPr>
                <w:rFonts w:ascii="Arial" w:hAnsi="Arial" w:cs="Arial"/>
                <w:sz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</w:tr>
      <w:tr w:rsidR="00750B62" w:rsidRPr="00750B62" w14:paraId="74B76755" w14:textId="77777777" w:rsidTr="00750B62">
        <w:trPr>
          <w:trHeight w:val="270"/>
        </w:trPr>
        <w:tc>
          <w:tcPr>
            <w:tcW w:w="887" w:type="pct"/>
            <w:vMerge/>
          </w:tcPr>
          <w:p w14:paraId="79612F16" w14:textId="77777777" w:rsidR="00750B62" w:rsidRPr="00750B62" w:rsidRDefault="00750B62" w:rsidP="00486F94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52" w:type="pct"/>
          </w:tcPr>
          <w:p w14:paraId="20584CD7" w14:textId="5D1CC323" w:rsidR="00750B62" w:rsidRPr="00750B62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D1FBC">
              <w:rPr>
                <w:rFonts w:ascii="Arial" w:hAnsi="Arial" w:cs="Arial"/>
                <w:sz w:val="18"/>
                <w:lang w:val="en-US"/>
              </w:rPr>
              <w:t xml:space="preserve">Grammar Unit 5: Present continuous yes/no and </w:t>
            </w:r>
            <w:proofErr w:type="spellStart"/>
            <w:r w:rsidRPr="00AD1FBC">
              <w:rPr>
                <w:rFonts w:ascii="Arial" w:hAnsi="Arial" w:cs="Arial"/>
                <w:sz w:val="18"/>
                <w:lang w:val="en-US"/>
              </w:rPr>
              <w:t>Wh</w:t>
            </w:r>
            <w:proofErr w:type="spellEnd"/>
            <w:r w:rsidRPr="00AD1FBC">
              <w:rPr>
                <w:rFonts w:ascii="Arial" w:hAnsi="Arial" w:cs="Arial"/>
                <w:sz w:val="18"/>
                <w:lang w:val="en-US"/>
              </w:rPr>
              <w:t>-questions, statements, and short answers; quantifiers: "all, nearly all, most, many, a lot of, some, not many, few"; pronoun: "no one".</w:t>
            </w:r>
          </w:p>
        </w:tc>
        <w:tc>
          <w:tcPr>
            <w:tcW w:w="878" w:type="pct"/>
            <w:gridSpan w:val="2"/>
            <w:vMerge/>
          </w:tcPr>
          <w:p w14:paraId="768892AB" w14:textId="77777777" w:rsidR="00750B62" w:rsidRPr="00750B62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pct"/>
            <w:vMerge/>
          </w:tcPr>
          <w:p w14:paraId="706F9DA8" w14:textId="77777777" w:rsidR="00750B62" w:rsidRPr="00750B62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58" w:type="pct"/>
            <w:vMerge/>
          </w:tcPr>
          <w:p w14:paraId="050039D6" w14:textId="77777777" w:rsidR="00750B62" w:rsidRPr="00750B62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50B62" w:rsidRPr="00750B62" w14:paraId="795C74DA" w14:textId="77777777" w:rsidTr="00750B62">
        <w:trPr>
          <w:trHeight w:val="255"/>
        </w:trPr>
        <w:tc>
          <w:tcPr>
            <w:tcW w:w="887" w:type="pct"/>
            <w:vMerge/>
          </w:tcPr>
          <w:p w14:paraId="1855C1DB" w14:textId="77777777" w:rsidR="00750B62" w:rsidRPr="00750B62" w:rsidRDefault="00750B62" w:rsidP="00486F94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52" w:type="pct"/>
          </w:tcPr>
          <w:p w14:paraId="02671F42" w14:textId="60493610" w:rsidR="00750B62" w:rsidRPr="00D64588" w:rsidRDefault="00750B62" w:rsidP="00750B62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Topics Unit 6: Sports, fitness activities, and exercise; routines</w:t>
            </w:r>
          </w:p>
        </w:tc>
        <w:tc>
          <w:tcPr>
            <w:tcW w:w="878" w:type="pct"/>
            <w:gridSpan w:val="2"/>
            <w:vMerge w:val="restart"/>
          </w:tcPr>
          <w:p w14:paraId="5F4E638B" w14:textId="77777777" w:rsidR="00750B62" w:rsidRDefault="00750B62" w:rsidP="00750B62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Students will be able to discuss sports and exercise habits.</w:t>
            </w:r>
          </w:p>
          <w:p w14:paraId="07BD2205" w14:textId="7F0AE05E" w:rsidR="00750B62" w:rsidRDefault="00750B62" w:rsidP="00750B62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lastRenderedPageBreak/>
              <w:t>Students will be able to ask and answer questions about frequency of free-time activities.</w:t>
            </w:r>
          </w:p>
        </w:tc>
        <w:tc>
          <w:tcPr>
            <w:tcW w:w="425" w:type="pct"/>
            <w:vMerge w:val="restart"/>
          </w:tcPr>
          <w:p w14:paraId="18320100" w14:textId="5D4DACD4" w:rsidR="00750B62" w:rsidRPr="00750B62" w:rsidRDefault="00750B62" w:rsidP="00750B62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lastRenderedPageBreak/>
              <w:t>6</w:t>
            </w:r>
          </w:p>
        </w:tc>
        <w:tc>
          <w:tcPr>
            <w:tcW w:w="558" w:type="pct"/>
            <w:vMerge w:val="restart"/>
          </w:tcPr>
          <w:p w14:paraId="515D0A2E" w14:textId="7B6B65D6" w:rsidR="00750B62" w:rsidRPr="00750B62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Feb. 27</w:t>
            </w:r>
            <w:r w:rsidRPr="00750B62">
              <w:rPr>
                <w:rFonts w:ascii="Arial" w:hAnsi="Arial" w:cs="Arial"/>
                <w:sz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lang w:val="en-US"/>
              </w:rPr>
              <w:t xml:space="preserve"> – Mar. 10</w:t>
            </w:r>
            <w:r w:rsidRPr="00750B62">
              <w:rPr>
                <w:rFonts w:ascii="Arial" w:hAnsi="Arial" w:cs="Arial"/>
                <w:sz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</w:tr>
      <w:tr w:rsidR="00750B62" w:rsidRPr="00750B62" w14:paraId="045B0BEF" w14:textId="77777777" w:rsidTr="00750B62">
        <w:trPr>
          <w:trHeight w:val="285"/>
        </w:trPr>
        <w:tc>
          <w:tcPr>
            <w:tcW w:w="887" w:type="pct"/>
            <w:vMerge/>
          </w:tcPr>
          <w:p w14:paraId="42F5D0D1" w14:textId="77777777" w:rsidR="00750B62" w:rsidRPr="00750B62" w:rsidRDefault="00750B62" w:rsidP="00486F94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52" w:type="pct"/>
          </w:tcPr>
          <w:p w14:paraId="6B58B013" w14:textId="087C39FC" w:rsidR="00750B62" w:rsidRPr="00750B62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Grammar Unit 6: Adverbs of frequency: always, almost always, usually, often, sometimes, hardly ever, almost never, and never; questions: how often, how long, how well, and how good; short answers.</w:t>
            </w:r>
          </w:p>
        </w:tc>
        <w:tc>
          <w:tcPr>
            <w:tcW w:w="878" w:type="pct"/>
            <w:gridSpan w:val="2"/>
            <w:vMerge/>
          </w:tcPr>
          <w:p w14:paraId="4467B40D" w14:textId="5485DC20" w:rsidR="00750B62" w:rsidRPr="00750B62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pct"/>
            <w:vMerge/>
          </w:tcPr>
          <w:p w14:paraId="597326F8" w14:textId="77777777" w:rsidR="00750B62" w:rsidRPr="00750B62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58" w:type="pct"/>
            <w:vMerge/>
          </w:tcPr>
          <w:p w14:paraId="31AAE68A" w14:textId="77777777" w:rsidR="00750B62" w:rsidRPr="00750B62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141A07" w:rsidRPr="00065158" w14:paraId="5A4A4DC7" w14:textId="77777777" w:rsidTr="000C41F7">
        <w:trPr>
          <w:trHeight w:val="180"/>
        </w:trPr>
        <w:tc>
          <w:tcPr>
            <w:tcW w:w="887" w:type="pct"/>
            <w:vMerge/>
          </w:tcPr>
          <w:p w14:paraId="0B6FB331" w14:textId="77777777" w:rsidR="00141A07" w:rsidRPr="00750B62" w:rsidRDefault="00141A07" w:rsidP="00486F94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555" w:type="pct"/>
            <w:gridSpan w:val="4"/>
          </w:tcPr>
          <w:p w14:paraId="15264F53" w14:textId="77777777" w:rsidR="00141A07" w:rsidRDefault="00141A07" w:rsidP="000D1D71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LEARNING EVIDENCE</w:t>
            </w:r>
            <w:r w:rsidR="000D1D71">
              <w:rPr>
                <w:rFonts w:ascii="Arial" w:hAnsi="Arial" w:cs="Arial"/>
                <w:sz w:val="18"/>
              </w:rPr>
              <w:t>(S)</w:t>
            </w:r>
          </w:p>
          <w:p w14:paraId="2FFB915E" w14:textId="7F1E1A26" w:rsidR="005B79D2" w:rsidRDefault="005B79D2" w:rsidP="000D1D71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Project “Sports star”</w:t>
            </w:r>
          </w:p>
          <w:p w14:paraId="4B70B617" w14:textId="4FBA0FC3" w:rsidR="00B54BD8" w:rsidRDefault="00B54BD8" w:rsidP="000D1D71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Learning unit test</w:t>
            </w:r>
          </w:p>
          <w:p w14:paraId="31F16B37" w14:textId="092038F2" w:rsidR="00B54BD8" w:rsidRPr="00B54BD8" w:rsidRDefault="00B54BD8" w:rsidP="000D1D71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Cambridge platform</w:t>
            </w:r>
          </w:p>
        </w:tc>
        <w:tc>
          <w:tcPr>
            <w:tcW w:w="558" w:type="pct"/>
          </w:tcPr>
          <w:p w14:paraId="15AAF373" w14:textId="06B4FBFB" w:rsidR="00141A07" w:rsidRPr="00065158" w:rsidRDefault="00750B62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Mar. 13th -1</w:t>
            </w:r>
            <w:r w:rsidR="00AB747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th</w:t>
            </w:r>
            <w:r w:rsidR="00AB7478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AB7478" w:rsidRPr="00AB7478" w14:paraId="4B019112" w14:textId="04F58BBC" w:rsidTr="00750B62">
        <w:trPr>
          <w:trHeight w:val="393"/>
        </w:trPr>
        <w:tc>
          <w:tcPr>
            <w:tcW w:w="887" w:type="pct"/>
            <w:vMerge w:val="restart"/>
          </w:tcPr>
          <w:p w14:paraId="66EFA3E9" w14:textId="72ADF629" w:rsidR="00AB7478" w:rsidRDefault="00AB7478" w:rsidP="008C7EF1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LEARNING UNIT 2</w:t>
            </w:r>
          </w:p>
          <w:p w14:paraId="16C986D9" w14:textId="3A1D1586" w:rsidR="00AB7478" w:rsidRDefault="00AB7478" w:rsidP="008C7EF1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Book Unit 7: We went dancing!</w:t>
            </w:r>
          </w:p>
          <w:p w14:paraId="715F640E" w14:textId="77777777" w:rsidR="00AB7478" w:rsidRPr="004B3853" w:rsidRDefault="00AB7478" w:rsidP="004B3853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53632577" w14:textId="12701842" w:rsidR="00AB7478" w:rsidRPr="004B3853" w:rsidRDefault="00AB7478" w:rsidP="004B385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52" w:type="pct"/>
          </w:tcPr>
          <w:p w14:paraId="1DA12B29" w14:textId="517B03C2" w:rsidR="00AB7478" w:rsidRPr="008C7EF1" w:rsidRDefault="00AB7478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Topics Unit 7: Free-time and weekend activities</w:t>
            </w:r>
          </w:p>
        </w:tc>
        <w:tc>
          <w:tcPr>
            <w:tcW w:w="878" w:type="pct"/>
            <w:gridSpan w:val="2"/>
            <w:vMerge w:val="restart"/>
          </w:tcPr>
          <w:p w14:paraId="5FD13044" w14:textId="77777777" w:rsidR="00AB7478" w:rsidRDefault="00AB7478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Students will be able to describe past daily and free-time activities.</w:t>
            </w:r>
          </w:p>
          <w:p w14:paraId="0D1CC5AB" w14:textId="139F70D0" w:rsidR="00AB7478" w:rsidRPr="008C7EF1" w:rsidRDefault="00AB7478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Students will be able to describe past vacations.</w:t>
            </w:r>
          </w:p>
        </w:tc>
        <w:tc>
          <w:tcPr>
            <w:tcW w:w="425" w:type="pct"/>
            <w:vMerge w:val="restart"/>
          </w:tcPr>
          <w:p w14:paraId="298CDC54" w14:textId="666EAED5" w:rsidR="00AB7478" w:rsidRPr="008C7EF1" w:rsidRDefault="00F90E3D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7</w:t>
            </w:r>
          </w:p>
        </w:tc>
        <w:tc>
          <w:tcPr>
            <w:tcW w:w="558" w:type="pct"/>
            <w:vMerge w:val="restart"/>
          </w:tcPr>
          <w:p w14:paraId="5AFE551B" w14:textId="14B2ABC7" w:rsidR="00AB7478" w:rsidRPr="008C7EF1" w:rsidRDefault="00AB7478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Apr. 17</w:t>
            </w:r>
            <w:r w:rsidRPr="00AB7478">
              <w:rPr>
                <w:rFonts w:ascii="Arial" w:hAnsi="Arial" w:cs="Arial"/>
                <w:sz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lang w:val="en-US"/>
              </w:rPr>
              <w:t xml:space="preserve"> – May 5</w:t>
            </w:r>
            <w:r w:rsidRPr="00AB7478">
              <w:rPr>
                <w:rFonts w:ascii="Arial" w:hAnsi="Arial" w:cs="Arial"/>
                <w:sz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</w:tr>
      <w:tr w:rsidR="00AB7478" w:rsidRPr="00AB7478" w14:paraId="745A8B65" w14:textId="77777777" w:rsidTr="00750B62">
        <w:trPr>
          <w:trHeight w:val="285"/>
        </w:trPr>
        <w:tc>
          <w:tcPr>
            <w:tcW w:w="887" w:type="pct"/>
            <w:vMerge/>
          </w:tcPr>
          <w:p w14:paraId="422106DD" w14:textId="77777777" w:rsidR="00AB7478" w:rsidRDefault="00AB7478" w:rsidP="008C7EF1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52" w:type="pct"/>
          </w:tcPr>
          <w:p w14:paraId="08111EEF" w14:textId="6F7B9E12" w:rsidR="00AB7478" w:rsidRPr="008C7EF1" w:rsidRDefault="00AB7478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Grammar Unit 7: Simple past yes/no and 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>- questions, statements, and short answers with regular and irregular verbs; past of be</w:t>
            </w:r>
          </w:p>
        </w:tc>
        <w:tc>
          <w:tcPr>
            <w:tcW w:w="878" w:type="pct"/>
            <w:gridSpan w:val="2"/>
            <w:vMerge/>
          </w:tcPr>
          <w:p w14:paraId="13DC77B7" w14:textId="77777777" w:rsidR="00AB7478" w:rsidRPr="008C7EF1" w:rsidRDefault="00AB7478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pct"/>
            <w:vMerge/>
          </w:tcPr>
          <w:p w14:paraId="0BE96680" w14:textId="77777777" w:rsidR="00AB7478" w:rsidRPr="008C7EF1" w:rsidRDefault="00AB7478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58" w:type="pct"/>
            <w:vMerge/>
          </w:tcPr>
          <w:p w14:paraId="140DE6C3" w14:textId="77777777" w:rsidR="00AB7478" w:rsidRPr="008C7EF1" w:rsidRDefault="00AB7478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D1D71" w:rsidRPr="00762718" w14:paraId="73D61E54" w14:textId="77777777" w:rsidTr="000C41F7">
        <w:trPr>
          <w:trHeight w:val="496"/>
        </w:trPr>
        <w:tc>
          <w:tcPr>
            <w:tcW w:w="887" w:type="pct"/>
            <w:vMerge/>
          </w:tcPr>
          <w:p w14:paraId="059A4A01" w14:textId="77777777" w:rsidR="000D1D71" w:rsidRDefault="000D1D71" w:rsidP="000D1D71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555" w:type="pct"/>
            <w:gridSpan w:val="4"/>
          </w:tcPr>
          <w:p w14:paraId="49B3BDD5" w14:textId="77777777" w:rsidR="000D1D71" w:rsidRDefault="000D1D71" w:rsidP="000D1D71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LEARNING EVIDENCE(S)</w:t>
            </w:r>
          </w:p>
          <w:p w14:paraId="1D154460" w14:textId="77777777" w:rsidR="00B54BD8" w:rsidRDefault="00B54BD8" w:rsidP="00B54BD8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Project “My childhood”</w:t>
            </w:r>
          </w:p>
          <w:p w14:paraId="09D4DF0D" w14:textId="77777777" w:rsidR="00B54BD8" w:rsidRDefault="00B54BD8" w:rsidP="00B54BD8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Learning unit test</w:t>
            </w:r>
          </w:p>
          <w:p w14:paraId="7BA95772" w14:textId="730F507A" w:rsidR="00B54BD8" w:rsidRPr="008C7EF1" w:rsidRDefault="00B54BD8" w:rsidP="00B54BD8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Cambridge platform</w:t>
            </w:r>
          </w:p>
        </w:tc>
        <w:tc>
          <w:tcPr>
            <w:tcW w:w="558" w:type="pct"/>
          </w:tcPr>
          <w:p w14:paraId="2A8CBA5C" w14:textId="40906217" w:rsidR="000D1D71" w:rsidRPr="008C7EF1" w:rsidRDefault="00AB7478" w:rsidP="000D1D71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May 8</w:t>
            </w:r>
            <w:r w:rsidRPr="00AB7478">
              <w:rPr>
                <w:rFonts w:ascii="Arial" w:hAnsi="Arial" w:cs="Arial"/>
                <w:sz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lang w:val="en-US"/>
              </w:rPr>
              <w:t>-12</w:t>
            </w:r>
            <w:r w:rsidRPr="00AB7478">
              <w:rPr>
                <w:rFonts w:ascii="Arial" w:hAnsi="Arial" w:cs="Arial"/>
                <w:sz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</w:tr>
      <w:tr w:rsidR="00AB7478" w:rsidRPr="00AB7478" w14:paraId="263623BE" w14:textId="54896437" w:rsidTr="00094198">
        <w:trPr>
          <w:trHeight w:val="291"/>
        </w:trPr>
        <w:tc>
          <w:tcPr>
            <w:tcW w:w="887" w:type="pct"/>
            <w:vMerge w:val="restart"/>
            <w:shd w:val="clear" w:color="auto" w:fill="auto"/>
          </w:tcPr>
          <w:p w14:paraId="08FE7397" w14:textId="77777777" w:rsidR="00AB7478" w:rsidRDefault="00AB7478" w:rsidP="00E660ED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LEARNING UNIT 3</w:t>
            </w:r>
          </w:p>
          <w:p w14:paraId="24A51291" w14:textId="77777777" w:rsidR="00AB7478" w:rsidRDefault="00AB7478" w:rsidP="00AB747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Book Unit 8: How’s the neighborhood?</w:t>
            </w:r>
          </w:p>
          <w:p w14:paraId="17AC77B8" w14:textId="3E817F53" w:rsidR="00AB7478" w:rsidRPr="00AB7478" w:rsidRDefault="00AB7478" w:rsidP="00AB747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</w:p>
        </w:tc>
        <w:tc>
          <w:tcPr>
            <w:tcW w:w="2252" w:type="pct"/>
            <w:tcBorders>
              <w:bottom w:val="single" w:sz="4" w:space="0" w:color="auto"/>
            </w:tcBorders>
            <w:shd w:val="clear" w:color="auto" w:fill="auto"/>
          </w:tcPr>
          <w:p w14:paraId="4E79830B" w14:textId="3EB6ABEC" w:rsidR="00AB7478" w:rsidRPr="000D1D71" w:rsidRDefault="00AB7478" w:rsidP="00AB7478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Topics Unit 8: Stores and places in a city; neighborhoods; houses and apartments</w:t>
            </w:r>
          </w:p>
        </w:tc>
        <w:tc>
          <w:tcPr>
            <w:tcW w:w="878" w:type="pct"/>
            <w:gridSpan w:val="2"/>
            <w:vMerge w:val="restart"/>
            <w:shd w:val="clear" w:color="auto" w:fill="auto"/>
          </w:tcPr>
          <w:p w14:paraId="604F106D" w14:textId="77777777" w:rsidR="00AB7478" w:rsidRDefault="00AB7478" w:rsidP="00AB7478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Students will be able to ask about and describe places.</w:t>
            </w:r>
          </w:p>
          <w:p w14:paraId="2F773616" w14:textId="543601C2" w:rsidR="00AB7478" w:rsidRPr="000D1D71" w:rsidRDefault="00AB7478" w:rsidP="00AB7478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Students will be able to describe a neighborhood.</w:t>
            </w:r>
          </w:p>
        </w:tc>
        <w:tc>
          <w:tcPr>
            <w:tcW w:w="425" w:type="pct"/>
            <w:vMerge w:val="restart"/>
            <w:shd w:val="clear" w:color="auto" w:fill="auto"/>
          </w:tcPr>
          <w:p w14:paraId="26A5157D" w14:textId="3F361F2F" w:rsidR="00AB7478" w:rsidRPr="000D1D71" w:rsidRDefault="00F90E3D" w:rsidP="00AB7478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8</w:t>
            </w:r>
          </w:p>
        </w:tc>
        <w:tc>
          <w:tcPr>
            <w:tcW w:w="558" w:type="pct"/>
            <w:vMerge w:val="restart"/>
            <w:shd w:val="clear" w:color="auto" w:fill="auto"/>
          </w:tcPr>
          <w:p w14:paraId="35D67EED" w14:textId="01BCED6E" w:rsidR="00AB7478" w:rsidRPr="000D1D71" w:rsidRDefault="00AB7478" w:rsidP="00AB7478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May 15</w:t>
            </w:r>
            <w:r w:rsidRPr="00AB7478">
              <w:rPr>
                <w:rFonts w:ascii="Arial" w:hAnsi="Arial" w:cs="Arial"/>
                <w:sz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lang w:val="en-US"/>
              </w:rPr>
              <w:t xml:space="preserve"> – </w:t>
            </w:r>
            <w:r w:rsidR="00DC2789">
              <w:rPr>
                <w:rFonts w:ascii="Arial" w:hAnsi="Arial" w:cs="Arial"/>
                <w:sz w:val="18"/>
                <w:lang w:val="en-US"/>
              </w:rPr>
              <w:t xml:space="preserve">Jun. </w:t>
            </w:r>
            <w:r>
              <w:rPr>
                <w:rFonts w:ascii="Arial" w:hAnsi="Arial" w:cs="Arial"/>
                <w:sz w:val="18"/>
                <w:lang w:val="en-US"/>
              </w:rPr>
              <w:t>16</w:t>
            </w:r>
            <w:r w:rsidRPr="00AB7478">
              <w:rPr>
                <w:rFonts w:ascii="Arial" w:hAnsi="Arial" w:cs="Arial"/>
                <w:sz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</w:tr>
      <w:tr w:rsidR="00AB7478" w:rsidRPr="00AB7478" w14:paraId="7D504737" w14:textId="77777777" w:rsidTr="00750B62">
        <w:trPr>
          <w:trHeight w:val="405"/>
        </w:trPr>
        <w:tc>
          <w:tcPr>
            <w:tcW w:w="887" w:type="pct"/>
            <w:vMerge/>
            <w:shd w:val="clear" w:color="auto" w:fill="auto"/>
          </w:tcPr>
          <w:p w14:paraId="10931695" w14:textId="77777777" w:rsidR="00AB7478" w:rsidRDefault="00AB7478" w:rsidP="00AB7478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52" w:type="pct"/>
            <w:tcBorders>
              <w:bottom w:val="single" w:sz="4" w:space="0" w:color="auto"/>
            </w:tcBorders>
            <w:shd w:val="clear" w:color="auto" w:fill="auto"/>
          </w:tcPr>
          <w:p w14:paraId="75D602C1" w14:textId="00EE57ED" w:rsidR="00AB7478" w:rsidRPr="000D1D71" w:rsidRDefault="00AB7478" w:rsidP="00AB7478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Grammar Unit 8: There is/there are; one, any, and some; prepositions of place; quantifiers; questions: how many and how much; count and noncount nouns</w:t>
            </w: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E34A1E5" w14:textId="77777777" w:rsidR="00AB7478" w:rsidRPr="000D1D71" w:rsidRDefault="00AB7478" w:rsidP="00AB7478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433AABB" w14:textId="77777777" w:rsidR="00AB7478" w:rsidRPr="000D1D71" w:rsidRDefault="00AB7478" w:rsidP="00AB7478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5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D2987EC" w14:textId="77777777" w:rsidR="00AB7478" w:rsidRPr="000D1D71" w:rsidRDefault="00AB7478" w:rsidP="00AB7478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D1D71" w:rsidRPr="000D1D71" w14:paraId="0B6A2A52" w14:textId="77777777" w:rsidTr="000C41F7">
        <w:trPr>
          <w:trHeight w:val="240"/>
        </w:trPr>
        <w:tc>
          <w:tcPr>
            <w:tcW w:w="8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228FE9" w14:textId="77777777" w:rsidR="000D1D71" w:rsidRDefault="000D1D71" w:rsidP="000D1D71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55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8EB3B5" w14:textId="77777777" w:rsidR="000D1D71" w:rsidRDefault="000D1D71" w:rsidP="000D1D71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LEARNING EVIDENCE(S)</w:t>
            </w:r>
          </w:p>
          <w:p w14:paraId="42A3F9D7" w14:textId="77777777" w:rsidR="00B54BD8" w:rsidRDefault="00B54BD8" w:rsidP="000D1D71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Project “The perfect neighborhood”</w:t>
            </w:r>
          </w:p>
          <w:p w14:paraId="6CA33CB0" w14:textId="77777777" w:rsidR="00B54BD8" w:rsidRDefault="00B54BD8" w:rsidP="000D1D71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Learning unit test</w:t>
            </w:r>
          </w:p>
          <w:p w14:paraId="2B2997DD" w14:textId="39D140A1" w:rsidR="00B54BD8" w:rsidRPr="000D1D71" w:rsidRDefault="00B54BD8" w:rsidP="000D1D71">
            <w:pPr>
              <w:spacing w:beforeLines="20" w:before="48" w:afterLines="20" w:after="48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Cambridge platform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14:paraId="75B3BD18" w14:textId="1ADD497C" w:rsidR="000D1D71" w:rsidRPr="000D1D71" w:rsidRDefault="00DC2789" w:rsidP="000D1D71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Jun. 19</w:t>
            </w:r>
            <w:r w:rsidRPr="00DC2789">
              <w:rPr>
                <w:rFonts w:ascii="Arial" w:hAnsi="Arial" w:cs="Arial"/>
                <w:sz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lang w:val="en-US"/>
              </w:rPr>
              <w:t xml:space="preserve"> – </w:t>
            </w:r>
            <w:proofErr w:type="gramStart"/>
            <w:r>
              <w:rPr>
                <w:rFonts w:ascii="Arial" w:hAnsi="Arial" w:cs="Arial"/>
                <w:sz w:val="18"/>
                <w:lang w:val="en-US"/>
              </w:rPr>
              <w:t>23th</w:t>
            </w:r>
            <w:proofErr w:type="gramEnd"/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</w:tr>
      <w:tr w:rsidR="000D1D71" w:rsidRPr="00065158" w14:paraId="5238A05D" w14:textId="77777777" w:rsidTr="000C5E66"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060606DF" w14:textId="77777777" w:rsidR="000D1D71" w:rsidRPr="000D1D71" w:rsidRDefault="000D1D71" w:rsidP="000D1D71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</w:p>
          <w:p w14:paraId="30423A22" w14:textId="4BA0745A" w:rsidR="000D1D71" w:rsidRPr="00065158" w:rsidRDefault="000D1D71" w:rsidP="000D1D71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OBSERVATIONS:</w:t>
            </w:r>
          </w:p>
          <w:p w14:paraId="77BCE8C4" w14:textId="77777777" w:rsidR="000D1D71" w:rsidRPr="00065158" w:rsidRDefault="000D1D71" w:rsidP="000D1D71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14:paraId="253A8CCF" w14:textId="77777777" w:rsidR="000D1D71" w:rsidRPr="00065158" w:rsidRDefault="000D1D71" w:rsidP="000D1D71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1D71" w:rsidRPr="00065158" w14:paraId="21D36A92" w14:textId="77777777" w:rsidTr="000C41F7">
        <w:tc>
          <w:tcPr>
            <w:tcW w:w="887" w:type="pct"/>
            <w:vAlign w:val="center"/>
          </w:tcPr>
          <w:p w14:paraId="616CEE58" w14:textId="4BD7D7ED" w:rsidR="000D1D71" w:rsidRPr="00C61FDC" w:rsidRDefault="000D1D71" w:rsidP="000D1D71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lastRenderedPageBreak/>
              <w:t xml:space="preserve">TEACHER’S </w:t>
            </w:r>
            <w:r w:rsidRPr="00C61FDC">
              <w:rPr>
                <w:rFonts w:ascii="Arial" w:hAnsi="Arial" w:cs="Arial"/>
                <w:sz w:val="18"/>
                <w:lang w:val="en-US"/>
              </w:rPr>
              <w:t>NAME AND</w:t>
            </w:r>
            <w:r>
              <w:rPr>
                <w:rFonts w:ascii="Arial" w:hAnsi="Arial" w:cs="Arial"/>
                <w:sz w:val="18"/>
                <w:lang w:val="en-US"/>
              </w:rPr>
              <w:t xml:space="preserve"> SIGNATURE</w:t>
            </w:r>
          </w:p>
        </w:tc>
        <w:tc>
          <w:tcPr>
            <w:tcW w:w="2663" w:type="pct"/>
            <w:gridSpan w:val="2"/>
            <w:vAlign w:val="center"/>
          </w:tcPr>
          <w:p w14:paraId="7A632CC1" w14:textId="3E79E238" w:rsidR="000D1D71" w:rsidRDefault="000D1D71" w:rsidP="000D1D71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ASSESSOR’S NAME AND SIGNATURE</w:t>
            </w:r>
          </w:p>
          <w:p w14:paraId="2B0088A7" w14:textId="52C1DCD8" w:rsidR="000D1D71" w:rsidRPr="00065158" w:rsidRDefault="000D1D71" w:rsidP="000D1D71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92" w:type="pct"/>
            <w:gridSpan w:val="2"/>
            <w:vAlign w:val="center"/>
          </w:tcPr>
          <w:p w14:paraId="4E872A9C" w14:textId="040E58D6" w:rsidR="000D1D71" w:rsidRPr="00C61FDC" w:rsidRDefault="000D1D71" w:rsidP="000D1D71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C61FDC">
              <w:rPr>
                <w:rFonts w:ascii="Arial" w:hAnsi="Arial" w:cs="Arial"/>
                <w:sz w:val="18"/>
                <w:lang w:val="en-US"/>
              </w:rPr>
              <w:t>ACAD</w:t>
            </w:r>
            <w:r w:rsidR="00577FCA">
              <w:rPr>
                <w:rFonts w:ascii="Arial" w:hAnsi="Arial" w:cs="Arial"/>
                <w:sz w:val="18"/>
                <w:lang w:val="en-US"/>
              </w:rPr>
              <w:t>E</w:t>
            </w:r>
            <w:r w:rsidRPr="00C61FDC">
              <w:rPr>
                <w:rFonts w:ascii="Arial" w:hAnsi="Arial" w:cs="Arial"/>
                <w:sz w:val="18"/>
                <w:lang w:val="en-US"/>
              </w:rPr>
              <w:t>MIC VICE-PRINCIPAL NAME AND SIGNATURE</w:t>
            </w:r>
          </w:p>
        </w:tc>
        <w:tc>
          <w:tcPr>
            <w:tcW w:w="558" w:type="pct"/>
            <w:vAlign w:val="center"/>
          </w:tcPr>
          <w:p w14:paraId="327A8880" w14:textId="6D371F00" w:rsidR="000D1D71" w:rsidRPr="00065158" w:rsidRDefault="000D1D71" w:rsidP="000D1D71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  <w:tr w:rsidR="000D1D71" w:rsidRPr="00065158" w14:paraId="70B4E4D9" w14:textId="77777777" w:rsidTr="008048AA">
        <w:tc>
          <w:tcPr>
            <w:tcW w:w="887" w:type="pct"/>
          </w:tcPr>
          <w:p w14:paraId="73E2B60C" w14:textId="77777777" w:rsidR="008048AA" w:rsidRDefault="008048AA" w:rsidP="008048A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5783229A" w14:textId="432DA905" w:rsidR="000D1D71" w:rsidRPr="00065158" w:rsidRDefault="008048AA" w:rsidP="008048A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CRISTINA ARACELY ALVARADO CHAVARRÍA</w:t>
            </w:r>
          </w:p>
        </w:tc>
        <w:tc>
          <w:tcPr>
            <w:tcW w:w="2663" w:type="pct"/>
            <w:gridSpan w:val="2"/>
          </w:tcPr>
          <w:p w14:paraId="46FBC126" w14:textId="77777777" w:rsidR="008048AA" w:rsidRDefault="008048AA" w:rsidP="000D1D71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5CD345AF" w14:textId="5B6EDC06" w:rsidR="000D1D71" w:rsidRPr="00065158" w:rsidRDefault="008048AA" w:rsidP="000D1D71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GUADALUPE DEL ROCÍO ROBLEDO CORPUS</w:t>
            </w:r>
          </w:p>
        </w:tc>
        <w:tc>
          <w:tcPr>
            <w:tcW w:w="892" w:type="pct"/>
            <w:gridSpan w:val="2"/>
          </w:tcPr>
          <w:p w14:paraId="7DAAD8E0" w14:textId="77777777" w:rsidR="000D1D71" w:rsidRDefault="000D1D71" w:rsidP="000D1D71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30253F50" w14:textId="130A4845" w:rsidR="008048AA" w:rsidRPr="00065158" w:rsidRDefault="008048AA" w:rsidP="000D1D71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ALINA LORENA ARREOLA GONZÁLEZ</w:t>
            </w:r>
          </w:p>
        </w:tc>
        <w:tc>
          <w:tcPr>
            <w:tcW w:w="558" w:type="pct"/>
          </w:tcPr>
          <w:p w14:paraId="2067ADF9" w14:textId="77777777" w:rsidR="000D1D71" w:rsidRDefault="000D1D71" w:rsidP="000D1D71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1FFAB9C1" w14:textId="4D05B2E9" w:rsidR="008048AA" w:rsidRPr="00065158" w:rsidRDefault="008048AA" w:rsidP="000D1D71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JANUARY 30TH, 2023</w:t>
            </w:r>
          </w:p>
        </w:tc>
      </w:tr>
    </w:tbl>
    <w:p w14:paraId="66BC3A76" w14:textId="162F6A55" w:rsidR="00EC5121" w:rsidRDefault="00EC5121" w:rsidP="009078B1">
      <w:pPr>
        <w:spacing w:beforeLines="20" w:before="48" w:afterLines="20" w:after="48"/>
        <w:rPr>
          <w:rFonts w:ascii="Arial Narrow" w:hAnsi="Arial Narrow" w:cs="Arial"/>
        </w:rPr>
      </w:pPr>
    </w:p>
    <w:p w14:paraId="69D7F617" w14:textId="77777777" w:rsidR="001C6311" w:rsidRDefault="001C6311" w:rsidP="009078B1">
      <w:pPr>
        <w:spacing w:beforeLines="20" w:before="48" w:afterLines="20" w:after="48"/>
        <w:rPr>
          <w:rFonts w:ascii="Arial Narrow" w:hAnsi="Arial Narrow" w:cs="Arial"/>
        </w:rPr>
      </w:pPr>
    </w:p>
    <w:p w14:paraId="386015C3" w14:textId="77777777" w:rsidR="001C6311" w:rsidRPr="001C6311" w:rsidRDefault="001C6311" w:rsidP="001C631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MX"/>
        </w:rPr>
      </w:pPr>
      <w:r w:rsidRPr="001C6311">
        <w:rPr>
          <w:rFonts w:ascii="Segoe UI" w:eastAsia="Times New Roman" w:hAnsi="Segoe UI" w:cs="Segoe UI"/>
          <w:i/>
          <w:iCs/>
          <w:color w:val="201F1E"/>
          <w:sz w:val="23"/>
          <w:szCs w:val="23"/>
          <w:lang w:eastAsia="es-MX"/>
        </w:rPr>
        <w:t>Elaborado por:</w:t>
      </w:r>
    </w:p>
    <w:p w14:paraId="0188B3FB" w14:textId="6677BBA2" w:rsidR="00B54BD8" w:rsidRDefault="00B54BD8" w:rsidP="009078B1">
      <w:pPr>
        <w:spacing w:beforeLines="20" w:before="48" w:afterLines="20" w:after="48"/>
        <w:rPr>
          <w:rFonts w:ascii="Segoe UI" w:eastAsia="Times New Roman" w:hAnsi="Segoe UI" w:cs="Segoe UI"/>
          <w:color w:val="201F1E"/>
          <w:sz w:val="23"/>
          <w:szCs w:val="23"/>
          <w:lang w:eastAsia="es-MX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MX"/>
        </w:rPr>
        <w:t>Cristina Aracely Alvarado Chavarría</w:t>
      </w:r>
    </w:p>
    <w:p w14:paraId="1A6623D9" w14:textId="60E70CDF" w:rsidR="00B54BD8" w:rsidRDefault="00B54BD8" w:rsidP="009078B1">
      <w:pPr>
        <w:spacing w:beforeLines="20" w:before="48" w:afterLines="20" w:after="48"/>
        <w:rPr>
          <w:rFonts w:ascii="Segoe UI" w:eastAsia="Times New Roman" w:hAnsi="Segoe UI" w:cs="Segoe UI"/>
          <w:color w:val="201F1E"/>
          <w:sz w:val="23"/>
          <w:szCs w:val="23"/>
          <w:lang w:eastAsia="es-MX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MX"/>
        </w:rPr>
        <w:t>Guadalupe del Rocío Robledo Corpus</w:t>
      </w:r>
    </w:p>
    <w:p w14:paraId="1AE5AAAB" w14:textId="42A07499" w:rsidR="00B54BD8" w:rsidRPr="00B54BD8" w:rsidRDefault="00B54BD8" w:rsidP="009078B1">
      <w:pPr>
        <w:spacing w:beforeLines="20" w:before="48" w:afterLines="20" w:after="48"/>
        <w:rPr>
          <w:rFonts w:ascii="Segoe UI" w:eastAsia="Times New Roman" w:hAnsi="Segoe UI" w:cs="Segoe UI"/>
          <w:color w:val="201F1E"/>
          <w:sz w:val="23"/>
          <w:szCs w:val="23"/>
          <w:lang w:eastAsia="es-MX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s-MX"/>
        </w:rPr>
        <w:t>Beatriz Eugenia Valdés Rodríguez</w:t>
      </w:r>
    </w:p>
    <w:sectPr w:rsidR="00B54BD8" w:rsidRPr="00B54BD8" w:rsidSect="00663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851" w:right="1134" w:bottom="85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E863" w14:textId="77777777" w:rsidR="00290D54" w:rsidRDefault="00290D54" w:rsidP="00901438">
      <w:pPr>
        <w:spacing w:after="0" w:line="240" w:lineRule="auto"/>
      </w:pPr>
      <w:r>
        <w:separator/>
      </w:r>
    </w:p>
  </w:endnote>
  <w:endnote w:type="continuationSeparator" w:id="0">
    <w:p w14:paraId="0C0D1EC8" w14:textId="77777777" w:rsidR="00290D54" w:rsidRDefault="00290D54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7CA3" w14:textId="77777777" w:rsidR="004B3853" w:rsidRDefault="004B38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E61B" w14:textId="77777777" w:rsidR="006634B6" w:rsidRDefault="006634B6" w:rsidP="006634B6">
    <w:pPr>
      <w:pStyle w:val="Piedepgina"/>
      <w:rPr>
        <w:rFonts w:ascii="Arial" w:hAnsi="Arial" w:cs="Arial"/>
        <w:sz w:val="18"/>
      </w:rPr>
    </w:pPr>
  </w:p>
  <w:p w14:paraId="01F148B8" w14:textId="26C07B79" w:rsidR="006634B6" w:rsidRPr="00CB1AFF" w:rsidRDefault="00065158" w:rsidP="006634B6">
    <w:pPr>
      <w:pStyle w:val="Piedepgina"/>
      <w:rPr>
        <w:rFonts w:ascii="Arial" w:hAnsi="Arial" w:cs="Arial"/>
        <w:sz w:val="18"/>
      </w:rPr>
    </w:pPr>
    <w:r>
      <w:rPr>
        <w:noProof/>
        <w:lang w:eastAsia="es-MX"/>
      </w:rPr>
      <w:drawing>
        <wp:anchor distT="0" distB="0" distL="114300" distR="114300" simplePos="0" relativeHeight="251661824" behindDoc="0" locked="0" layoutInCell="1" allowOverlap="1" wp14:anchorId="3EC56FEC" wp14:editId="7E7CC313">
          <wp:simplePos x="0" y="0"/>
          <wp:positionH relativeFrom="page">
            <wp:posOffset>7529451</wp:posOffset>
          </wp:positionH>
          <wp:positionV relativeFrom="paragraph">
            <wp:posOffset>93495</wp:posOffset>
          </wp:positionV>
          <wp:extent cx="1812698" cy="486383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4B6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6704" behindDoc="1" locked="0" layoutInCell="1" allowOverlap="1" wp14:anchorId="5EA7584E" wp14:editId="08CF7CAF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F6315" w14:textId="0B1BFD0E" w:rsidR="00665BCE" w:rsidRDefault="00665BCE" w:rsidP="00665BC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hidden="0" allowOverlap="1" wp14:anchorId="4BC7A813" wp14:editId="4587BE43">
              <wp:simplePos x="0" y="0"/>
              <wp:positionH relativeFrom="column">
                <wp:posOffset>666750</wp:posOffset>
              </wp:positionH>
              <wp:positionV relativeFrom="paragraph">
                <wp:posOffset>-635</wp:posOffset>
              </wp:positionV>
              <wp:extent cx="1336675" cy="40767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C70B3A" w14:textId="17AE17E7" w:rsidR="00665BCE" w:rsidRDefault="00665BCE" w:rsidP="00665BCE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bookmarkStart w:id="0" w:name="_gjdgxs" w:colFirst="0" w:colLast="0"/>
                          <w:bookmarkEnd w:id="0"/>
                          <w:r w:rsidR="004B385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B261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4B385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0806B0BA" w14:textId="436F5E4B" w:rsidR="00665BCE" w:rsidRDefault="00665BCE" w:rsidP="00665BCE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</w:t>
                          </w:r>
                          <w:r w:rsidR="000A1B2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DVIA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0A1B2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</w:t>
                          </w:r>
                          <w:r w:rsidR="0070665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7A81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2.5pt;margin-top:-.05pt;width:105.25pt;height:32.1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Cy0hqT3AAAAAgBAAAPAAAAZHJzL2Rvd25yZXYueG1s&#10;TI/BTsMwEETvSPyDtUjcWselqdoQp0IFzkDhA9x4G4fE6yh228DXs5zgOJrRzJtyO/lenHGMbSAN&#10;ap6BQKqDbanR8PH+PFuDiMmQNX0g1PCFEbbV9VVpChsu9IbnfWoEl1AsjAaX0lBIGWuH3sR5GJDY&#10;O4bRm8RybKQdzYXLfS8XWbaS3rTEC84MuHNYd/uT17DO/EvXbRav0S+/Ve52j+Fp+NT69mZ6uAeR&#10;cEp/YfjFZ3SomOkQTmSj6FlnOX9JGmYKBPt3Ks9BHDSslgpkVcr/B6ofAAAA//8DAFBLAQItABQA&#10;BgAIAAAAIQC2gziS/gAAAOEBAAATAAAAAAAAAAAAAAAAAAAAAABbQ29udGVudF9UeXBlc10ueG1s&#10;UEsBAi0AFAAGAAgAAAAhADj9If/WAAAAlAEAAAsAAAAAAAAAAAAAAAAALwEAAF9yZWxzLy5yZWxz&#10;UEsBAi0AFAAGAAgAAAAhAPkzAJt7AQAA5wIAAA4AAAAAAAAAAAAAAAAALgIAAGRycy9lMm9Eb2Mu&#10;eG1sUEsBAi0AFAAGAAgAAAAhALLSGpPcAAAACAEAAA8AAAAAAAAAAAAAAAAA1QMAAGRycy9kb3du&#10;cmV2LnhtbFBLBQYAAAAABAAEAPMAAADeBAAAAAA=&#10;" filled="f" stroked="f">
              <v:textbox style="mso-fit-shape-to-text:t">
                <w:txbxContent>
                  <w:p w14:paraId="6DC70B3A" w14:textId="17AE17E7" w:rsidR="00665BCE" w:rsidRDefault="00665BCE" w:rsidP="00665BCE">
                    <w:pPr>
                      <w:spacing w:after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bookmarkStart w:id="1" w:name="_gjdgxs" w:colFirst="0" w:colLast="0"/>
                    <w:bookmarkEnd w:id="1"/>
                    <w:r w:rsidR="004B385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B261B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4B385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</w:p>
                  <w:p w14:paraId="0806B0BA" w14:textId="436F5E4B" w:rsidR="00665BCE" w:rsidRDefault="00665BCE" w:rsidP="00665BCE">
                    <w:pPr>
                      <w:spacing w:after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</w:t>
                    </w:r>
                    <w:r w:rsidR="000A1B2C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DVIA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0A1B2C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0</w:t>
                    </w:r>
                    <w:r w:rsidR="0070665E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B5024C">
      <w:t xml:space="preserve">                  </w:t>
    </w:r>
    <w:r w:rsidR="00065158">
      <w:t xml:space="preserve"> </w:t>
    </w:r>
    <w:r w:rsidR="00B5024C">
      <w:t xml:space="preserve"> </w:t>
    </w:r>
  </w:p>
  <w:p w14:paraId="65EDCDBA" w14:textId="5215DAD1" w:rsidR="00065158" w:rsidRDefault="00065158" w:rsidP="0006515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3995" w14:textId="77777777" w:rsidR="004B3853" w:rsidRDefault="004B38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32C2" w14:textId="77777777" w:rsidR="00290D54" w:rsidRDefault="00290D54" w:rsidP="00901438">
      <w:pPr>
        <w:spacing w:after="0" w:line="240" w:lineRule="auto"/>
      </w:pPr>
      <w:r>
        <w:separator/>
      </w:r>
    </w:p>
  </w:footnote>
  <w:footnote w:type="continuationSeparator" w:id="0">
    <w:p w14:paraId="797A73D1" w14:textId="77777777" w:rsidR="00290D54" w:rsidRDefault="00290D54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52F6" w14:textId="77777777" w:rsidR="004B3853" w:rsidRDefault="004B38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B261B0" w14:paraId="0FF4E0F9" w14:textId="77777777" w:rsidTr="004A03CE">
      <w:trPr>
        <w:trHeight w:val="1550"/>
      </w:trPr>
      <w:tc>
        <w:tcPr>
          <w:tcW w:w="1235" w:type="pct"/>
        </w:tcPr>
        <w:p w14:paraId="2CA8FB95" w14:textId="77777777" w:rsidR="00B261B0" w:rsidRDefault="00B261B0" w:rsidP="00B261B0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40677AC9" wp14:editId="5CDE520D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9C856D2" w14:textId="1EA6F0A9" w:rsidR="00B261B0" w:rsidRDefault="00B261B0" w:rsidP="00B261B0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944" behindDoc="0" locked="0" layoutInCell="1" allowOverlap="1" wp14:anchorId="57FE9F2D" wp14:editId="4A712353">
                <wp:simplePos x="0" y="0"/>
                <wp:positionH relativeFrom="margin">
                  <wp:posOffset>1623060</wp:posOffset>
                </wp:positionH>
                <wp:positionV relativeFrom="margin">
                  <wp:posOffset>152400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B7B25F" w14:textId="12FA1291" w:rsidR="00B261B0" w:rsidRDefault="00B261B0" w:rsidP="00B261B0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42B88F" w14:textId="77777777" w:rsidR="00B261B0" w:rsidRDefault="00B261B0" w:rsidP="00B261B0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1AF1BD2" w14:textId="77777777" w:rsidR="00B261B0" w:rsidRDefault="00B261B0" w:rsidP="00B261B0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5CB00E8" w14:textId="77777777" w:rsidR="00B261B0" w:rsidRDefault="00B261B0" w:rsidP="00B261B0">
          <w:pPr>
            <w:jc w:val="center"/>
            <w:rPr>
              <w:rFonts w:ascii="Arial Narrow" w:hAnsi="Arial Narrow" w:cs="Arial"/>
              <w:b/>
            </w:rPr>
          </w:pPr>
        </w:p>
        <w:p w14:paraId="47BEB3BB" w14:textId="231FBC7B" w:rsidR="00B261B0" w:rsidRDefault="00B261B0" w:rsidP="00B261B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</w:rPr>
            <w:t>SCHOOL YEAR</w:t>
          </w:r>
          <w:r w:rsidRPr="0081013D">
            <w:rPr>
              <w:rFonts w:ascii="Arial Narrow" w:hAnsi="Arial Narrow" w:cs="Arial"/>
              <w:b/>
            </w:rPr>
            <w:t xml:space="preserve"> </w:t>
          </w:r>
          <w:r>
            <w:rPr>
              <w:rFonts w:ascii="Arial Narrow" w:hAnsi="Arial Narrow" w:cs="Arial"/>
              <w:b/>
            </w:rPr>
            <w:t>202</w:t>
          </w:r>
          <w:r w:rsidR="004B3853">
            <w:rPr>
              <w:rFonts w:ascii="Arial Narrow" w:hAnsi="Arial Narrow" w:cs="Arial"/>
              <w:b/>
            </w:rPr>
            <w:t>2</w:t>
          </w:r>
          <w:r>
            <w:rPr>
              <w:rFonts w:ascii="Arial Narrow" w:hAnsi="Arial Narrow" w:cs="Arial"/>
              <w:b/>
            </w:rPr>
            <w:t>-202</w:t>
          </w:r>
          <w:r w:rsidR="004B3853">
            <w:rPr>
              <w:rFonts w:ascii="Arial Narrow" w:hAnsi="Arial Narrow" w:cs="Arial"/>
              <w:b/>
            </w:rPr>
            <w:t>3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7EEB845" w14:textId="06D48211" w:rsidR="00B261B0" w:rsidRPr="00A559ED" w:rsidRDefault="00B261B0" w:rsidP="00B261B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TERM PLANNING</w:t>
          </w:r>
        </w:p>
      </w:tc>
      <w:tc>
        <w:tcPr>
          <w:tcW w:w="1077" w:type="pct"/>
          <w:vAlign w:val="center"/>
          <w:hideMark/>
        </w:tcPr>
        <w:p w14:paraId="050AF20F" w14:textId="199B2336" w:rsidR="00B261B0" w:rsidRDefault="00851D27" w:rsidP="00B261B0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FA28DC7" wp14:editId="4A261037">
                <wp:extent cx="552450" cy="809625"/>
                <wp:effectExtent l="0" t="0" r="0" b="9525"/>
                <wp:docPr id="2" name="Imagen 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486534" w:rsidRDefault="00065158" w:rsidP="004865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9C9F" w14:textId="77777777" w:rsidR="004B3853" w:rsidRDefault="004B38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06F9"/>
    <w:rsid w:val="00006C8E"/>
    <w:rsid w:val="00024B03"/>
    <w:rsid w:val="000339DB"/>
    <w:rsid w:val="00065158"/>
    <w:rsid w:val="00076DAD"/>
    <w:rsid w:val="000A1B2C"/>
    <w:rsid w:val="000C41F7"/>
    <w:rsid w:val="000C5E66"/>
    <w:rsid w:val="000D1D71"/>
    <w:rsid w:val="001105BA"/>
    <w:rsid w:val="00141A07"/>
    <w:rsid w:val="001438B5"/>
    <w:rsid w:val="00164528"/>
    <w:rsid w:val="00183DE4"/>
    <w:rsid w:val="001A27CA"/>
    <w:rsid w:val="001C6311"/>
    <w:rsid w:val="001E06C0"/>
    <w:rsid w:val="001F1ECD"/>
    <w:rsid w:val="00290D54"/>
    <w:rsid w:val="002A4363"/>
    <w:rsid w:val="002E002C"/>
    <w:rsid w:val="00307B98"/>
    <w:rsid w:val="003205C6"/>
    <w:rsid w:val="00370136"/>
    <w:rsid w:val="00383DD5"/>
    <w:rsid w:val="00401F61"/>
    <w:rsid w:val="00442499"/>
    <w:rsid w:val="00447C6C"/>
    <w:rsid w:val="00482CAB"/>
    <w:rsid w:val="00484417"/>
    <w:rsid w:val="004856BA"/>
    <w:rsid w:val="00486534"/>
    <w:rsid w:val="00486F94"/>
    <w:rsid w:val="004B3853"/>
    <w:rsid w:val="004B792E"/>
    <w:rsid w:val="005156A9"/>
    <w:rsid w:val="005251E2"/>
    <w:rsid w:val="00577FCA"/>
    <w:rsid w:val="00594231"/>
    <w:rsid w:val="005B79D2"/>
    <w:rsid w:val="005E0164"/>
    <w:rsid w:val="005F1725"/>
    <w:rsid w:val="00603E55"/>
    <w:rsid w:val="006350CB"/>
    <w:rsid w:val="006634B6"/>
    <w:rsid w:val="00665BCE"/>
    <w:rsid w:val="006871C6"/>
    <w:rsid w:val="006A70E1"/>
    <w:rsid w:val="006B66EC"/>
    <w:rsid w:val="006D59A8"/>
    <w:rsid w:val="0070665E"/>
    <w:rsid w:val="00733C26"/>
    <w:rsid w:val="00747447"/>
    <w:rsid w:val="00750B62"/>
    <w:rsid w:val="00762718"/>
    <w:rsid w:val="0076627E"/>
    <w:rsid w:val="00767ECB"/>
    <w:rsid w:val="007B3604"/>
    <w:rsid w:val="007F70CD"/>
    <w:rsid w:val="008048AA"/>
    <w:rsid w:val="00817E91"/>
    <w:rsid w:val="00824A3B"/>
    <w:rsid w:val="00825FB4"/>
    <w:rsid w:val="00851D27"/>
    <w:rsid w:val="0086618F"/>
    <w:rsid w:val="008A4BB1"/>
    <w:rsid w:val="008C7EF1"/>
    <w:rsid w:val="00901438"/>
    <w:rsid w:val="009078B1"/>
    <w:rsid w:val="00971938"/>
    <w:rsid w:val="009767DD"/>
    <w:rsid w:val="009A7A93"/>
    <w:rsid w:val="009A7EE6"/>
    <w:rsid w:val="009D4440"/>
    <w:rsid w:val="009E1BAB"/>
    <w:rsid w:val="009E6DD9"/>
    <w:rsid w:val="00A1262F"/>
    <w:rsid w:val="00A20535"/>
    <w:rsid w:val="00A36C0F"/>
    <w:rsid w:val="00A36DA0"/>
    <w:rsid w:val="00A46120"/>
    <w:rsid w:val="00A50C4C"/>
    <w:rsid w:val="00A87849"/>
    <w:rsid w:val="00A90A71"/>
    <w:rsid w:val="00AA4EE3"/>
    <w:rsid w:val="00AB7478"/>
    <w:rsid w:val="00AE4D2F"/>
    <w:rsid w:val="00B261B0"/>
    <w:rsid w:val="00B5024C"/>
    <w:rsid w:val="00B54BD8"/>
    <w:rsid w:val="00BB2064"/>
    <w:rsid w:val="00BB41A5"/>
    <w:rsid w:val="00C056DF"/>
    <w:rsid w:val="00C201E4"/>
    <w:rsid w:val="00C37C28"/>
    <w:rsid w:val="00C61FDC"/>
    <w:rsid w:val="00C72FAD"/>
    <w:rsid w:val="00CD2BDF"/>
    <w:rsid w:val="00CE47BA"/>
    <w:rsid w:val="00D174F6"/>
    <w:rsid w:val="00D85F06"/>
    <w:rsid w:val="00D9795C"/>
    <w:rsid w:val="00DB4266"/>
    <w:rsid w:val="00DC2789"/>
    <w:rsid w:val="00DD21FD"/>
    <w:rsid w:val="00DF0837"/>
    <w:rsid w:val="00DF0E26"/>
    <w:rsid w:val="00E009C0"/>
    <w:rsid w:val="00E660ED"/>
    <w:rsid w:val="00EC1B7E"/>
    <w:rsid w:val="00EC5121"/>
    <w:rsid w:val="00EC7F12"/>
    <w:rsid w:val="00F076AB"/>
    <w:rsid w:val="00F07C19"/>
    <w:rsid w:val="00F84A15"/>
    <w:rsid w:val="00F878C7"/>
    <w:rsid w:val="00F90E3D"/>
    <w:rsid w:val="00F9726E"/>
    <w:rsid w:val="00FA3171"/>
    <w:rsid w:val="00FC6735"/>
    <w:rsid w:val="00FE236A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61B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GUADALUPE DEL ROCIO ROBLEDO CORPUS</cp:lastModifiedBy>
  <cp:revision>3</cp:revision>
  <cp:lastPrinted>2015-08-27T23:20:00Z</cp:lastPrinted>
  <dcterms:created xsi:type="dcterms:W3CDTF">2023-01-30T17:51:00Z</dcterms:created>
  <dcterms:modified xsi:type="dcterms:W3CDTF">2023-01-31T16:46:00Z</dcterms:modified>
</cp:coreProperties>
</file>