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shd w:val="clear" w:color="auto" w:fill="auto"/>
          </w:tcPr>
          <w:p w14:paraId="53730F98" w14:textId="28B47C6D" w:rsidR="00AC342B" w:rsidRPr="00C97EE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010CA1"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25D7CC83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010CA1">
              <w:rPr>
                <w:rFonts w:ascii="Arial" w:hAnsi="Arial" w:cs="Arial"/>
                <w:sz w:val="20"/>
                <w:szCs w:val="20"/>
              </w:rPr>
              <w:t xml:space="preserve"> en Educación Preescolar</w:t>
            </w:r>
          </w:p>
        </w:tc>
      </w:tr>
      <w:tr w:rsidR="00BD64CD" w:rsidRPr="00C97EE4" w14:paraId="1F1AD3A1" w14:textId="77777777" w:rsidTr="00BD64CD">
        <w:tc>
          <w:tcPr>
            <w:tcW w:w="3500" w:type="pct"/>
            <w:gridSpan w:val="2"/>
          </w:tcPr>
          <w:p w14:paraId="43B1BDA1" w14:textId="2961E914" w:rsidR="00BD64CD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010C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0CA1" w:rsidRPr="00B95E2C">
              <w:rPr>
                <w:rFonts w:cs="Arial"/>
                <w:bCs/>
                <w:lang w:val="es-ES"/>
              </w:rPr>
              <w:t>Estrategias para el desarrollo socioemocional</w:t>
            </w:r>
          </w:p>
        </w:tc>
        <w:tc>
          <w:tcPr>
            <w:tcW w:w="627" w:type="pct"/>
          </w:tcPr>
          <w:p w14:paraId="14C4A8F3" w14:textId="24EF1E43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010CA1">
              <w:rPr>
                <w:rFonts w:ascii="Arial" w:hAnsi="Arial" w:cs="Arial"/>
                <w:sz w:val="20"/>
                <w:szCs w:val="20"/>
              </w:rPr>
              <w:t xml:space="preserve"> PAR</w:t>
            </w:r>
          </w:p>
        </w:tc>
        <w:tc>
          <w:tcPr>
            <w:tcW w:w="873" w:type="pct"/>
          </w:tcPr>
          <w:p w14:paraId="5792357D" w14:textId="477AEC3A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3D67BE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E84497" w:rsidRPr="00C97EE4" w14:paraId="58102887" w14:textId="77777777" w:rsidTr="00E84497">
        <w:tc>
          <w:tcPr>
            <w:tcW w:w="3500" w:type="pct"/>
            <w:gridSpan w:val="2"/>
          </w:tcPr>
          <w:p w14:paraId="18338AF4" w14:textId="2D06BBF9" w:rsidR="00E84497" w:rsidRPr="00C97EE4" w:rsidRDefault="00E8449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10CA1">
              <w:rPr>
                <w:rFonts w:ascii="Arial" w:hAnsi="Arial" w:cs="Arial"/>
                <w:sz w:val="20"/>
                <w:szCs w:val="20"/>
              </w:rPr>
              <w:t xml:space="preserve"> Mar</w:t>
            </w:r>
            <w:r w:rsidR="00466C98">
              <w:rPr>
                <w:rFonts w:ascii="Arial" w:hAnsi="Arial" w:cs="Arial"/>
                <w:sz w:val="20"/>
                <w:szCs w:val="20"/>
              </w:rPr>
              <w:t xml:space="preserve">tha Gabriela </w:t>
            </w:r>
            <w:proofErr w:type="spellStart"/>
            <w:r w:rsidR="00466C98">
              <w:rPr>
                <w:rFonts w:ascii="Arial" w:hAnsi="Arial" w:cs="Arial"/>
                <w:sz w:val="20"/>
                <w:szCs w:val="20"/>
              </w:rPr>
              <w:t>Avila</w:t>
            </w:r>
            <w:proofErr w:type="spellEnd"/>
            <w:r w:rsidR="00466C98">
              <w:rPr>
                <w:rFonts w:ascii="Arial" w:hAnsi="Arial" w:cs="Arial"/>
                <w:sz w:val="20"/>
                <w:szCs w:val="20"/>
              </w:rPr>
              <w:t xml:space="preserve"> Camacho</w:t>
            </w:r>
          </w:p>
        </w:tc>
        <w:tc>
          <w:tcPr>
            <w:tcW w:w="1500" w:type="pct"/>
            <w:gridSpan w:val="2"/>
          </w:tcPr>
          <w:p w14:paraId="51738708" w14:textId="62B5FD5D" w:rsidR="00E84497" w:rsidRPr="00C97EE4" w:rsidRDefault="00E84497" w:rsidP="00191CEE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010C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CEE">
              <w:rPr>
                <w:rFonts w:ascii="Arial" w:hAnsi="Arial" w:cs="Arial"/>
                <w:sz w:val="20"/>
                <w:szCs w:val="20"/>
              </w:rPr>
              <w:t>7</w:t>
            </w:r>
            <w:r w:rsidR="00010C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1CEE">
              <w:rPr>
                <w:rFonts w:ascii="Arial" w:hAnsi="Arial" w:cs="Arial"/>
                <w:sz w:val="20"/>
                <w:szCs w:val="20"/>
              </w:rPr>
              <w:t>febrero</w:t>
            </w:r>
            <w:r w:rsidR="00010CA1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</w:tr>
      <w:tr w:rsidR="00E84497" w:rsidRPr="00C97EE4" w14:paraId="0CA24ED9" w14:textId="77777777" w:rsidTr="00E84497">
        <w:tc>
          <w:tcPr>
            <w:tcW w:w="5000" w:type="pct"/>
            <w:gridSpan w:val="4"/>
          </w:tcPr>
          <w:p w14:paraId="18298A10" w14:textId="457D9451" w:rsidR="00E84497" w:rsidRPr="00C97EE4" w:rsidRDefault="00E84497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  <w:r w:rsidR="00466C98">
              <w:rPr>
                <w:rFonts w:ascii="Arial" w:hAnsi="Arial" w:cs="Arial"/>
                <w:sz w:val="20"/>
                <w:szCs w:val="20"/>
              </w:rPr>
              <w:t>:</w:t>
            </w:r>
            <w:r w:rsidR="00010C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248F0">
              <w:t xml:space="preserve">El curso Estrategias para el desarrollo socioemocional tiene como propósito general que cada estudiante normalista seleccione, aplique y evalúe estrategias socioemocionales que contribuyan al sano desarrollo de los alumnos de educación preescolar en ambientes de aprendizaje incluyentes, mediante la recuperación de saberes previos, la contratación de </w:t>
            </w:r>
            <w:proofErr w:type="gramStart"/>
            <w:r w:rsidR="00A248F0">
              <w:t>los mismos</w:t>
            </w:r>
            <w:proofErr w:type="gramEnd"/>
            <w:r w:rsidR="00A248F0">
              <w:t xml:space="preserve"> y la reflexión de experiencias, para incorporar estrategias afectivas a la práctica docente.</w:t>
            </w:r>
          </w:p>
        </w:tc>
      </w:tr>
      <w:tr w:rsidR="003C3F2A" w:rsidRPr="00C97EE4" w14:paraId="01AFE810" w14:textId="77777777" w:rsidTr="003C3F2A">
        <w:tc>
          <w:tcPr>
            <w:tcW w:w="5000" w:type="pct"/>
            <w:gridSpan w:val="4"/>
          </w:tcPr>
          <w:p w14:paraId="3A9BB817" w14:textId="4BBFF1A7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unidad</w:t>
            </w:r>
            <w:r w:rsidR="00E844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competencia del perfil de egreso que se favorece</w:t>
            </w:r>
            <w:r w:rsidR="00E8449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/Dominio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desempeños del perfil de egreso a los que contribuye:</w:t>
            </w:r>
          </w:p>
          <w:p w14:paraId="6971A8F2" w14:textId="77777777" w:rsidR="00010CA1" w:rsidRPr="00B95E2C" w:rsidRDefault="00010CA1" w:rsidP="00010CA1">
            <w:pPr>
              <w:jc w:val="both"/>
              <w:rPr>
                <w:rFonts w:cs="Arial"/>
                <w:bCs/>
                <w:lang w:val="es-ES"/>
              </w:rPr>
            </w:pPr>
            <w:r w:rsidRPr="00B95E2C">
              <w:rPr>
                <w:rFonts w:cs="Arial"/>
                <w:bCs/>
                <w:lang w:val="es-ES"/>
              </w:rPr>
              <w:t>Detecta los procesos de aprendizaje de sus alumnos para favorecer su desarrollo cognitivo y socioemocional.</w:t>
            </w:r>
          </w:p>
          <w:p w14:paraId="486B4107" w14:textId="77777777" w:rsidR="00010CA1" w:rsidRPr="00B95E2C" w:rsidRDefault="00010CA1" w:rsidP="00010CA1">
            <w:pPr>
              <w:jc w:val="both"/>
              <w:rPr>
                <w:rFonts w:cs="Arial"/>
                <w:bCs/>
                <w:lang w:val="es-ES"/>
              </w:rPr>
            </w:pPr>
            <w:r w:rsidRPr="00B95E2C">
              <w:rPr>
                <w:rFonts w:cs="Arial"/>
                <w:bCs/>
                <w:lang w:val="es-ES"/>
              </w:rPr>
              <w:t>- Plantea las necesidades formativas de los alumnos de acuerdo con sus procesos de desarrollo y de aprendizaje, con base en los nuevos</w:t>
            </w:r>
          </w:p>
          <w:p w14:paraId="55AA7FB6" w14:textId="77777777" w:rsidR="00010CA1" w:rsidRPr="00B95E2C" w:rsidRDefault="00010CA1" w:rsidP="00010CA1">
            <w:pPr>
              <w:jc w:val="both"/>
              <w:rPr>
                <w:rFonts w:cs="Arial"/>
                <w:bCs/>
                <w:lang w:val="es-ES"/>
              </w:rPr>
            </w:pPr>
            <w:r w:rsidRPr="00B95E2C">
              <w:rPr>
                <w:rFonts w:cs="Arial"/>
                <w:bCs/>
                <w:lang w:val="es-ES"/>
              </w:rPr>
              <w:t>enfoques pedagógicos.</w:t>
            </w:r>
          </w:p>
          <w:p w14:paraId="08F23E9D" w14:textId="77777777" w:rsidR="00010CA1" w:rsidRPr="00B95E2C" w:rsidRDefault="00010CA1" w:rsidP="00010CA1">
            <w:pPr>
              <w:jc w:val="both"/>
              <w:rPr>
                <w:rFonts w:cs="Arial"/>
                <w:bCs/>
                <w:lang w:val="es-ES"/>
              </w:rPr>
            </w:pPr>
            <w:r w:rsidRPr="00B95E2C">
              <w:rPr>
                <w:rFonts w:cs="Arial"/>
                <w:bCs/>
                <w:lang w:val="es-ES"/>
              </w:rPr>
              <w:t>- 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5058CA2D" w14:textId="77777777" w:rsidR="00010CA1" w:rsidRPr="00B95E2C" w:rsidRDefault="00010CA1" w:rsidP="00010CA1">
            <w:pPr>
              <w:jc w:val="both"/>
              <w:rPr>
                <w:rFonts w:cs="Arial"/>
                <w:bCs/>
                <w:lang w:val="es-ES"/>
              </w:rPr>
            </w:pPr>
            <w:r w:rsidRPr="00B95E2C">
              <w:rPr>
                <w:rFonts w:cs="Arial"/>
                <w:bCs/>
                <w:lang w:val="es-ES"/>
              </w:rPr>
              <w:t>Integra recursos de la investigación educativa para enriquecer su práctica profesional, expresando su interés por el conocimiento, la ciencia y la mejora de la educación.</w:t>
            </w:r>
          </w:p>
          <w:p w14:paraId="5E085BA0" w14:textId="7DAFB160" w:rsidR="003C3F2A" w:rsidRPr="00C97EE4" w:rsidRDefault="00010CA1" w:rsidP="00466C9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B95E2C">
              <w:rPr>
                <w:rFonts w:cs="Arial"/>
                <w:bCs/>
                <w:lang w:val="es-ES"/>
              </w:rPr>
              <w:t>- Utiliza los recursos metodológicos y técnicos de la investigación para explicar, comprender situaciones educativas y mejorar su docencia.</w:t>
            </w:r>
          </w:p>
        </w:tc>
      </w:tr>
    </w:tbl>
    <w:p w14:paraId="3A660F41" w14:textId="39C29B73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9D26A02" w:rsidR="008A6700" w:rsidRPr="00E154F6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5099"/>
        <w:gridCol w:w="4682"/>
        <w:gridCol w:w="990"/>
        <w:gridCol w:w="1519"/>
      </w:tblGrid>
      <w:tr w:rsidR="00420090" w:rsidRPr="00AD2E19" w14:paraId="72B823A8" w14:textId="77777777" w:rsidTr="00AD2E19">
        <w:trPr>
          <w:cantSplit/>
          <w:tblHeader/>
        </w:trPr>
        <w:tc>
          <w:tcPr>
            <w:tcW w:w="469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80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6" w:type="pct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B12779" w:rsidRPr="00C97EE4" w14:paraId="33CD7FB4" w14:textId="77777777" w:rsidTr="00A951A6">
        <w:trPr>
          <w:cantSplit/>
          <w:trHeight w:val="169"/>
        </w:trPr>
        <w:tc>
          <w:tcPr>
            <w:tcW w:w="4075" w:type="pct"/>
            <w:gridSpan w:val="3"/>
            <w:tcBorders>
              <w:bottom w:val="single" w:sz="12" w:space="0" w:color="auto"/>
            </w:tcBorders>
            <w:vAlign w:val="center"/>
          </w:tcPr>
          <w:p w14:paraId="7C39B09D" w14:textId="4678024F" w:rsidR="00C2780C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5" w:type="pct"/>
            <w:vAlign w:val="center"/>
          </w:tcPr>
          <w:p w14:paraId="4C397524" w14:textId="7101FADF" w:rsidR="00B12779" w:rsidRPr="00C97EE4" w:rsidRDefault="004465D5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14:paraId="534FB487" w14:textId="2C96BC1B" w:rsidR="00B12779" w:rsidRPr="00C97EE4" w:rsidRDefault="00BD6A36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feb</w:t>
            </w:r>
          </w:p>
        </w:tc>
      </w:tr>
      <w:tr w:rsidR="000F09E6" w:rsidRPr="00C97EE4" w14:paraId="7C43C31B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505A845" w14:textId="23F2F70C" w:rsidR="00F80C66" w:rsidRPr="00C97EE4" w:rsidRDefault="00F80C66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B7EBD">
              <w:t xml:space="preserve">Bases teóricas del </w:t>
            </w:r>
            <w:r w:rsidR="00DB7EBD">
              <w:lastRenderedPageBreak/>
              <w:t>desarrollo de las habilidades socioemocionales</w:t>
            </w:r>
            <w:r w:rsidR="003C3990">
              <w:t>k3 7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351540A0" w14:textId="43DD4F74" w:rsidR="00F80C66" w:rsidRPr="00C97EE4" w:rsidRDefault="00DB7EB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Conceptos básicos de Emoción, Conducta y Desarrollo − Emociones y Sentimientos − Conducta − Desarrollo</w:t>
            </w:r>
          </w:p>
        </w:tc>
        <w:tc>
          <w:tcPr>
            <w:tcW w:w="172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5D00A3" w14:textId="0EC35A0D" w:rsidR="00F80C66" w:rsidRPr="00C97EE4" w:rsidRDefault="00984081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 conceptual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09EE1DC6" w14:textId="14779E37" w:rsidR="00F80C66" w:rsidRPr="00C97EE4" w:rsidRDefault="004465D5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14:paraId="0EF8DD05" w14:textId="0B57728B" w:rsidR="00F80C66" w:rsidRPr="00C97EE4" w:rsidRDefault="00FB7BD0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F3020">
              <w:rPr>
                <w:rFonts w:ascii="Arial" w:hAnsi="Arial" w:cs="Arial"/>
                <w:sz w:val="20"/>
                <w:szCs w:val="20"/>
              </w:rPr>
              <w:t xml:space="preserve"> y 21</w:t>
            </w:r>
            <w:r>
              <w:rPr>
                <w:rFonts w:ascii="Arial" w:hAnsi="Arial" w:cs="Arial"/>
                <w:sz w:val="20"/>
                <w:szCs w:val="20"/>
              </w:rPr>
              <w:t xml:space="preserve"> feb</w:t>
            </w:r>
          </w:p>
        </w:tc>
      </w:tr>
      <w:tr w:rsidR="000F09E6" w:rsidRPr="00C97EE4" w14:paraId="12127F8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F0366E4" w14:textId="4CC01319" w:rsidR="00F80C66" w:rsidRPr="00C97EE4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08EE364" w14:textId="234EA93F" w:rsidR="00F80C66" w:rsidRPr="00C97EE4" w:rsidRDefault="00DB7EB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Entendiendo el desarrollo socioemocional del niño desde una perspectiva social − Teoría de Eric. Erikson − Teoría del desarrollo moral de L. Kohlberg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54B62D66" w14:textId="1094C70B" w:rsidR="00F80C66" w:rsidRPr="00C97EE4" w:rsidRDefault="00984081" w:rsidP="00AF39B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Cuadro de </w:t>
            </w:r>
            <w:r w:rsidR="00AF39B0">
              <w:rPr>
                <w:rFonts w:ascii="Arial" w:hAnsi="Arial" w:cs="Arial"/>
                <w:sz w:val="20"/>
                <w:szCs w:val="20"/>
              </w:rPr>
              <w:t>autores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39B0">
              <w:rPr>
                <w:rFonts w:ascii="Arial" w:hAnsi="Arial" w:cs="Arial"/>
                <w:sz w:val="20"/>
                <w:szCs w:val="20"/>
              </w:rPr>
              <w:t>y sus</w:t>
            </w:r>
            <w:r>
              <w:rPr>
                <w:rFonts w:ascii="Arial" w:hAnsi="Arial" w:cs="Arial"/>
                <w:sz w:val="20"/>
                <w:szCs w:val="20"/>
              </w:rPr>
              <w:t xml:space="preserve"> posturas</w:t>
            </w:r>
            <w:r w:rsidR="00AF39B0">
              <w:rPr>
                <w:rFonts w:ascii="Arial" w:hAnsi="Arial" w:cs="Arial"/>
                <w:sz w:val="20"/>
                <w:szCs w:val="20"/>
              </w:rPr>
              <w:t xml:space="preserve"> teóricas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6BF87320" w14:textId="5491CCD3" w:rsidR="00F80C66" w:rsidRPr="00C97EE4" w:rsidRDefault="004465D5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" w:type="pct"/>
            <w:vAlign w:val="center"/>
          </w:tcPr>
          <w:p w14:paraId="356580FF" w14:textId="75BB1C5E" w:rsidR="00F80C66" w:rsidRPr="00C97EE4" w:rsidRDefault="001F3020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y 28</w:t>
            </w:r>
            <w:r w:rsidR="00FB7BD0">
              <w:rPr>
                <w:rFonts w:ascii="Arial" w:hAnsi="Arial" w:cs="Arial"/>
                <w:sz w:val="20"/>
                <w:szCs w:val="20"/>
              </w:rPr>
              <w:t>-feb</w:t>
            </w:r>
          </w:p>
        </w:tc>
      </w:tr>
      <w:tr w:rsidR="000F09E6" w:rsidRPr="00C97EE4" w14:paraId="133504DF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DEE9360" w14:textId="315FCE86" w:rsidR="00011182" w:rsidRPr="00C97EE4" w:rsidRDefault="000111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4989029" w14:textId="008DEE5A" w:rsidR="00011182" w:rsidRPr="00C97EE4" w:rsidRDefault="00DB7EB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Entendiendo el desarrollo socioemocional del niño desde una perspectiva cognitiva − Teoría cognitiva de Jean Piaget − Desarrollo psicológico evolutivo de Florence Goodenough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3BDF36E8" w14:textId="60BED725" w:rsidR="00011182" w:rsidRPr="00C97EE4" w:rsidRDefault="00AC1F71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Conferencia con un especialista (psicóloga clínica)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7D4A3D17" w14:textId="4D7F4358" w:rsidR="00011182" w:rsidRPr="00C97EE4" w:rsidRDefault="004465D5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" w:type="pct"/>
            <w:vAlign w:val="center"/>
          </w:tcPr>
          <w:p w14:paraId="2416A141" w14:textId="6A804440" w:rsidR="00011182" w:rsidRPr="00C97EE4" w:rsidRDefault="001F3020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y </w:t>
            </w:r>
            <w:r w:rsidR="00FB7BD0">
              <w:rPr>
                <w:rFonts w:ascii="Arial" w:hAnsi="Arial" w:cs="Arial"/>
                <w:sz w:val="20"/>
                <w:szCs w:val="20"/>
              </w:rPr>
              <w:t>3 marzo</w:t>
            </w:r>
          </w:p>
        </w:tc>
      </w:tr>
      <w:tr w:rsidR="00420090" w:rsidRPr="00C97EE4" w14:paraId="2681DE28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7F136B3" w14:textId="2D87670F" w:rsidR="00011182" w:rsidRPr="00C97EE4" w:rsidRDefault="000111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4BCC17C4" w14:textId="7F6C0A39" w:rsidR="00011182" w:rsidRPr="00C97EE4" w:rsidRDefault="00DB7EB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Entendiendo el desarrollo socioemocional del niño desde una perspectiva psicológica − Sigmund Freud − Melani Klein − Karen Horney − Henri Wallon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6FB89085" w14:textId="24889B1F" w:rsidR="00011182" w:rsidRPr="00C97EE4" w:rsidRDefault="00263F4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Perspectivas y posturas teóricas del desarrollo socioemocional del niño 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168D21C0" w14:textId="71D4AECA" w:rsidR="00011182" w:rsidRPr="00C97EE4" w:rsidRDefault="00B97330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" w:type="pct"/>
            <w:vAlign w:val="center"/>
          </w:tcPr>
          <w:p w14:paraId="3F5477BA" w14:textId="7D4CB491" w:rsidR="00011182" w:rsidRPr="00C97EE4" w:rsidRDefault="001F3020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y 8 marzo</w:t>
            </w:r>
          </w:p>
        </w:tc>
      </w:tr>
      <w:tr w:rsidR="00481282" w:rsidRPr="00C97EE4" w14:paraId="26176F8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5A0DA9" w14:textId="66F6DCBE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475257" w14:textId="75E3F6BC" w:rsidR="00DB7EBD" w:rsidRDefault="00481282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78430055" w14:textId="19E06E09" w:rsidR="006536D9" w:rsidRDefault="00AC1F71" w:rsidP="00466C98">
            <w:pPr>
              <w:spacing w:line="360" w:lineRule="auto"/>
              <w:jc w:val="center"/>
            </w:pPr>
            <w:r>
              <w:t>Cuadro integrado</w:t>
            </w:r>
            <w:r w:rsidR="00DE5D76">
              <w:t>r de autores con apoyo gráfico</w:t>
            </w:r>
          </w:p>
          <w:p w14:paraId="70FE8DDC" w14:textId="71A84DF1" w:rsidR="00481282" w:rsidRPr="00C97EE4" w:rsidRDefault="006536D9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Autor / perspectiva teórica/</w:t>
            </w:r>
            <w:r w:rsidR="00AC1F71">
              <w:t xml:space="preserve">apostes al desarrollo </w:t>
            </w:r>
            <w:r>
              <w:t>socioemocional/</w:t>
            </w:r>
            <w:r w:rsidR="00AC1F71">
              <w:t xml:space="preserve">tapas o </w:t>
            </w:r>
            <w:proofErr w:type="spellStart"/>
            <w:r>
              <w:t>estadíos</w:t>
            </w:r>
            <w:proofErr w:type="spellEnd"/>
            <w:r>
              <w:t xml:space="preserve"> que propone/</w:t>
            </w:r>
            <w:r w:rsidR="00AC1F71">
              <w:t xml:space="preserve"> </w:t>
            </w:r>
            <w:r>
              <w:t>etapa</w:t>
            </w:r>
            <w:r w:rsidR="00AC1F71">
              <w:t xml:space="preserve"> que corresponde a preescolar (ejemplificar)</w:t>
            </w:r>
            <w:r>
              <w:t>/ reflexión final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52E20" w14:textId="42957CF4" w:rsidR="00481282" w:rsidRPr="00C97EE4" w:rsidRDefault="00FB7BD0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17-21 abril</w:t>
            </w:r>
          </w:p>
        </w:tc>
      </w:tr>
      <w:tr w:rsidR="004121BF" w:rsidRPr="00C97EE4" w14:paraId="1B8846FE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7CC820" w14:textId="6B9F5E6D" w:rsidR="004121BF" w:rsidRPr="00C97EE4" w:rsidRDefault="004121BF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II</w:t>
            </w:r>
            <w:r w:rsidR="00DB7E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7EBD">
              <w:t>La evaluación de las habilidades sociales y emocionale</w:t>
            </w:r>
            <w:r w:rsidR="00DB7EBD">
              <w:lastRenderedPageBreak/>
              <w:t>s en el nivel preescolar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131621A2" w14:textId="7E25D521" w:rsidR="004121BF" w:rsidRPr="00C97EE4" w:rsidRDefault="00DB7EBD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>Competencias socioemocionales − Clasificación de las habilidades socioemocionales − Conceptualización de las emociones</w:t>
            </w:r>
          </w:p>
        </w:tc>
        <w:tc>
          <w:tcPr>
            <w:tcW w:w="1726" w:type="pct"/>
            <w:tcBorders>
              <w:top w:val="single" w:sz="12" w:space="0" w:color="auto"/>
            </w:tcBorders>
            <w:vAlign w:val="center"/>
          </w:tcPr>
          <w:p w14:paraId="53150B8F" w14:textId="73208BE2" w:rsidR="004121BF" w:rsidRPr="00C97EE4" w:rsidRDefault="00884352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Clasificación y conceptualización de emociones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9694044" w14:textId="545DCFA3" w:rsidR="004121BF" w:rsidRPr="00C97EE4" w:rsidRDefault="00B97330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3704F" w14:textId="399E9EED" w:rsidR="004121BF" w:rsidRPr="00C97EE4" w:rsidRDefault="001F3020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y 13 marzo</w:t>
            </w:r>
          </w:p>
        </w:tc>
      </w:tr>
      <w:tr w:rsidR="004121BF" w:rsidRPr="00C97EE4" w14:paraId="0377C6DF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12AA4EEE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AA2CB8A" w14:textId="3918408C" w:rsidR="004121BF" w:rsidRPr="00C97EE4" w:rsidRDefault="00DB7EB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La importancia de la evaluación auténtica en las habilidades socioemocionales Técnicas de evaluación − Guía de observación − Entrevista</w:t>
            </w:r>
          </w:p>
        </w:tc>
        <w:tc>
          <w:tcPr>
            <w:tcW w:w="1726" w:type="pct"/>
            <w:vAlign w:val="center"/>
          </w:tcPr>
          <w:p w14:paraId="4267471F" w14:textId="7CC16CF0" w:rsidR="004121BF" w:rsidRPr="00C97EE4" w:rsidRDefault="0088435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guía de observación y/entrevista</w:t>
            </w:r>
          </w:p>
        </w:tc>
        <w:tc>
          <w:tcPr>
            <w:tcW w:w="365" w:type="pct"/>
            <w:vAlign w:val="center"/>
          </w:tcPr>
          <w:p w14:paraId="0F204FE0" w14:textId="07426410" w:rsidR="004121BF" w:rsidRPr="00C97EE4" w:rsidRDefault="00B97330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65A4EF28" w14:textId="78C53F52" w:rsidR="004121BF" w:rsidRPr="00C97EE4" w:rsidRDefault="001F3020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y 17 marzo</w:t>
            </w:r>
          </w:p>
        </w:tc>
      </w:tr>
      <w:tr w:rsidR="004121BF" w:rsidRPr="00C97EE4" w14:paraId="6C844788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70F61CD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7427A6D9" w14:textId="6A9FB086" w:rsidR="004121BF" w:rsidRPr="00C97EE4" w:rsidRDefault="00DB7EB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Análisis de datos − Triangulación metodológica</w:t>
            </w:r>
          </w:p>
        </w:tc>
        <w:tc>
          <w:tcPr>
            <w:tcW w:w="1726" w:type="pct"/>
            <w:vAlign w:val="center"/>
          </w:tcPr>
          <w:p w14:paraId="3038C792" w14:textId="088D726B" w:rsidR="004121BF" w:rsidRPr="00C97EE4" w:rsidRDefault="0090220E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Análisis de datos</w:t>
            </w:r>
          </w:p>
        </w:tc>
        <w:tc>
          <w:tcPr>
            <w:tcW w:w="365" w:type="pct"/>
            <w:vAlign w:val="center"/>
          </w:tcPr>
          <w:p w14:paraId="0D4D05E2" w14:textId="2A02045C" w:rsidR="004121BF" w:rsidRPr="00C97EE4" w:rsidRDefault="00A24452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5EE75A69" w14:textId="7734C5BB" w:rsidR="004121BF" w:rsidRPr="00C97EE4" w:rsidRDefault="00A24452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24-28 abril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abril</w:t>
            </w:r>
            <w:proofErr w:type="spellEnd"/>
          </w:p>
        </w:tc>
      </w:tr>
      <w:tr w:rsidR="004121BF" w:rsidRPr="00C97EE4" w14:paraId="2C80DDA4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14E4B9F8" w14:textId="77777777" w:rsidR="004121BF" w:rsidRPr="00C97EE4" w:rsidRDefault="004121BF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4FC8D544" w14:textId="77777777" w:rsidR="00DB7EBD" w:rsidRDefault="00DB7EBD" w:rsidP="00A951A6">
            <w:pPr>
              <w:spacing w:line="360" w:lineRule="auto"/>
            </w:pPr>
            <w:r>
              <w:t xml:space="preserve">Diagnóstico socioemocional de los niños en preescolar − Datos generales del niño o del grupo. </w:t>
            </w:r>
          </w:p>
          <w:p w14:paraId="36845BC9" w14:textId="77777777" w:rsidR="00DB7EBD" w:rsidRDefault="00DB7EBD" w:rsidP="00A951A6">
            <w:pPr>
              <w:spacing w:line="360" w:lineRule="auto"/>
            </w:pPr>
            <w:r>
              <w:t xml:space="preserve">− Descripción del problema y de las habilidades emocionales </w:t>
            </w:r>
          </w:p>
          <w:p w14:paraId="427B2E33" w14:textId="77777777" w:rsidR="00DB7EBD" w:rsidRDefault="00DB7EBD" w:rsidP="00A951A6">
            <w:pPr>
              <w:spacing w:line="360" w:lineRule="auto"/>
            </w:pPr>
            <w:r>
              <w:t xml:space="preserve">− Descripción del contexto educativo </w:t>
            </w:r>
          </w:p>
          <w:p w14:paraId="73693ABF" w14:textId="77777777" w:rsidR="00DB7EBD" w:rsidRDefault="00DB7EBD" w:rsidP="00A951A6">
            <w:pPr>
              <w:spacing w:line="360" w:lineRule="auto"/>
            </w:pPr>
            <w:r>
              <w:t xml:space="preserve">− Comentarios por parte de los agentes de la comunidad educativa </w:t>
            </w:r>
          </w:p>
          <w:p w14:paraId="39330C47" w14:textId="77777777" w:rsidR="00DB7EBD" w:rsidRDefault="00DB7EBD" w:rsidP="00A951A6">
            <w:pPr>
              <w:spacing w:line="360" w:lineRule="auto"/>
            </w:pPr>
            <w:r>
              <w:t xml:space="preserve">− Instrumentos que se utilizaron para la evaluación o Guías de observación o Entrevistas o Cuestionarios o Actividades </w:t>
            </w:r>
          </w:p>
          <w:p w14:paraId="75FECDEE" w14:textId="77777777" w:rsidR="00377231" w:rsidRDefault="00DB7EBD" w:rsidP="00A951A6">
            <w:pPr>
              <w:spacing w:line="360" w:lineRule="auto"/>
            </w:pPr>
            <w:r>
              <w:t xml:space="preserve">− Análisis de resultados (triangulación de resultados) </w:t>
            </w:r>
          </w:p>
          <w:p w14:paraId="7A6E6191" w14:textId="242336EC" w:rsidR="00DB7EBD" w:rsidRDefault="00DB7EBD" w:rsidP="00A951A6">
            <w:pPr>
              <w:spacing w:line="360" w:lineRule="auto"/>
            </w:pPr>
            <w:r>
              <w:t xml:space="preserve">− Diagnóstico </w:t>
            </w:r>
          </w:p>
          <w:p w14:paraId="25BF2873" w14:textId="766ACE04" w:rsidR="004121BF" w:rsidRPr="00C97EE4" w:rsidRDefault="00DB7EB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− Sugerencias para intervención docente</w:t>
            </w:r>
          </w:p>
        </w:tc>
        <w:tc>
          <w:tcPr>
            <w:tcW w:w="1726" w:type="pct"/>
            <w:vAlign w:val="center"/>
          </w:tcPr>
          <w:p w14:paraId="317F96F3" w14:textId="13D2AC88" w:rsidR="004121BF" w:rsidRPr="00C97EE4" w:rsidRDefault="00D02FF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Instrumentos para la evaluación o guías de observación</w:t>
            </w:r>
            <w:r w:rsidR="009022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5" w:type="pct"/>
            <w:vAlign w:val="center"/>
          </w:tcPr>
          <w:p w14:paraId="06CEB396" w14:textId="7A899332" w:rsidR="004121BF" w:rsidRPr="00C97EE4" w:rsidRDefault="00A24452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42CC23A9" w14:textId="1458DCBE" w:rsidR="004121BF" w:rsidRPr="00C97EE4" w:rsidRDefault="00A24452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 mayo</w:t>
            </w:r>
          </w:p>
        </w:tc>
      </w:tr>
      <w:tr w:rsidR="00481282" w:rsidRPr="00C97EE4" w14:paraId="695A9C06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10AC6" w14:textId="77777777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</w:tcBorders>
            <w:vAlign w:val="center"/>
          </w:tcPr>
          <w:p w14:paraId="4ABFE7D3" w14:textId="4B2F0744" w:rsidR="003C3F2A" w:rsidRDefault="00481282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66369371" w14:textId="6CB5F680" w:rsidR="00377231" w:rsidRDefault="00377231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Informe del diagnóstico socioemocional de los niños en preescolar.</w:t>
            </w:r>
          </w:p>
          <w:p w14:paraId="11E7EFC8" w14:textId="7406FA5E" w:rsidR="003C3F2A" w:rsidRPr="003C3F2A" w:rsidRDefault="003C3F2A" w:rsidP="00466C98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67672" w14:textId="7F83554F" w:rsidR="00481282" w:rsidRPr="00C97EE4" w:rsidRDefault="00A24452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8-12 mayo</w:t>
            </w:r>
          </w:p>
        </w:tc>
      </w:tr>
      <w:tr w:rsidR="00BF0930" w:rsidRPr="00C97EE4" w14:paraId="580006EB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1F071E" w14:textId="17155D3B" w:rsidR="00BF0930" w:rsidRPr="006D7D93" w:rsidRDefault="00BF0930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III </w:t>
            </w:r>
            <w:r w:rsidR="00377231">
              <w:t xml:space="preserve">Estrategias para el desarrollo </w:t>
            </w:r>
            <w:r w:rsidR="00377231">
              <w:lastRenderedPageBreak/>
              <w:t>socioemocional en preescolar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185B67E5" w14:textId="00815A98" w:rsidR="00BF0930" w:rsidRPr="00C97EE4" w:rsidRDefault="00377231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 xml:space="preserve">Estrategias integrales para el desarrollo socioemocional del niño de preescolar </w:t>
            </w:r>
            <w:r>
              <w:sym w:font="Symbol" w:char="F02D"/>
            </w:r>
            <w:r>
              <w:t xml:space="preserve"> Análisis de los enfoques que subyacen a las estrategias socioemocionales</w:t>
            </w:r>
          </w:p>
        </w:tc>
        <w:tc>
          <w:tcPr>
            <w:tcW w:w="1726" w:type="pct"/>
            <w:tcBorders>
              <w:top w:val="single" w:sz="12" w:space="0" w:color="auto"/>
            </w:tcBorders>
            <w:vAlign w:val="center"/>
          </w:tcPr>
          <w:p w14:paraId="05AD7D4F" w14:textId="0B35FCE1" w:rsidR="00BF0930" w:rsidRPr="00C97EE4" w:rsidRDefault="0090220E" w:rsidP="00A951A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Estrategia para el desarrollo socioemocional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BACED41" w14:textId="28CC0D7A" w:rsidR="00BF0930" w:rsidRPr="00C97EE4" w:rsidRDefault="003C59E0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6C13C" w14:textId="6775987C" w:rsidR="00BF0930" w:rsidRPr="00C97EE4" w:rsidRDefault="003C59E0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</w:t>
            </w:r>
            <w:r w:rsidR="00E0133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9 mayo</w:t>
            </w:r>
          </w:p>
        </w:tc>
      </w:tr>
      <w:tr w:rsidR="00BF0930" w:rsidRPr="00C97EE4" w14:paraId="432FF195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2AAEC4F3" w14:textId="77777777" w:rsidR="00BF0930" w:rsidRPr="00C97EE4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0DC658BA" w14:textId="0CD0BC60" w:rsidR="00BF0930" w:rsidRPr="00C97EE4" w:rsidRDefault="00377231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Selección de estrategias para el desarrollo de las habilidades socioemocionales </w:t>
            </w:r>
            <w:r>
              <w:sym w:font="Symbol" w:char="F02D"/>
            </w:r>
            <w:r>
              <w:t xml:space="preserve"> Criterios psicológicos de las áreas cognitivas: atención </w:t>
            </w:r>
            <w:r>
              <w:sym w:font="Symbol" w:char="F02D"/>
            </w:r>
            <w:r>
              <w:t xml:space="preserve"> Criterios pedagógicos de los planes y programas vigentes </w:t>
            </w:r>
            <w:r>
              <w:sym w:font="Symbol" w:char="F02D"/>
            </w:r>
            <w:r>
              <w:t xml:space="preserve"> Criterios sociales y emocionales </w:t>
            </w:r>
            <w:r>
              <w:sym w:font="Symbol" w:char="F02D"/>
            </w:r>
            <w:r>
              <w:t xml:space="preserve"> Criterios contextuales y de creencias</w:t>
            </w:r>
          </w:p>
        </w:tc>
        <w:tc>
          <w:tcPr>
            <w:tcW w:w="1726" w:type="pct"/>
            <w:vAlign w:val="center"/>
          </w:tcPr>
          <w:p w14:paraId="0D467EC3" w14:textId="112BC795" w:rsidR="00BF0930" w:rsidRPr="00C97EE4" w:rsidRDefault="00356891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Estrategias socioemocionales</w:t>
            </w:r>
          </w:p>
        </w:tc>
        <w:tc>
          <w:tcPr>
            <w:tcW w:w="365" w:type="pct"/>
            <w:vAlign w:val="center"/>
          </w:tcPr>
          <w:p w14:paraId="6479B23D" w14:textId="372DB71F" w:rsidR="00BF0930" w:rsidRPr="00C97EE4" w:rsidRDefault="003C59E0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2BB7BF3A" w14:textId="3811AF33" w:rsidR="00BF0930" w:rsidRPr="00C97EE4" w:rsidRDefault="00E0133E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 junio</w:t>
            </w:r>
          </w:p>
        </w:tc>
      </w:tr>
      <w:tr w:rsidR="00BF0930" w:rsidRPr="00C97EE4" w14:paraId="01D45B92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2153AEFB" w14:textId="77777777" w:rsidR="00BF0930" w:rsidRPr="00C97EE4" w:rsidRDefault="00BF0930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26CA276" w14:textId="3988D775" w:rsidR="00BF0930" w:rsidRPr="00C97EE4" w:rsidRDefault="00377231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 xml:space="preserve">Orientaciones para favorecer las competencias socioemocionales desde la intervención docente. </w:t>
            </w:r>
            <w:r>
              <w:sym w:font="Symbol" w:char="F02D"/>
            </w:r>
            <w:r>
              <w:t xml:space="preserve"> Actitud personal </w:t>
            </w:r>
            <w:r>
              <w:sym w:font="Symbol" w:char="F02D"/>
            </w:r>
            <w:r>
              <w:t xml:space="preserve"> Acciones docentes dirigidas a: o Estudiantes o Convivencia en el aula</w:t>
            </w:r>
          </w:p>
        </w:tc>
        <w:tc>
          <w:tcPr>
            <w:tcW w:w="1726" w:type="pct"/>
            <w:vAlign w:val="center"/>
          </w:tcPr>
          <w:p w14:paraId="3CA14316" w14:textId="300DF403" w:rsidR="00BF0930" w:rsidRPr="00C97EE4" w:rsidRDefault="00711493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Orientaciones de </w:t>
            </w:r>
            <w:r w:rsidR="0030560F">
              <w:rPr>
                <w:rFonts w:ascii="Arial" w:hAnsi="Arial" w:cs="Arial"/>
                <w:sz w:val="20"/>
                <w:szCs w:val="20"/>
              </w:rPr>
              <w:t>intervención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docente </w:t>
            </w:r>
          </w:p>
        </w:tc>
        <w:tc>
          <w:tcPr>
            <w:tcW w:w="365" w:type="pct"/>
            <w:vAlign w:val="center"/>
          </w:tcPr>
          <w:p w14:paraId="11978201" w14:textId="6FD6E3C5" w:rsidR="00BF0930" w:rsidRPr="00C97EE4" w:rsidRDefault="003C59E0" w:rsidP="00466C9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7C632020" w14:textId="11D27527" w:rsidR="00BF0930" w:rsidRPr="00C97EE4" w:rsidRDefault="00E0133E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 junio</w:t>
            </w:r>
          </w:p>
        </w:tc>
      </w:tr>
      <w:tr w:rsidR="00481282" w:rsidRPr="00C97EE4" w14:paraId="1C15344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65A413" w14:textId="77777777" w:rsidR="00481282" w:rsidRPr="00C97EE4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</w:tcBorders>
            <w:vAlign w:val="center"/>
          </w:tcPr>
          <w:p w14:paraId="77C5BA4A" w14:textId="77777777" w:rsidR="00377231" w:rsidRDefault="00481282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 w:rsidR="00377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FB46CC" w14:textId="754F2184" w:rsidR="00481282" w:rsidRPr="00C97EE4" w:rsidRDefault="00377231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Planeación didáctica para el Estudio de caso (grupal o individual).</w:t>
            </w: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D7FD16" w14:textId="5B890CF4" w:rsidR="00481282" w:rsidRPr="00C97EE4" w:rsidRDefault="00F62A79" w:rsidP="00466C9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19-23 junio</w:t>
            </w:r>
          </w:p>
        </w:tc>
      </w:tr>
      <w:tr w:rsidR="003C3F2A" w:rsidRPr="00C97EE4" w14:paraId="41D6C991" w14:textId="77777777" w:rsidTr="003C3F2A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F1C9F" w14:textId="77777777" w:rsidR="003C3F2A" w:rsidRDefault="003C3F2A" w:rsidP="003C39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integradora del curso:</w:t>
            </w:r>
          </w:p>
          <w:p w14:paraId="13D4CA24" w14:textId="77777777" w:rsidR="003C3F2A" w:rsidRDefault="003C3F2A" w:rsidP="003C399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B496" w14:textId="7D26C8F0" w:rsidR="003C3F2A" w:rsidRPr="00466C98" w:rsidRDefault="0021489C" w:rsidP="003C399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6C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Planeación didáctica para el</w:t>
            </w:r>
            <w:r w:rsidR="0020772B" w:rsidRPr="00466C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66C9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estudio de caso</w:t>
            </w:r>
          </w:p>
        </w:tc>
      </w:tr>
    </w:tbl>
    <w:p w14:paraId="44CED3E6" w14:textId="5381D460" w:rsidR="00C2780C" w:rsidRPr="00C97EE4" w:rsidRDefault="00C2780C" w:rsidP="00466C98">
      <w:pPr>
        <w:tabs>
          <w:tab w:val="left" w:pos="4442"/>
        </w:tabs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13" w:type="pct"/>
        <w:tblInd w:w="5" w:type="dxa"/>
        <w:tblLook w:val="04A0" w:firstRow="1" w:lastRow="0" w:firstColumn="1" w:lastColumn="0" w:noHBand="0" w:noVBand="1"/>
      </w:tblPr>
      <w:tblGrid>
        <w:gridCol w:w="4384"/>
        <w:gridCol w:w="5104"/>
        <w:gridCol w:w="4109"/>
      </w:tblGrid>
      <w:tr w:rsidR="00817E91" w:rsidRPr="00C97EE4" w14:paraId="5238A05D" w14:textId="77777777" w:rsidTr="00466C98">
        <w:trPr>
          <w:trHeight w:val="449"/>
        </w:trPr>
        <w:tc>
          <w:tcPr>
            <w:tcW w:w="5000" w:type="pct"/>
            <w:gridSpan w:val="3"/>
          </w:tcPr>
          <w:p w14:paraId="253A8CCF" w14:textId="1349162A" w:rsidR="00817E91" w:rsidRPr="00C97EE4" w:rsidRDefault="00C4141C" w:rsidP="00466C9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E84497" w:rsidRPr="00C97EE4" w14:paraId="21D36A92" w14:textId="77777777" w:rsidTr="00E84497">
        <w:trPr>
          <w:trHeight w:val="670"/>
        </w:trPr>
        <w:tc>
          <w:tcPr>
            <w:tcW w:w="1612" w:type="pct"/>
            <w:vAlign w:val="center"/>
          </w:tcPr>
          <w:p w14:paraId="616CEE58" w14:textId="17E7D618" w:rsidR="00E84497" w:rsidRPr="00C97EE4" w:rsidRDefault="00E84497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877" w:type="pct"/>
            <w:vAlign w:val="center"/>
          </w:tcPr>
          <w:p w14:paraId="4E872A9C" w14:textId="0980FEFB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1" w:type="pct"/>
            <w:vAlign w:val="center"/>
          </w:tcPr>
          <w:p w14:paraId="327A8880" w14:textId="41705897" w:rsidR="00E84497" w:rsidRPr="00C97EE4" w:rsidRDefault="00E84497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C97EE4" w14:paraId="70B4E4D9" w14:textId="77777777" w:rsidTr="00E84497">
        <w:trPr>
          <w:trHeight w:val="719"/>
        </w:trPr>
        <w:tc>
          <w:tcPr>
            <w:tcW w:w="1612" w:type="pct"/>
          </w:tcPr>
          <w:p w14:paraId="5783229A" w14:textId="30411028" w:rsidR="00E84497" w:rsidRPr="00466C98" w:rsidRDefault="00AA71C2" w:rsidP="0020298B">
            <w:pPr>
              <w:spacing w:beforeLines="20" w:before="48" w:afterLines="20" w:after="48" w:line="276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6C98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466C98" w:rsidRPr="00466C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artha Gabriela </w:t>
            </w:r>
            <w:proofErr w:type="spellStart"/>
            <w:r w:rsidR="00466C98" w:rsidRPr="00466C98">
              <w:rPr>
                <w:rFonts w:ascii="Arial" w:hAnsi="Arial" w:cs="Arial"/>
                <w:i/>
                <w:iCs/>
                <w:sz w:val="20"/>
                <w:szCs w:val="20"/>
              </w:rPr>
              <w:t>Avila</w:t>
            </w:r>
            <w:proofErr w:type="spellEnd"/>
            <w:r w:rsidR="00466C98" w:rsidRPr="00466C9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Camacho</w:t>
            </w:r>
          </w:p>
        </w:tc>
        <w:tc>
          <w:tcPr>
            <w:tcW w:w="1877" w:type="pct"/>
          </w:tcPr>
          <w:p w14:paraId="30253F50" w14:textId="77777777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pct"/>
          </w:tcPr>
          <w:p w14:paraId="1FFAB9C1" w14:textId="278ACF8D" w:rsidR="00E84497" w:rsidRPr="00466C98" w:rsidRDefault="00466C98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66C98">
              <w:rPr>
                <w:rFonts w:ascii="Arial" w:hAnsi="Arial" w:cs="Arial"/>
                <w:i/>
                <w:iCs/>
                <w:sz w:val="20"/>
                <w:szCs w:val="20"/>
              </w:rPr>
              <w:t>Febrero 2023</w:t>
            </w: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A951A6">
      <w:headerReference w:type="default" r:id="rId7"/>
      <w:footerReference w:type="default" r:id="rId8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0E075" w14:textId="77777777" w:rsidR="00931E0D" w:rsidRDefault="00931E0D" w:rsidP="00901438">
      <w:pPr>
        <w:spacing w:after="0" w:line="240" w:lineRule="auto"/>
      </w:pPr>
      <w:r>
        <w:separator/>
      </w:r>
    </w:p>
  </w:endnote>
  <w:endnote w:type="continuationSeparator" w:id="0">
    <w:p w14:paraId="3BECDDFC" w14:textId="77777777" w:rsidR="00931E0D" w:rsidRDefault="00931E0D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C5E39D0" w:rsidR="003C3990" w:rsidRDefault="003C3990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3CEED6DE" w:rsidR="003C3990" w:rsidRDefault="003C3990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22-23</w:t>
                          </w:r>
                        </w:p>
                        <w:p w14:paraId="6EA2C41A" w14:textId="2E619D61" w:rsidR="003C3990" w:rsidRDefault="003C3990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CBueK23AAAAAgB&#10;AAAPAAAAAAAAAAAAAAAAAPEDAABkcnMvZG93bnJldi54bWxQSwUGAAAAAAQABADzAAAA+gQAAAAA&#10;" filled="f" stroked="f">
              <v:textbox style="mso-fit-shape-to-text:t">
                <w:txbxContent>
                  <w:p w14:paraId="5CBD8BA3" w14:textId="3CEED6DE" w:rsidR="003C3990" w:rsidRDefault="003C3990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22-23</w:t>
                    </w:r>
                  </w:p>
                  <w:p w14:paraId="6EA2C41A" w14:textId="2E619D61" w:rsidR="003C3990" w:rsidRDefault="003C3990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3C3990" w:rsidRPr="00CB1AFF" w:rsidRDefault="003C3990" w:rsidP="006634B6">
    <w:pPr>
      <w:pStyle w:val="Piedepgina"/>
      <w:rPr>
        <w:rFonts w:ascii="Arial" w:hAnsi="Arial" w:cs="Arial"/>
        <w:sz w:val="18"/>
      </w:rPr>
    </w:pPr>
  </w:p>
  <w:p w14:paraId="65EDCDBA" w14:textId="192FFE56" w:rsidR="003C3990" w:rsidRDefault="003C3990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74190" w14:textId="77777777" w:rsidR="00931E0D" w:rsidRDefault="00931E0D" w:rsidP="00901438">
      <w:pPr>
        <w:spacing w:after="0" w:line="240" w:lineRule="auto"/>
      </w:pPr>
      <w:r>
        <w:separator/>
      </w:r>
    </w:p>
  </w:footnote>
  <w:footnote w:type="continuationSeparator" w:id="0">
    <w:p w14:paraId="6B872836" w14:textId="77777777" w:rsidR="00931E0D" w:rsidRDefault="00931E0D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3C3990" w14:paraId="78BB9516" w14:textId="77777777" w:rsidTr="00A951A6">
      <w:trPr>
        <w:trHeight w:val="1403"/>
      </w:trPr>
      <w:tc>
        <w:tcPr>
          <w:tcW w:w="1235" w:type="pct"/>
        </w:tcPr>
        <w:p w14:paraId="78362EE5" w14:textId="77777777" w:rsidR="003C3990" w:rsidRDefault="003C3990" w:rsidP="0005277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3C3990" w:rsidRDefault="003C3990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3C3990" w:rsidRDefault="003C3990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3C3990" w:rsidRDefault="003C3990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3C3990" w:rsidRDefault="003C3990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3C3990" w:rsidRDefault="003C3990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70B4DEA9" w:rsidR="003C3990" w:rsidRDefault="003C3990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1077" w:type="pct"/>
          <w:vAlign w:val="center"/>
          <w:hideMark/>
        </w:tcPr>
        <w:p w14:paraId="534E2A5A" w14:textId="18C0E23B" w:rsidR="003C3990" w:rsidRDefault="003C3990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  <w:lang w:val="en-US"/>
            </w:rPr>
            <w:drawing>
              <wp:inline distT="0" distB="0" distL="0" distR="0" wp14:anchorId="3AB3AAFB" wp14:editId="1AA3533F">
                <wp:extent cx="895350" cy="895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3C3990" w:rsidRPr="00052773" w:rsidRDefault="003C3990" w:rsidP="00A951A6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08CA"/>
    <w:multiLevelType w:val="hybridMultilevel"/>
    <w:tmpl w:val="BA307822"/>
    <w:lvl w:ilvl="0" w:tplc="1E226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04C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64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92F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28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608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AA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AC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CE0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96D16B1"/>
    <w:multiLevelType w:val="hybridMultilevel"/>
    <w:tmpl w:val="853E03E2"/>
    <w:lvl w:ilvl="0" w:tplc="4F4CA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5EA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D23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CD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47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DC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80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09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26969158">
    <w:abstractNumId w:val="0"/>
  </w:num>
  <w:num w:numId="2" w16cid:durableId="165067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0CA1"/>
    <w:rsid w:val="00011182"/>
    <w:rsid w:val="00024B03"/>
    <w:rsid w:val="00033285"/>
    <w:rsid w:val="000339DB"/>
    <w:rsid w:val="00044D60"/>
    <w:rsid w:val="00052773"/>
    <w:rsid w:val="00055C71"/>
    <w:rsid w:val="00056052"/>
    <w:rsid w:val="00065158"/>
    <w:rsid w:val="000A1F08"/>
    <w:rsid w:val="000C5E66"/>
    <w:rsid w:val="000F09E6"/>
    <w:rsid w:val="001105BA"/>
    <w:rsid w:val="00122A47"/>
    <w:rsid w:val="001438B5"/>
    <w:rsid w:val="00164528"/>
    <w:rsid w:val="00183DE4"/>
    <w:rsid w:val="00191CEE"/>
    <w:rsid w:val="001A27CA"/>
    <w:rsid w:val="001E06C0"/>
    <w:rsid w:val="001F3020"/>
    <w:rsid w:val="001F615B"/>
    <w:rsid w:val="00200325"/>
    <w:rsid w:val="0020298B"/>
    <w:rsid w:val="0020772B"/>
    <w:rsid w:val="0021489C"/>
    <w:rsid w:val="002316C4"/>
    <w:rsid w:val="00263F4F"/>
    <w:rsid w:val="002A4363"/>
    <w:rsid w:val="002C741F"/>
    <w:rsid w:val="002E002C"/>
    <w:rsid w:val="002E126C"/>
    <w:rsid w:val="0030560F"/>
    <w:rsid w:val="00307B98"/>
    <w:rsid w:val="003205C6"/>
    <w:rsid w:val="00356891"/>
    <w:rsid w:val="00370136"/>
    <w:rsid w:val="00377231"/>
    <w:rsid w:val="003A7094"/>
    <w:rsid w:val="003C3990"/>
    <w:rsid w:val="003C3F2A"/>
    <w:rsid w:val="003C59E0"/>
    <w:rsid w:val="003D67BE"/>
    <w:rsid w:val="00401F61"/>
    <w:rsid w:val="00411229"/>
    <w:rsid w:val="004121BF"/>
    <w:rsid w:val="00420090"/>
    <w:rsid w:val="004465D5"/>
    <w:rsid w:val="00447C6C"/>
    <w:rsid w:val="00466C98"/>
    <w:rsid w:val="00481282"/>
    <w:rsid w:val="004856BA"/>
    <w:rsid w:val="00486F94"/>
    <w:rsid w:val="004D3C93"/>
    <w:rsid w:val="004D69F9"/>
    <w:rsid w:val="005156A9"/>
    <w:rsid w:val="005251E2"/>
    <w:rsid w:val="005624DF"/>
    <w:rsid w:val="00596A9C"/>
    <w:rsid w:val="005B075E"/>
    <w:rsid w:val="005D6FFE"/>
    <w:rsid w:val="005E0164"/>
    <w:rsid w:val="005F38D7"/>
    <w:rsid w:val="00603E55"/>
    <w:rsid w:val="00610427"/>
    <w:rsid w:val="0062143E"/>
    <w:rsid w:val="0062292F"/>
    <w:rsid w:val="006536D9"/>
    <w:rsid w:val="006634B6"/>
    <w:rsid w:val="00677360"/>
    <w:rsid w:val="006773F8"/>
    <w:rsid w:val="006948A7"/>
    <w:rsid w:val="006B66EC"/>
    <w:rsid w:val="006C3ABD"/>
    <w:rsid w:val="006D59A8"/>
    <w:rsid w:val="006D7D93"/>
    <w:rsid w:val="006F16E3"/>
    <w:rsid w:val="00700B8E"/>
    <w:rsid w:val="00711493"/>
    <w:rsid w:val="00733C26"/>
    <w:rsid w:val="00743873"/>
    <w:rsid w:val="00747447"/>
    <w:rsid w:val="00760494"/>
    <w:rsid w:val="00766147"/>
    <w:rsid w:val="0076627E"/>
    <w:rsid w:val="00777E45"/>
    <w:rsid w:val="00786061"/>
    <w:rsid w:val="00797E5B"/>
    <w:rsid w:val="007B25A4"/>
    <w:rsid w:val="007B3604"/>
    <w:rsid w:val="007D7D5F"/>
    <w:rsid w:val="00817E91"/>
    <w:rsid w:val="00824A3B"/>
    <w:rsid w:val="00884352"/>
    <w:rsid w:val="008A461D"/>
    <w:rsid w:val="008A4BB1"/>
    <w:rsid w:val="008A6700"/>
    <w:rsid w:val="008A7DCE"/>
    <w:rsid w:val="00901438"/>
    <w:rsid w:val="0090220E"/>
    <w:rsid w:val="009078B1"/>
    <w:rsid w:val="00917A1A"/>
    <w:rsid w:val="00931E0D"/>
    <w:rsid w:val="00940358"/>
    <w:rsid w:val="009767DD"/>
    <w:rsid w:val="00984081"/>
    <w:rsid w:val="00996DED"/>
    <w:rsid w:val="009A35B9"/>
    <w:rsid w:val="009A7A93"/>
    <w:rsid w:val="009A7EE6"/>
    <w:rsid w:val="009B59EE"/>
    <w:rsid w:val="009E6DD9"/>
    <w:rsid w:val="009F17D2"/>
    <w:rsid w:val="00A20535"/>
    <w:rsid w:val="00A24452"/>
    <w:rsid w:val="00A248F0"/>
    <w:rsid w:val="00A36C0F"/>
    <w:rsid w:val="00A36DA0"/>
    <w:rsid w:val="00A46120"/>
    <w:rsid w:val="00A50C4C"/>
    <w:rsid w:val="00A87849"/>
    <w:rsid w:val="00A951A6"/>
    <w:rsid w:val="00AA4EE3"/>
    <w:rsid w:val="00AA71C2"/>
    <w:rsid w:val="00AC1F71"/>
    <w:rsid w:val="00AC342B"/>
    <w:rsid w:val="00AD2E19"/>
    <w:rsid w:val="00AE4D2F"/>
    <w:rsid w:val="00AF39B0"/>
    <w:rsid w:val="00B0006B"/>
    <w:rsid w:val="00B12779"/>
    <w:rsid w:val="00B5024C"/>
    <w:rsid w:val="00B60B7F"/>
    <w:rsid w:val="00B95E2C"/>
    <w:rsid w:val="00B97330"/>
    <w:rsid w:val="00BA58CE"/>
    <w:rsid w:val="00BB2064"/>
    <w:rsid w:val="00BB64D1"/>
    <w:rsid w:val="00BC0CB4"/>
    <w:rsid w:val="00BD64CD"/>
    <w:rsid w:val="00BD6A36"/>
    <w:rsid w:val="00BF0930"/>
    <w:rsid w:val="00BF4450"/>
    <w:rsid w:val="00C201E4"/>
    <w:rsid w:val="00C2780C"/>
    <w:rsid w:val="00C30FA7"/>
    <w:rsid w:val="00C30FD7"/>
    <w:rsid w:val="00C37C28"/>
    <w:rsid w:val="00C4141C"/>
    <w:rsid w:val="00C627DE"/>
    <w:rsid w:val="00C72FAD"/>
    <w:rsid w:val="00C97EE4"/>
    <w:rsid w:val="00CD2BDF"/>
    <w:rsid w:val="00CE47BA"/>
    <w:rsid w:val="00D02FF2"/>
    <w:rsid w:val="00D529EE"/>
    <w:rsid w:val="00D85F06"/>
    <w:rsid w:val="00D9160C"/>
    <w:rsid w:val="00D9795C"/>
    <w:rsid w:val="00DA7601"/>
    <w:rsid w:val="00DB4266"/>
    <w:rsid w:val="00DB7EBD"/>
    <w:rsid w:val="00DD21FD"/>
    <w:rsid w:val="00DE5D76"/>
    <w:rsid w:val="00DF0E26"/>
    <w:rsid w:val="00E0133E"/>
    <w:rsid w:val="00E01786"/>
    <w:rsid w:val="00E02F86"/>
    <w:rsid w:val="00E11006"/>
    <w:rsid w:val="00E154F6"/>
    <w:rsid w:val="00E600B5"/>
    <w:rsid w:val="00E84497"/>
    <w:rsid w:val="00EC5121"/>
    <w:rsid w:val="00EC7F12"/>
    <w:rsid w:val="00EF5B4A"/>
    <w:rsid w:val="00F04699"/>
    <w:rsid w:val="00F22ED1"/>
    <w:rsid w:val="00F32DCD"/>
    <w:rsid w:val="00F62A79"/>
    <w:rsid w:val="00F80C66"/>
    <w:rsid w:val="00F878C7"/>
    <w:rsid w:val="00FA3171"/>
    <w:rsid w:val="00FB7BD0"/>
    <w:rsid w:val="00FC798F"/>
    <w:rsid w:val="00FD2617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96A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4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3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MARTHA GABRIELA AVILA CAMACHO</cp:lastModifiedBy>
  <cp:revision>2</cp:revision>
  <cp:lastPrinted>2023-01-26T19:45:00Z</cp:lastPrinted>
  <dcterms:created xsi:type="dcterms:W3CDTF">2023-02-09T17:56:00Z</dcterms:created>
  <dcterms:modified xsi:type="dcterms:W3CDTF">2023-02-09T17:56:00Z</dcterms:modified>
</cp:coreProperties>
</file>