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AA96" w14:textId="77777777" w:rsidR="00BE3F8E" w:rsidRDefault="00236049" w:rsidP="00BE3F8E">
      <w:pPr>
        <w:jc w:val="center"/>
        <w:rPr>
          <w:rFonts w:ascii="Times New Roman" w:hAnsi="Times New Roman" w:cs="Times New Roman"/>
          <w:b/>
          <w:bCs/>
          <w:sz w:val="32"/>
          <w:szCs w:val="32"/>
        </w:rPr>
      </w:pPr>
      <w:r>
        <w:rPr>
          <w:noProof/>
        </w:rPr>
        <w:drawing>
          <wp:anchor distT="0" distB="0" distL="114300" distR="114300" simplePos="0" relativeHeight="251658240" behindDoc="1" locked="0" layoutInCell="1" allowOverlap="1" wp14:anchorId="6C70CCC9" wp14:editId="3E6D19CE">
            <wp:simplePos x="0" y="0"/>
            <wp:positionH relativeFrom="column">
              <wp:posOffset>-994110</wp:posOffset>
            </wp:positionH>
            <wp:positionV relativeFrom="page">
              <wp:posOffset>655080</wp:posOffset>
            </wp:positionV>
            <wp:extent cx="1905000" cy="1409700"/>
            <wp:effectExtent l="0" t="0" r="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anchor>
        </w:drawing>
      </w:r>
      <w:r>
        <w:rPr>
          <w:rFonts w:ascii="Times New Roman" w:hAnsi="Times New Roman" w:cs="Times New Roman"/>
          <w:b/>
          <w:bCs/>
          <w:sz w:val="32"/>
          <w:szCs w:val="32"/>
        </w:rPr>
        <w:t xml:space="preserve">            </w:t>
      </w:r>
      <w:r w:rsidR="00BE3F8E">
        <w:rPr>
          <w:rFonts w:ascii="Times New Roman" w:hAnsi="Times New Roman" w:cs="Times New Roman"/>
          <w:b/>
          <w:bCs/>
          <w:sz w:val="32"/>
          <w:szCs w:val="32"/>
        </w:rPr>
        <w:t>ESCUELA NORMAL DE EDUCACIÓN PREESCOLAR</w:t>
      </w:r>
    </w:p>
    <w:p w14:paraId="7129F68F" w14:textId="77777777" w:rsidR="00BE3F8E" w:rsidRDefault="00BE3F8E" w:rsidP="00BE3F8E">
      <w:pPr>
        <w:jc w:val="center"/>
        <w:rPr>
          <w:rFonts w:ascii="Times New Roman" w:hAnsi="Times New Roman" w:cs="Times New Roman"/>
          <w:b/>
          <w:bCs/>
          <w:sz w:val="32"/>
          <w:szCs w:val="32"/>
        </w:rPr>
      </w:pPr>
      <w:r>
        <w:rPr>
          <w:rFonts w:ascii="Times New Roman" w:hAnsi="Times New Roman" w:cs="Times New Roman"/>
          <w:b/>
          <w:bCs/>
          <w:sz w:val="32"/>
          <w:szCs w:val="32"/>
        </w:rPr>
        <w:t>Licenciatura de Educación Preescolar</w:t>
      </w:r>
    </w:p>
    <w:p w14:paraId="71E4C362" w14:textId="77777777" w:rsidR="00BE3F8E" w:rsidRDefault="00BE3F8E" w:rsidP="00BE3F8E">
      <w:pPr>
        <w:jc w:val="center"/>
        <w:rPr>
          <w:rFonts w:ascii="Times New Roman" w:hAnsi="Times New Roman" w:cs="Times New Roman"/>
          <w:b/>
          <w:bCs/>
          <w:sz w:val="32"/>
          <w:szCs w:val="32"/>
        </w:rPr>
      </w:pPr>
      <w:r>
        <w:rPr>
          <w:rFonts w:ascii="Times New Roman" w:hAnsi="Times New Roman" w:cs="Times New Roman"/>
          <w:b/>
          <w:bCs/>
          <w:sz w:val="32"/>
          <w:szCs w:val="32"/>
        </w:rPr>
        <w:t>Cuarto Semestre “A”</w:t>
      </w:r>
    </w:p>
    <w:p w14:paraId="7028751E" w14:textId="77777777" w:rsidR="00BE3F8E" w:rsidRDefault="00BE3F8E" w:rsidP="00BE3F8E">
      <w:pPr>
        <w:jc w:val="center"/>
        <w:rPr>
          <w:rFonts w:ascii="Times New Roman" w:hAnsi="Times New Roman" w:cs="Times New Roman"/>
          <w:b/>
          <w:bCs/>
          <w:sz w:val="32"/>
          <w:szCs w:val="32"/>
        </w:rPr>
      </w:pPr>
      <w:r>
        <w:rPr>
          <w:rFonts w:ascii="Times New Roman" w:hAnsi="Times New Roman" w:cs="Times New Roman"/>
          <w:b/>
          <w:bCs/>
          <w:sz w:val="32"/>
          <w:szCs w:val="32"/>
        </w:rPr>
        <w:t>Ciclo escolar 2022-2023</w:t>
      </w:r>
    </w:p>
    <w:p w14:paraId="5B21FD1A" w14:textId="77777777" w:rsidR="00BE3F8E" w:rsidRDefault="00BE3F8E" w:rsidP="00BE3F8E">
      <w:pPr>
        <w:jc w:val="center"/>
        <w:rPr>
          <w:rFonts w:ascii="Times New Roman" w:hAnsi="Times New Roman" w:cs="Times New Roman"/>
          <w:b/>
          <w:bCs/>
          <w:sz w:val="32"/>
          <w:szCs w:val="32"/>
        </w:rPr>
      </w:pPr>
    </w:p>
    <w:p w14:paraId="41F7BC5E" w14:textId="77777777" w:rsidR="00BE3F8E" w:rsidRDefault="00236049" w:rsidP="00BE3F8E">
      <w:pPr>
        <w:jc w:val="center"/>
        <w:rPr>
          <w:rFonts w:ascii="Times New Roman" w:hAnsi="Times New Roman" w:cs="Times New Roman"/>
          <w:b/>
          <w:bCs/>
          <w:sz w:val="32"/>
          <w:szCs w:val="32"/>
        </w:rPr>
      </w:pPr>
      <w:r>
        <w:rPr>
          <w:rFonts w:ascii="Times New Roman" w:hAnsi="Times New Roman" w:cs="Times New Roman"/>
          <w:b/>
          <w:bCs/>
          <w:sz w:val="32"/>
          <w:szCs w:val="32"/>
        </w:rPr>
        <w:t>Estrategias para la E</w:t>
      </w:r>
      <w:r w:rsidR="00BE3F8E">
        <w:rPr>
          <w:rFonts w:ascii="Times New Roman" w:hAnsi="Times New Roman" w:cs="Times New Roman"/>
          <w:b/>
          <w:bCs/>
          <w:sz w:val="32"/>
          <w:szCs w:val="32"/>
        </w:rPr>
        <w:t>xploración del Mundo Social</w:t>
      </w:r>
    </w:p>
    <w:p w14:paraId="58022788" w14:textId="77777777" w:rsidR="00BE3F8E" w:rsidRDefault="00BE3F8E" w:rsidP="00BE3F8E">
      <w:pPr>
        <w:jc w:val="center"/>
        <w:rPr>
          <w:rFonts w:ascii="Times New Roman" w:hAnsi="Times New Roman" w:cs="Times New Roman"/>
          <w:b/>
          <w:bCs/>
          <w:sz w:val="32"/>
          <w:szCs w:val="32"/>
        </w:rPr>
      </w:pPr>
    </w:p>
    <w:p w14:paraId="65B36DE3" w14:textId="77777777" w:rsidR="00BE3F8E" w:rsidRPr="00BE3F8E" w:rsidRDefault="00BE3F8E" w:rsidP="00BE3F8E">
      <w:pPr>
        <w:jc w:val="center"/>
        <w:rPr>
          <w:rFonts w:ascii="Times New Roman" w:hAnsi="Times New Roman" w:cs="Times New Roman"/>
          <w:b/>
          <w:bCs/>
          <w:sz w:val="32"/>
          <w:szCs w:val="32"/>
        </w:rPr>
      </w:pPr>
      <w:r>
        <w:rPr>
          <w:rFonts w:ascii="Times New Roman" w:hAnsi="Times New Roman" w:cs="Times New Roman"/>
          <w:b/>
          <w:bCs/>
          <w:sz w:val="32"/>
          <w:szCs w:val="32"/>
        </w:rPr>
        <w:t>Titular: Roberto Acosta Robles</w:t>
      </w:r>
    </w:p>
    <w:p w14:paraId="2F8B835E" w14:textId="77777777" w:rsidR="00BE3F8E" w:rsidRDefault="00BE3F8E" w:rsidP="00BE3F8E"/>
    <w:p w14:paraId="163B8830" w14:textId="77777777" w:rsidR="00BE3F8E" w:rsidRP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Detecta los procesos de aprendizaje de sus alumnos para favorecer su desarrollo cognitivo y socioemocional.</w:t>
      </w:r>
    </w:p>
    <w:p w14:paraId="04E46784" w14:textId="77777777" w:rsidR="00BE3F8E" w:rsidRP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4963F0C5" w14:textId="77777777" w:rsidR="00BE3F8E" w:rsidRP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A1889CA" w14:textId="77777777" w:rsidR="00BE3F8E" w:rsidRP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Emplea la evaluación para intervenir en los diferentes ámbitos y momentos de la tarea educativa para mejorar los aprendizajes de sus alumnos.</w:t>
      </w:r>
    </w:p>
    <w:p w14:paraId="3A6AC427" w14:textId="77777777" w:rsidR="00BE3F8E" w:rsidRP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CF3E7BB" w14:textId="77777777" w:rsidR="00BE3F8E" w:rsidRDefault="00BE3F8E" w:rsidP="00BE3F8E">
      <w:pPr>
        <w:pStyle w:val="Prrafodelista"/>
        <w:numPr>
          <w:ilvl w:val="0"/>
          <w:numId w:val="2"/>
        </w:numPr>
        <w:jc w:val="center"/>
        <w:rPr>
          <w:rFonts w:ascii="Times New Roman" w:hAnsi="Times New Roman" w:cs="Times New Roman"/>
          <w:sz w:val="24"/>
          <w:szCs w:val="24"/>
        </w:rPr>
      </w:pPr>
      <w:r w:rsidRPr="00BE3F8E">
        <w:rPr>
          <w:rFonts w:ascii="Times New Roman" w:hAnsi="Times New Roman" w:cs="Times New Roman"/>
          <w:sz w:val="24"/>
          <w:szCs w:val="24"/>
        </w:rPr>
        <w:t>Actúa de manera ética ante la diversidad de situaciones que se presentan en la práctica profesional.</w:t>
      </w:r>
    </w:p>
    <w:p w14:paraId="240DC96D" w14:textId="77777777" w:rsidR="00BE3F8E" w:rsidRDefault="00BE3F8E" w:rsidP="00BE3F8E">
      <w:pPr>
        <w:jc w:val="center"/>
        <w:rPr>
          <w:rFonts w:ascii="Times New Roman" w:hAnsi="Times New Roman" w:cs="Times New Roman"/>
          <w:sz w:val="24"/>
          <w:szCs w:val="24"/>
        </w:rPr>
      </w:pPr>
    </w:p>
    <w:p w14:paraId="3FF521EE" w14:textId="77777777" w:rsidR="00BE3F8E" w:rsidRDefault="00236049" w:rsidP="00BE3F8E">
      <w:pPr>
        <w:jc w:val="center"/>
        <w:rPr>
          <w:rFonts w:ascii="Times New Roman" w:hAnsi="Times New Roman" w:cs="Times New Roman"/>
          <w:b/>
          <w:bCs/>
          <w:sz w:val="28"/>
          <w:szCs w:val="28"/>
        </w:rPr>
      </w:pPr>
      <w:r>
        <w:rPr>
          <w:rFonts w:ascii="Times New Roman" w:hAnsi="Times New Roman" w:cs="Times New Roman"/>
          <w:b/>
          <w:bCs/>
          <w:sz w:val="28"/>
          <w:szCs w:val="28"/>
        </w:rPr>
        <w:t>Natalia Monserrat Alonso Moreno</w:t>
      </w:r>
    </w:p>
    <w:p w14:paraId="3A237E4E" w14:textId="77777777" w:rsidR="00236049" w:rsidRDefault="00236049" w:rsidP="00BE3F8E">
      <w:pPr>
        <w:jc w:val="center"/>
        <w:rPr>
          <w:rFonts w:ascii="Times New Roman" w:hAnsi="Times New Roman" w:cs="Times New Roman"/>
          <w:b/>
          <w:bCs/>
          <w:sz w:val="28"/>
          <w:szCs w:val="28"/>
        </w:rPr>
      </w:pPr>
    </w:p>
    <w:p w14:paraId="7EB13DD0" w14:textId="77777777" w:rsidR="00236049" w:rsidRDefault="00236049" w:rsidP="00BE3F8E">
      <w:pPr>
        <w:jc w:val="center"/>
        <w:rPr>
          <w:rFonts w:ascii="Times New Roman" w:hAnsi="Times New Roman" w:cs="Times New Roman"/>
          <w:b/>
          <w:bCs/>
          <w:sz w:val="28"/>
          <w:szCs w:val="28"/>
        </w:rPr>
      </w:pPr>
      <w:r>
        <w:rPr>
          <w:rFonts w:ascii="Times New Roman" w:hAnsi="Times New Roman" w:cs="Times New Roman"/>
          <w:b/>
          <w:bCs/>
          <w:sz w:val="28"/>
          <w:szCs w:val="28"/>
        </w:rPr>
        <w:t>N.L: #1</w:t>
      </w:r>
    </w:p>
    <w:p w14:paraId="709D5FB4" w14:textId="77777777" w:rsidR="00236049" w:rsidRDefault="00236049" w:rsidP="00BE3F8E">
      <w:pPr>
        <w:jc w:val="center"/>
        <w:rPr>
          <w:rFonts w:ascii="Times New Roman" w:hAnsi="Times New Roman" w:cs="Times New Roman"/>
          <w:b/>
          <w:bCs/>
          <w:sz w:val="28"/>
          <w:szCs w:val="28"/>
        </w:rPr>
      </w:pPr>
    </w:p>
    <w:p w14:paraId="606D6211" w14:textId="77777777" w:rsidR="00236049" w:rsidRDefault="00236049" w:rsidP="00236049">
      <w:pPr>
        <w:jc w:val="center"/>
        <w:rPr>
          <w:rFonts w:ascii="Times New Roman" w:hAnsi="Times New Roman" w:cs="Times New Roman"/>
          <w:b/>
          <w:bCs/>
          <w:sz w:val="28"/>
          <w:szCs w:val="28"/>
        </w:rPr>
      </w:pPr>
      <w:r>
        <w:rPr>
          <w:rFonts w:ascii="Times New Roman" w:hAnsi="Times New Roman" w:cs="Times New Roman"/>
          <w:b/>
          <w:bCs/>
          <w:sz w:val="28"/>
          <w:szCs w:val="28"/>
        </w:rPr>
        <w:t>Saltillo, Coahuila de Zaragoza               23 de junio del 2023</w:t>
      </w:r>
    </w:p>
    <w:p w14:paraId="5F5812BF" w14:textId="77777777" w:rsidR="00236049" w:rsidRDefault="00236049">
      <w:pPr>
        <w:rPr>
          <w:rFonts w:ascii="Times New Roman" w:hAnsi="Times New Roman" w:cs="Times New Roman"/>
          <w:b/>
          <w:bCs/>
          <w:sz w:val="28"/>
          <w:szCs w:val="28"/>
        </w:rPr>
      </w:pPr>
      <w:r>
        <w:rPr>
          <w:rFonts w:ascii="Times New Roman" w:hAnsi="Times New Roman" w:cs="Times New Roman"/>
          <w:b/>
          <w:bCs/>
          <w:sz w:val="28"/>
          <w:szCs w:val="28"/>
        </w:rPr>
        <w:br w:type="page"/>
      </w:r>
    </w:p>
    <w:p w14:paraId="50D40ACB" w14:textId="77777777" w:rsidR="00236049" w:rsidRDefault="00FA1267" w:rsidP="00FA1267">
      <w:pPr>
        <w:spacing w:line="480" w:lineRule="auto"/>
        <w:rPr>
          <w:rFonts w:ascii="Times New Roman" w:hAnsi="Times New Roman" w:cs="Times New Roman"/>
          <w:sz w:val="24"/>
          <w:szCs w:val="24"/>
        </w:rPr>
      </w:pPr>
      <w:r w:rsidRPr="00FA1267">
        <w:rPr>
          <w:rFonts w:ascii="Times New Roman" w:hAnsi="Times New Roman" w:cs="Times New Roman"/>
          <w:sz w:val="24"/>
          <w:szCs w:val="24"/>
        </w:rPr>
        <w:lastRenderedPageBreak/>
        <w:t xml:space="preserve">Dentro del </w:t>
      </w:r>
      <w:r>
        <w:rPr>
          <w:rFonts w:ascii="Times New Roman" w:hAnsi="Times New Roman" w:cs="Times New Roman"/>
          <w:sz w:val="24"/>
          <w:szCs w:val="24"/>
        </w:rPr>
        <w:t xml:space="preserve">Jardín de Niños Luis Donaldo Colosio, se abrió la oportunidad de aplicar diversas actividades con el fin de potenciar sus habilidades, entre ellas existió </w:t>
      </w:r>
      <w:r w:rsidR="00C136A8">
        <w:rPr>
          <w:rFonts w:ascii="Times New Roman" w:hAnsi="Times New Roman" w:cs="Times New Roman"/>
          <w:sz w:val="24"/>
          <w:szCs w:val="24"/>
        </w:rPr>
        <w:t>una relacionada a la búsqueda de la participación de los alumnos, acción la cuál muchas veces es subestimada por los adultos al relacionarla con una falta de autoridad, cuando en realidad, es para los alumnos una oportunidad de compartir sus saberes y potenciar sus habilidades.</w:t>
      </w:r>
    </w:p>
    <w:p w14:paraId="71AEECAD" w14:textId="77777777" w:rsidR="00C136A8" w:rsidRDefault="00C136A8" w:rsidP="00FA1267">
      <w:pPr>
        <w:spacing w:line="480" w:lineRule="auto"/>
        <w:rPr>
          <w:rFonts w:ascii="Times New Roman" w:hAnsi="Times New Roman" w:cs="Times New Roman"/>
          <w:sz w:val="24"/>
          <w:szCs w:val="24"/>
        </w:rPr>
      </w:pPr>
      <w:r>
        <w:rPr>
          <w:rFonts w:ascii="Times New Roman" w:hAnsi="Times New Roman" w:cs="Times New Roman"/>
          <w:sz w:val="24"/>
          <w:szCs w:val="24"/>
        </w:rPr>
        <w:t xml:space="preserve">Por ello, se diseñó una actividad en relación </w:t>
      </w:r>
      <w:r w:rsidR="002D7386">
        <w:rPr>
          <w:rFonts w:ascii="Times New Roman" w:hAnsi="Times New Roman" w:cs="Times New Roman"/>
          <w:sz w:val="24"/>
          <w:szCs w:val="24"/>
        </w:rPr>
        <w:t>con</w:t>
      </w:r>
      <w:r>
        <w:rPr>
          <w:rFonts w:ascii="Times New Roman" w:hAnsi="Times New Roman" w:cs="Times New Roman"/>
          <w:sz w:val="24"/>
          <w:szCs w:val="24"/>
        </w:rPr>
        <w:t xml:space="preserve"> los </w:t>
      </w:r>
      <w:r w:rsidR="002D7386">
        <w:rPr>
          <w:rFonts w:ascii="Times New Roman" w:hAnsi="Times New Roman" w:cs="Times New Roman"/>
          <w:sz w:val="24"/>
          <w:szCs w:val="24"/>
        </w:rPr>
        <w:t>“</w:t>
      </w:r>
      <w:r>
        <w:rPr>
          <w:rFonts w:ascii="Times New Roman" w:hAnsi="Times New Roman" w:cs="Times New Roman"/>
          <w:sz w:val="24"/>
          <w:szCs w:val="24"/>
        </w:rPr>
        <w:t>niños cuentan, y cuentan mucho</w:t>
      </w:r>
      <w:r w:rsidR="002D7386">
        <w:rPr>
          <w:rFonts w:ascii="Times New Roman" w:hAnsi="Times New Roman" w:cs="Times New Roman"/>
          <w:sz w:val="24"/>
          <w:szCs w:val="24"/>
        </w:rPr>
        <w:t>”</w:t>
      </w:r>
      <w:r>
        <w:rPr>
          <w:rFonts w:ascii="Times New Roman" w:hAnsi="Times New Roman" w:cs="Times New Roman"/>
          <w:sz w:val="24"/>
          <w:szCs w:val="24"/>
        </w:rPr>
        <w:t xml:space="preserve"> que consistía en </w:t>
      </w:r>
      <w:r w:rsidR="002D7386">
        <w:rPr>
          <w:rFonts w:ascii="Times New Roman" w:hAnsi="Times New Roman" w:cs="Times New Roman"/>
          <w:sz w:val="24"/>
          <w:szCs w:val="24"/>
        </w:rPr>
        <w:t>una capsula en la que los niños tengan la oportunidad de mantener un diálogo y expresar sus conocimientos, emociones y aprendizajes, etc. En este caso se nombró como “dentro de un cuento” que consistía en una apartado en el que los alumnos pudieran colorear una silueta, imaginando ser parte de alguna historia.</w:t>
      </w:r>
    </w:p>
    <w:p w14:paraId="5EBAAE5E" w14:textId="77777777" w:rsidR="002D7386" w:rsidRDefault="002D7386" w:rsidP="00FA1267">
      <w:pPr>
        <w:spacing w:line="480" w:lineRule="auto"/>
        <w:rPr>
          <w:rFonts w:ascii="Times New Roman" w:hAnsi="Times New Roman" w:cs="Times New Roman"/>
          <w:sz w:val="24"/>
          <w:szCs w:val="24"/>
        </w:rPr>
      </w:pPr>
      <w:r>
        <w:rPr>
          <w:rFonts w:ascii="Times New Roman" w:hAnsi="Times New Roman" w:cs="Times New Roman"/>
          <w:sz w:val="24"/>
          <w:szCs w:val="24"/>
        </w:rPr>
        <w:t>Esto debido a que durante toda la semana se realizó un análisis sobre los géneros literarios narrativos, aprovechando el diseño de la actividad para reforzar conocimientos previstos durante todos esos días. Por otro lado, sería vital comprender el tipo de resultados que obtuve tras aplicar está secuencia didáctica.</w:t>
      </w:r>
    </w:p>
    <w:p w14:paraId="3AC0405D" w14:textId="77777777" w:rsidR="00F6007D" w:rsidRDefault="002D7386" w:rsidP="00FA1267">
      <w:pPr>
        <w:spacing w:line="480" w:lineRule="auto"/>
        <w:rPr>
          <w:rFonts w:ascii="Times New Roman" w:hAnsi="Times New Roman" w:cs="Times New Roman"/>
          <w:sz w:val="24"/>
          <w:szCs w:val="24"/>
        </w:rPr>
      </w:pPr>
      <w:r>
        <w:rPr>
          <w:rFonts w:ascii="Times New Roman" w:hAnsi="Times New Roman" w:cs="Times New Roman"/>
          <w:sz w:val="24"/>
          <w:szCs w:val="24"/>
        </w:rPr>
        <w:t xml:space="preserve">Primeramente, </w:t>
      </w:r>
      <w:r w:rsidR="00F6007D">
        <w:rPr>
          <w:rFonts w:ascii="Times New Roman" w:hAnsi="Times New Roman" w:cs="Times New Roman"/>
          <w:sz w:val="24"/>
          <w:szCs w:val="24"/>
        </w:rPr>
        <w:t>hubo</w:t>
      </w:r>
      <w:r>
        <w:rPr>
          <w:rFonts w:ascii="Times New Roman" w:hAnsi="Times New Roman" w:cs="Times New Roman"/>
          <w:sz w:val="24"/>
          <w:szCs w:val="24"/>
        </w:rPr>
        <w:t xml:space="preserve"> algunos inconvenientes conforme el día de la aplicación </w:t>
      </w:r>
      <w:r w:rsidR="00F6007D">
        <w:rPr>
          <w:rFonts w:ascii="Times New Roman" w:hAnsi="Times New Roman" w:cs="Times New Roman"/>
          <w:sz w:val="24"/>
          <w:szCs w:val="24"/>
        </w:rPr>
        <w:t>consistía</w:t>
      </w:r>
      <w:r>
        <w:rPr>
          <w:rFonts w:ascii="Times New Roman" w:hAnsi="Times New Roman" w:cs="Times New Roman"/>
          <w:sz w:val="24"/>
          <w:szCs w:val="24"/>
        </w:rPr>
        <w:t xml:space="preserve">, ya que la actividad no pude laborarse el día que se tenía pensado, porque surgieron asuntos que entorpecieron ese proceso, sin embargo, aún </w:t>
      </w:r>
      <w:r w:rsidR="00F6007D">
        <w:rPr>
          <w:rFonts w:ascii="Times New Roman" w:hAnsi="Times New Roman" w:cs="Times New Roman"/>
          <w:sz w:val="24"/>
          <w:szCs w:val="24"/>
        </w:rPr>
        <w:t>se laboró, pero un día después a lo que se tenía previsto, el inconveniente de está situación es que tras posponerlo se atravesaba el fin de semana, por lo que los alumnos tuvieron dificultad de responder ciertos cuestionamientos.</w:t>
      </w:r>
    </w:p>
    <w:p w14:paraId="7C71FF0E" w14:textId="77777777" w:rsidR="00F6007D" w:rsidRDefault="00F6007D" w:rsidP="00FA126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Otro aspecto importante, es el hecho de que considero que debí de haber elaborado preguntas que dieran paso a una mayor reflexión, con esto me refiero a que existen ciertos tipos de participación los cuales son los siguientes;</w:t>
      </w:r>
    </w:p>
    <w:p w14:paraId="3C52C308" w14:textId="77777777" w:rsidR="00F6007D" w:rsidRDefault="00F6007D" w:rsidP="00FA1267">
      <w:pPr>
        <w:spacing w:line="480" w:lineRule="auto"/>
        <w:rPr>
          <w:rFonts w:ascii="Times New Roman" w:hAnsi="Times New Roman" w:cs="Times New Roman"/>
          <w:sz w:val="24"/>
          <w:szCs w:val="24"/>
        </w:rPr>
      </w:pPr>
      <w:r>
        <w:rPr>
          <w:rFonts w:ascii="Times New Roman" w:hAnsi="Times New Roman" w:cs="Times New Roman"/>
          <w:sz w:val="24"/>
          <w:szCs w:val="24"/>
        </w:rPr>
        <w:t xml:space="preserve">1.1 Falsa participación </w:t>
      </w:r>
    </w:p>
    <w:p w14:paraId="4E10E8FD" w14:textId="77777777" w:rsidR="00F6007D" w:rsidRDefault="00F6007D" w:rsidP="00F6007D">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Escalón 1: Participación manipulada: Realizada para responder a acciones que no entienden y responden totalmente a intereses ajenos</w:t>
      </w:r>
    </w:p>
    <w:p w14:paraId="79C71F01" w14:textId="77777777" w:rsidR="00F6007D" w:rsidRDefault="00F6007D" w:rsidP="00F6007D">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Escalón 2; Participación </w:t>
      </w:r>
      <w:r w:rsidR="00A956F3">
        <w:rPr>
          <w:rFonts w:ascii="Times New Roman" w:hAnsi="Times New Roman" w:cs="Times New Roman"/>
          <w:sz w:val="24"/>
          <w:szCs w:val="24"/>
        </w:rPr>
        <w:t>decorativa: Se realiza cuando se incorpora a la población como un accesorio, ya sea para decorar o animar en una determinada actividad</w:t>
      </w:r>
    </w:p>
    <w:p w14:paraId="66FD552F" w14:textId="77777777" w:rsidR="00A956F3" w:rsidRDefault="00A956F3" w:rsidP="00F6007D">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Escalón 3; Participación simbólica: Se aprecia cuando se realizan acciones donde la participación de la población es solo aparente</w:t>
      </w:r>
    </w:p>
    <w:p w14:paraId="1FB9D49A" w14:textId="77777777" w:rsidR="00A956F3" w:rsidRDefault="00A956F3" w:rsidP="00A956F3">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1.2 Participación verdadera </w:t>
      </w:r>
    </w:p>
    <w:p w14:paraId="371DDA55" w14:textId="77777777" w:rsidR="00A956F3" w:rsidRDefault="00A956F3" w:rsidP="00A956F3">
      <w:pPr>
        <w:pStyle w:val="Prrafodelista"/>
        <w:numPr>
          <w:ilvl w:val="0"/>
          <w:numId w:val="4"/>
        </w:numPr>
        <w:spacing w:line="480" w:lineRule="auto"/>
        <w:rPr>
          <w:rFonts w:ascii="Times New Roman" w:hAnsi="Times New Roman" w:cs="Times New Roman"/>
          <w:sz w:val="24"/>
          <w:szCs w:val="24"/>
        </w:rPr>
      </w:pPr>
      <w:r w:rsidRPr="00A956F3">
        <w:rPr>
          <w:rFonts w:ascii="Times New Roman" w:hAnsi="Times New Roman" w:cs="Times New Roman"/>
          <w:sz w:val="24"/>
          <w:szCs w:val="24"/>
        </w:rPr>
        <w:t>Escalón 4; Participación de asignados, pero informados: Aun se dispone de la población para que participe, sin embargo, de informa en que consiste la misma.</w:t>
      </w:r>
    </w:p>
    <w:p w14:paraId="0F4DC62C" w14:textId="77777777" w:rsidR="00A956F3" w:rsidRDefault="00A956F3" w:rsidP="00A956F3">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Escalón 5; Participación con información y la consulta. Es el segundo nivel de una participación real, en que externos de desarrollo informan y consultan a la población.</w:t>
      </w:r>
    </w:p>
    <w:p w14:paraId="35B850EA" w14:textId="77777777" w:rsidR="00A956F3" w:rsidRDefault="00A956F3" w:rsidP="00A956F3">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Escalón 6; Participación en ideas de agentes externos de desarrollo compartidas con la población: La acción es pensada por agentes externos de desarrollo.</w:t>
      </w:r>
    </w:p>
    <w:p w14:paraId="7B04ED0F" w14:textId="77777777" w:rsidR="00A956F3" w:rsidRDefault="00A956F3" w:rsidP="00A956F3">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Escalón 7: Participación en acciones pensadas y ejecutadas por la propia población</w:t>
      </w:r>
    </w:p>
    <w:p w14:paraId="0707404E" w14:textId="77777777" w:rsidR="00A956F3" w:rsidRPr="00A956F3" w:rsidRDefault="00A956F3" w:rsidP="00A956F3">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Escalón 8; Participación en acciones pensadas por la propia población y que han sido compartidas con agentes exe desarrollo.</w:t>
      </w:r>
    </w:p>
    <w:p w14:paraId="3C3A9A85" w14:textId="77777777" w:rsidR="00A956F3" w:rsidRDefault="00A956F3" w:rsidP="00A956F3">
      <w:pPr>
        <w:spacing w:line="48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El conocimiento de los alumnos se inclinaba a consideración mía en el escalón </w:t>
      </w:r>
      <w:r w:rsidR="00E139BB">
        <w:rPr>
          <w:rFonts w:ascii="Times New Roman" w:hAnsi="Times New Roman" w:cs="Times New Roman"/>
          <w:sz w:val="28"/>
          <w:szCs w:val="28"/>
        </w:rPr>
        <w:t>número</w:t>
      </w:r>
      <w:r>
        <w:rPr>
          <w:rFonts w:ascii="Times New Roman" w:hAnsi="Times New Roman" w:cs="Times New Roman"/>
          <w:sz w:val="28"/>
          <w:szCs w:val="28"/>
        </w:rPr>
        <w:t xml:space="preserve"> 4,</w:t>
      </w:r>
      <w:r w:rsidR="00E139BB">
        <w:rPr>
          <w:rFonts w:ascii="Times New Roman" w:hAnsi="Times New Roman" w:cs="Times New Roman"/>
          <w:sz w:val="28"/>
          <w:szCs w:val="28"/>
        </w:rPr>
        <w:t xml:space="preserve"> que determina que para que la población participe en una actividad, es necesario informarles en que consiste la misma. Esto se pudo ver reflejado a través de dar indicaciones y en el hecho de que los alumnos no suelen compartir del todo sus pensamientos. Por ello, sostengo que es necesario trabajar en más actividades en que los alumnos tengas más oportunidad de hablar, desarrollar cuentos y comprender si tiene una problemática en caso de que, como es el caso de mi salón, los alumnos no tengan mucha participación dentro del aula de clases.</w:t>
      </w:r>
    </w:p>
    <w:p w14:paraId="2F46C446" w14:textId="77777777" w:rsidR="00E139BB" w:rsidRDefault="00E139BB" w:rsidP="00A956F3">
      <w:pPr>
        <w:spacing w:line="480" w:lineRule="auto"/>
        <w:ind w:left="360"/>
        <w:rPr>
          <w:rFonts w:ascii="Times New Roman" w:hAnsi="Times New Roman" w:cs="Times New Roman"/>
          <w:sz w:val="28"/>
          <w:szCs w:val="28"/>
        </w:rPr>
      </w:pPr>
      <w:r>
        <w:rPr>
          <w:rFonts w:ascii="Times New Roman" w:hAnsi="Times New Roman" w:cs="Times New Roman"/>
          <w:sz w:val="28"/>
          <w:szCs w:val="28"/>
        </w:rPr>
        <w:t>Mejoraría la forma de aplicar la actividad, ya que, como se pensaron actividades de dialogo, fue complejo poder grabar los audios cuando ocurrían muchas cosas pasando dentro del aula y afuera había contaminación auditiva.</w:t>
      </w:r>
    </w:p>
    <w:p w14:paraId="48E470BE" w14:textId="77777777" w:rsidR="00E139BB" w:rsidRDefault="00E139BB" w:rsidP="00A956F3">
      <w:pPr>
        <w:spacing w:line="480" w:lineRule="auto"/>
        <w:ind w:left="360"/>
        <w:rPr>
          <w:rFonts w:ascii="Times New Roman" w:hAnsi="Times New Roman" w:cs="Times New Roman"/>
          <w:sz w:val="28"/>
          <w:szCs w:val="28"/>
        </w:rPr>
      </w:pPr>
    </w:p>
    <w:p w14:paraId="7EC61584" w14:textId="77777777" w:rsidR="00E139BB" w:rsidRPr="00A956F3" w:rsidRDefault="00E139BB" w:rsidP="00A956F3">
      <w:pPr>
        <w:spacing w:line="480" w:lineRule="auto"/>
        <w:ind w:left="360"/>
        <w:rPr>
          <w:rFonts w:ascii="Times New Roman" w:hAnsi="Times New Roman" w:cs="Times New Roman"/>
          <w:sz w:val="24"/>
          <w:szCs w:val="24"/>
        </w:rPr>
      </w:pPr>
      <w:proofErr w:type="gramStart"/>
      <w:r>
        <w:rPr>
          <w:rFonts w:ascii="Times New Roman" w:hAnsi="Times New Roman" w:cs="Times New Roman"/>
          <w:sz w:val="28"/>
          <w:szCs w:val="28"/>
        </w:rPr>
        <w:t>Link</w:t>
      </w:r>
      <w:proofErr w:type="gramEnd"/>
      <w:r>
        <w:rPr>
          <w:rFonts w:ascii="Times New Roman" w:hAnsi="Times New Roman" w:cs="Times New Roman"/>
          <w:sz w:val="28"/>
          <w:szCs w:val="28"/>
        </w:rPr>
        <w:t xml:space="preserve"> del vídeo: </w:t>
      </w:r>
      <w:r w:rsidRPr="00E139BB">
        <w:rPr>
          <w:rFonts w:ascii="Times New Roman" w:hAnsi="Times New Roman" w:cs="Times New Roman"/>
          <w:sz w:val="28"/>
          <w:szCs w:val="28"/>
        </w:rPr>
        <w:t>https://youtu.be/HhEzvbThwqM</w:t>
      </w:r>
    </w:p>
    <w:p w14:paraId="103469C2" w14:textId="77777777" w:rsidR="00E139BB" w:rsidRDefault="00E139BB">
      <w:pPr>
        <w:rPr>
          <w:rFonts w:ascii="Times New Roman" w:hAnsi="Times New Roman" w:cs="Times New Roman"/>
          <w:b/>
          <w:bCs/>
          <w:sz w:val="28"/>
          <w:szCs w:val="28"/>
        </w:rPr>
      </w:pPr>
    </w:p>
    <w:p w14:paraId="45C9F43E" w14:textId="77777777" w:rsidR="00E139BB" w:rsidRDefault="00E139BB">
      <w:pPr>
        <w:rPr>
          <w:rFonts w:ascii="Times New Roman" w:hAnsi="Times New Roman" w:cs="Times New Roman"/>
          <w:b/>
          <w:bCs/>
          <w:sz w:val="28"/>
          <w:szCs w:val="28"/>
        </w:rPr>
      </w:pPr>
      <w:r>
        <w:rPr>
          <w:rFonts w:ascii="Times New Roman" w:hAnsi="Times New Roman" w:cs="Times New Roman"/>
          <w:b/>
          <w:bCs/>
          <w:sz w:val="28"/>
          <w:szCs w:val="28"/>
        </w:rPr>
        <w:br w:type="page"/>
      </w:r>
    </w:p>
    <w:p w14:paraId="6FABD446" w14:textId="77777777" w:rsidR="00236049" w:rsidRDefault="00236049">
      <w:pPr>
        <w:rPr>
          <w:rFonts w:ascii="Times New Roman" w:hAnsi="Times New Roman" w:cs="Times New Roman"/>
          <w:b/>
          <w:bCs/>
          <w:sz w:val="28"/>
          <w:szCs w:val="28"/>
        </w:rPr>
      </w:pPr>
    </w:p>
    <w:p w14:paraId="2DFB74E5" w14:textId="77777777" w:rsidR="00236049" w:rsidRDefault="00236049" w:rsidP="00236049">
      <w:pPr>
        <w:jc w:val="center"/>
      </w:pPr>
      <w:r>
        <w:t>Rubrica para evaluar  Capsulas infantiles de audio</w:t>
      </w:r>
    </w:p>
    <w:p w14:paraId="22C04B96" w14:textId="77777777" w:rsidR="00236049" w:rsidRDefault="00236049" w:rsidP="00236049">
      <w:pPr>
        <w:jc w:val="center"/>
      </w:pPr>
      <w:r>
        <w:t>“</w:t>
      </w:r>
      <w:proofErr w:type="gramStart"/>
      <w:r>
        <w:t>Las niñas y los niños</w:t>
      </w:r>
      <w:proofErr w:type="gramEnd"/>
      <w:r>
        <w:t xml:space="preserve"> cuentan, y cuentan mucho”</w:t>
      </w:r>
    </w:p>
    <w:tbl>
      <w:tblPr>
        <w:tblStyle w:val="Tablaconcuadrcula"/>
        <w:tblW w:w="0" w:type="auto"/>
        <w:tblInd w:w="0" w:type="dxa"/>
        <w:tblLook w:val="04A0" w:firstRow="1" w:lastRow="0" w:firstColumn="1" w:lastColumn="0" w:noHBand="0" w:noVBand="1"/>
      </w:tblPr>
      <w:tblGrid>
        <w:gridCol w:w="1765"/>
        <w:gridCol w:w="1765"/>
        <w:gridCol w:w="1766"/>
        <w:gridCol w:w="1766"/>
        <w:gridCol w:w="1766"/>
      </w:tblGrid>
      <w:tr w:rsidR="00236049" w14:paraId="223EB8ED"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46207D87" w14:textId="77777777" w:rsidR="00236049" w:rsidRDefault="00236049">
            <w:pPr>
              <w:jc w:val="center"/>
            </w:pPr>
            <w:r>
              <w:t>Criterios de Evaluación</w:t>
            </w:r>
          </w:p>
        </w:tc>
        <w:tc>
          <w:tcPr>
            <w:tcW w:w="1765" w:type="dxa"/>
            <w:tcBorders>
              <w:top w:val="single" w:sz="4" w:space="0" w:color="auto"/>
              <w:left w:val="single" w:sz="4" w:space="0" w:color="auto"/>
              <w:bottom w:val="single" w:sz="4" w:space="0" w:color="auto"/>
              <w:right w:val="single" w:sz="4" w:space="0" w:color="auto"/>
            </w:tcBorders>
            <w:hideMark/>
          </w:tcPr>
          <w:p w14:paraId="677C7B2F" w14:textId="77777777" w:rsidR="00236049" w:rsidRDefault="00236049">
            <w:pPr>
              <w:jc w:val="center"/>
            </w:pPr>
            <w:r>
              <w:t>Muy Bueno</w:t>
            </w:r>
          </w:p>
        </w:tc>
        <w:tc>
          <w:tcPr>
            <w:tcW w:w="1766" w:type="dxa"/>
            <w:tcBorders>
              <w:top w:val="single" w:sz="4" w:space="0" w:color="auto"/>
              <w:left w:val="single" w:sz="4" w:space="0" w:color="auto"/>
              <w:bottom w:val="single" w:sz="4" w:space="0" w:color="auto"/>
              <w:right w:val="single" w:sz="4" w:space="0" w:color="auto"/>
            </w:tcBorders>
            <w:hideMark/>
          </w:tcPr>
          <w:p w14:paraId="2D8E9D6E" w14:textId="77777777" w:rsidR="00236049" w:rsidRDefault="00236049">
            <w:pPr>
              <w:jc w:val="center"/>
            </w:pPr>
            <w:r>
              <w:t>Bueno</w:t>
            </w:r>
          </w:p>
        </w:tc>
        <w:tc>
          <w:tcPr>
            <w:tcW w:w="1766" w:type="dxa"/>
            <w:tcBorders>
              <w:top w:val="single" w:sz="4" w:space="0" w:color="auto"/>
              <w:left w:val="single" w:sz="4" w:space="0" w:color="auto"/>
              <w:bottom w:val="single" w:sz="4" w:space="0" w:color="auto"/>
              <w:right w:val="single" w:sz="4" w:space="0" w:color="auto"/>
            </w:tcBorders>
            <w:hideMark/>
          </w:tcPr>
          <w:p w14:paraId="533A5941" w14:textId="77777777" w:rsidR="00236049" w:rsidRDefault="00236049">
            <w:pPr>
              <w:jc w:val="center"/>
            </w:pPr>
            <w:r>
              <w:t>Regular</w:t>
            </w:r>
          </w:p>
        </w:tc>
        <w:tc>
          <w:tcPr>
            <w:tcW w:w="1766" w:type="dxa"/>
            <w:tcBorders>
              <w:top w:val="single" w:sz="4" w:space="0" w:color="auto"/>
              <w:left w:val="single" w:sz="4" w:space="0" w:color="auto"/>
              <w:bottom w:val="single" w:sz="4" w:space="0" w:color="auto"/>
              <w:right w:val="single" w:sz="4" w:space="0" w:color="auto"/>
            </w:tcBorders>
            <w:hideMark/>
          </w:tcPr>
          <w:p w14:paraId="007EF9B8" w14:textId="77777777" w:rsidR="00236049" w:rsidRDefault="00236049">
            <w:pPr>
              <w:jc w:val="center"/>
            </w:pPr>
            <w:r>
              <w:t>Insuficiente</w:t>
            </w:r>
          </w:p>
        </w:tc>
      </w:tr>
      <w:tr w:rsidR="00236049" w14:paraId="7E3F398D"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5B490E99" w14:textId="77777777" w:rsidR="00236049" w:rsidRDefault="00236049">
            <w:r>
              <w:t>Título de la capsula Informativa</w:t>
            </w:r>
          </w:p>
        </w:tc>
        <w:tc>
          <w:tcPr>
            <w:tcW w:w="1765" w:type="dxa"/>
            <w:tcBorders>
              <w:top w:val="single" w:sz="4" w:space="0" w:color="auto"/>
              <w:left w:val="single" w:sz="4" w:space="0" w:color="auto"/>
              <w:bottom w:val="single" w:sz="4" w:space="0" w:color="auto"/>
              <w:right w:val="single" w:sz="4" w:space="0" w:color="auto"/>
            </w:tcBorders>
            <w:hideMark/>
          </w:tcPr>
          <w:p w14:paraId="1CC1F942" w14:textId="77777777" w:rsidR="00236049" w:rsidRDefault="00236049">
            <w:r>
              <w:t>El nombre de la capsula es original</w:t>
            </w:r>
          </w:p>
        </w:tc>
        <w:tc>
          <w:tcPr>
            <w:tcW w:w="1766" w:type="dxa"/>
            <w:tcBorders>
              <w:top w:val="single" w:sz="4" w:space="0" w:color="auto"/>
              <w:left w:val="single" w:sz="4" w:space="0" w:color="auto"/>
              <w:bottom w:val="single" w:sz="4" w:space="0" w:color="auto"/>
              <w:right w:val="single" w:sz="4" w:space="0" w:color="auto"/>
            </w:tcBorders>
            <w:hideMark/>
          </w:tcPr>
          <w:p w14:paraId="588429E6" w14:textId="77777777" w:rsidR="00236049" w:rsidRDefault="00236049">
            <w:r>
              <w:t>El nombre de la capsula se parece a una ya existente</w:t>
            </w:r>
          </w:p>
        </w:tc>
        <w:tc>
          <w:tcPr>
            <w:tcW w:w="1766" w:type="dxa"/>
            <w:tcBorders>
              <w:top w:val="single" w:sz="4" w:space="0" w:color="auto"/>
              <w:left w:val="single" w:sz="4" w:space="0" w:color="auto"/>
              <w:bottom w:val="single" w:sz="4" w:space="0" w:color="auto"/>
              <w:right w:val="single" w:sz="4" w:space="0" w:color="auto"/>
            </w:tcBorders>
            <w:hideMark/>
          </w:tcPr>
          <w:p w14:paraId="61483CFC" w14:textId="77777777" w:rsidR="00236049" w:rsidRDefault="00236049">
            <w:r>
              <w:t>El nombre de la capsula es idéntica a una ya realizada</w:t>
            </w:r>
          </w:p>
        </w:tc>
        <w:tc>
          <w:tcPr>
            <w:tcW w:w="1766" w:type="dxa"/>
            <w:tcBorders>
              <w:top w:val="single" w:sz="4" w:space="0" w:color="auto"/>
              <w:left w:val="single" w:sz="4" w:space="0" w:color="auto"/>
              <w:bottom w:val="single" w:sz="4" w:space="0" w:color="auto"/>
              <w:right w:val="single" w:sz="4" w:space="0" w:color="auto"/>
            </w:tcBorders>
            <w:hideMark/>
          </w:tcPr>
          <w:p w14:paraId="2B5886FC" w14:textId="77777777" w:rsidR="00236049" w:rsidRDefault="00236049">
            <w:r>
              <w:t>No tiene el nombre de la capsula</w:t>
            </w:r>
          </w:p>
        </w:tc>
      </w:tr>
      <w:tr w:rsidR="00236049" w14:paraId="0E691007"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5A8FC56A" w14:textId="77777777" w:rsidR="00236049" w:rsidRDefault="00236049">
            <w:r>
              <w:t>Contenido Abordado</w:t>
            </w:r>
          </w:p>
        </w:tc>
        <w:tc>
          <w:tcPr>
            <w:tcW w:w="1765" w:type="dxa"/>
            <w:tcBorders>
              <w:top w:val="single" w:sz="4" w:space="0" w:color="auto"/>
              <w:left w:val="single" w:sz="4" w:space="0" w:color="auto"/>
              <w:bottom w:val="single" w:sz="4" w:space="0" w:color="auto"/>
              <w:right w:val="single" w:sz="4" w:space="0" w:color="auto"/>
            </w:tcBorders>
            <w:hideMark/>
          </w:tcPr>
          <w:p w14:paraId="589562A0" w14:textId="77777777" w:rsidR="00236049" w:rsidRDefault="00236049">
            <w:r>
              <w:t>El contenido se incluye en el plan y programa y se aborda de manera adecuada</w:t>
            </w:r>
          </w:p>
        </w:tc>
        <w:tc>
          <w:tcPr>
            <w:tcW w:w="1766" w:type="dxa"/>
            <w:tcBorders>
              <w:top w:val="single" w:sz="4" w:space="0" w:color="auto"/>
              <w:left w:val="single" w:sz="4" w:space="0" w:color="auto"/>
              <w:bottom w:val="single" w:sz="4" w:space="0" w:color="auto"/>
              <w:right w:val="single" w:sz="4" w:space="0" w:color="auto"/>
            </w:tcBorders>
            <w:hideMark/>
          </w:tcPr>
          <w:p w14:paraId="75F57C46" w14:textId="77777777" w:rsidR="00236049" w:rsidRDefault="00236049">
            <w:r>
              <w:t>El contenido se incluye en el plan y programa y se abordada de manera más o menos adecuada</w:t>
            </w:r>
          </w:p>
        </w:tc>
        <w:tc>
          <w:tcPr>
            <w:tcW w:w="1766" w:type="dxa"/>
            <w:tcBorders>
              <w:top w:val="single" w:sz="4" w:space="0" w:color="auto"/>
              <w:left w:val="single" w:sz="4" w:space="0" w:color="auto"/>
              <w:bottom w:val="single" w:sz="4" w:space="0" w:color="auto"/>
              <w:right w:val="single" w:sz="4" w:space="0" w:color="auto"/>
            </w:tcBorders>
            <w:hideMark/>
          </w:tcPr>
          <w:p w14:paraId="65AD75B3" w14:textId="77777777" w:rsidR="00236049" w:rsidRDefault="00236049">
            <w:r>
              <w:t>El contenido se incluye en el plan y programa, pero no se aborda de manera adecuada</w:t>
            </w:r>
          </w:p>
        </w:tc>
        <w:tc>
          <w:tcPr>
            <w:tcW w:w="1766" w:type="dxa"/>
            <w:tcBorders>
              <w:top w:val="single" w:sz="4" w:space="0" w:color="auto"/>
              <w:left w:val="single" w:sz="4" w:space="0" w:color="auto"/>
              <w:bottom w:val="single" w:sz="4" w:space="0" w:color="auto"/>
              <w:right w:val="single" w:sz="4" w:space="0" w:color="auto"/>
            </w:tcBorders>
            <w:hideMark/>
          </w:tcPr>
          <w:p w14:paraId="4A894000" w14:textId="77777777" w:rsidR="00236049" w:rsidRDefault="00236049">
            <w:r>
              <w:t>El contenido no se incluye en el plan y programa y no se aborda de manera adecuada</w:t>
            </w:r>
          </w:p>
        </w:tc>
      </w:tr>
      <w:tr w:rsidR="00236049" w14:paraId="44C28A6A"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6F988FB7" w14:textId="77777777" w:rsidR="00236049" w:rsidRDefault="00236049">
            <w:r>
              <w:t>Entrevista</w:t>
            </w:r>
          </w:p>
        </w:tc>
        <w:tc>
          <w:tcPr>
            <w:tcW w:w="1765" w:type="dxa"/>
            <w:tcBorders>
              <w:top w:val="single" w:sz="4" w:space="0" w:color="auto"/>
              <w:left w:val="single" w:sz="4" w:space="0" w:color="auto"/>
              <w:bottom w:val="single" w:sz="4" w:space="0" w:color="auto"/>
              <w:right w:val="single" w:sz="4" w:space="0" w:color="auto"/>
            </w:tcBorders>
            <w:hideMark/>
          </w:tcPr>
          <w:p w14:paraId="4ACE6201" w14:textId="77777777" w:rsidR="00236049" w:rsidRDefault="00236049">
            <w:r>
              <w:t>Clara y entendible con preguntas relacionadas a la temática</w:t>
            </w:r>
          </w:p>
        </w:tc>
        <w:tc>
          <w:tcPr>
            <w:tcW w:w="1766" w:type="dxa"/>
            <w:tcBorders>
              <w:top w:val="single" w:sz="4" w:space="0" w:color="auto"/>
              <w:left w:val="single" w:sz="4" w:space="0" w:color="auto"/>
              <w:bottom w:val="single" w:sz="4" w:space="0" w:color="auto"/>
              <w:right w:val="single" w:sz="4" w:space="0" w:color="auto"/>
            </w:tcBorders>
            <w:hideMark/>
          </w:tcPr>
          <w:p w14:paraId="6A92AA62" w14:textId="77777777" w:rsidR="00236049" w:rsidRDefault="00236049">
            <w:r>
              <w:t xml:space="preserve">Clara y entendible con preguntas </w:t>
            </w:r>
            <w:proofErr w:type="spellStart"/>
            <w:r>
              <w:t>mas</w:t>
            </w:r>
            <w:proofErr w:type="spellEnd"/>
            <w:r>
              <w:t xml:space="preserve"> o menos relacionadas a la temática</w:t>
            </w:r>
          </w:p>
        </w:tc>
        <w:tc>
          <w:tcPr>
            <w:tcW w:w="1766" w:type="dxa"/>
            <w:tcBorders>
              <w:top w:val="single" w:sz="4" w:space="0" w:color="auto"/>
              <w:left w:val="single" w:sz="4" w:space="0" w:color="auto"/>
              <w:bottom w:val="single" w:sz="4" w:space="0" w:color="auto"/>
              <w:right w:val="single" w:sz="4" w:space="0" w:color="auto"/>
            </w:tcBorders>
            <w:hideMark/>
          </w:tcPr>
          <w:p w14:paraId="179F72A2" w14:textId="77777777" w:rsidR="00236049" w:rsidRDefault="00236049">
            <w:r>
              <w:t>Clara y entendible con preguntas muy poco relacionada a la temática</w:t>
            </w:r>
          </w:p>
        </w:tc>
        <w:tc>
          <w:tcPr>
            <w:tcW w:w="1766" w:type="dxa"/>
            <w:tcBorders>
              <w:top w:val="single" w:sz="4" w:space="0" w:color="auto"/>
              <w:left w:val="single" w:sz="4" w:space="0" w:color="auto"/>
              <w:bottom w:val="single" w:sz="4" w:space="0" w:color="auto"/>
              <w:right w:val="single" w:sz="4" w:space="0" w:color="auto"/>
            </w:tcBorders>
            <w:hideMark/>
          </w:tcPr>
          <w:p w14:paraId="5AFD5C15" w14:textId="77777777" w:rsidR="00236049" w:rsidRDefault="00236049">
            <w:r>
              <w:t>No existe entrevista</w:t>
            </w:r>
          </w:p>
        </w:tc>
      </w:tr>
      <w:tr w:rsidR="00236049" w14:paraId="668BA729"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7644D6DA" w14:textId="77777777" w:rsidR="00236049" w:rsidRDefault="00236049">
            <w:pPr>
              <w:jc w:val="center"/>
            </w:pPr>
            <w:r>
              <w:rPr>
                <w:rFonts w:ascii="Cambria" w:hAnsi="Cambria" w:cs="Cambria"/>
                <w:sz w:val="24"/>
                <w:szCs w:val="24"/>
                <w:lang w:val="es-ES"/>
              </w:rPr>
              <w:t xml:space="preserve">Expresión oral y Guion de la Capsula </w:t>
            </w:r>
          </w:p>
        </w:tc>
        <w:tc>
          <w:tcPr>
            <w:tcW w:w="1765" w:type="dxa"/>
            <w:tcBorders>
              <w:top w:val="single" w:sz="4" w:space="0" w:color="auto"/>
              <w:left w:val="single" w:sz="4" w:space="0" w:color="auto"/>
              <w:bottom w:val="single" w:sz="4" w:space="0" w:color="auto"/>
              <w:right w:val="single" w:sz="4" w:space="0" w:color="auto"/>
            </w:tcBorders>
            <w:hideMark/>
          </w:tcPr>
          <w:p w14:paraId="49F35AF0" w14:textId="77777777" w:rsidR="00236049" w:rsidRDefault="00236049">
            <w:r>
              <w:rPr>
                <w:rFonts w:ascii="Cambria" w:hAnsi="Cambria" w:cs="Cambria"/>
                <w:sz w:val="20"/>
                <w:szCs w:val="20"/>
                <w:lang w:val="es-ES"/>
              </w:rPr>
              <w:t>Su expresión es muy clara y utilizan un tono de voz fuerte, con distintos matices de voz que caracterizan a sus personajes. Llaman la atención del público</w:t>
            </w:r>
          </w:p>
        </w:tc>
        <w:tc>
          <w:tcPr>
            <w:tcW w:w="1766" w:type="dxa"/>
            <w:tcBorders>
              <w:top w:val="single" w:sz="4" w:space="0" w:color="auto"/>
              <w:left w:val="single" w:sz="4" w:space="0" w:color="auto"/>
              <w:bottom w:val="single" w:sz="4" w:space="0" w:color="auto"/>
              <w:right w:val="single" w:sz="4" w:space="0" w:color="auto"/>
            </w:tcBorders>
            <w:hideMark/>
          </w:tcPr>
          <w:p w14:paraId="17F478D7" w14:textId="77777777" w:rsidR="00236049" w:rsidRDefault="00236049">
            <w:r>
              <w:rPr>
                <w:rFonts w:ascii="Cambria" w:hAnsi="Cambria" w:cs="Cambria"/>
                <w:sz w:val="20"/>
                <w:szCs w:val="20"/>
                <w:lang w:val="es-ES"/>
              </w:rPr>
              <w:t>Representan  claramente  el personaje de cada uno, sin embargo, el tono de voz no es tan fuerte. Su tono es lineal.</w:t>
            </w:r>
          </w:p>
        </w:tc>
        <w:tc>
          <w:tcPr>
            <w:tcW w:w="1766" w:type="dxa"/>
            <w:tcBorders>
              <w:top w:val="single" w:sz="4" w:space="0" w:color="auto"/>
              <w:left w:val="single" w:sz="4" w:space="0" w:color="auto"/>
              <w:bottom w:val="single" w:sz="4" w:space="0" w:color="auto"/>
              <w:right w:val="single" w:sz="4" w:space="0" w:color="auto"/>
            </w:tcBorders>
            <w:hideMark/>
          </w:tcPr>
          <w:p w14:paraId="18CC86CE" w14:textId="77777777" w:rsidR="00236049" w:rsidRDefault="00236049">
            <w:r>
              <w:rPr>
                <w:rFonts w:ascii="Cambria" w:hAnsi="Cambria" w:cs="Cambria"/>
                <w:sz w:val="24"/>
                <w:szCs w:val="24"/>
                <w:lang w:val="es-ES"/>
              </w:rPr>
              <w:t>Su expresión oral es plana no utilizan distintos matices y no se distinguen los personajes que caracterizan. No captan la atención del público.</w:t>
            </w:r>
          </w:p>
        </w:tc>
        <w:tc>
          <w:tcPr>
            <w:tcW w:w="1766" w:type="dxa"/>
            <w:tcBorders>
              <w:top w:val="single" w:sz="4" w:space="0" w:color="auto"/>
              <w:left w:val="single" w:sz="4" w:space="0" w:color="auto"/>
              <w:bottom w:val="single" w:sz="4" w:space="0" w:color="auto"/>
              <w:right w:val="single" w:sz="4" w:space="0" w:color="auto"/>
            </w:tcBorders>
            <w:hideMark/>
          </w:tcPr>
          <w:p w14:paraId="795C573D" w14:textId="77777777" w:rsidR="00236049" w:rsidRDefault="00236049">
            <w:r>
              <w:rPr>
                <w:rFonts w:ascii="Cambria" w:hAnsi="Cambria" w:cs="Cambria"/>
                <w:sz w:val="24"/>
                <w:szCs w:val="24"/>
                <w:lang w:val="es-ES"/>
              </w:rPr>
              <w:t>Su expresión no es clara, no utiliza distintos matices de voz y  sus tonos son muy bajos</w:t>
            </w:r>
          </w:p>
        </w:tc>
      </w:tr>
      <w:tr w:rsidR="00236049" w14:paraId="65602033" w14:textId="77777777" w:rsidTr="00236049">
        <w:tc>
          <w:tcPr>
            <w:tcW w:w="1765" w:type="dxa"/>
            <w:tcBorders>
              <w:top w:val="single" w:sz="4" w:space="0" w:color="auto"/>
              <w:left w:val="single" w:sz="4" w:space="0" w:color="auto"/>
              <w:bottom w:val="single" w:sz="4" w:space="0" w:color="auto"/>
              <w:right w:val="single" w:sz="4" w:space="0" w:color="auto"/>
            </w:tcBorders>
            <w:hideMark/>
          </w:tcPr>
          <w:p w14:paraId="1698AE3B" w14:textId="77777777" w:rsidR="00236049" w:rsidRDefault="00236049">
            <w:pPr>
              <w:jc w:val="center"/>
            </w:pPr>
            <w:r>
              <w:rPr>
                <w:rFonts w:ascii="Cambria" w:hAnsi="Cambria" w:cs="Cambria"/>
                <w:sz w:val="24"/>
                <w:szCs w:val="24"/>
                <w:lang w:val="es-ES"/>
              </w:rPr>
              <w:t>Escenografía</w:t>
            </w:r>
          </w:p>
        </w:tc>
        <w:tc>
          <w:tcPr>
            <w:tcW w:w="1765" w:type="dxa"/>
            <w:tcBorders>
              <w:top w:val="single" w:sz="4" w:space="0" w:color="auto"/>
              <w:left w:val="single" w:sz="4" w:space="0" w:color="auto"/>
              <w:bottom w:val="single" w:sz="4" w:space="0" w:color="auto"/>
              <w:right w:val="single" w:sz="4" w:space="0" w:color="auto"/>
            </w:tcBorders>
            <w:hideMark/>
          </w:tcPr>
          <w:p w14:paraId="7A60DB35" w14:textId="77777777" w:rsidR="00236049" w:rsidRDefault="00236049">
            <w:r>
              <w:rPr>
                <w:rFonts w:ascii="Cambria" w:hAnsi="Cambria" w:cs="Cambria"/>
                <w:sz w:val="24"/>
                <w:szCs w:val="24"/>
                <w:lang w:val="es-ES"/>
              </w:rPr>
              <w:t>Presentan una escenografía acorde al tema central de la capsula</w:t>
            </w:r>
          </w:p>
        </w:tc>
        <w:tc>
          <w:tcPr>
            <w:tcW w:w="1766" w:type="dxa"/>
            <w:tcBorders>
              <w:top w:val="single" w:sz="4" w:space="0" w:color="auto"/>
              <w:left w:val="single" w:sz="4" w:space="0" w:color="auto"/>
              <w:bottom w:val="single" w:sz="4" w:space="0" w:color="auto"/>
              <w:right w:val="single" w:sz="4" w:space="0" w:color="auto"/>
            </w:tcBorders>
            <w:hideMark/>
          </w:tcPr>
          <w:p w14:paraId="70C66EEC" w14:textId="77777777" w:rsidR="00236049" w:rsidRDefault="00236049">
            <w:r>
              <w:rPr>
                <w:rFonts w:ascii="Cambria" w:hAnsi="Cambria" w:cs="Cambria"/>
                <w:sz w:val="24"/>
                <w:szCs w:val="24"/>
                <w:lang w:val="es-ES"/>
              </w:rPr>
              <w:t>Presentan escenografía, pero no es suficiente,</w:t>
            </w:r>
          </w:p>
        </w:tc>
        <w:tc>
          <w:tcPr>
            <w:tcW w:w="1766" w:type="dxa"/>
            <w:tcBorders>
              <w:top w:val="single" w:sz="4" w:space="0" w:color="auto"/>
              <w:left w:val="single" w:sz="4" w:space="0" w:color="auto"/>
              <w:bottom w:val="single" w:sz="4" w:space="0" w:color="auto"/>
              <w:right w:val="single" w:sz="4" w:space="0" w:color="auto"/>
            </w:tcBorders>
            <w:hideMark/>
          </w:tcPr>
          <w:p w14:paraId="079A3884" w14:textId="77777777" w:rsidR="00236049" w:rsidRDefault="00236049">
            <w:r>
              <w:rPr>
                <w:rFonts w:ascii="Cambria" w:hAnsi="Cambria" w:cs="Cambria"/>
                <w:sz w:val="24"/>
                <w:szCs w:val="24"/>
                <w:lang w:val="es-ES"/>
              </w:rPr>
              <w:t>Presenta una escenografía escasa, solo algunos implementos</w:t>
            </w:r>
          </w:p>
        </w:tc>
        <w:tc>
          <w:tcPr>
            <w:tcW w:w="1766" w:type="dxa"/>
            <w:tcBorders>
              <w:top w:val="single" w:sz="4" w:space="0" w:color="auto"/>
              <w:left w:val="single" w:sz="4" w:space="0" w:color="auto"/>
              <w:bottom w:val="single" w:sz="4" w:space="0" w:color="auto"/>
              <w:right w:val="single" w:sz="4" w:space="0" w:color="auto"/>
            </w:tcBorders>
            <w:hideMark/>
          </w:tcPr>
          <w:p w14:paraId="4276DF45" w14:textId="77777777" w:rsidR="00236049" w:rsidRDefault="00236049">
            <w:r>
              <w:rPr>
                <w:rFonts w:ascii="Cambria" w:hAnsi="Cambria" w:cs="Cambria"/>
                <w:sz w:val="24"/>
                <w:szCs w:val="24"/>
                <w:lang w:val="es-ES"/>
              </w:rPr>
              <w:t>No presentan escenografía.</w:t>
            </w:r>
          </w:p>
        </w:tc>
      </w:tr>
    </w:tbl>
    <w:p w14:paraId="33C01EF8" w14:textId="77777777" w:rsidR="00236049" w:rsidRPr="00236049" w:rsidRDefault="00236049" w:rsidP="00236049">
      <w:pPr>
        <w:jc w:val="center"/>
        <w:rPr>
          <w:rFonts w:ascii="Times New Roman" w:hAnsi="Times New Roman" w:cs="Times New Roman"/>
          <w:b/>
          <w:bCs/>
          <w:sz w:val="28"/>
          <w:szCs w:val="28"/>
        </w:rPr>
      </w:pPr>
    </w:p>
    <w:sectPr w:rsidR="00236049" w:rsidRPr="00236049" w:rsidSect="00BE3F8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2253"/>
    <w:multiLevelType w:val="hybridMultilevel"/>
    <w:tmpl w:val="F9BAD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E7746D"/>
    <w:multiLevelType w:val="hybridMultilevel"/>
    <w:tmpl w:val="7CEE3A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8511AD1"/>
    <w:multiLevelType w:val="hybridMultilevel"/>
    <w:tmpl w:val="F3165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5539D8"/>
    <w:multiLevelType w:val="hybridMultilevel"/>
    <w:tmpl w:val="88A6E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2164752">
    <w:abstractNumId w:val="3"/>
  </w:num>
  <w:num w:numId="2" w16cid:durableId="9987139">
    <w:abstractNumId w:val="0"/>
  </w:num>
  <w:num w:numId="3" w16cid:durableId="307132225">
    <w:abstractNumId w:val="2"/>
  </w:num>
  <w:num w:numId="4" w16cid:durableId="80866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8E"/>
    <w:rsid w:val="00236049"/>
    <w:rsid w:val="002D7386"/>
    <w:rsid w:val="00A956F3"/>
    <w:rsid w:val="00BE3F8E"/>
    <w:rsid w:val="00C136A8"/>
    <w:rsid w:val="00E139BB"/>
    <w:rsid w:val="00F6007D"/>
    <w:rsid w:val="00FA1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D7B4"/>
  <w15:chartTrackingRefBased/>
  <w15:docId w15:val="{FFF55256-8628-4763-8166-758CBACC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F8E"/>
    <w:pPr>
      <w:ind w:left="720"/>
      <w:contextualSpacing/>
    </w:pPr>
  </w:style>
  <w:style w:type="table" w:styleId="Tablaconcuadrcula">
    <w:name w:val="Table Grid"/>
    <w:basedOn w:val="Tablanormal"/>
    <w:uiPriority w:val="39"/>
    <w:rsid w:val="002360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1064</Words>
  <Characters>5857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NATALIA MONSERRAT ALONSO MORENO</cp:lastModifiedBy>
  <cp:revision>1</cp:revision>
  <dcterms:created xsi:type="dcterms:W3CDTF">2023-06-24T07:35:00Z</dcterms:created>
  <dcterms:modified xsi:type="dcterms:W3CDTF">2023-06-24T08:59:00Z</dcterms:modified>
</cp:coreProperties>
</file>