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6D846" w14:textId="77777777" w:rsidR="00C2002D" w:rsidRPr="0019439F" w:rsidRDefault="00C2002D" w:rsidP="00A6179B">
      <w:pPr>
        <w:spacing w:after="160" w:line="259" w:lineRule="auto"/>
        <w:jc w:val="center"/>
        <w:rPr>
          <w:rFonts w:eastAsiaTheme="minorHAnsi"/>
          <w:kern w:val="0"/>
          <w:lang w:val="es-MX" w:eastAsia="en-US"/>
          <w14:ligatures w14:val="none"/>
        </w:rPr>
      </w:pPr>
      <w:r w:rsidRPr="0019439F">
        <w:rPr>
          <w:rFonts w:ascii="Times New Roman" w:eastAsia="Times New Roman" w:hAnsi="Times New Roman" w:cs="Times New Roman"/>
          <w:b/>
          <w:bCs/>
          <w:kern w:val="0"/>
          <w:sz w:val="32"/>
          <w:szCs w:val="32"/>
          <w:lang w:val="es-MX" w:eastAsia="en-US"/>
          <w14:ligatures w14:val="none"/>
        </w:rPr>
        <w:t>GOBIERNO DEL ESTADO DE COAHUILA DE ZARAGOZA</w:t>
      </w:r>
    </w:p>
    <w:p w14:paraId="1A13D830" w14:textId="77777777" w:rsidR="00C2002D" w:rsidRPr="0019439F" w:rsidRDefault="00C2002D" w:rsidP="00A6179B">
      <w:pPr>
        <w:spacing w:after="160" w:line="259" w:lineRule="auto"/>
        <w:jc w:val="center"/>
        <w:rPr>
          <w:rFonts w:eastAsiaTheme="minorHAnsi"/>
          <w:kern w:val="0"/>
          <w:lang w:val="es-MX" w:eastAsia="en-US"/>
          <w14:ligatures w14:val="none"/>
        </w:rPr>
      </w:pPr>
      <w:r w:rsidRPr="0019439F">
        <w:rPr>
          <w:rFonts w:ascii="Times New Roman" w:eastAsia="Times New Roman" w:hAnsi="Times New Roman" w:cs="Times New Roman"/>
          <w:b/>
          <w:bCs/>
          <w:kern w:val="0"/>
          <w:sz w:val="32"/>
          <w:szCs w:val="32"/>
          <w:lang w:val="es-MX" w:eastAsia="en-US"/>
          <w14:ligatures w14:val="none"/>
        </w:rPr>
        <w:t xml:space="preserve">SECRETARIA DE EDUCACIÓN </w:t>
      </w:r>
    </w:p>
    <w:p w14:paraId="06596C5A" w14:textId="77777777" w:rsidR="00C2002D" w:rsidRPr="0019439F" w:rsidRDefault="00C2002D" w:rsidP="00A6179B">
      <w:pPr>
        <w:spacing w:after="160" w:line="259" w:lineRule="auto"/>
        <w:jc w:val="center"/>
        <w:rPr>
          <w:rFonts w:eastAsiaTheme="minorHAnsi"/>
          <w:kern w:val="0"/>
          <w:lang w:val="es-MX" w:eastAsia="en-US"/>
          <w14:ligatures w14:val="none"/>
        </w:rPr>
      </w:pPr>
      <w:r w:rsidRPr="0019439F">
        <w:rPr>
          <w:rFonts w:ascii="Times New Roman" w:eastAsia="Times New Roman" w:hAnsi="Times New Roman" w:cs="Times New Roman"/>
          <w:b/>
          <w:bCs/>
          <w:kern w:val="0"/>
          <w:sz w:val="32"/>
          <w:szCs w:val="32"/>
          <w:lang w:val="es-MX" w:eastAsia="en-US"/>
          <w14:ligatures w14:val="none"/>
        </w:rPr>
        <w:t xml:space="preserve">ESCUELA NORMAL DE EDUCACIÓN PREESCOLAR </w:t>
      </w:r>
    </w:p>
    <w:p w14:paraId="2F9E740A" w14:textId="77777777" w:rsidR="00C2002D" w:rsidRPr="003A56A2" w:rsidRDefault="00C2002D" w:rsidP="00A6179B">
      <w:pPr>
        <w:spacing w:after="160" w:line="259" w:lineRule="auto"/>
        <w:jc w:val="center"/>
        <w:rPr>
          <w:rFonts w:eastAsiaTheme="minorHAnsi"/>
          <w:kern w:val="0"/>
          <w:lang w:val="en-US" w:eastAsia="en-US"/>
          <w14:ligatures w14:val="none"/>
        </w:rPr>
      </w:pPr>
      <w:r w:rsidRPr="003A56A2">
        <w:rPr>
          <w:rFonts w:eastAsiaTheme="minorHAnsi"/>
          <w:noProof/>
          <w:kern w:val="0"/>
          <w:lang w:val="en-US" w:eastAsia="en-US"/>
          <w14:ligatures w14:val="none"/>
        </w:rPr>
        <w:drawing>
          <wp:inline distT="0" distB="0" distL="0" distR="0" wp14:anchorId="1897CC76" wp14:editId="128B8C0F">
            <wp:extent cx="1285875" cy="1917533"/>
            <wp:effectExtent l="0" t="0" r="0" b="0"/>
            <wp:docPr id="979808702" name="Imagen 979808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285875" cy="1917533"/>
                    </a:xfrm>
                    <a:prstGeom prst="rect">
                      <a:avLst/>
                    </a:prstGeom>
                  </pic:spPr>
                </pic:pic>
              </a:graphicData>
            </a:graphic>
          </wp:inline>
        </w:drawing>
      </w:r>
    </w:p>
    <w:p w14:paraId="6CD67813" w14:textId="77777777" w:rsidR="00C2002D" w:rsidRPr="0019439F" w:rsidRDefault="00C2002D" w:rsidP="00A6179B">
      <w:pPr>
        <w:spacing w:after="160" w:line="259" w:lineRule="auto"/>
        <w:jc w:val="center"/>
        <w:rPr>
          <w:rFonts w:ascii="Times New Roman" w:eastAsia="Times New Roman" w:hAnsi="Times New Roman" w:cs="Times New Roman"/>
          <w:b/>
          <w:bCs/>
          <w:kern w:val="0"/>
          <w:sz w:val="28"/>
          <w:szCs w:val="28"/>
          <w:lang w:val="es-MX" w:eastAsia="en-US"/>
          <w14:ligatures w14:val="none"/>
        </w:rPr>
      </w:pPr>
      <w:r w:rsidRPr="0019439F">
        <w:rPr>
          <w:rFonts w:ascii="Times New Roman" w:eastAsia="Times New Roman" w:hAnsi="Times New Roman" w:cs="Times New Roman"/>
          <w:b/>
          <w:bCs/>
          <w:kern w:val="0"/>
          <w:sz w:val="28"/>
          <w:szCs w:val="28"/>
          <w:lang w:val="es-MX" w:eastAsia="en-US"/>
          <w14:ligatures w14:val="none"/>
        </w:rPr>
        <w:t>TÍTULO DEL TRABAJO</w:t>
      </w:r>
    </w:p>
    <w:p w14:paraId="7AC965F0" w14:textId="08F18BDB" w:rsidR="00C2002D" w:rsidRPr="0019439F" w:rsidRDefault="00C2002D" w:rsidP="00A6179B">
      <w:pPr>
        <w:spacing w:after="160" w:line="259" w:lineRule="auto"/>
        <w:jc w:val="center"/>
        <w:rPr>
          <w:rFonts w:ascii="Times New Roman" w:eastAsia="Times New Roman" w:hAnsi="Times New Roman" w:cs="Times New Roman"/>
          <w:b/>
          <w:bCs/>
          <w:kern w:val="0"/>
          <w:sz w:val="28"/>
          <w:szCs w:val="28"/>
          <w:lang w:val="es-MX" w:eastAsia="en-US"/>
          <w14:ligatures w14:val="none"/>
        </w:rPr>
      </w:pPr>
      <w:r w:rsidRPr="0019439F">
        <w:rPr>
          <w:rFonts w:ascii="Times New Roman" w:eastAsia="Times New Roman" w:hAnsi="Times New Roman" w:cs="Times New Roman"/>
          <w:b/>
          <w:bCs/>
          <w:kern w:val="0"/>
          <w:sz w:val="28"/>
          <w:szCs w:val="28"/>
          <w:lang w:val="es-MX" w:eastAsia="en-US"/>
          <w14:ligatures w14:val="none"/>
        </w:rPr>
        <w:t xml:space="preserve">Evidencia </w:t>
      </w:r>
      <w:r w:rsidR="00CD4F54" w:rsidRPr="0019439F">
        <w:rPr>
          <w:rFonts w:ascii="Times New Roman" w:eastAsia="Times New Roman" w:hAnsi="Times New Roman" w:cs="Times New Roman"/>
          <w:b/>
          <w:bCs/>
          <w:kern w:val="0"/>
          <w:sz w:val="28"/>
          <w:szCs w:val="28"/>
          <w:lang w:val="es-MX" w:eastAsia="en-US"/>
          <w14:ligatures w14:val="none"/>
        </w:rPr>
        <w:t>Unidad 2</w:t>
      </w:r>
    </w:p>
    <w:p w14:paraId="1B589DC1" w14:textId="77777777" w:rsidR="00C2002D" w:rsidRPr="0019439F" w:rsidRDefault="00C2002D" w:rsidP="00A6179B">
      <w:pPr>
        <w:spacing w:after="160" w:line="259" w:lineRule="auto"/>
        <w:jc w:val="center"/>
        <w:rPr>
          <w:rFonts w:eastAsiaTheme="minorHAnsi"/>
          <w:kern w:val="0"/>
          <w:lang w:val="es-MX" w:eastAsia="en-US"/>
          <w14:ligatures w14:val="none"/>
        </w:rPr>
      </w:pPr>
      <w:r w:rsidRPr="0019439F">
        <w:rPr>
          <w:rFonts w:ascii="Times New Roman" w:eastAsia="Times New Roman" w:hAnsi="Times New Roman" w:cs="Times New Roman"/>
          <w:b/>
          <w:bCs/>
          <w:kern w:val="0"/>
          <w:sz w:val="28"/>
          <w:szCs w:val="28"/>
          <w:lang w:val="es-MX" w:eastAsia="en-US"/>
          <w14:ligatures w14:val="none"/>
        </w:rPr>
        <w:t xml:space="preserve">PRESENTADO POR: </w:t>
      </w:r>
    </w:p>
    <w:p w14:paraId="31A8A871" w14:textId="77777777" w:rsidR="00C2002D" w:rsidRPr="0019439F" w:rsidRDefault="00C2002D" w:rsidP="00A6179B">
      <w:pPr>
        <w:spacing w:after="160" w:line="259" w:lineRule="auto"/>
        <w:jc w:val="center"/>
        <w:rPr>
          <w:rFonts w:eastAsiaTheme="minorHAnsi"/>
          <w:kern w:val="0"/>
          <w:lang w:val="es-MX" w:eastAsia="en-US"/>
          <w14:ligatures w14:val="none"/>
        </w:rPr>
      </w:pPr>
      <w:r w:rsidRPr="0019439F">
        <w:rPr>
          <w:rFonts w:ascii="Times New Roman" w:eastAsia="Times New Roman" w:hAnsi="Times New Roman" w:cs="Times New Roman"/>
          <w:kern w:val="0"/>
          <w:sz w:val="32"/>
          <w:szCs w:val="32"/>
          <w:lang w:val="es-MX" w:eastAsia="en-US"/>
          <w14:ligatures w14:val="none"/>
        </w:rPr>
        <w:t>ALEXA NEFTALÍ RAMÍREZ RUÍZ #24</w:t>
      </w:r>
      <w:r w:rsidRPr="0019439F">
        <w:rPr>
          <w:rFonts w:ascii="Times New Roman" w:eastAsia="Times New Roman" w:hAnsi="Times New Roman" w:cs="Times New Roman"/>
          <w:kern w:val="0"/>
          <w:lang w:val="es-MX" w:eastAsia="en-US"/>
          <w14:ligatures w14:val="none"/>
        </w:rPr>
        <w:t xml:space="preserve"> </w:t>
      </w:r>
    </w:p>
    <w:p w14:paraId="2E52BACA" w14:textId="739EE1D5" w:rsidR="00C2002D" w:rsidRPr="0019439F" w:rsidRDefault="00C2002D" w:rsidP="00A6179B">
      <w:pPr>
        <w:spacing w:after="160" w:line="259" w:lineRule="auto"/>
        <w:jc w:val="center"/>
        <w:rPr>
          <w:rFonts w:eastAsiaTheme="minorHAnsi"/>
          <w:kern w:val="0"/>
          <w:lang w:val="es-MX" w:eastAsia="en-US"/>
          <w14:ligatures w14:val="none"/>
        </w:rPr>
      </w:pPr>
      <w:r w:rsidRPr="0019439F">
        <w:rPr>
          <w:rFonts w:ascii="Times New Roman" w:eastAsia="Times New Roman" w:hAnsi="Times New Roman" w:cs="Times New Roman"/>
          <w:b/>
          <w:bCs/>
          <w:kern w:val="0"/>
          <w:sz w:val="28"/>
          <w:szCs w:val="28"/>
          <w:lang w:val="es-MX" w:eastAsia="en-US"/>
          <w14:ligatures w14:val="none"/>
        </w:rPr>
        <w:t xml:space="preserve">MAESTRO DEL CURSO: </w:t>
      </w:r>
      <w:r w:rsidRPr="0019439F">
        <w:rPr>
          <w:rFonts w:eastAsiaTheme="minorHAnsi"/>
          <w:kern w:val="0"/>
          <w:lang w:val="es-MX" w:eastAsia="en-US"/>
          <w14:ligatures w14:val="none"/>
        </w:rPr>
        <w:br/>
      </w:r>
      <w:r w:rsidR="00CD4F54" w:rsidRPr="0019439F">
        <w:rPr>
          <w:rFonts w:ascii="Times New Roman" w:eastAsia="Times New Roman" w:hAnsi="Times New Roman" w:cs="Times New Roman"/>
          <w:kern w:val="0"/>
          <w:lang w:val="es-MX" w:eastAsia="en-US"/>
          <w14:ligatures w14:val="none"/>
        </w:rPr>
        <w:t xml:space="preserve">Silvia Banda Servín </w:t>
      </w:r>
    </w:p>
    <w:p w14:paraId="36D492A7" w14:textId="77777777" w:rsidR="00C2002D" w:rsidRPr="0019439F" w:rsidRDefault="00C2002D" w:rsidP="00A6179B">
      <w:pPr>
        <w:spacing w:after="160" w:line="259" w:lineRule="auto"/>
        <w:jc w:val="center"/>
        <w:rPr>
          <w:rFonts w:eastAsiaTheme="minorHAnsi"/>
          <w:kern w:val="0"/>
          <w:lang w:val="es-MX" w:eastAsia="en-US"/>
          <w14:ligatures w14:val="none"/>
        </w:rPr>
      </w:pPr>
      <w:r w:rsidRPr="0019439F">
        <w:rPr>
          <w:rFonts w:ascii="Times New Roman" w:eastAsia="Times New Roman" w:hAnsi="Times New Roman" w:cs="Times New Roman"/>
          <w:b/>
          <w:bCs/>
          <w:kern w:val="0"/>
          <w:sz w:val="28"/>
          <w:szCs w:val="28"/>
          <w:lang w:val="es-MX" w:eastAsia="en-US"/>
          <w14:ligatures w14:val="none"/>
        </w:rPr>
        <w:t>COMPETENCIA PROFESIONAL:</w:t>
      </w:r>
    </w:p>
    <w:p w14:paraId="140ADE26" w14:textId="77777777" w:rsidR="00C2002D" w:rsidRPr="0019439F" w:rsidRDefault="00C2002D" w:rsidP="00A6179B">
      <w:pPr>
        <w:spacing w:after="160" w:line="259" w:lineRule="auto"/>
        <w:jc w:val="center"/>
        <w:rPr>
          <w:rFonts w:ascii="Times New Roman" w:eastAsia="Times New Roman" w:hAnsi="Times New Roman" w:cs="Times New Roman"/>
          <w:kern w:val="0"/>
          <w:lang w:val="es-MX" w:eastAsia="en-US"/>
          <w14:ligatures w14:val="none"/>
        </w:rPr>
      </w:pPr>
      <w:r w:rsidRPr="0019439F">
        <w:rPr>
          <w:rFonts w:ascii="Times New Roman" w:eastAsia="Times New Roman" w:hAnsi="Times New Roman" w:cs="Times New Roman"/>
          <w:kern w:val="0"/>
          <w:lang w:val="es-MX" w:eastAsia="en-US"/>
          <w14:ligatures w14:val="none"/>
        </w:rPr>
        <w:t xml:space="preserve"> Desarrolla el pensamiento reflexivo, crítico, creativo y sistémico y actúa desde el respeto, la cooperación, la solidaridad, la inclusión y la preocupación por el bien común.</w:t>
      </w:r>
    </w:p>
    <w:p w14:paraId="2E2E693B" w14:textId="18D09FCE" w:rsidR="00CD4F54" w:rsidRPr="0019439F" w:rsidRDefault="00A95EB7" w:rsidP="00A6179B">
      <w:pPr>
        <w:spacing w:after="160" w:line="259" w:lineRule="auto"/>
        <w:jc w:val="center"/>
        <w:rPr>
          <w:rFonts w:ascii="Times New Roman" w:eastAsia="Times New Roman" w:hAnsi="Times New Roman" w:cs="Times New Roman"/>
          <w:b/>
          <w:bCs/>
          <w:kern w:val="0"/>
          <w:sz w:val="28"/>
          <w:szCs w:val="28"/>
          <w:lang w:val="es-MX" w:eastAsia="en-US"/>
          <w14:ligatures w14:val="none"/>
        </w:rPr>
      </w:pPr>
      <w:r w:rsidRPr="0019439F">
        <w:rPr>
          <w:rFonts w:ascii="Times New Roman" w:eastAsia="Times New Roman" w:hAnsi="Times New Roman" w:cs="Times New Roman"/>
          <w:b/>
          <w:bCs/>
          <w:kern w:val="0"/>
          <w:sz w:val="28"/>
          <w:szCs w:val="28"/>
          <w:lang w:val="es-MX" w:eastAsia="en-US"/>
          <w14:ligatures w14:val="none"/>
        </w:rPr>
        <w:t>Dominios y desempeño del perfil de egreso</w:t>
      </w:r>
    </w:p>
    <w:p w14:paraId="16CDECF3" w14:textId="5CF00B15" w:rsidR="00A95EB7" w:rsidRPr="0019439F" w:rsidRDefault="0039398E" w:rsidP="00A6179B">
      <w:pPr>
        <w:spacing w:after="160" w:line="259" w:lineRule="auto"/>
        <w:jc w:val="center"/>
        <w:rPr>
          <w:rFonts w:eastAsiaTheme="minorHAnsi"/>
          <w:kern w:val="0"/>
          <w:lang w:val="es-MX" w:eastAsia="en-US"/>
          <w14:ligatures w14:val="none"/>
        </w:rPr>
      </w:pPr>
      <w:r w:rsidRPr="0019439F">
        <w:rPr>
          <w:rFonts w:eastAsiaTheme="minorHAnsi"/>
          <w:kern w:val="0"/>
          <w:lang w:val="es-MX" w:eastAsia="en-US"/>
          <w14:ligatures w14:val="none"/>
        </w:rPr>
        <w:t>Reconoce y valora la investigación educativa y la producción de conocimiento desde la experiencia; sabe problematizar, reflexionar y aprender de la práctica para transformarla.</w:t>
      </w:r>
    </w:p>
    <w:p w14:paraId="7FF9043C" w14:textId="77777777" w:rsidR="00C2002D" w:rsidRPr="0019439F" w:rsidRDefault="00C2002D" w:rsidP="00A6179B">
      <w:pPr>
        <w:spacing w:after="160" w:line="259" w:lineRule="auto"/>
        <w:jc w:val="center"/>
        <w:rPr>
          <w:rFonts w:ascii="Times New Roman" w:eastAsia="Times New Roman" w:hAnsi="Times New Roman" w:cs="Times New Roman"/>
          <w:kern w:val="0"/>
          <w:lang w:val="es-MX" w:eastAsia="en-US"/>
          <w14:ligatures w14:val="none"/>
        </w:rPr>
      </w:pPr>
    </w:p>
    <w:p w14:paraId="4F6992FA" w14:textId="77777777" w:rsidR="00CD4F54" w:rsidRPr="0019439F" w:rsidRDefault="00CD4F54" w:rsidP="00A6179B">
      <w:pPr>
        <w:spacing w:after="160" w:line="259" w:lineRule="auto"/>
        <w:jc w:val="center"/>
        <w:rPr>
          <w:rFonts w:ascii="Times New Roman" w:eastAsia="Times New Roman" w:hAnsi="Times New Roman" w:cs="Times New Roman"/>
          <w:b/>
          <w:bCs/>
          <w:kern w:val="0"/>
          <w:lang w:val="es-MX" w:eastAsia="en-US"/>
          <w14:ligatures w14:val="none"/>
        </w:rPr>
      </w:pPr>
      <w:r w:rsidRPr="0019439F">
        <w:rPr>
          <w:rFonts w:ascii="Times New Roman" w:eastAsia="Times New Roman" w:hAnsi="Times New Roman" w:cs="Times New Roman"/>
          <w:b/>
          <w:bCs/>
          <w:kern w:val="0"/>
          <w:lang w:val="es-MX" w:eastAsia="en-US"/>
          <w14:ligatures w14:val="none"/>
        </w:rPr>
        <w:t xml:space="preserve">Lenguaje y ambientes alfabetizadores </w:t>
      </w:r>
    </w:p>
    <w:p w14:paraId="028FAEB0" w14:textId="64B6AF22" w:rsidR="00C2002D" w:rsidRPr="0019439F" w:rsidRDefault="00C2002D" w:rsidP="00A6179B">
      <w:pPr>
        <w:spacing w:after="160" w:line="259" w:lineRule="auto"/>
        <w:jc w:val="center"/>
        <w:rPr>
          <w:rFonts w:ascii="Times New Roman" w:eastAsia="Times New Roman" w:hAnsi="Times New Roman" w:cs="Times New Roman"/>
          <w:b/>
          <w:bCs/>
          <w:kern w:val="0"/>
          <w:lang w:val="es-MX" w:eastAsia="en-US"/>
          <w14:ligatures w14:val="none"/>
        </w:rPr>
      </w:pPr>
      <w:r w:rsidRPr="0019439F">
        <w:rPr>
          <w:rFonts w:ascii="Times New Roman" w:eastAsia="Times New Roman" w:hAnsi="Times New Roman" w:cs="Times New Roman"/>
          <w:b/>
          <w:bCs/>
          <w:kern w:val="0"/>
          <w:lang w:val="es-MX" w:eastAsia="en-US"/>
          <w14:ligatures w14:val="none"/>
        </w:rPr>
        <w:t xml:space="preserve">                             SALTILLO, COAHUILA DE ZARAGOZA                                                 </w:t>
      </w:r>
    </w:p>
    <w:p w14:paraId="5D2D40F2" w14:textId="77777777" w:rsidR="00C2002D" w:rsidRPr="0019439F" w:rsidRDefault="00C2002D" w:rsidP="00A6179B">
      <w:pPr>
        <w:rPr>
          <w:rFonts w:ascii="Times New Roman" w:eastAsia="Times New Roman" w:hAnsi="Times New Roman" w:cs="Times New Roman"/>
          <w:b/>
          <w:bCs/>
          <w:kern w:val="0"/>
          <w:lang w:val="es-MX" w:eastAsia="en-US"/>
          <w14:ligatures w14:val="none"/>
        </w:rPr>
      </w:pPr>
      <w:r w:rsidRPr="0019439F">
        <w:rPr>
          <w:rFonts w:ascii="Times New Roman" w:eastAsia="Times New Roman" w:hAnsi="Times New Roman" w:cs="Times New Roman"/>
          <w:b/>
          <w:bCs/>
          <w:kern w:val="0"/>
          <w:lang w:val="es-MX" w:eastAsia="en-US"/>
          <w14:ligatures w14:val="none"/>
        </w:rPr>
        <w:t xml:space="preserve"> </w:t>
      </w:r>
      <w:r w:rsidRPr="0019439F">
        <w:rPr>
          <w:rFonts w:ascii="Times New Roman" w:eastAsia="Times New Roman" w:hAnsi="Times New Roman" w:cs="Times New Roman"/>
          <w:b/>
          <w:bCs/>
          <w:i/>
          <w:iCs/>
          <w:kern w:val="0"/>
          <w:lang w:val="es-MX" w:eastAsia="en-US"/>
          <w14:ligatures w14:val="none"/>
        </w:rPr>
        <w:t>junio</w:t>
      </w:r>
      <w:r w:rsidRPr="0019439F">
        <w:rPr>
          <w:rFonts w:ascii="Times New Roman" w:eastAsia="Times New Roman" w:hAnsi="Times New Roman" w:cs="Times New Roman"/>
          <w:b/>
          <w:bCs/>
          <w:kern w:val="0"/>
          <w:lang w:val="es-MX" w:eastAsia="en-US"/>
          <w14:ligatures w14:val="none"/>
        </w:rPr>
        <w:t xml:space="preserve"> 2023</w:t>
      </w:r>
    </w:p>
    <w:p w14:paraId="2C2167CC" w14:textId="77777777" w:rsidR="00C2002D" w:rsidRPr="0019439F" w:rsidRDefault="00C2002D" w:rsidP="00A6179B">
      <w:pPr>
        <w:rPr>
          <w:rFonts w:ascii="Times New Roman" w:eastAsia="Times New Roman" w:hAnsi="Times New Roman" w:cs="Times New Roman"/>
          <w:b/>
          <w:bCs/>
          <w:kern w:val="0"/>
          <w:lang w:val="es-MX" w:eastAsia="en-US"/>
          <w14:ligatures w14:val="none"/>
        </w:rPr>
      </w:pPr>
    </w:p>
    <w:p w14:paraId="77862380" w14:textId="77777777" w:rsidR="00C2002D" w:rsidRDefault="00C2002D"/>
    <w:p w14:paraId="319F69F6" w14:textId="77777777" w:rsidR="00C2002D" w:rsidRDefault="00C2002D"/>
    <w:p w14:paraId="5805D111" w14:textId="77777777" w:rsidR="00C2002D" w:rsidRDefault="00C2002D"/>
    <w:p w14:paraId="11A73B1C" w14:textId="77777777" w:rsidR="00C2002D" w:rsidRDefault="00C2002D"/>
    <w:p w14:paraId="495FBEC5" w14:textId="77777777" w:rsidR="00C2002D" w:rsidRDefault="00C2002D"/>
    <w:p w14:paraId="52BC450E" w14:textId="77777777" w:rsidR="00C2002D" w:rsidRDefault="00C2002D"/>
    <w:p w14:paraId="1695750D" w14:textId="77777777" w:rsidR="00C2002D" w:rsidRDefault="00C2002D"/>
    <w:p w14:paraId="78FB6A40" w14:textId="77777777" w:rsidR="00C2002D" w:rsidRDefault="00C2002D"/>
    <w:p w14:paraId="7A90E979" w14:textId="77777777" w:rsidR="00C2002D" w:rsidRDefault="00C2002D"/>
    <w:p w14:paraId="3FCE202F" w14:textId="77777777" w:rsidR="00C2002D" w:rsidRDefault="00C2002D"/>
    <w:p w14:paraId="0C0F12CE" w14:textId="72E209B9" w:rsidR="00C2002D" w:rsidRDefault="00C2002D">
      <w:pPr>
        <w:rPr>
          <w:rFonts w:ascii="Times New Roman" w:hAnsi="Times New Roman" w:cs="Times New Roman"/>
          <w:b/>
          <w:bCs/>
          <w:sz w:val="28"/>
          <w:szCs w:val="28"/>
        </w:rPr>
      </w:pPr>
      <w:r>
        <w:rPr>
          <w:rFonts w:ascii="Times New Roman" w:hAnsi="Times New Roman" w:cs="Times New Roman"/>
          <w:b/>
          <w:bCs/>
          <w:sz w:val="28"/>
          <w:szCs w:val="28"/>
        </w:rPr>
        <w:t xml:space="preserve">INTRODUCCIÓN </w:t>
      </w:r>
    </w:p>
    <w:p w14:paraId="358ECECF" w14:textId="77777777" w:rsidR="00CE0DC3" w:rsidRPr="005C0A3C" w:rsidRDefault="00CE0DC3" w:rsidP="005C0A3C">
      <w:pPr>
        <w:pStyle w:val="p1"/>
        <w:spacing w:line="360" w:lineRule="auto"/>
        <w:divId w:val="1527789312"/>
        <w:rPr>
          <w:rFonts w:ascii="Times New Roman" w:hAnsi="Times New Roman"/>
          <w:sz w:val="24"/>
          <w:szCs w:val="24"/>
        </w:rPr>
      </w:pPr>
      <w:r w:rsidRPr="005C0A3C">
        <w:rPr>
          <w:rStyle w:val="s1"/>
          <w:rFonts w:ascii="Times New Roman" w:hAnsi="Times New Roman"/>
          <w:sz w:val="24"/>
          <w:szCs w:val="24"/>
        </w:rPr>
        <w:t>En este escrito, compartiré mi enriquecedora experiencia durante las jornadas de observación en el campo de la lectoescritura y el lenguaje de los niños de preescolar. El propósito principal de este texto es analizar y reflexionar sobre los procesos de desarrollo del lenguaje en esta etapa crucial de la infancia, tomando como referencia teórica a reconocidos autores como J. Piaget, M. Nemirovsky, E. Ferreiro y otros.</w:t>
      </w:r>
    </w:p>
    <w:p w14:paraId="42A0BB7B" w14:textId="77777777" w:rsidR="00CE0DC3" w:rsidRPr="005C0A3C" w:rsidRDefault="00CE0DC3" w:rsidP="005C0A3C">
      <w:pPr>
        <w:pStyle w:val="p2"/>
        <w:spacing w:line="360" w:lineRule="auto"/>
        <w:divId w:val="1527789312"/>
        <w:rPr>
          <w:rFonts w:ascii="Times New Roman" w:hAnsi="Times New Roman"/>
          <w:sz w:val="24"/>
          <w:szCs w:val="24"/>
        </w:rPr>
      </w:pPr>
    </w:p>
    <w:p w14:paraId="2B45472F" w14:textId="77777777" w:rsidR="00CE0DC3" w:rsidRPr="005C0A3C" w:rsidRDefault="00CE0DC3" w:rsidP="005C0A3C">
      <w:pPr>
        <w:pStyle w:val="p1"/>
        <w:spacing w:line="360" w:lineRule="auto"/>
        <w:divId w:val="1527789312"/>
        <w:rPr>
          <w:rFonts w:ascii="Times New Roman" w:hAnsi="Times New Roman"/>
          <w:sz w:val="24"/>
          <w:szCs w:val="24"/>
        </w:rPr>
      </w:pPr>
      <w:r w:rsidRPr="005C0A3C">
        <w:rPr>
          <w:rStyle w:val="s1"/>
          <w:rFonts w:ascii="Times New Roman" w:hAnsi="Times New Roman"/>
          <w:sz w:val="24"/>
          <w:szCs w:val="24"/>
        </w:rPr>
        <w:t>En primer lugar, abordaré el contenido general de este escrito, el cual estará estructurado en varios apartados fundamentales. Comenzaré con una introducción detallada de los objetivos y el contexto en el que se llevó a cabo la observación de las jornadas.</w:t>
      </w:r>
    </w:p>
    <w:p w14:paraId="1BC8A653" w14:textId="77777777" w:rsidR="00CE0DC3" w:rsidRPr="005C0A3C" w:rsidRDefault="00CE0DC3" w:rsidP="005C0A3C">
      <w:pPr>
        <w:pStyle w:val="p2"/>
        <w:spacing w:line="360" w:lineRule="auto"/>
        <w:divId w:val="1527789312"/>
        <w:rPr>
          <w:rFonts w:ascii="Times New Roman" w:hAnsi="Times New Roman"/>
          <w:sz w:val="24"/>
          <w:szCs w:val="24"/>
        </w:rPr>
      </w:pPr>
    </w:p>
    <w:p w14:paraId="7BA1863B" w14:textId="77777777" w:rsidR="00CE0DC3" w:rsidRPr="005C0A3C" w:rsidRDefault="00CE0DC3" w:rsidP="005C0A3C">
      <w:pPr>
        <w:pStyle w:val="p1"/>
        <w:spacing w:line="360" w:lineRule="auto"/>
        <w:divId w:val="1527789312"/>
        <w:rPr>
          <w:rFonts w:ascii="Times New Roman" w:hAnsi="Times New Roman"/>
          <w:sz w:val="24"/>
          <w:szCs w:val="24"/>
        </w:rPr>
      </w:pPr>
      <w:r w:rsidRPr="005C0A3C">
        <w:rPr>
          <w:rStyle w:val="s1"/>
          <w:rFonts w:ascii="Times New Roman" w:hAnsi="Times New Roman"/>
          <w:sz w:val="24"/>
          <w:szCs w:val="24"/>
        </w:rPr>
        <w:t>Ademas, se describirá minuciosamente el proceso de observación realizado, detallando el entorno escolar, las actividades llevadas a cabo y los comportamientos. A partir de esta descripción, analizaré y reflexionaré sobre los patrones y las etapas del desarrollo del lenguaje que pude observar, relacionándolos con las teorías y aportes de los autores mencionados.</w:t>
      </w:r>
    </w:p>
    <w:p w14:paraId="7EA77B98" w14:textId="77777777" w:rsidR="00CE0DC3" w:rsidRPr="005C0A3C" w:rsidRDefault="00CE0DC3" w:rsidP="005C0A3C">
      <w:pPr>
        <w:pStyle w:val="p1"/>
        <w:spacing w:line="360" w:lineRule="auto"/>
        <w:divId w:val="1527789312"/>
        <w:rPr>
          <w:rFonts w:ascii="Times New Roman" w:hAnsi="Times New Roman"/>
          <w:sz w:val="24"/>
          <w:szCs w:val="24"/>
        </w:rPr>
      </w:pPr>
      <w:r w:rsidRPr="005C0A3C">
        <w:rPr>
          <w:rStyle w:val="s1"/>
          <w:rFonts w:ascii="Times New Roman" w:hAnsi="Times New Roman"/>
          <w:sz w:val="24"/>
          <w:szCs w:val="24"/>
        </w:rPr>
        <w:t>Esta narrativa permitirá identificar las fortalezas y las áreas de mejora en el proceso de adquisición de la lectoescritura y el lenguaje de los niños de preescolar, en relación con las teorías y enfoques teóricos mencionados anteriormente.</w:t>
      </w:r>
    </w:p>
    <w:p w14:paraId="7A3D614A" w14:textId="77777777" w:rsidR="00CE0DC3" w:rsidRPr="005C0A3C" w:rsidRDefault="00CE0DC3" w:rsidP="005C0A3C">
      <w:pPr>
        <w:pStyle w:val="p1"/>
        <w:spacing w:line="360" w:lineRule="auto"/>
        <w:divId w:val="1527789312"/>
        <w:rPr>
          <w:rFonts w:ascii="Times New Roman" w:hAnsi="Times New Roman"/>
          <w:sz w:val="24"/>
          <w:szCs w:val="24"/>
        </w:rPr>
      </w:pPr>
      <w:r w:rsidRPr="005C0A3C">
        <w:rPr>
          <w:rStyle w:val="s1"/>
          <w:rFonts w:ascii="Times New Roman" w:hAnsi="Times New Roman"/>
          <w:sz w:val="24"/>
          <w:szCs w:val="24"/>
        </w:rPr>
        <w:t>Comenzando con una breve introducción a esto ya que estos teóricos han estudiado a mucha profundidad la adquisición del lenguaje en los niños, proporcionando fundamentos sólidos para comprender cómo se desarrolla y evoluciona esta habilidad fundamental.</w:t>
      </w:r>
    </w:p>
    <w:p w14:paraId="1FCA4374" w14:textId="77777777" w:rsidR="00CE0DC3" w:rsidRPr="005C0A3C" w:rsidRDefault="00CE0DC3" w:rsidP="005C0A3C">
      <w:pPr>
        <w:pStyle w:val="p2"/>
        <w:spacing w:line="360" w:lineRule="auto"/>
        <w:divId w:val="1527789312"/>
        <w:rPr>
          <w:rFonts w:ascii="Times New Roman" w:hAnsi="Times New Roman"/>
          <w:sz w:val="24"/>
          <w:szCs w:val="24"/>
        </w:rPr>
      </w:pPr>
    </w:p>
    <w:p w14:paraId="2D8A7E73" w14:textId="77777777" w:rsidR="00CE0DC3" w:rsidRPr="005C0A3C" w:rsidRDefault="00CE0DC3" w:rsidP="005C0A3C">
      <w:pPr>
        <w:pStyle w:val="p1"/>
        <w:spacing w:line="360" w:lineRule="auto"/>
        <w:divId w:val="1527789312"/>
        <w:rPr>
          <w:rFonts w:ascii="Times New Roman" w:hAnsi="Times New Roman"/>
          <w:sz w:val="24"/>
          <w:szCs w:val="24"/>
        </w:rPr>
      </w:pPr>
      <w:r w:rsidRPr="005C0A3C">
        <w:rPr>
          <w:rStyle w:val="s1"/>
          <w:rFonts w:ascii="Times New Roman" w:hAnsi="Times New Roman"/>
          <w:sz w:val="24"/>
          <w:szCs w:val="24"/>
        </w:rPr>
        <w:t>Jean Piaget, conocido por su teoría del desarrollo cognitivo, destacó la importancia de la interacción del niño con su entorno para la adquisición del lenguaje. Según Piaget, los niños atraviesan diferentes etapas de desarrollo cognitivo, y su capacidad de lenguaje se desarrolla en paralelo. Piaget sostuvo que los niños construyen gradualmente su conocimiento a través de la interacción con su entorno y la asimilación y acomodación de nuevas experiencias lingüísticas.</w:t>
      </w:r>
    </w:p>
    <w:p w14:paraId="3521DC4B" w14:textId="77777777" w:rsidR="00CE0DC3" w:rsidRPr="005C0A3C" w:rsidRDefault="00CE0DC3" w:rsidP="005C0A3C">
      <w:pPr>
        <w:pStyle w:val="p2"/>
        <w:spacing w:line="360" w:lineRule="auto"/>
        <w:divId w:val="1527789312"/>
        <w:rPr>
          <w:rFonts w:ascii="Times New Roman" w:hAnsi="Times New Roman"/>
          <w:sz w:val="24"/>
          <w:szCs w:val="24"/>
        </w:rPr>
      </w:pPr>
    </w:p>
    <w:p w14:paraId="6F0CECE7" w14:textId="77777777" w:rsidR="00CE0DC3" w:rsidRPr="005C0A3C" w:rsidRDefault="00CE0DC3" w:rsidP="005C0A3C">
      <w:pPr>
        <w:pStyle w:val="p1"/>
        <w:spacing w:line="360" w:lineRule="auto"/>
        <w:divId w:val="1527789312"/>
        <w:rPr>
          <w:rFonts w:ascii="Times New Roman" w:hAnsi="Times New Roman"/>
          <w:sz w:val="24"/>
          <w:szCs w:val="24"/>
        </w:rPr>
      </w:pPr>
      <w:r w:rsidRPr="005C0A3C">
        <w:rPr>
          <w:rStyle w:val="s1"/>
          <w:rFonts w:ascii="Times New Roman" w:hAnsi="Times New Roman"/>
          <w:sz w:val="24"/>
          <w:szCs w:val="24"/>
        </w:rPr>
        <w:t>María Emilia Nemirovsky, por su parte, ha estudiado en profundidad los procesos de lectoescritura y lenguaje en la infancia. Su enfoque se centra en el concepto de alfabetización inicial y cómo los niños se apropian del sistema de escritura. Nemirovsky destaca la importancia de comprender el proceso de construcción del sistema alfabético y cómo los niños van descubriendo las reglas y convenciones de la escritura a medida que se sumergen en la práctica.</w:t>
      </w:r>
    </w:p>
    <w:p w14:paraId="5DE95AF1" w14:textId="77777777" w:rsidR="00CE0DC3" w:rsidRPr="005C0A3C" w:rsidRDefault="00CE0DC3" w:rsidP="005C0A3C">
      <w:pPr>
        <w:pStyle w:val="p2"/>
        <w:spacing w:line="360" w:lineRule="auto"/>
        <w:divId w:val="1527789312"/>
        <w:rPr>
          <w:rFonts w:ascii="Times New Roman" w:hAnsi="Times New Roman"/>
          <w:sz w:val="24"/>
          <w:szCs w:val="24"/>
        </w:rPr>
      </w:pPr>
    </w:p>
    <w:p w14:paraId="5C52C782" w14:textId="77777777" w:rsidR="00CE0DC3" w:rsidRPr="005C0A3C" w:rsidRDefault="00CE0DC3" w:rsidP="005C0A3C">
      <w:pPr>
        <w:pStyle w:val="p1"/>
        <w:spacing w:line="360" w:lineRule="auto"/>
        <w:divId w:val="1527789312"/>
        <w:rPr>
          <w:rFonts w:ascii="Times New Roman" w:hAnsi="Times New Roman"/>
          <w:sz w:val="24"/>
          <w:szCs w:val="24"/>
        </w:rPr>
      </w:pPr>
      <w:r w:rsidRPr="005C0A3C">
        <w:rPr>
          <w:rStyle w:val="s1"/>
          <w:rFonts w:ascii="Times New Roman" w:hAnsi="Times New Roman"/>
          <w:sz w:val="24"/>
          <w:szCs w:val="24"/>
        </w:rPr>
        <w:t>Emilia Ferreiro, otra destacada autora en el campo de la lectoescritura, ha investigado los procesos de apropiación de la escritura en los niños desde una perspectiva psicolingüística. Su teoría se basa en la idea de que los niños desarrollan hipótesis sobre el funcionamiento de la escritura y van construyendo su conocimiento a través de la interacción con textos y la reflexión sobre el lenguaje escrito.</w:t>
      </w:r>
    </w:p>
    <w:p w14:paraId="6EBCBF02" w14:textId="77777777" w:rsidR="00CE0DC3" w:rsidRPr="005C0A3C" w:rsidRDefault="00CE0DC3" w:rsidP="005C0A3C">
      <w:pPr>
        <w:pStyle w:val="p2"/>
        <w:spacing w:line="360" w:lineRule="auto"/>
        <w:divId w:val="1527789312"/>
        <w:rPr>
          <w:rFonts w:ascii="Times New Roman" w:hAnsi="Times New Roman"/>
          <w:sz w:val="24"/>
          <w:szCs w:val="24"/>
        </w:rPr>
      </w:pPr>
    </w:p>
    <w:p w14:paraId="59F8A86F" w14:textId="77777777" w:rsidR="00CE0DC3" w:rsidRPr="005C0A3C" w:rsidRDefault="00CE0DC3" w:rsidP="005C0A3C">
      <w:pPr>
        <w:pStyle w:val="p1"/>
        <w:spacing w:line="360" w:lineRule="auto"/>
        <w:divId w:val="1527789312"/>
        <w:rPr>
          <w:rFonts w:ascii="Times New Roman" w:hAnsi="Times New Roman"/>
          <w:sz w:val="24"/>
          <w:szCs w:val="24"/>
        </w:rPr>
      </w:pPr>
      <w:r w:rsidRPr="005C0A3C">
        <w:rPr>
          <w:rStyle w:val="s1"/>
          <w:rFonts w:ascii="Times New Roman" w:hAnsi="Times New Roman"/>
          <w:sz w:val="24"/>
          <w:szCs w:val="24"/>
        </w:rPr>
        <w:t xml:space="preserve">Es importante destacar que se </w:t>
      </w:r>
      <w:proofErr w:type="gramStart"/>
      <w:r w:rsidRPr="005C0A3C">
        <w:rPr>
          <w:rStyle w:val="s1"/>
          <w:rFonts w:ascii="Times New Roman" w:hAnsi="Times New Roman"/>
          <w:sz w:val="24"/>
          <w:szCs w:val="24"/>
        </w:rPr>
        <w:t>resaltará</w:t>
      </w:r>
      <w:r w:rsidRPr="005C0A3C">
        <w:rPr>
          <w:rStyle w:val="apple-converted-space"/>
          <w:rFonts w:ascii="Times New Roman" w:hAnsi="Times New Roman"/>
          <w:sz w:val="24"/>
          <w:szCs w:val="24"/>
        </w:rPr>
        <w:t xml:space="preserve">  </w:t>
      </w:r>
      <w:r w:rsidRPr="005C0A3C">
        <w:rPr>
          <w:rStyle w:val="s1"/>
          <w:rFonts w:ascii="Times New Roman" w:hAnsi="Times New Roman"/>
          <w:sz w:val="24"/>
          <w:szCs w:val="24"/>
        </w:rPr>
        <w:t>la</w:t>
      </w:r>
      <w:proofErr w:type="gramEnd"/>
      <w:r w:rsidRPr="005C0A3C">
        <w:rPr>
          <w:rStyle w:val="s1"/>
          <w:rFonts w:ascii="Times New Roman" w:hAnsi="Times New Roman"/>
          <w:sz w:val="24"/>
          <w:szCs w:val="24"/>
        </w:rPr>
        <w:t xml:space="preserve"> importancia de comprender y apoyar adecuadamente el desarrollo del lenguaje en la etapa preescolar.</w:t>
      </w:r>
    </w:p>
    <w:p w14:paraId="33629C24" w14:textId="77777777" w:rsidR="00CE0DC3" w:rsidRPr="005C0A3C" w:rsidRDefault="00CE0DC3" w:rsidP="005C0A3C">
      <w:pPr>
        <w:pStyle w:val="p1"/>
        <w:spacing w:line="360" w:lineRule="auto"/>
        <w:divId w:val="1527789312"/>
        <w:rPr>
          <w:rFonts w:ascii="Times New Roman" w:hAnsi="Times New Roman"/>
          <w:sz w:val="24"/>
          <w:szCs w:val="24"/>
        </w:rPr>
      </w:pPr>
      <w:r w:rsidRPr="005C0A3C">
        <w:rPr>
          <w:rStyle w:val="s1"/>
          <w:rFonts w:ascii="Times New Roman" w:hAnsi="Times New Roman"/>
          <w:sz w:val="24"/>
          <w:szCs w:val="24"/>
        </w:rPr>
        <w:t>Y para dar un mejor contexto, el niño del que se hablará en este texto proviene de el Jardín de niños Lucio Blanco, cursando el año de 3ro, llamado Joshuan</w:t>
      </w:r>
      <w:r w:rsidRPr="005C0A3C">
        <w:rPr>
          <w:rStyle w:val="apple-converted-space"/>
          <w:rFonts w:ascii="Times New Roman" w:hAnsi="Times New Roman"/>
          <w:sz w:val="24"/>
          <w:szCs w:val="24"/>
        </w:rPr>
        <w:t> </w:t>
      </w:r>
    </w:p>
    <w:p w14:paraId="4E9B9DFA" w14:textId="16E592D9" w:rsidR="00C2002D" w:rsidRDefault="00655B3B" w:rsidP="005C0A3C">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DESARROLLO </w:t>
      </w:r>
    </w:p>
    <w:p w14:paraId="251A7D43" w14:textId="77777777" w:rsidR="000517E0" w:rsidRPr="00AA3131" w:rsidRDefault="000517E0" w:rsidP="00AA3131">
      <w:pPr>
        <w:pStyle w:val="p1"/>
        <w:spacing w:line="360" w:lineRule="auto"/>
        <w:divId w:val="1457331179"/>
        <w:rPr>
          <w:rFonts w:ascii="Times New Roman" w:hAnsi="Times New Roman"/>
          <w:sz w:val="24"/>
          <w:szCs w:val="24"/>
        </w:rPr>
      </w:pPr>
      <w:r w:rsidRPr="00AA3131">
        <w:rPr>
          <w:rStyle w:val="s1"/>
          <w:rFonts w:ascii="Times New Roman" w:hAnsi="Times New Roman"/>
          <w:sz w:val="24"/>
          <w:szCs w:val="24"/>
        </w:rPr>
        <w:t xml:space="preserve">Durante la jornada de observación en el Jardín de niños “Lucio </w:t>
      </w:r>
      <w:proofErr w:type="gramStart"/>
      <w:r w:rsidRPr="00AA3131">
        <w:rPr>
          <w:rStyle w:val="s1"/>
          <w:rFonts w:ascii="Times New Roman" w:hAnsi="Times New Roman"/>
          <w:sz w:val="24"/>
          <w:szCs w:val="24"/>
        </w:rPr>
        <w:t>Blanco ”</w:t>
      </w:r>
      <w:proofErr w:type="gramEnd"/>
      <w:r w:rsidRPr="00AA3131">
        <w:rPr>
          <w:rStyle w:val="s1"/>
          <w:rFonts w:ascii="Times New Roman" w:hAnsi="Times New Roman"/>
          <w:sz w:val="24"/>
          <w:szCs w:val="24"/>
        </w:rPr>
        <w:t>, tuve la oportunidad de acompañar y observar a un niño llamado Joshuan, de 5 años de edad, quien se encuentra cursando el tercer grado de preescolar. Durante mi observación, pude detallar las acciones que Joshuan realiza para dibujar, escribir y leer a su manera.</w:t>
      </w:r>
    </w:p>
    <w:p w14:paraId="04444624" w14:textId="77777777" w:rsidR="000517E0" w:rsidRPr="00AA3131" w:rsidRDefault="000517E0" w:rsidP="00AA3131">
      <w:pPr>
        <w:pStyle w:val="p2"/>
        <w:spacing w:line="360" w:lineRule="auto"/>
        <w:divId w:val="1457331179"/>
        <w:rPr>
          <w:rFonts w:ascii="Times New Roman" w:hAnsi="Times New Roman"/>
          <w:sz w:val="24"/>
          <w:szCs w:val="24"/>
        </w:rPr>
      </w:pPr>
    </w:p>
    <w:p w14:paraId="4A437B8A" w14:textId="77777777" w:rsidR="000517E0" w:rsidRPr="00AA3131" w:rsidRDefault="000517E0" w:rsidP="00AA3131">
      <w:pPr>
        <w:pStyle w:val="p1"/>
        <w:spacing w:line="360" w:lineRule="auto"/>
        <w:divId w:val="1457331179"/>
        <w:rPr>
          <w:rFonts w:ascii="Times New Roman" w:hAnsi="Times New Roman"/>
          <w:sz w:val="24"/>
          <w:szCs w:val="24"/>
        </w:rPr>
      </w:pPr>
      <w:r w:rsidRPr="00AA3131">
        <w:rPr>
          <w:rStyle w:val="s1"/>
          <w:rFonts w:ascii="Times New Roman" w:hAnsi="Times New Roman"/>
          <w:sz w:val="24"/>
          <w:szCs w:val="24"/>
        </w:rPr>
        <w:t>En cuanto a las habilidades de dibujo, Joshuan mostró una destreza notable. Utilizaba trazos comprensibles y detallados para representar objetos y personas en sus dibujos. Demostró un buen desarrollo en su motricidad, lo que le permitía representar con precisión los detalles y expresiones en sus creaciones. Además, mostró una imaginación amplia al crear historias a través de sus dibujos, lo que refleja su capacidad para expresarse visualmente y narrar sus propias historias.</w:t>
      </w:r>
    </w:p>
    <w:p w14:paraId="19E73A45" w14:textId="77777777" w:rsidR="000517E0" w:rsidRPr="00AA3131" w:rsidRDefault="000517E0" w:rsidP="00AA3131">
      <w:pPr>
        <w:pStyle w:val="p2"/>
        <w:spacing w:line="360" w:lineRule="auto"/>
        <w:divId w:val="1457331179"/>
        <w:rPr>
          <w:rFonts w:ascii="Times New Roman" w:hAnsi="Times New Roman"/>
          <w:sz w:val="24"/>
          <w:szCs w:val="24"/>
        </w:rPr>
      </w:pPr>
    </w:p>
    <w:p w14:paraId="56B33A70" w14:textId="77777777" w:rsidR="000517E0" w:rsidRPr="00AA3131" w:rsidRDefault="000517E0" w:rsidP="00AA3131">
      <w:pPr>
        <w:pStyle w:val="p1"/>
        <w:spacing w:line="360" w:lineRule="auto"/>
        <w:divId w:val="1457331179"/>
        <w:rPr>
          <w:rFonts w:ascii="Times New Roman" w:hAnsi="Times New Roman"/>
          <w:sz w:val="24"/>
          <w:szCs w:val="24"/>
        </w:rPr>
      </w:pPr>
      <w:proofErr w:type="gramStart"/>
      <w:r w:rsidRPr="00AA3131">
        <w:rPr>
          <w:rStyle w:val="s1"/>
          <w:rFonts w:ascii="Times New Roman" w:hAnsi="Times New Roman"/>
          <w:sz w:val="24"/>
          <w:szCs w:val="24"/>
        </w:rPr>
        <w:t>En relación a</w:t>
      </w:r>
      <w:proofErr w:type="gramEnd"/>
      <w:r w:rsidRPr="00AA3131">
        <w:rPr>
          <w:rStyle w:val="s1"/>
          <w:rFonts w:ascii="Times New Roman" w:hAnsi="Times New Roman"/>
          <w:sz w:val="24"/>
          <w:szCs w:val="24"/>
        </w:rPr>
        <w:t xml:space="preserve"> la escritura, Joshuan se acercaba a ella con entusiasmo y curiosidad. Durante las actividades de escritura, intentaba formar letras y palabras utilizando su </w:t>
      </w:r>
      <w:r w:rsidRPr="00AA3131">
        <w:rPr>
          <w:rStyle w:val="s1"/>
          <w:rFonts w:ascii="Times New Roman" w:hAnsi="Times New Roman"/>
          <w:sz w:val="24"/>
          <w:szCs w:val="24"/>
        </w:rPr>
        <w:lastRenderedPageBreak/>
        <w:t>propio sistema de escritura. Aunque las letras no siempre eran ortográficamente bien escritas, era evidente su esfuerzo por comunicarse a través del lenguaje escrito. Pude observar como Joshuan disfrutaba conocer diferentes tipos de letras y tamaños, lo que mostraba su interés por explorar y descubrir nuevas formas de expresión escrita.</w:t>
      </w:r>
    </w:p>
    <w:p w14:paraId="34D5BE91" w14:textId="77777777" w:rsidR="000517E0" w:rsidRPr="00AA3131" w:rsidRDefault="000517E0" w:rsidP="00AA3131">
      <w:pPr>
        <w:pStyle w:val="p2"/>
        <w:spacing w:line="360" w:lineRule="auto"/>
        <w:divId w:val="1457331179"/>
        <w:rPr>
          <w:rFonts w:ascii="Times New Roman" w:hAnsi="Times New Roman"/>
          <w:sz w:val="24"/>
          <w:szCs w:val="24"/>
        </w:rPr>
      </w:pPr>
    </w:p>
    <w:p w14:paraId="06FC9F64" w14:textId="77777777" w:rsidR="000517E0" w:rsidRPr="00AA3131" w:rsidRDefault="000517E0" w:rsidP="00AA3131">
      <w:pPr>
        <w:pStyle w:val="p1"/>
        <w:spacing w:line="360" w:lineRule="auto"/>
        <w:divId w:val="1457331179"/>
        <w:rPr>
          <w:rFonts w:ascii="Times New Roman" w:hAnsi="Times New Roman"/>
          <w:sz w:val="24"/>
          <w:szCs w:val="24"/>
        </w:rPr>
      </w:pPr>
      <w:r w:rsidRPr="00AA3131">
        <w:rPr>
          <w:rStyle w:val="s1"/>
          <w:rFonts w:ascii="Times New Roman" w:hAnsi="Times New Roman"/>
          <w:sz w:val="24"/>
          <w:szCs w:val="24"/>
        </w:rPr>
        <w:t>Cuando la maestra hacía la actividad de dictado, que era una actividad diaria, Joshuan se mostraba concentrado y atento. Observé cómo identificaba rápidamente las letras que componían cada palabra y las escribía con seguridad en su hoja. Su escritura era clara correspondiente a su nivel de desarrollo. Su capacidad para organizar las letras de manera adecuada hablaba mucho sobre un buen desarrollo en su escritura.</w:t>
      </w:r>
    </w:p>
    <w:p w14:paraId="247B6339" w14:textId="77777777" w:rsidR="000517E0" w:rsidRPr="00AA3131" w:rsidRDefault="000517E0" w:rsidP="00AA3131">
      <w:pPr>
        <w:pStyle w:val="p2"/>
        <w:spacing w:line="360" w:lineRule="auto"/>
        <w:divId w:val="1457331179"/>
        <w:rPr>
          <w:rFonts w:ascii="Times New Roman" w:hAnsi="Times New Roman"/>
          <w:sz w:val="24"/>
          <w:szCs w:val="24"/>
        </w:rPr>
      </w:pPr>
    </w:p>
    <w:p w14:paraId="2C9A3569" w14:textId="77777777" w:rsidR="000517E0" w:rsidRPr="00AA3131" w:rsidRDefault="000517E0" w:rsidP="00AA3131">
      <w:pPr>
        <w:pStyle w:val="p1"/>
        <w:spacing w:line="360" w:lineRule="auto"/>
        <w:divId w:val="1457331179"/>
        <w:rPr>
          <w:rFonts w:ascii="Times New Roman" w:hAnsi="Times New Roman"/>
          <w:sz w:val="24"/>
          <w:szCs w:val="24"/>
        </w:rPr>
      </w:pPr>
      <w:r w:rsidRPr="00AA3131">
        <w:rPr>
          <w:rStyle w:val="s1"/>
          <w:rFonts w:ascii="Times New Roman" w:hAnsi="Times New Roman"/>
          <w:sz w:val="24"/>
          <w:szCs w:val="24"/>
        </w:rPr>
        <w:t>Es importante destacar que, aunque Joshuan sobresalía en esta actividad, cada niño tiene su propio ritmo de aprendizaje y desarrollo. Sin embargo, su capacidad para identificar las letras y organizarlas correctamente en palabras hacía notar un progreso significativo en su proceso de alfabetización. Esto refuerza la importancia del ambiente alfabetizador y la interacción con la cultura escrita en su desarrollo.</w:t>
      </w:r>
    </w:p>
    <w:p w14:paraId="32FFBD5C" w14:textId="77777777" w:rsidR="000517E0" w:rsidRPr="00AA3131" w:rsidRDefault="000517E0" w:rsidP="00AA3131">
      <w:pPr>
        <w:pStyle w:val="p2"/>
        <w:spacing w:line="360" w:lineRule="auto"/>
        <w:divId w:val="1457331179"/>
        <w:rPr>
          <w:rFonts w:ascii="Times New Roman" w:hAnsi="Times New Roman"/>
          <w:sz w:val="24"/>
          <w:szCs w:val="24"/>
        </w:rPr>
      </w:pPr>
    </w:p>
    <w:p w14:paraId="18103F73" w14:textId="77777777" w:rsidR="000517E0" w:rsidRPr="00AA3131" w:rsidRDefault="000517E0" w:rsidP="00AA3131">
      <w:pPr>
        <w:pStyle w:val="p1"/>
        <w:spacing w:line="360" w:lineRule="auto"/>
        <w:divId w:val="1457331179"/>
        <w:rPr>
          <w:rFonts w:ascii="Times New Roman" w:hAnsi="Times New Roman"/>
          <w:sz w:val="24"/>
          <w:szCs w:val="24"/>
        </w:rPr>
      </w:pPr>
      <w:r w:rsidRPr="00AA3131">
        <w:rPr>
          <w:rStyle w:val="s1"/>
          <w:rFonts w:ascii="Times New Roman" w:hAnsi="Times New Roman"/>
          <w:sz w:val="24"/>
          <w:szCs w:val="24"/>
        </w:rPr>
        <w:t xml:space="preserve">Aunque el ambiente no ofrecía una gran variedad de materiales de lectura, como libros y cuentos, ni la maestra implementaba actividades como lectura de los </w:t>
      </w:r>
      <w:proofErr w:type="gramStart"/>
      <w:r w:rsidRPr="00AA3131">
        <w:rPr>
          <w:rStyle w:val="s1"/>
          <w:rFonts w:ascii="Times New Roman" w:hAnsi="Times New Roman"/>
          <w:sz w:val="24"/>
          <w:szCs w:val="24"/>
        </w:rPr>
        <w:t>mismos.Cuando</w:t>
      </w:r>
      <w:proofErr w:type="gramEnd"/>
      <w:r w:rsidRPr="00AA3131">
        <w:rPr>
          <w:rStyle w:val="s1"/>
          <w:rFonts w:ascii="Times New Roman" w:hAnsi="Times New Roman"/>
          <w:sz w:val="24"/>
          <w:szCs w:val="24"/>
        </w:rPr>
        <w:t xml:space="preserve"> se le presentaban palabras o frases para leer, Joshuan se destacaba al reconocerlas correctamente y pronunciarlas con claridad. Su capacidad para relacionar las letras y comprender el significado de las palabras era notable.</w:t>
      </w:r>
    </w:p>
    <w:p w14:paraId="425EEE20" w14:textId="77777777" w:rsidR="000517E0" w:rsidRPr="00AA3131" w:rsidRDefault="000517E0" w:rsidP="00AA3131">
      <w:pPr>
        <w:pStyle w:val="p2"/>
        <w:spacing w:line="360" w:lineRule="auto"/>
        <w:divId w:val="1457331179"/>
        <w:rPr>
          <w:rFonts w:ascii="Times New Roman" w:hAnsi="Times New Roman"/>
          <w:sz w:val="24"/>
          <w:szCs w:val="24"/>
        </w:rPr>
      </w:pPr>
    </w:p>
    <w:p w14:paraId="4EE2292D" w14:textId="77777777" w:rsidR="000517E0" w:rsidRPr="00AA3131" w:rsidRDefault="000517E0" w:rsidP="00AA3131">
      <w:pPr>
        <w:pStyle w:val="p1"/>
        <w:spacing w:line="360" w:lineRule="auto"/>
        <w:divId w:val="1457331179"/>
        <w:rPr>
          <w:rFonts w:ascii="Times New Roman" w:hAnsi="Times New Roman"/>
          <w:sz w:val="24"/>
          <w:szCs w:val="24"/>
        </w:rPr>
      </w:pPr>
      <w:r w:rsidRPr="00AA3131">
        <w:rPr>
          <w:rStyle w:val="s1"/>
          <w:rFonts w:ascii="Times New Roman" w:hAnsi="Times New Roman"/>
          <w:sz w:val="24"/>
          <w:szCs w:val="24"/>
        </w:rPr>
        <w:t>Es importante destacar la importancia de fomentar un contexto de lectura enriquecedor en el aula, ya que este desempeña un papel fundamental en el desarrollo de habilidades de lectoescritura.</w:t>
      </w:r>
    </w:p>
    <w:p w14:paraId="55527E3C" w14:textId="77777777" w:rsidR="000517E0" w:rsidRPr="00AA3131" w:rsidRDefault="000517E0" w:rsidP="00AA3131">
      <w:pPr>
        <w:pStyle w:val="p2"/>
        <w:spacing w:line="360" w:lineRule="auto"/>
        <w:divId w:val="1457331179"/>
        <w:rPr>
          <w:rFonts w:ascii="Times New Roman" w:hAnsi="Times New Roman"/>
          <w:sz w:val="24"/>
          <w:szCs w:val="24"/>
        </w:rPr>
      </w:pPr>
    </w:p>
    <w:p w14:paraId="58C1AA4C" w14:textId="77777777" w:rsidR="000517E0" w:rsidRPr="00AA3131" w:rsidRDefault="000517E0" w:rsidP="00AA3131">
      <w:pPr>
        <w:pStyle w:val="p1"/>
        <w:spacing w:line="360" w:lineRule="auto"/>
        <w:divId w:val="1457331179"/>
        <w:rPr>
          <w:rFonts w:ascii="Times New Roman" w:hAnsi="Times New Roman"/>
          <w:sz w:val="24"/>
          <w:szCs w:val="24"/>
        </w:rPr>
      </w:pPr>
      <w:r w:rsidRPr="00AA3131">
        <w:rPr>
          <w:rStyle w:val="apple-converted-space"/>
          <w:rFonts w:ascii="Times New Roman" w:hAnsi="Times New Roman"/>
          <w:sz w:val="24"/>
          <w:szCs w:val="24"/>
        </w:rPr>
        <w:t> </w:t>
      </w:r>
      <w:r w:rsidRPr="00AA3131">
        <w:rPr>
          <w:rStyle w:val="s1"/>
          <w:rFonts w:ascii="Times New Roman" w:hAnsi="Times New Roman"/>
          <w:sz w:val="24"/>
          <w:szCs w:val="24"/>
        </w:rPr>
        <w:t xml:space="preserve">Las aulas estaban decoradas con carteles que mostraban letras, palabras y frases, lo que fomentaba la familiarización con el lenguaje escrito. La interacción con la cultura escrita tiene un impacto significativo en el alumnado de preescolar. A través de la exposición a la lectura y la escritura en su entorno, como en el caso de Joshuan, los niños desarrollan una conciencia temprana sobre el poder del lenguaje escrito y su capacidad para comunicarse y expresarse. La interacción con la cultura escrita fomenta </w:t>
      </w:r>
      <w:r w:rsidRPr="00AA3131">
        <w:rPr>
          <w:rStyle w:val="s1"/>
          <w:rFonts w:ascii="Times New Roman" w:hAnsi="Times New Roman"/>
          <w:sz w:val="24"/>
          <w:szCs w:val="24"/>
        </w:rPr>
        <w:lastRenderedPageBreak/>
        <w:t>el desarrollo de habilidades cognitivas, lingüísticas y socioemocionales, promoviendo la creatividad, la imaginación y el pensamiento crítico.</w:t>
      </w:r>
    </w:p>
    <w:p w14:paraId="18AF1209" w14:textId="77777777" w:rsidR="000517E0" w:rsidRPr="00AA3131" w:rsidRDefault="000517E0" w:rsidP="00AA3131">
      <w:pPr>
        <w:pStyle w:val="p2"/>
        <w:spacing w:line="360" w:lineRule="auto"/>
        <w:divId w:val="1457331179"/>
        <w:rPr>
          <w:rFonts w:ascii="Times New Roman" w:hAnsi="Times New Roman"/>
          <w:sz w:val="24"/>
          <w:szCs w:val="24"/>
        </w:rPr>
      </w:pPr>
    </w:p>
    <w:p w14:paraId="0F539061" w14:textId="77777777" w:rsidR="000517E0" w:rsidRPr="00AA3131" w:rsidRDefault="000517E0" w:rsidP="00AA3131">
      <w:pPr>
        <w:pStyle w:val="p1"/>
        <w:spacing w:line="360" w:lineRule="auto"/>
        <w:divId w:val="1457331179"/>
        <w:rPr>
          <w:rFonts w:ascii="Times New Roman" w:hAnsi="Times New Roman"/>
          <w:sz w:val="24"/>
          <w:szCs w:val="24"/>
        </w:rPr>
      </w:pPr>
      <w:r w:rsidRPr="00AA3131">
        <w:rPr>
          <w:rStyle w:val="s1"/>
          <w:rFonts w:ascii="Times New Roman" w:hAnsi="Times New Roman"/>
          <w:sz w:val="24"/>
          <w:szCs w:val="24"/>
        </w:rPr>
        <w:t>Además, la interacción con la cultura escrita permite a los niños ampliar su vocabulario, mejorar sus habilidades de comunicación y desarrollar una base sólida para el éxito futuro en la lectura y la escritura.</w:t>
      </w:r>
    </w:p>
    <w:p w14:paraId="1547493A" w14:textId="7F829512" w:rsidR="00655B3B" w:rsidRDefault="0090346F" w:rsidP="00AA3131">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CONCLUSIÓN </w:t>
      </w:r>
    </w:p>
    <w:p w14:paraId="5297443A" w14:textId="77777777" w:rsidR="00584E68" w:rsidRPr="00B54CDA" w:rsidRDefault="00584E68" w:rsidP="00B54CDA">
      <w:pPr>
        <w:pStyle w:val="p1"/>
        <w:spacing w:line="360" w:lineRule="auto"/>
        <w:divId w:val="517895453"/>
        <w:rPr>
          <w:rFonts w:ascii="Times New Roman" w:hAnsi="Times New Roman"/>
          <w:sz w:val="24"/>
          <w:szCs w:val="24"/>
        </w:rPr>
      </w:pPr>
      <w:r w:rsidRPr="00B54CDA">
        <w:rPr>
          <w:rStyle w:val="s1"/>
          <w:rFonts w:ascii="Times New Roman" w:hAnsi="Times New Roman"/>
          <w:sz w:val="24"/>
          <w:szCs w:val="24"/>
        </w:rPr>
        <w:t>Es evidente que cada niño tiene su propio ritmo de desarrollo en el ámbito de la lectoescritura. Es fundamental reconocer y respetar estas diferencias, brindando un ambiente enriquecedor que promueva la interacción con la cultura escrita de manera inclusiva y equitativa.</w:t>
      </w:r>
    </w:p>
    <w:p w14:paraId="10214A4D" w14:textId="77777777" w:rsidR="00584E68" w:rsidRPr="00B54CDA" w:rsidRDefault="00584E68" w:rsidP="00B54CDA">
      <w:pPr>
        <w:pStyle w:val="p2"/>
        <w:spacing w:line="360" w:lineRule="auto"/>
        <w:divId w:val="517895453"/>
        <w:rPr>
          <w:rFonts w:ascii="Times New Roman" w:hAnsi="Times New Roman"/>
          <w:sz w:val="24"/>
          <w:szCs w:val="24"/>
        </w:rPr>
      </w:pPr>
    </w:p>
    <w:p w14:paraId="682C2EA8" w14:textId="77777777" w:rsidR="00584E68" w:rsidRPr="00B54CDA" w:rsidRDefault="00584E68" w:rsidP="00B54CDA">
      <w:pPr>
        <w:pStyle w:val="p1"/>
        <w:spacing w:line="360" w:lineRule="auto"/>
        <w:divId w:val="517895453"/>
        <w:rPr>
          <w:rFonts w:ascii="Times New Roman" w:hAnsi="Times New Roman"/>
          <w:sz w:val="24"/>
          <w:szCs w:val="24"/>
        </w:rPr>
      </w:pPr>
      <w:r w:rsidRPr="00B54CDA">
        <w:rPr>
          <w:rStyle w:val="s1"/>
          <w:rFonts w:ascii="Times New Roman" w:hAnsi="Times New Roman"/>
          <w:sz w:val="24"/>
          <w:szCs w:val="24"/>
        </w:rPr>
        <w:t>La interacción con la cultura escrita tiene un impacto significativo en el alumnado de preescolar, ya que les permite explorar, descubrir y comprender el poder del lenguaje escrito desde una edad temprana. A través de esta interacción, los niños desarrollan habilidades cognitivas, lingüísticas y socioemocionales, promoviendo la creatividad, la imaginación y el pensamiento crítico. Además, la exposición a diferentes formas de lenguaje escrito amplía su vocabulario, mejora sus habilidades de comunicación y les da mejores bases para un futuro éxito en la lectura y la escritura.</w:t>
      </w:r>
    </w:p>
    <w:p w14:paraId="0206D633" w14:textId="77777777" w:rsidR="00584E68" w:rsidRPr="00B54CDA" w:rsidRDefault="00584E68" w:rsidP="00B54CDA">
      <w:pPr>
        <w:pStyle w:val="p2"/>
        <w:spacing w:line="360" w:lineRule="auto"/>
        <w:divId w:val="517895453"/>
        <w:rPr>
          <w:rFonts w:ascii="Times New Roman" w:hAnsi="Times New Roman"/>
          <w:sz w:val="24"/>
          <w:szCs w:val="24"/>
        </w:rPr>
      </w:pPr>
    </w:p>
    <w:p w14:paraId="5B541CF8" w14:textId="77777777" w:rsidR="00584E68" w:rsidRPr="00B54CDA" w:rsidRDefault="00584E68" w:rsidP="00B54CDA">
      <w:pPr>
        <w:pStyle w:val="p1"/>
        <w:spacing w:line="360" w:lineRule="auto"/>
        <w:divId w:val="517895453"/>
        <w:rPr>
          <w:rFonts w:ascii="Times New Roman" w:hAnsi="Times New Roman"/>
          <w:sz w:val="24"/>
          <w:szCs w:val="24"/>
        </w:rPr>
      </w:pPr>
      <w:r w:rsidRPr="00B54CDA">
        <w:rPr>
          <w:rStyle w:val="s1"/>
          <w:rFonts w:ascii="Times New Roman" w:hAnsi="Times New Roman"/>
          <w:sz w:val="24"/>
          <w:szCs w:val="24"/>
        </w:rPr>
        <w:t>El papel del docente es crucial en el acercamiento de la niñez a la lengua escrita. Como mediadores, los educadores tienen la responsabilidad de crear un ambiente alfabetizador que estimule y fomente el interés por la cultura escrita. Esto implica proporcionar una variedad de materiales de lectura, actividades significativas y oportunidades de interacción con textos escritos. Los docentes deben adaptar su práctica educativa a las necesidades y capacidades individuales de cada niño, brindando apoyo y orientación adecuada para su desarrollo en el ámbito de la lectoescritura.</w:t>
      </w:r>
    </w:p>
    <w:p w14:paraId="44E84A03" w14:textId="77777777" w:rsidR="00584E68" w:rsidRPr="00B54CDA" w:rsidRDefault="00584E68" w:rsidP="00B54CDA">
      <w:pPr>
        <w:pStyle w:val="p2"/>
        <w:spacing w:line="360" w:lineRule="auto"/>
        <w:divId w:val="517895453"/>
        <w:rPr>
          <w:rFonts w:ascii="Times New Roman" w:hAnsi="Times New Roman"/>
          <w:sz w:val="24"/>
          <w:szCs w:val="24"/>
        </w:rPr>
      </w:pPr>
    </w:p>
    <w:p w14:paraId="1E6C1F7F" w14:textId="77777777" w:rsidR="00584E68" w:rsidRDefault="00584E68" w:rsidP="00B54CDA">
      <w:pPr>
        <w:pStyle w:val="p1"/>
        <w:spacing w:line="360" w:lineRule="auto"/>
        <w:divId w:val="517895453"/>
        <w:rPr>
          <w:rStyle w:val="s1"/>
          <w:rFonts w:ascii="Times New Roman" w:hAnsi="Times New Roman"/>
          <w:sz w:val="24"/>
          <w:szCs w:val="24"/>
        </w:rPr>
      </w:pPr>
      <w:r w:rsidRPr="00B54CDA">
        <w:rPr>
          <w:rStyle w:val="s1"/>
          <w:rFonts w:ascii="Times New Roman" w:hAnsi="Times New Roman"/>
          <w:sz w:val="24"/>
          <w:szCs w:val="24"/>
        </w:rPr>
        <w:t xml:space="preserve">La teoría respalda la importancia del papel docente en el proceso de acercamiento a la lengua escrita. Autores como J. Piaget, M. Nemirovsky y E. Ferreiro han estudiado los procesos de desarrollo del lenguaje y la adquisición de la lectoescritura en la infancia. Sus investigaciones subrayan la necesidad de un enfoque constructivista, que permita a </w:t>
      </w:r>
      <w:r w:rsidRPr="00B54CDA">
        <w:rPr>
          <w:rStyle w:val="s1"/>
          <w:rFonts w:ascii="Times New Roman" w:hAnsi="Times New Roman"/>
          <w:sz w:val="24"/>
          <w:szCs w:val="24"/>
        </w:rPr>
        <w:lastRenderedPageBreak/>
        <w:t>los niños construir su propio conocimiento a través de la interacción con su entorno y el apoyo de los adultos.</w:t>
      </w:r>
    </w:p>
    <w:p w14:paraId="09785DAC" w14:textId="77777777" w:rsidR="00B54CDA" w:rsidRDefault="00B54CDA" w:rsidP="00B54CDA">
      <w:pPr>
        <w:pStyle w:val="p1"/>
        <w:spacing w:line="360" w:lineRule="auto"/>
        <w:divId w:val="517895453"/>
        <w:rPr>
          <w:rStyle w:val="s1"/>
          <w:rFonts w:ascii="Times New Roman" w:hAnsi="Times New Roman"/>
          <w:sz w:val="24"/>
          <w:szCs w:val="24"/>
        </w:rPr>
      </w:pPr>
    </w:p>
    <w:p w14:paraId="5FAA2DC0" w14:textId="77777777" w:rsidR="00B54CDA" w:rsidRDefault="00B54CDA" w:rsidP="00B54CDA">
      <w:pPr>
        <w:pStyle w:val="p1"/>
        <w:spacing w:line="360" w:lineRule="auto"/>
        <w:divId w:val="517895453"/>
        <w:rPr>
          <w:rStyle w:val="s1"/>
          <w:rFonts w:ascii="Times New Roman" w:hAnsi="Times New Roman"/>
          <w:sz w:val="24"/>
          <w:szCs w:val="24"/>
        </w:rPr>
      </w:pPr>
    </w:p>
    <w:p w14:paraId="7B8CD52F" w14:textId="754CA7A1" w:rsidR="00B54CDA" w:rsidRPr="00270AD1" w:rsidRDefault="00270AD1" w:rsidP="00B54CDA">
      <w:pPr>
        <w:pStyle w:val="p1"/>
        <w:spacing w:line="360" w:lineRule="auto"/>
        <w:divId w:val="517895453"/>
        <w:rPr>
          <w:rFonts w:ascii="Times New Roman" w:hAnsi="Times New Roman"/>
          <w:b/>
          <w:bCs/>
          <w:sz w:val="28"/>
          <w:szCs w:val="28"/>
        </w:rPr>
      </w:pPr>
      <w:r>
        <w:rPr>
          <w:rStyle w:val="s1"/>
          <w:rFonts w:ascii="Times New Roman" w:hAnsi="Times New Roman"/>
          <w:b/>
          <w:bCs/>
          <w:sz w:val="28"/>
          <w:szCs w:val="28"/>
        </w:rPr>
        <w:t xml:space="preserve">REFERENCIAS </w:t>
      </w:r>
    </w:p>
    <w:p w14:paraId="7404F1CD" w14:textId="2F916462" w:rsidR="0090346F" w:rsidRDefault="007C5EF6" w:rsidP="00B54CDA">
      <w:pPr>
        <w:spacing w:line="360" w:lineRule="auto"/>
        <w:rPr>
          <w:rFonts w:ascii="Times New Roman" w:hAnsi="Times New Roman" w:cs="Times New Roman"/>
          <w:sz w:val="24"/>
          <w:szCs w:val="24"/>
        </w:rPr>
      </w:pPr>
      <w:r w:rsidRPr="007C5EF6">
        <w:rPr>
          <w:rFonts w:ascii="Times New Roman" w:hAnsi="Times New Roman" w:cs="Times New Roman"/>
          <w:sz w:val="24"/>
          <w:szCs w:val="24"/>
        </w:rPr>
        <w:t>Piaget, J. (1987). El lenguaje y el pensamiento del niño pequeño. Barcelona: Paidós.</w:t>
      </w:r>
    </w:p>
    <w:p w14:paraId="4AC86D81" w14:textId="2523006A" w:rsidR="00075CDC" w:rsidRDefault="00000000" w:rsidP="00B54CDA">
      <w:pPr>
        <w:spacing w:line="360" w:lineRule="auto"/>
        <w:rPr>
          <w:rFonts w:ascii="Times New Roman" w:hAnsi="Times New Roman" w:cs="Times New Roman"/>
          <w:sz w:val="24"/>
          <w:szCs w:val="24"/>
        </w:rPr>
      </w:pPr>
      <w:hyperlink r:id="rId6" w:history="1">
        <w:r w:rsidR="00075CDC" w:rsidRPr="00075CDC">
          <w:rPr>
            <w:rStyle w:val="Hipervnculo"/>
            <w:rFonts w:ascii="Times New Roman" w:hAnsi="Times New Roman" w:cs="Times New Roman"/>
            <w:sz w:val="24"/>
            <w:szCs w:val="24"/>
          </w:rPr>
          <w:t>https://dialnet.unirioja.es/servlet/libro?codigo=617429</w:t>
        </w:r>
      </w:hyperlink>
    </w:p>
    <w:p w14:paraId="30A8CAE6" w14:textId="77777777" w:rsidR="00D439A8" w:rsidRDefault="00D439A8" w:rsidP="00B54CDA">
      <w:pPr>
        <w:spacing w:line="360" w:lineRule="auto"/>
        <w:rPr>
          <w:rFonts w:ascii="Times New Roman" w:hAnsi="Times New Roman" w:cs="Times New Roman"/>
          <w:sz w:val="24"/>
          <w:szCs w:val="24"/>
        </w:rPr>
      </w:pPr>
    </w:p>
    <w:p w14:paraId="087F60EE" w14:textId="0B5735B7" w:rsidR="00D439A8" w:rsidRDefault="006B6D04" w:rsidP="00B54CDA">
      <w:pPr>
        <w:spacing w:line="360" w:lineRule="auto"/>
        <w:rPr>
          <w:rFonts w:ascii="Times New Roman" w:hAnsi="Times New Roman" w:cs="Times New Roman"/>
          <w:sz w:val="24"/>
          <w:szCs w:val="24"/>
        </w:rPr>
      </w:pPr>
      <w:r w:rsidRPr="006B6D04">
        <w:rPr>
          <w:rFonts w:ascii="Times New Roman" w:hAnsi="Times New Roman" w:cs="Times New Roman"/>
          <w:sz w:val="24"/>
          <w:szCs w:val="24"/>
        </w:rPr>
        <w:t>Nemirovsky, M. (2003, 10 de septiembre). Trazar y sonorizar letras o escribir y leer. Conferencia dictada en la Escuela Nacional para Maestras de Jardines de Niños, México, Distrito Federal.</w:t>
      </w:r>
    </w:p>
    <w:p w14:paraId="2B31A082" w14:textId="57DDD73B" w:rsidR="00E97AFC" w:rsidRDefault="00000000" w:rsidP="00B54CDA">
      <w:pPr>
        <w:spacing w:line="360" w:lineRule="auto"/>
        <w:rPr>
          <w:rFonts w:ascii="Times New Roman" w:hAnsi="Times New Roman" w:cs="Times New Roman"/>
          <w:sz w:val="24"/>
          <w:szCs w:val="24"/>
        </w:rPr>
      </w:pPr>
      <w:hyperlink r:id="rId7" w:history="1">
        <w:r w:rsidR="00FC7C66" w:rsidRPr="00FC7C66">
          <w:rPr>
            <w:rStyle w:val="Hipervnculo"/>
            <w:rFonts w:ascii="Times New Roman" w:hAnsi="Times New Roman" w:cs="Times New Roman"/>
            <w:sz w:val="24"/>
            <w:szCs w:val="24"/>
          </w:rPr>
          <w:t>https://z33preescolar.files.wordpress.com/2012/03/myriam-nemirovsky.pdf</w:t>
        </w:r>
      </w:hyperlink>
    </w:p>
    <w:p w14:paraId="39A6CBEE" w14:textId="77777777" w:rsidR="00696733" w:rsidRDefault="00696733" w:rsidP="00B54CDA">
      <w:pPr>
        <w:spacing w:line="360" w:lineRule="auto"/>
        <w:rPr>
          <w:rFonts w:ascii="Times New Roman" w:hAnsi="Times New Roman" w:cs="Times New Roman"/>
          <w:sz w:val="24"/>
          <w:szCs w:val="24"/>
        </w:rPr>
      </w:pPr>
    </w:p>
    <w:p w14:paraId="08B51A39" w14:textId="6B957B80" w:rsidR="00696733" w:rsidRDefault="00696733" w:rsidP="00B54CDA">
      <w:pPr>
        <w:spacing w:line="360" w:lineRule="auto"/>
        <w:rPr>
          <w:rFonts w:ascii="Times New Roman" w:hAnsi="Times New Roman" w:cs="Times New Roman"/>
          <w:sz w:val="24"/>
          <w:szCs w:val="24"/>
        </w:rPr>
      </w:pPr>
      <w:r w:rsidRPr="00696733">
        <w:rPr>
          <w:rFonts w:ascii="Times New Roman" w:hAnsi="Times New Roman" w:cs="Times New Roman"/>
          <w:sz w:val="24"/>
          <w:szCs w:val="24"/>
        </w:rPr>
        <w:t>Ferreiro, E., &amp; Teberosky, A. (1991). Los sistemas de escritura en el desarrollo del niño. Siglo XXI.</w:t>
      </w:r>
    </w:p>
    <w:p w14:paraId="51E261B7" w14:textId="6776F59B" w:rsidR="00696733" w:rsidRDefault="00000000" w:rsidP="00B54CDA">
      <w:pPr>
        <w:spacing w:line="360" w:lineRule="auto"/>
        <w:rPr>
          <w:rFonts w:ascii="Times New Roman" w:hAnsi="Times New Roman" w:cs="Times New Roman"/>
          <w:sz w:val="24"/>
          <w:szCs w:val="24"/>
        </w:rPr>
      </w:pPr>
      <w:hyperlink r:id="rId8" w:anchor="v=onepage&amp;q&amp;f=false" w:history="1">
        <w:r w:rsidR="00D21654" w:rsidRPr="00D21654">
          <w:rPr>
            <w:rStyle w:val="Hipervnculo"/>
            <w:rFonts w:ascii="Times New Roman" w:hAnsi="Times New Roman" w:cs="Times New Roman"/>
            <w:sz w:val="24"/>
            <w:szCs w:val="24"/>
          </w:rPr>
          <w:t>https://books.google.com.mx/books/about/Los_sistemas_de_escritura_en_el_desarrol.html?id=wHFXcQcPvr4C&amp;printsec=frontcover&amp;source=kp_read_button&amp;hl=es-419&amp;newbks=1&amp;newbks_redir=0&amp;gboemv=1&amp;redir_esc=y#v=onepage&amp;q&amp;f=false</w:t>
        </w:r>
      </w:hyperlink>
    </w:p>
    <w:p w14:paraId="2DC614F5" w14:textId="77777777" w:rsidR="00D21654" w:rsidRDefault="00D21654" w:rsidP="00B54CDA">
      <w:pPr>
        <w:spacing w:line="360" w:lineRule="auto"/>
        <w:rPr>
          <w:rFonts w:ascii="Times New Roman" w:hAnsi="Times New Roman" w:cs="Times New Roman"/>
          <w:sz w:val="24"/>
          <w:szCs w:val="24"/>
        </w:rPr>
      </w:pPr>
    </w:p>
    <w:p w14:paraId="7167EDAC" w14:textId="39A80511" w:rsidR="00D21654" w:rsidRDefault="005672D6" w:rsidP="00B54CDA">
      <w:pPr>
        <w:spacing w:line="360" w:lineRule="auto"/>
        <w:rPr>
          <w:rFonts w:ascii="Times New Roman" w:hAnsi="Times New Roman" w:cs="Times New Roman"/>
          <w:sz w:val="24"/>
          <w:szCs w:val="24"/>
        </w:rPr>
      </w:pPr>
      <w:r w:rsidRPr="005672D6">
        <w:rPr>
          <w:rFonts w:ascii="Times New Roman" w:hAnsi="Times New Roman" w:cs="Times New Roman"/>
          <w:sz w:val="24"/>
          <w:szCs w:val="24"/>
        </w:rPr>
        <w:t>Domínguez Ramírez, P., Nasini, S., &amp; Teberosky, A. (2013). Juegos de lenguaje y aprendizaje del lenguaje escrito.</w:t>
      </w:r>
    </w:p>
    <w:p w14:paraId="43A8AEA9" w14:textId="50962DCF" w:rsidR="005672D6" w:rsidRDefault="00000000" w:rsidP="00B54CDA">
      <w:pPr>
        <w:spacing w:line="360" w:lineRule="auto"/>
        <w:rPr>
          <w:rFonts w:ascii="Times New Roman" w:hAnsi="Times New Roman" w:cs="Times New Roman"/>
          <w:sz w:val="24"/>
          <w:szCs w:val="24"/>
        </w:rPr>
      </w:pPr>
      <w:hyperlink r:id="rId9" w:history="1">
        <w:r w:rsidR="0033285B" w:rsidRPr="0033285B">
          <w:rPr>
            <w:rStyle w:val="Hipervnculo"/>
            <w:rFonts w:ascii="Times New Roman" w:hAnsi="Times New Roman" w:cs="Times New Roman"/>
            <w:sz w:val="24"/>
            <w:szCs w:val="24"/>
          </w:rPr>
          <w:t>https://www.redalyc.org/pdf/4462/446243922008.pdf</w:t>
        </w:r>
      </w:hyperlink>
    </w:p>
    <w:p w14:paraId="33EA5870" w14:textId="77777777" w:rsidR="0033285B" w:rsidRDefault="0033285B" w:rsidP="00B54CDA">
      <w:pPr>
        <w:spacing w:line="360" w:lineRule="auto"/>
        <w:rPr>
          <w:rFonts w:ascii="Times New Roman" w:hAnsi="Times New Roman" w:cs="Times New Roman"/>
          <w:sz w:val="24"/>
          <w:szCs w:val="24"/>
        </w:rPr>
      </w:pPr>
    </w:p>
    <w:p w14:paraId="04C12DF1" w14:textId="4B97E4D1" w:rsidR="003E789C" w:rsidRDefault="003E789C" w:rsidP="00B54CDA">
      <w:pPr>
        <w:spacing w:line="360" w:lineRule="auto"/>
        <w:rPr>
          <w:rFonts w:ascii="Times New Roman" w:hAnsi="Times New Roman" w:cs="Times New Roman"/>
          <w:sz w:val="24"/>
          <w:szCs w:val="24"/>
        </w:rPr>
      </w:pPr>
      <w:r w:rsidRPr="003E789C">
        <w:rPr>
          <w:rFonts w:ascii="Times New Roman" w:hAnsi="Times New Roman" w:cs="Times New Roman"/>
          <w:sz w:val="24"/>
          <w:szCs w:val="24"/>
        </w:rPr>
        <w:t>Nemirovsky, M. (1999). Sobre la enseñanza del lenguaje escrito... y temas aledaños. México: Paídós.</w:t>
      </w:r>
    </w:p>
    <w:p w14:paraId="214ABE18" w14:textId="788DBE44" w:rsidR="003E789C" w:rsidRPr="00EA6022" w:rsidRDefault="00EA6022" w:rsidP="00B54CDA">
      <w:pPr>
        <w:spacing w:line="360" w:lineRule="auto"/>
        <w:rPr>
          <w:rStyle w:val="Hipervnculo"/>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HYPERLINK "https://conchi1952.files.wordpress.com/2010/01/nemirovsky_antes-de-empezar-1.pdf"</w:instrText>
      </w:r>
      <w:r>
        <w:rPr>
          <w:rFonts w:ascii="Times New Roman" w:hAnsi="Times New Roman" w:cs="Times New Roman"/>
          <w:sz w:val="24"/>
          <w:szCs w:val="24"/>
        </w:rPr>
      </w:r>
      <w:r>
        <w:rPr>
          <w:rFonts w:ascii="Times New Roman" w:hAnsi="Times New Roman" w:cs="Times New Roman"/>
          <w:sz w:val="24"/>
          <w:szCs w:val="24"/>
        </w:rPr>
        <w:fldChar w:fldCharType="separate"/>
      </w:r>
      <w:r w:rsidRPr="00EA6022">
        <w:rPr>
          <w:rStyle w:val="Hipervnculo"/>
          <w:rFonts w:ascii="Times New Roman" w:hAnsi="Times New Roman" w:cs="Times New Roman"/>
          <w:sz w:val="24"/>
          <w:szCs w:val="24"/>
        </w:rPr>
        <w:t>https://conchi1952.files.wordpress.com/2010/01/nemirovsky_antes-de-empezar-1.pdf</w:t>
      </w:r>
    </w:p>
    <w:p w14:paraId="465B7C12" w14:textId="139C3E9F" w:rsidR="0033285B" w:rsidRDefault="00EA6022" w:rsidP="00B54CDA">
      <w:pPr>
        <w:spacing w:line="360" w:lineRule="auto"/>
        <w:rPr>
          <w:rFonts w:ascii="Times New Roman" w:hAnsi="Times New Roman" w:cs="Times New Roman"/>
          <w:sz w:val="24"/>
          <w:szCs w:val="24"/>
        </w:rPr>
      </w:pPr>
      <w:r>
        <w:rPr>
          <w:rFonts w:ascii="Times New Roman" w:hAnsi="Times New Roman" w:cs="Times New Roman"/>
          <w:sz w:val="24"/>
          <w:szCs w:val="24"/>
        </w:rPr>
        <w:fldChar w:fldCharType="end"/>
      </w:r>
    </w:p>
    <w:p w14:paraId="48EEB2F4" w14:textId="77777777" w:rsidR="002C4B3F" w:rsidRDefault="002C4B3F" w:rsidP="00B54CDA">
      <w:pPr>
        <w:spacing w:line="360" w:lineRule="auto"/>
        <w:rPr>
          <w:rFonts w:ascii="Times New Roman" w:hAnsi="Times New Roman" w:cs="Times New Roman"/>
          <w:sz w:val="24"/>
          <w:szCs w:val="24"/>
        </w:rPr>
      </w:pPr>
    </w:p>
    <w:p w14:paraId="1C9594FA" w14:textId="77777777" w:rsidR="002C4B3F" w:rsidRDefault="002C4B3F" w:rsidP="00B54CDA">
      <w:pPr>
        <w:spacing w:line="360" w:lineRule="auto"/>
        <w:rPr>
          <w:rFonts w:ascii="Times New Roman" w:hAnsi="Times New Roman" w:cs="Times New Roman"/>
          <w:sz w:val="24"/>
          <w:szCs w:val="24"/>
        </w:rPr>
      </w:pPr>
    </w:p>
    <w:p w14:paraId="3D7E8609" w14:textId="77777777" w:rsidR="002C4B3F" w:rsidRDefault="002C4B3F" w:rsidP="00B54CDA">
      <w:pPr>
        <w:spacing w:line="360" w:lineRule="auto"/>
        <w:rPr>
          <w:rFonts w:ascii="Times New Roman" w:hAnsi="Times New Roman" w:cs="Times New Roman"/>
          <w:sz w:val="24"/>
          <w:szCs w:val="24"/>
        </w:rPr>
      </w:pPr>
    </w:p>
    <w:p w14:paraId="365B7D7B" w14:textId="77777777" w:rsidR="002C4B3F" w:rsidRDefault="002C4B3F" w:rsidP="00B54CDA">
      <w:pPr>
        <w:spacing w:line="360" w:lineRule="auto"/>
        <w:rPr>
          <w:rFonts w:ascii="Times New Roman" w:hAnsi="Times New Roman" w:cs="Times New Roman"/>
          <w:sz w:val="24"/>
          <w:szCs w:val="24"/>
        </w:rPr>
      </w:pPr>
    </w:p>
    <w:p w14:paraId="176BA66C" w14:textId="77777777" w:rsidR="002C4B3F" w:rsidRDefault="002C4B3F" w:rsidP="00B54CDA">
      <w:pPr>
        <w:spacing w:line="360" w:lineRule="auto"/>
        <w:rPr>
          <w:rFonts w:ascii="Times New Roman" w:hAnsi="Times New Roman" w:cs="Times New Roman"/>
          <w:sz w:val="24"/>
          <w:szCs w:val="24"/>
        </w:rPr>
      </w:pPr>
    </w:p>
    <w:p w14:paraId="76AFB77E" w14:textId="77777777" w:rsidR="002C4B3F" w:rsidRDefault="002C4B3F" w:rsidP="00B54CDA">
      <w:pPr>
        <w:spacing w:line="360" w:lineRule="auto"/>
        <w:rPr>
          <w:rFonts w:ascii="Times New Roman" w:hAnsi="Times New Roman" w:cs="Times New Roman"/>
          <w:sz w:val="24"/>
          <w:szCs w:val="24"/>
        </w:rPr>
      </w:pPr>
    </w:p>
    <w:p w14:paraId="5086FD91" w14:textId="77777777" w:rsidR="003213D7" w:rsidRPr="003213D7" w:rsidRDefault="003213D7" w:rsidP="003213D7">
      <w:pPr>
        <w:spacing w:after="160" w:line="259" w:lineRule="auto"/>
        <w:rPr>
          <w:rFonts w:eastAsiaTheme="minorHAnsi"/>
          <w:kern w:val="0"/>
          <w:sz w:val="20"/>
          <w:szCs w:val="20"/>
          <w:lang w:val="es-MX" w:eastAsia="en-US"/>
          <w14:ligatures w14:val="none"/>
        </w:rPr>
      </w:pPr>
    </w:p>
    <w:p w14:paraId="65BA866E" w14:textId="77777777" w:rsidR="003213D7" w:rsidRPr="003213D7" w:rsidRDefault="003213D7" w:rsidP="003213D7">
      <w:pPr>
        <w:spacing w:after="160" w:line="259" w:lineRule="auto"/>
        <w:rPr>
          <w:rFonts w:eastAsiaTheme="minorHAnsi"/>
          <w:kern w:val="0"/>
          <w:sz w:val="20"/>
          <w:szCs w:val="20"/>
          <w:lang w:val="es-MX" w:eastAsia="en-US"/>
          <w14:ligatures w14:val="none"/>
        </w:rPr>
      </w:pPr>
      <w:r w:rsidRPr="003213D7">
        <w:rPr>
          <w:rFonts w:eastAsiaTheme="minorHAnsi"/>
          <w:noProof/>
          <w:kern w:val="0"/>
          <w:sz w:val="20"/>
          <w:szCs w:val="20"/>
          <w:lang w:val="es-MX" w:eastAsia="es-MX"/>
          <w14:ligatures w14:val="none"/>
        </w:rPr>
        <w:lastRenderedPageBreak/>
        <w:drawing>
          <wp:anchor distT="0" distB="0" distL="114300" distR="114300" simplePos="0" relativeHeight="251659264" behindDoc="1" locked="0" layoutInCell="1" allowOverlap="1" wp14:anchorId="2D0CE245" wp14:editId="62513938">
            <wp:simplePos x="0" y="0"/>
            <wp:positionH relativeFrom="column">
              <wp:posOffset>1815737</wp:posOffset>
            </wp:positionH>
            <wp:positionV relativeFrom="paragraph">
              <wp:posOffset>21227</wp:posOffset>
            </wp:positionV>
            <wp:extent cx="873106" cy="731520"/>
            <wp:effectExtent l="0" t="0" r="3810" b="0"/>
            <wp:wrapNone/>
            <wp:docPr id="1" name="Imagen 1" descr="C:\Users\baser\Pictures\ESCUELA-NORMAL-DE-EDUCACIÓN-PREESCOLAR-DE-COAHUILA-INVITA-A-EXAMEN-DE-ADMISIÓN1-1024x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ser\Pictures\ESCUELA-NORMAL-DE-EDUCACIÓN-PREESCOLAR-DE-COAHUILA-INVITA-A-EXAMEN-DE-ADMISIÓN1-1024x102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3784" cy="740466"/>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13D7">
        <w:rPr>
          <w:rFonts w:eastAsiaTheme="minorHAnsi"/>
          <w:noProof/>
          <w:kern w:val="0"/>
          <w:sz w:val="20"/>
          <w:szCs w:val="20"/>
          <w:lang w:val="es-MX" w:eastAsia="es-MX"/>
          <w14:ligatures w14:val="none"/>
        </w:rPr>
        <w:t xml:space="preserve">                                                                                                 </w:t>
      </w:r>
      <w:r w:rsidRPr="003213D7">
        <w:rPr>
          <w:rFonts w:eastAsiaTheme="minorHAnsi"/>
          <w:kern w:val="0"/>
          <w:sz w:val="20"/>
          <w:szCs w:val="20"/>
          <w:lang w:val="es-MX" w:eastAsia="en-US"/>
          <w14:ligatures w14:val="none"/>
        </w:rPr>
        <w:t xml:space="preserve">  ESCUELA NORMAL DE EDUCACIÓN PREESCOLAR</w:t>
      </w:r>
    </w:p>
    <w:p w14:paraId="3FC4133C" w14:textId="77777777" w:rsidR="003213D7" w:rsidRPr="003213D7" w:rsidRDefault="003213D7" w:rsidP="003213D7">
      <w:pPr>
        <w:jc w:val="center"/>
        <w:rPr>
          <w:rFonts w:eastAsiaTheme="minorHAnsi"/>
          <w:kern w:val="0"/>
          <w:sz w:val="20"/>
          <w:szCs w:val="20"/>
          <w:lang w:val="es-MX" w:eastAsia="en-US"/>
          <w14:ligatures w14:val="none"/>
        </w:rPr>
      </w:pPr>
      <w:r w:rsidRPr="003213D7">
        <w:rPr>
          <w:rFonts w:eastAsiaTheme="minorHAnsi"/>
          <w:kern w:val="0"/>
          <w:sz w:val="20"/>
          <w:szCs w:val="20"/>
          <w:lang w:val="es-MX" w:eastAsia="en-US"/>
          <w14:ligatures w14:val="none"/>
        </w:rPr>
        <w:t>LENGUAJE Y AMBIENTES ALFABETIZADORES</w:t>
      </w:r>
    </w:p>
    <w:p w14:paraId="6022C680" w14:textId="77777777" w:rsidR="003213D7" w:rsidRPr="003213D7" w:rsidRDefault="003213D7" w:rsidP="003213D7">
      <w:pPr>
        <w:jc w:val="center"/>
        <w:rPr>
          <w:rFonts w:eastAsiaTheme="minorHAnsi"/>
          <w:kern w:val="0"/>
          <w:sz w:val="20"/>
          <w:szCs w:val="20"/>
          <w:lang w:val="es-MX" w:eastAsia="en-US"/>
          <w14:ligatures w14:val="none"/>
        </w:rPr>
      </w:pPr>
      <w:r w:rsidRPr="003213D7">
        <w:rPr>
          <w:rFonts w:eastAsiaTheme="minorHAnsi"/>
          <w:kern w:val="0"/>
          <w:sz w:val="20"/>
          <w:szCs w:val="20"/>
          <w:lang w:val="es-MX" w:eastAsia="en-US"/>
          <w14:ligatures w14:val="none"/>
        </w:rPr>
        <w:t>SEGUNDO SEMESTRE</w:t>
      </w:r>
    </w:p>
    <w:p w14:paraId="3126174F" w14:textId="77777777" w:rsidR="003213D7" w:rsidRPr="003213D7" w:rsidRDefault="003213D7" w:rsidP="003213D7">
      <w:pPr>
        <w:jc w:val="center"/>
        <w:rPr>
          <w:rFonts w:eastAsiaTheme="minorHAnsi"/>
          <w:kern w:val="0"/>
          <w:sz w:val="20"/>
          <w:szCs w:val="20"/>
          <w:lang w:val="es-MX" w:eastAsia="en-US"/>
          <w14:ligatures w14:val="none"/>
        </w:rPr>
      </w:pPr>
    </w:p>
    <w:p w14:paraId="1D590060" w14:textId="77777777" w:rsidR="003213D7" w:rsidRPr="003213D7" w:rsidRDefault="003213D7" w:rsidP="003213D7">
      <w:pPr>
        <w:jc w:val="center"/>
        <w:rPr>
          <w:rFonts w:eastAsiaTheme="minorHAnsi"/>
          <w:kern w:val="0"/>
          <w:sz w:val="20"/>
          <w:szCs w:val="20"/>
          <w:lang w:val="es-MX" w:eastAsia="en-US"/>
          <w14:ligatures w14:val="none"/>
        </w:rPr>
      </w:pPr>
      <w:r w:rsidRPr="003213D7">
        <w:rPr>
          <w:rFonts w:eastAsiaTheme="minorHAnsi"/>
          <w:kern w:val="0"/>
          <w:sz w:val="20"/>
          <w:szCs w:val="20"/>
          <w:lang w:val="es-MX" w:eastAsia="en-US"/>
          <w14:ligatures w14:val="none"/>
        </w:rPr>
        <w:t>RÚBRICA PARA EVALUAR UNIDAD 2: Didáctica para el acercamiento al lenguaje escrito en el nivel preescolar</w:t>
      </w:r>
    </w:p>
    <w:p w14:paraId="7A703212" w14:textId="77777777" w:rsidR="003213D7" w:rsidRPr="003213D7" w:rsidRDefault="003213D7" w:rsidP="003213D7">
      <w:pPr>
        <w:rPr>
          <w:rFonts w:eastAsiaTheme="minorHAnsi"/>
          <w:kern w:val="0"/>
          <w:sz w:val="20"/>
          <w:szCs w:val="20"/>
          <w:lang w:val="es-MX" w:eastAsia="en-US"/>
          <w14:ligatures w14:val="none"/>
        </w:rPr>
      </w:pPr>
      <w:r w:rsidRPr="003213D7">
        <w:rPr>
          <w:rFonts w:eastAsiaTheme="minorHAnsi"/>
          <w:kern w:val="0"/>
          <w:sz w:val="20"/>
          <w:szCs w:val="20"/>
          <w:lang w:val="es-MX" w:eastAsia="en-US"/>
          <w14:ligatures w14:val="none"/>
        </w:rPr>
        <w:t>PROPÓSITO: Argumentar la importancia del papel docente en el acercamiento a la lengua escrita en preescolar</w:t>
      </w:r>
    </w:p>
    <w:p w14:paraId="3D3DDC84" w14:textId="77777777" w:rsidR="003213D7" w:rsidRPr="003213D7" w:rsidRDefault="003213D7" w:rsidP="003213D7">
      <w:pPr>
        <w:rPr>
          <w:rFonts w:eastAsiaTheme="minorHAnsi"/>
          <w:kern w:val="0"/>
          <w:sz w:val="20"/>
          <w:szCs w:val="20"/>
          <w:lang w:val="es-MX" w:eastAsia="en-US"/>
          <w14:ligatures w14:val="none"/>
        </w:rPr>
      </w:pPr>
    </w:p>
    <w:tbl>
      <w:tblPr>
        <w:tblStyle w:val="Tablaconcuadrcula"/>
        <w:tblW w:w="14885" w:type="dxa"/>
        <w:tblInd w:w="-289" w:type="dxa"/>
        <w:tblLayout w:type="fixed"/>
        <w:tblLook w:val="04A0" w:firstRow="1" w:lastRow="0" w:firstColumn="1" w:lastColumn="0" w:noHBand="0" w:noVBand="1"/>
      </w:tblPr>
      <w:tblGrid>
        <w:gridCol w:w="2411"/>
        <w:gridCol w:w="3118"/>
        <w:gridCol w:w="3119"/>
        <w:gridCol w:w="3118"/>
        <w:gridCol w:w="3119"/>
      </w:tblGrid>
      <w:tr w:rsidR="003213D7" w:rsidRPr="003213D7" w14:paraId="344DE662" w14:textId="77777777" w:rsidTr="00A3618E">
        <w:tc>
          <w:tcPr>
            <w:tcW w:w="14885" w:type="dxa"/>
            <w:gridSpan w:val="5"/>
          </w:tcPr>
          <w:p w14:paraId="09419716" w14:textId="77777777" w:rsidR="003213D7" w:rsidRPr="003213D7" w:rsidRDefault="003213D7" w:rsidP="003213D7">
            <w:pPr>
              <w:jc w:val="center"/>
              <w:rPr>
                <w:b/>
                <w:i/>
                <w:sz w:val="20"/>
                <w:szCs w:val="20"/>
                <w:lang w:val="es-MX"/>
              </w:rPr>
            </w:pPr>
            <w:r w:rsidRPr="003213D7">
              <w:rPr>
                <w:b/>
                <w:i/>
                <w:sz w:val="20"/>
                <w:szCs w:val="20"/>
                <w:lang w:val="es-MX"/>
              </w:rPr>
              <w:t>Narrativa de la observación de una niña y /o niño</w:t>
            </w:r>
          </w:p>
        </w:tc>
      </w:tr>
      <w:tr w:rsidR="003213D7" w:rsidRPr="003213D7" w14:paraId="0F161609" w14:textId="77777777" w:rsidTr="00A3618E">
        <w:trPr>
          <w:trHeight w:val="400"/>
        </w:trPr>
        <w:tc>
          <w:tcPr>
            <w:tcW w:w="2411" w:type="dxa"/>
          </w:tcPr>
          <w:p w14:paraId="2B8C0AB4" w14:textId="77777777" w:rsidR="003213D7" w:rsidRPr="003213D7" w:rsidRDefault="003213D7" w:rsidP="003213D7">
            <w:pPr>
              <w:rPr>
                <w:b/>
                <w:i/>
                <w:sz w:val="20"/>
                <w:szCs w:val="20"/>
                <w:lang w:val="es-MX"/>
              </w:rPr>
            </w:pPr>
            <w:r w:rsidRPr="003213D7">
              <w:rPr>
                <w:b/>
                <w:i/>
                <w:sz w:val="20"/>
                <w:szCs w:val="20"/>
                <w:lang w:val="es-MX"/>
              </w:rPr>
              <w:t>Criterios de evaluación</w:t>
            </w:r>
          </w:p>
        </w:tc>
        <w:tc>
          <w:tcPr>
            <w:tcW w:w="3118" w:type="dxa"/>
          </w:tcPr>
          <w:p w14:paraId="368371B5" w14:textId="77777777" w:rsidR="003213D7" w:rsidRPr="003213D7" w:rsidRDefault="003213D7" w:rsidP="003213D7">
            <w:pPr>
              <w:jc w:val="center"/>
              <w:rPr>
                <w:rFonts w:cstheme="minorHAnsi"/>
                <w:b/>
                <w:bCs/>
                <w:sz w:val="20"/>
                <w:szCs w:val="20"/>
                <w:lang w:val="es-MX"/>
              </w:rPr>
            </w:pPr>
            <w:r w:rsidRPr="003213D7">
              <w:rPr>
                <w:rFonts w:cstheme="minorHAnsi"/>
                <w:b/>
                <w:bCs/>
                <w:sz w:val="20"/>
                <w:szCs w:val="20"/>
                <w:lang w:val="es-MX"/>
              </w:rPr>
              <w:t>NIVEL ESTRATÉGICO</w:t>
            </w:r>
          </w:p>
          <w:p w14:paraId="6BAE102E" w14:textId="77777777" w:rsidR="003213D7" w:rsidRPr="003213D7" w:rsidRDefault="003213D7" w:rsidP="003213D7">
            <w:pPr>
              <w:jc w:val="center"/>
              <w:rPr>
                <w:b/>
                <w:bCs/>
                <w:i/>
                <w:sz w:val="20"/>
                <w:szCs w:val="20"/>
                <w:lang w:val="es-MX"/>
              </w:rPr>
            </w:pPr>
            <w:r w:rsidRPr="003213D7">
              <w:rPr>
                <w:rFonts w:cstheme="minorHAnsi"/>
                <w:b/>
                <w:bCs/>
                <w:sz w:val="20"/>
                <w:szCs w:val="20"/>
                <w:lang w:val="es-MX"/>
              </w:rPr>
              <w:t>10</w:t>
            </w:r>
          </w:p>
        </w:tc>
        <w:tc>
          <w:tcPr>
            <w:tcW w:w="3119" w:type="dxa"/>
          </w:tcPr>
          <w:p w14:paraId="0FAFB657" w14:textId="77777777" w:rsidR="003213D7" w:rsidRPr="003213D7" w:rsidRDefault="003213D7" w:rsidP="003213D7">
            <w:pPr>
              <w:jc w:val="center"/>
              <w:rPr>
                <w:rFonts w:cstheme="minorHAnsi"/>
                <w:b/>
                <w:bCs/>
                <w:sz w:val="20"/>
                <w:szCs w:val="20"/>
                <w:lang w:val="es-MX"/>
              </w:rPr>
            </w:pPr>
            <w:r w:rsidRPr="003213D7">
              <w:rPr>
                <w:rFonts w:cstheme="minorHAnsi"/>
                <w:b/>
                <w:bCs/>
                <w:sz w:val="20"/>
                <w:szCs w:val="20"/>
                <w:lang w:val="es-MX"/>
              </w:rPr>
              <w:t>NIVEL AUTÓNOMO</w:t>
            </w:r>
          </w:p>
          <w:p w14:paraId="62F2E438" w14:textId="77777777" w:rsidR="003213D7" w:rsidRPr="003213D7" w:rsidRDefault="003213D7" w:rsidP="003213D7">
            <w:pPr>
              <w:jc w:val="center"/>
              <w:rPr>
                <w:b/>
                <w:bCs/>
                <w:sz w:val="20"/>
                <w:szCs w:val="20"/>
                <w:lang w:val="es-MX"/>
              </w:rPr>
            </w:pPr>
            <w:r w:rsidRPr="003213D7">
              <w:rPr>
                <w:rFonts w:cstheme="minorHAnsi"/>
                <w:b/>
                <w:bCs/>
                <w:sz w:val="20"/>
                <w:szCs w:val="20"/>
                <w:lang w:val="es-MX"/>
              </w:rPr>
              <w:t>8-9</w:t>
            </w:r>
          </w:p>
        </w:tc>
        <w:tc>
          <w:tcPr>
            <w:tcW w:w="3118" w:type="dxa"/>
          </w:tcPr>
          <w:p w14:paraId="1B2A3687" w14:textId="77777777" w:rsidR="003213D7" w:rsidRPr="003213D7" w:rsidRDefault="003213D7" w:rsidP="003213D7">
            <w:pPr>
              <w:jc w:val="center"/>
              <w:rPr>
                <w:rFonts w:cstheme="minorHAnsi"/>
                <w:b/>
                <w:bCs/>
                <w:sz w:val="20"/>
                <w:szCs w:val="20"/>
                <w:lang w:val="es-MX"/>
              </w:rPr>
            </w:pPr>
            <w:r w:rsidRPr="003213D7">
              <w:rPr>
                <w:rFonts w:cstheme="minorHAnsi"/>
                <w:b/>
                <w:bCs/>
                <w:sz w:val="20"/>
                <w:szCs w:val="20"/>
                <w:lang w:val="es-MX"/>
              </w:rPr>
              <w:t>NIVEL RESOLUTIVO</w:t>
            </w:r>
          </w:p>
          <w:p w14:paraId="3D7A8806" w14:textId="77777777" w:rsidR="003213D7" w:rsidRPr="003213D7" w:rsidRDefault="003213D7" w:rsidP="003213D7">
            <w:pPr>
              <w:jc w:val="center"/>
              <w:rPr>
                <w:b/>
                <w:bCs/>
                <w:i/>
                <w:sz w:val="20"/>
                <w:szCs w:val="20"/>
                <w:lang w:val="es-MX"/>
              </w:rPr>
            </w:pPr>
            <w:r w:rsidRPr="003213D7">
              <w:rPr>
                <w:rFonts w:cstheme="minorHAnsi"/>
                <w:b/>
                <w:bCs/>
                <w:sz w:val="20"/>
                <w:szCs w:val="20"/>
                <w:lang w:val="es-MX"/>
              </w:rPr>
              <w:t>7</w:t>
            </w:r>
          </w:p>
        </w:tc>
        <w:tc>
          <w:tcPr>
            <w:tcW w:w="3119" w:type="dxa"/>
          </w:tcPr>
          <w:p w14:paraId="20C123C0" w14:textId="77777777" w:rsidR="003213D7" w:rsidRPr="003213D7" w:rsidRDefault="003213D7" w:rsidP="003213D7">
            <w:pPr>
              <w:jc w:val="center"/>
              <w:rPr>
                <w:rFonts w:cstheme="minorHAnsi"/>
                <w:b/>
                <w:bCs/>
                <w:sz w:val="20"/>
                <w:szCs w:val="20"/>
                <w:lang w:val="es-MX"/>
              </w:rPr>
            </w:pPr>
            <w:r w:rsidRPr="003213D7">
              <w:rPr>
                <w:rFonts w:cstheme="minorHAnsi"/>
                <w:b/>
                <w:bCs/>
                <w:sz w:val="20"/>
                <w:szCs w:val="20"/>
                <w:lang w:val="es-MX"/>
              </w:rPr>
              <w:t>NIVEL RECEPTIVO</w:t>
            </w:r>
          </w:p>
          <w:p w14:paraId="2C8540DD" w14:textId="77777777" w:rsidR="003213D7" w:rsidRPr="003213D7" w:rsidRDefault="003213D7" w:rsidP="003213D7">
            <w:pPr>
              <w:jc w:val="center"/>
              <w:rPr>
                <w:b/>
                <w:bCs/>
                <w:i/>
                <w:sz w:val="20"/>
                <w:szCs w:val="20"/>
                <w:lang w:val="es-MX"/>
              </w:rPr>
            </w:pPr>
            <w:r w:rsidRPr="003213D7">
              <w:rPr>
                <w:rFonts w:cstheme="minorHAnsi"/>
                <w:b/>
                <w:bCs/>
                <w:sz w:val="20"/>
                <w:szCs w:val="20"/>
                <w:lang w:val="es-MX"/>
              </w:rPr>
              <w:t>6</w:t>
            </w:r>
          </w:p>
        </w:tc>
      </w:tr>
      <w:tr w:rsidR="003213D7" w:rsidRPr="003213D7" w14:paraId="53963CA8" w14:textId="77777777" w:rsidTr="00A3618E">
        <w:tc>
          <w:tcPr>
            <w:tcW w:w="2411" w:type="dxa"/>
          </w:tcPr>
          <w:p w14:paraId="5D581023" w14:textId="77777777" w:rsidR="003213D7" w:rsidRPr="003213D7" w:rsidRDefault="003213D7" w:rsidP="003213D7">
            <w:pPr>
              <w:rPr>
                <w:sz w:val="20"/>
                <w:szCs w:val="20"/>
                <w:lang w:val="es-MX"/>
              </w:rPr>
            </w:pPr>
            <w:r w:rsidRPr="003213D7">
              <w:rPr>
                <w:sz w:val="20"/>
                <w:szCs w:val="20"/>
                <w:lang w:val="es-MX"/>
              </w:rPr>
              <w:t>Introducción:</w:t>
            </w:r>
          </w:p>
          <w:p w14:paraId="167009C0" w14:textId="77777777" w:rsidR="003213D7" w:rsidRPr="003213D7" w:rsidRDefault="003213D7" w:rsidP="003213D7">
            <w:pPr>
              <w:ind w:left="308"/>
              <w:contextualSpacing/>
              <w:rPr>
                <w:sz w:val="20"/>
                <w:szCs w:val="20"/>
                <w:lang w:val="es-MX"/>
              </w:rPr>
            </w:pPr>
          </w:p>
        </w:tc>
        <w:tc>
          <w:tcPr>
            <w:tcW w:w="3118" w:type="dxa"/>
          </w:tcPr>
          <w:p w14:paraId="6332C7F7" w14:textId="77777777" w:rsidR="003213D7" w:rsidRPr="003213D7" w:rsidRDefault="003213D7" w:rsidP="003213D7">
            <w:pPr>
              <w:numPr>
                <w:ilvl w:val="0"/>
                <w:numId w:val="1"/>
              </w:numPr>
              <w:ind w:left="170" w:hanging="113"/>
              <w:contextualSpacing/>
              <w:rPr>
                <w:sz w:val="20"/>
                <w:szCs w:val="20"/>
                <w:lang w:val="es-MX"/>
              </w:rPr>
            </w:pPr>
            <w:r w:rsidRPr="003213D7">
              <w:rPr>
                <w:sz w:val="20"/>
                <w:szCs w:val="20"/>
                <w:lang w:val="es-MX"/>
              </w:rPr>
              <w:t>Menciona de qué trata el texto, el propósito y sus apartados.</w:t>
            </w:r>
          </w:p>
          <w:p w14:paraId="2E2E37EE" w14:textId="77777777" w:rsidR="003213D7" w:rsidRPr="003213D7" w:rsidRDefault="003213D7" w:rsidP="003213D7">
            <w:pPr>
              <w:numPr>
                <w:ilvl w:val="0"/>
                <w:numId w:val="1"/>
              </w:numPr>
              <w:ind w:left="170" w:hanging="113"/>
              <w:contextualSpacing/>
              <w:rPr>
                <w:sz w:val="20"/>
                <w:szCs w:val="20"/>
                <w:lang w:val="es-MX"/>
              </w:rPr>
            </w:pPr>
            <w:r w:rsidRPr="003213D7">
              <w:rPr>
                <w:sz w:val="20"/>
                <w:szCs w:val="20"/>
                <w:lang w:val="es-MX"/>
              </w:rPr>
              <w:t xml:space="preserve">Justifica teóricamente los procesos de desarrollo para la adquisición del lenguaje, tomando como referencia autores como: J. Piaget, M. </w:t>
            </w:r>
            <w:proofErr w:type="spellStart"/>
            <w:r w:rsidRPr="003213D7">
              <w:rPr>
                <w:sz w:val="20"/>
                <w:szCs w:val="20"/>
                <w:lang w:val="es-MX"/>
              </w:rPr>
              <w:t>Nemirovsky</w:t>
            </w:r>
            <w:proofErr w:type="spellEnd"/>
            <w:r w:rsidRPr="003213D7">
              <w:rPr>
                <w:sz w:val="20"/>
                <w:szCs w:val="20"/>
                <w:lang w:val="es-MX"/>
              </w:rPr>
              <w:t>, E. Ferreiro u otros.</w:t>
            </w:r>
          </w:p>
          <w:p w14:paraId="3E248033" w14:textId="77777777" w:rsidR="003213D7" w:rsidRPr="003213D7" w:rsidRDefault="003213D7" w:rsidP="003213D7">
            <w:pPr>
              <w:numPr>
                <w:ilvl w:val="0"/>
                <w:numId w:val="1"/>
              </w:numPr>
              <w:ind w:left="170" w:hanging="113"/>
              <w:contextualSpacing/>
              <w:rPr>
                <w:sz w:val="20"/>
                <w:szCs w:val="20"/>
                <w:lang w:val="es-MX"/>
              </w:rPr>
            </w:pPr>
            <w:r w:rsidRPr="003213D7">
              <w:rPr>
                <w:sz w:val="20"/>
                <w:szCs w:val="20"/>
                <w:lang w:val="es-MX"/>
              </w:rPr>
              <w:t>Indica la escuela, grado, nombre del niño que observó durante sus jornadas de observación.</w:t>
            </w:r>
          </w:p>
          <w:p w14:paraId="1956FD18" w14:textId="77777777" w:rsidR="003213D7" w:rsidRPr="003213D7" w:rsidRDefault="003213D7" w:rsidP="003213D7">
            <w:pPr>
              <w:rPr>
                <w:sz w:val="20"/>
                <w:szCs w:val="20"/>
                <w:lang w:val="es-MX"/>
              </w:rPr>
            </w:pPr>
          </w:p>
        </w:tc>
        <w:tc>
          <w:tcPr>
            <w:tcW w:w="3119" w:type="dxa"/>
          </w:tcPr>
          <w:p w14:paraId="39385005" w14:textId="77777777" w:rsidR="003213D7" w:rsidRPr="003213D7" w:rsidRDefault="003213D7" w:rsidP="003213D7">
            <w:pPr>
              <w:numPr>
                <w:ilvl w:val="0"/>
                <w:numId w:val="1"/>
              </w:numPr>
              <w:ind w:left="176" w:hanging="142"/>
              <w:contextualSpacing/>
              <w:rPr>
                <w:sz w:val="20"/>
                <w:szCs w:val="20"/>
                <w:lang w:val="es-MX"/>
              </w:rPr>
            </w:pPr>
            <w:r w:rsidRPr="003213D7">
              <w:rPr>
                <w:sz w:val="20"/>
                <w:szCs w:val="20"/>
                <w:lang w:val="es-MX"/>
              </w:rPr>
              <w:t>Menciona de qué trata el texto, el propósito y sus apartados.</w:t>
            </w:r>
          </w:p>
          <w:p w14:paraId="4062A28A" w14:textId="77777777" w:rsidR="003213D7" w:rsidRPr="003213D7" w:rsidRDefault="003213D7" w:rsidP="003213D7">
            <w:pPr>
              <w:numPr>
                <w:ilvl w:val="0"/>
                <w:numId w:val="1"/>
              </w:numPr>
              <w:ind w:left="176" w:hanging="176"/>
              <w:contextualSpacing/>
              <w:rPr>
                <w:sz w:val="20"/>
                <w:szCs w:val="20"/>
                <w:lang w:val="es-MX"/>
              </w:rPr>
            </w:pPr>
            <w:r w:rsidRPr="003213D7">
              <w:rPr>
                <w:sz w:val="20"/>
                <w:szCs w:val="20"/>
                <w:lang w:val="es-MX"/>
              </w:rPr>
              <w:t>Justifica teóricamente los procesos de desarrollo para la adquisición del lenguaje, tomando como referencia sólo un autor.</w:t>
            </w:r>
          </w:p>
          <w:p w14:paraId="23024FFE" w14:textId="77777777" w:rsidR="003213D7" w:rsidRPr="003213D7" w:rsidRDefault="003213D7" w:rsidP="003213D7">
            <w:pPr>
              <w:numPr>
                <w:ilvl w:val="0"/>
                <w:numId w:val="1"/>
              </w:numPr>
              <w:ind w:left="176" w:hanging="176"/>
              <w:contextualSpacing/>
              <w:rPr>
                <w:sz w:val="20"/>
                <w:szCs w:val="20"/>
                <w:lang w:val="es-MX"/>
              </w:rPr>
            </w:pPr>
            <w:r w:rsidRPr="003213D7">
              <w:rPr>
                <w:sz w:val="20"/>
                <w:szCs w:val="20"/>
                <w:lang w:val="es-MX"/>
              </w:rPr>
              <w:t>Indica la escuela, grado, nombre del niño que observó durante sus jornadas de observación.</w:t>
            </w:r>
          </w:p>
          <w:p w14:paraId="2AC37E2B" w14:textId="77777777" w:rsidR="003213D7" w:rsidRPr="003213D7" w:rsidRDefault="003213D7" w:rsidP="003213D7">
            <w:pPr>
              <w:rPr>
                <w:sz w:val="20"/>
                <w:szCs w:val="20"/>
                <w:lang w:val="es-MX"/>
              </w:rPr>
            </w:pPr>
          </w:p>
        </w:tc>
        <w:tc>
          <w:tcPr>
            <w:tcW w:w="3118" w:type="dxa"/>
          </w:tcPr>
          <w:p w14:paraId="28CC089F" w14:textId="77777777" w:rsidR="003213D7" w:rsidRPr="003213D7" w:rsidRDefault="003213D7" w:rsidP="003213D7">
            <w:pPr>
              <w:numPr>
                <w:ilvl w:val="0"/>
                <w:numId w:val="1"/>
              </w:numPr>
              <w:ind w:left="280" w:hanging="280"/>
              <w:contextualSpacing/>
              <w:rPr>
                <w:sz w:val="20"/>
                <w:szCs w:val="20"/>
                <w:lang w:val="es-MX"/>
              </w:rPr>
            </w:pPr>
            <w:r w:rsidRPr="003213D7">
              <w:rPr>
                <w:sz w:val="20"/>
                <w:szCs w:val="20"/>
                <w:lang w:val="es-MX"/>
              </w:rPr>
              <w:t>Menciona parcialmente de qué trata el texto, el propósito y sus apartados.</w:t>
            </w:r>
          </w:p>
          <w:p w14:paraId="36737CCD" w14:textId="77777777" w:rsidR="003213D7" w:rsidRPr="003213D7" w:rsidRDefault="003213D7" w:rsidP="003213D7">
            <w:pPr>
              <w:numPr>
                <w:ilvl w:val="0"/>
                <w:numId w:val="1"/>
              </w:numPr>
              <w:ind w:left="280" w:hanging="280"/>
              <w:contextualSpacing/>
              <w:rPr>
                <w:sz w:val="20"/>
                <w:szCs w:val="20"/>
                <w:lang w:val="es-MX"/>
              </w:rPr>
            </w:pPr>
            <w:r w:rsidRPr="003213D7">
              <w:rPr>
                <w:sz w:val="20"/>
                <w:szCs w:val="20"/>
                <w:lang w:val="es-MX"/>
              </w:rPr>
              <w:t>No hay justificación teórica de los procesos de desarrollo para la adquisición del lenguaje.</w:t>
            </w:r>
          </w:p>
          <w:p w14:paraId="0787916E" w14:textId="77777777" w:rsidR="003213D7" w:rsidRPr="003213D7" w:rsidRDefault="003213D7" w:rsidP="003213D7">
            <w:pPr>
              <w:numPr>
                <w:ilvl w:val="0"/>
                <w:numId w:val="1"/>
              </w:numPr>
              <w:ind w:left="280" w:hanging="280"/>
              <w:contextualSpacing/>
              <w:rPr>
                <w:sz w:val="20"/>
                <w:szCs w:val="20"/>
                <w:lang w:val="es-MX"/>
              </w:rPr>
            </w:pPr>
            <w:r w:rsidRPr="003213D7">
              <w:rPr>
                <w:sz w:val="20"/>
                <w:szCs w:val="20"/>
                <w:lang w:val="es-MX"/>
              </w:rPr>
              <w:t>Indica la escuela, grado, nombre del niño que observó durante sus jornadas de observación.</w:t>
            </w:r>
          </w:p>
          <w:p w14:paraId="76E2CAFA" w14:textId="77777777" w:rsidR="003213D7" w:rsidRPr="003213D7" w:rsidRDefault="003213D7" w:rsidP="003213D7">
            <w:pPr>
              <w:rPr>
                <w:sz w:val="20"/>
                <w:szCs w:val="20"/>
                <w:lang w:val="es-MX"/>
              </w:rPr>
            </w:pPr>
          </w:p>
        </w:tc>
        <w:tc>
          <w:tcPr>
            <w:tcW w:w="3119" w:type="dxa"/>
          </w:tcPr>
          <w:p w14:paraId="7591C47D" w14:textId="77777777" w:rsidR="003213D7" w:rsidRPr="003213D7" w:rsidRDefault="003213D7" w:rsidP="003213D7">
            <w:pPr>
              <w:numPr>
                <w:ilvl w:val="0"/>
                <w:numId w:val="1"/>
              </w:numPr>
              <w:ind w:left="176" w:hanging="142"/>
              <w:contextualSpacing/>
              <w:rPr>
                <w:sz w:val="20"/>
                <w:szCs w:val="20"/>
                <w:lang w:val="es-MX"/>
              </w:rPr>
            </w:pPr>
            <w:r w:rsidRPr="003213D7">
              <w:rPr>
                <w:sz w:val="20"/>
                <w:szCs w:val="20"/>
                <w:lang w:val="es-MX"/>
              </w:rPr>
              <w:t>Menciona escasamente de qué trata el texto, no menciona el propósito ni sus apartados.</w:t>
            </w:r>
          </w:p>
          <w:p w14:paraId="742BF05C" w14:textId="77777777" w:rsidR="003213D7" w:rsidRPr="003213D7" w:rsidRDefault="003213D7" w:rsidP="003213D7">
            <w:pPr>
              <w:numPr>
                <w:ilvl w:val="0"/>
                <w:numId w:val="1"/>
              </w:numPr>
              <w:ind w:left="176" w:hanging="176"/>
              <w:contextualSpacing/>
              <w:rPr>
                <w:sz w:val="20"/>
                <w:szCs w:val="20"/>
                <w:lang w:val="es-MX"/>
              </w:rPr>
            </w:pPr>
            <w:r w:rsidRPr="003213D7">
              <w:rPr>
                <w:sz w:val="20"/>
                <w:szCs w:val="20"/>
                <w:lang w:val="es-MX"/>
              </w:rPr>
              <w:t>No toma ningún autor para</w:t>
            </w:r>
          </w:p>
          <w:p w14:paraId="54B0EA7D" w14:textId="77777777" w:rsidR="003213D7" w:rsidRPr="003213D7" w:rsidRDefault="003213D7" w:rsidP="003213D7">
            <w:pPr>
              <w:numPr>
                <w:ilvl w:val="0"/>
                <w:numId w:val="1"/>
              </w:numPr>
              <w:ind w:left="176" w:hanging="176"/>
              <w:contextualSpacing/>
              <w:rPr>
                <w:sz w:val="20"/>
                <w:szCs w:val="20"/>
                <w:lang w:val="es-MX"/>
              </w:rPr>
            </w:pPr>
            <w:r w:rsidRPr="003213D7">
              <w:rPr>
                <w:sz w:val="20"/>
                <w:szCs w:val="20"/>
                <w:lang w:val="es-MX"/>
              </w:rPr>
              <w:t xml:space="preserve"> Justificar teóricamente los procesos de desarrollo para la adquisición del lenguaje.</w:t>
            </w:r>
          </w:p>
          <w:p w14:paraId="22209AFF" w14:textId="77777777" w:rsidR="003213D7" w:rsidRPr="003213D7" w:rsidRDefault="003213D7" w:rsidP="003213D7">
            <w:pPr>
              <w:numPr>
                <w:ilvl w:val="0"/>
                <w:numId w:val="1"/>
              </w:numPr>
              <w:ind w:left="176" w:hanging="176"/>
              <w:contextualSpacing/>
              <w:rPr>
                <w:sz w:val="20"/>
                <w:szCs w:val="20"/>
                <w:lang w:val="es-MX"/>
              </w:rPr>
            </w:pPr>
            <w:r w:rsidRPr="003213D7">
              <w:rPr>
                <w:sz w:val="20"/>
                <w:szCs w:val="20"/>
                <w:lang w:val="es-MX"/>
              </w:rPr>
              <w:t>Indica la escuela, grado, nombre del niño que observó durante sus jornadas de observación.</w:t>
            </w:r>
          </w:p>
          <w:p w14:paraId="57E6FD74" w14:textId="77777777" w:rsidR="003213D7" w:rsidRPr="003213D7" w:rsidRDefault="003213D7" w:rsidP="003213D7">
            <w:pPr>
              <w:rPr>
                <w:sz w:val="20"/>
                <w:szCs w:val="20"/>
                <w:lang w:val="es-MX"/>
              </w:rPr>
            </w:pPr>
          </w:p>
        </w:tc>
      </w:tr>
      <w:tr w:rsidR="003213D7" w:rsidRPr="003213D7" w14:paraId="6C2CC272" w14:textId="77777777" w:rsidTr="00A3618E">
        <w:tc>
          <w:tcPr>
            <w:tcW w:w="2411" w:type="dxa"/>
          </w:tcPr>
          <w:p w14:paraId="45A1D9FD" w14:textId="77777777" w:rsidR="003213D7" w:rsidRPr="003213D7" w:rsidRDefault="003213D7" w:rsidP="003213D7">
            <w:pPr>
              <w:rPr>
                <w:sz w:val="20"/>
                <w:szCs w:val="20"/>
                <w:lang w:val="es-MX"/>
              </w:rPr>
            </w:pPr>
            <w:r w:rsidRPr="003213D7">
              <w:rPr>
                <w:sz w:val="20"/>
                <w:szCs w:val="20"/>
                <w:lang w:val="es-MX"/>
              </w:rPr>
              <w:t>Desarrollo</w:t>
            </w:r>
          </w:p>
        </w:tc>
        <w:tc>
          <w:tcPr>
            <w:tcW w:w="3118" w:type="dxa"/>
          </w:tcPr>
          <w:p w14:paraId="6D349A65" w14:textId="77777777" w:rsidR="003213D7" w:rsidRPr="003213D7" w:rsidRDefault="003213D7" w:rsidP="003213D7">
            <w:pPr>
              <w:rPr>
                <w:sz w:val="20"/>
                <w:szCs w:val="20"/>
                <w:lang w:val="es-MX"/>
              </w:rPr>
            </w:pPr>
            <w:r w:rsidRPr="003213D7">
              <w:rPr>
                <w:sz w:val="20"/>
                <w:szCs w:val="20"/>
                <w:lang w:val="es-MX"/>
              </w:rPr>
              <w:t>-Menciona el nombre del niño, edad y grado.</w:t>
            </w:r>
          </w:p>
          <w:p w14:paraId="16140C94" w14:textId="77777777" w:rsidR="003213D7" w:rsidRPr="003213D7" w:rsidRDefault="003213D7" w:rsidP="003213D7">
            <w:pPr>
              <w:rPr>
                <w:sz w:val="20"/>
                <w:szCs w:val="20"/>
                <w:lang w:val="es-MX"/>
              </w:rPr>
            </w:pPr>
            <w:r w:rsidRPr="003213D7">
              <w:rPr>
                <w:sz w:val="20"/>
                <w:szCs w:val="20"/>
                <w:lang w:val="es-MX"/>
              </w:rPr>
              <w:t>-Explica ampliamente las acciones que realiza el alumno para dibujar, escribir y leer a su manera.</w:t>
            </w:r>
          </w:p>
          <w:p w14:paraId="1A335539" w14:textId="77777777" w:rsidR="003213D7" w:rsidRPr="003213D7" w:rsidRDefault="003213D7" w:rsidP="003213D7">
            <w:pPr>
              <w:rPr>
                <w:sz w:val="20"/>
                <w:szCs w:val="20"/>
                <w:lang w:val="es-MX"/>
              </w:rPr>
            </w:pPr>
            <w:r w:rsidRPr="003213D7">
              <w:rPr>
                <w:sz w:val="20"/>
                <w:szCs w:val="20"/>
                <w:lang w:val="es-MX"/>
              </w:rPr>
              <w:t>-Evalúa el ambiente alfabetizador y su impacto en el desarrollo del alumnado de preescolar, explicando el tipo de actividades que observa en el Jardín de niños para el acercamiento al lenguaje escrito.</w:t>
            </w:r>
          </w:p>
          <w:p w14:paraId="3E591BD0" w14:textId="77777777" w:rsidR="003213D7" w:rsidRPr="003213D7" w:rsidRDefault="003213D7" w:rsidP="003213D7">
            <w:pPr>
              <w:rPr>
                <w:sz w:val="20"/>
                <w:szCs w:val="20"/>
                <w:lang w:val="es-MX"/>
              </w:rPr>
            </w:pPr>
            <w:r w:rsidRPr="003213D7">
              <w:rPr>
                <w:sz w:val="20"/>
                <w:szCs w:val="20"/>
                <w:lang w:val="es-MX"/>
              </w:rPr>
              <w:t>- Estima cómo impacta en el alumnado de preescolar, la interacción con la cultura escrita.</w:t>
            </w:r>
          </w:p>
          <w:p w14:paraId="7B8CC590" w14:textId="77777777" w:rsidR="003213D7" w:rsidRPr="003213D7" w:rsidRDefault="003213D7" w:rsidP="003213D7">
            <w:pPr>
              <w:rPr>
                <w:sz w:val="20"/>
                <w:szCs w:val="20"/>
                <w:lang w:val="es-MX"/>
              </w:rPr>
            </w:pPr>
          </w:p>
          <w:p w14:paraId="62841EB2" w14:textId="77777777" w:rsidR="003213D7" w:rsidRPr="003213D7" w:rsidRDefault="003213D7" w:rsidP="003213D7">
            <w:pPr>
              <w:rPr>
                <w:sz w:val="20"/>
                <w:szCs w:val="20"/>
                <w:lang w:val="es-MX"/>
              </w:rPr>
            </w:pPr>
            <w:r w:rsidRPr="003213D7">
              <w:rPr>
                <w:sz w:val="20"/>
                <w:szCs w:val="20"/>
                <w:lang w:val="es-MX"/>
              </w:rPr>
              <w:t xml:space="preserve">- </w:t>
            </w:r>
          </w:p>
          <w:p w14:paraId="019A7666" w14:textId="77777777" w:rsidR="003213D7" w:rsidRPr="003213D7" w:rsidRDefault="003213D7" w:rsidP="003213D7">
            <w:pPr>
              <w:rPr>
                <w:sz w:val="20"/>
                <w:szCs w:val="20"/>
                <w:lang w:val="es-MX"/>
              </w:rPr>
            </w:pPr>
          </w:p>
        </w:tc>
        <w:tc>
          <w:tcPr>
            <w:tcW w:w="3119" w:type="dxa"/>
          </w:tcPr>
          <w:p w14:paraId="1DBCD177" w14:textId="77777777" w:rsidR="003213D7" w:rsidRPr="003213D7" w:rsidRDefault="003213D7" w:rsidP="003213D7">
            <w:pPr>
              <w:rPr>
                <w:sz w:val="20"/>
                <w:szCs w:val="20"/>
                <w:lang w:val="es-MX"/>
              </w:rPr>
            </w:pPr>
            <w:r w:rsidRPr="003213D7">
              <w:rPr>
                <w:sz w:val="20"/>
                <w:szCs w:val="20"/>
                <w:lang w:val="es-MX"/>
              </w:rPr>
              <w:t>Menciona el nombre del niño, edad y grado.</w:t>
            </w:r>
          </w:p>
          <w:p w14:paraId="6FBC94BA" w14:textId="77777777" w:rsidR="003213D7" w:rsidRPr="003213D7" w:rsidRDefault="003213D7" w:rsidP="003213D7">
            <w:pPr>
              <w:rPr>
                <w:sz w:val="20"/>
                <w:szCs w:val="20"/>
                <w:lang w:val="es-MX"/>
              </w:rPr>
            </w:pPr>
            <w:r w:rsidRPr="003213D7">
              <w:rPr>
                <w:sz w:val="20"/>
                <w:szCs w:val="20"/>
                <w:lang w:val="es-MX"/>
              </w:rPr>
              <w:t>-Explica a grandes rasgos las acciones que realiza el alumno para dibujar, escribir y leer a su manera.</w:t>
            </w:r>
          </w:p>
          <w:p w14:paraId="30A28863" w14:textId="77777777" w:rsidR="003213D7" w:rsidRPr="003213D7" w:rsidRDefault="003213D7" w:rsidP="003213D7">
            <w:pPr>
              <w:rPr>
                <w:sz w:val="20"/>
                <w:szCs w:val="20"/>
                <w:lang w:val="es-MX"/>
              </w:rPr>
            </w:pPr>
            <w:r w:rsidRPr="003213D7">
              <w:rPr>
                <w:sz w:val="20"/>
                <w:szCs w:val="20"/>
                <w:lang w:val="es-MX"/>
              </w:rPr>
              <w:t>-Evalúa someramente el ambiente alfabetizador y su impacto en el desarrollo del alumnado de preescolar, explicando el tipo de actividades que observa en el Jardín de niños para el acercamiento al lenguaje escrito.</w:t>
            </w:r>
          </w:p>
          <w:p w14:paraId="665713E8" w14:textId="77777777" w:rsidR="003213D7" w:rsidRPr="003213D7" w:rsidRDefault="003213D7" w:rsidP="003213D7">
            <w:pPr>
              <w:rPr>
                <w:sz w:val="20"/>
                <w:szCs w:val="20"/>
                <w:lang w:val="es-MX"/>
              </w:rPr>
            </w:pPr>
            <w:r w:rsidRPr="003213D7">
              <w:rPr>
                <w:sz w:val="20"/>
                <w:szCs w:val="20"/>
                <w:lang w:val="es-MX"/>
              </w:rPr>
              <w:t>- Estima subjetivamente cómo impacta en el alumnado de preescolar, la interacción con la cultura escrita.</w:t>
            </w:r>
          </w:p>
          <w:p w14:paraId="35A3923C" w14:textId="77777777" w:rsidR="003213D7" w:rsidRPr="003213D7" w:rsidRDefault="003213D7" w:rsidP="003213D7">
            <w:pPr>
              <w:rPr>
                <w:sz w:val="20"/>
                <w:szCs w:val="20"/>
                <w:lang w:val="es-MX"/>
              </w:rPr>
            </w:pPr>
          </w:p>
        </w:tc>
        <w:tc>
          <w:tcPr>
            <w:tcW w:w="3118" w:type="dxa"/>
          </w:tcPr>
          <w:p w14:paraId="5F2DD14D" w14:textId="77777777" w:rsidR="003213D7" w:rsidRPr="003213D7" w:rsidRDefault="003213D7" w:rsidP="003213D7">
            <w:pPr>
              <w:rPr>
                <w:sz w:val="20"/>
                <w:szCs w:val="20"/>
                <w:lang w:val="es-MX"/>
              </w:rPr>
            </w:pPr>
            <w:r w:rsidRPr="003213D7">
              <w:rPr>
                <w:sz w:val="20"/>
                <w:szCs w:val="20"/>
                <w:lang w:val="es-MX"/>
              </w:rPr>
              <w:t>-Menciona el nombre del niño, edad y grado.</w:t>
            </w:r>
          </w:p>
          <w:p w14:paraId="7BC35814" w14:textId="77777777" w:rsidR="003213D7" w:rsidRPr="003213D7" w:rsidRDefault="003213D7" w:rsidP="003213D7">
            <w:pPr>
              <w:rPr>
                <w:sz w:val="20"/>
                <w:szCs w:val="20"/>
                <w:lang w:val="es-MX"/>
              </w:rPr>
            </w:pPr>
            <w:r w:rsidRPr="003213D7">
              <w:rPr>
                <w:sz w:val="20"/>
                <w:szCs w:val="20"/>
                <w:lang w:val="es-MX"/>
              </w:rPr>
              <w:t>-Explica brevemente las acciones que realiza el alumno para dibujar, escribir y leer a su manera.</w:t>
            </w:r>
          </w:p>
          <w:p w14:paraId="1016E0B1" w14:textId="77777777" w:rsidR="003213D7" w:rsidRPr="003213D7" w:rsidRDefault="003213D7" w:rsidP="003213D7">
            <w:pPr>
              <w:rPr>
                <w:sz w:val="20"/>
                <w:szCs w:val="20"/>
                <w:lang w:val="es-MX"/>
              </w:rPr>
            </w:pPr>
            <w:r w:rsidRPr="003213D7">
              <w:rPr>
                <w:sz w:val="20"/>
                <w:szCs w:val="20"/>
                <w:lang w:val="es-MX"/>
              </w:rPr>
              <w:t xml:space="preserve">-No evalúa el ambiente alfabetizador </w:t>
            </w:r>
            <w:proofErr w:type="gramStart"/>
            <w:r w:rsidRPr="003213D7">
              <w:rPr>
                <w:sz w:val="20"/>
                <w:szCs w:val="20"/>
                <w:lang w:val="es-MX"/>
              </w:rPr>
              <w:t>ni  su</w:t>
            </w:r>
            <w:proofErr w:type="gramEnd"/>
            <w:r w:rsidRPr="003213D7">
              <w:rPr>
                <w:sz w:val="20"/>
                <w:szCs w:val="20"/>
                <w:lang w:val="es-MX"/>
              </w:rPr>
              <w:t xml:space="preserve"> impacto en el desarrollo del alumnado de preescolar, para el acercamiento al lenguaje escrito.</w:t>
            </w:r>
          </w:p>
          <w:p w14:paraId="58B6AFA8" w14:textId="77777777" w:rsidR="003213D7" w:rsidRPr="003213D7" w:rsidRDefault="003213D7" w:rsidP="003213D7">
            <w:pPr>
              <w:rPr>
                <w:sz w:val="20"/>
                <w:szCs w:val="20"/>
                <w:lang w:val="es-MX"/>
              </w:rPr>
            </w:pPr>
            <w:r w:rsidRPr="003213D7">
              <w:rPr>
                <w:sz w:val="20"/>
                <w:szCs w:val="20"/>
                <w:lang w:val="es-MX"/>
              </w:rPr>
              <w:t>- Estima parcialmente cómo impacta en el alumnado de preescolar, la interacción con la cultura escrita.</w:t>
            </w:r>
          </w:p>
          <w:p w14:paraId="737D9333" w14:textId="77777777" w:rsidR="003213D7" w:rsidRPr="003213D7" w:rsidRDefault="003213D7" w:rsidP="003213D7">
            <w:pPr>
              <w:rPr>
                <w:sz w:val="20"/>
                <w:szCs w:val="20"/>
                <w:lang w:val="es-MX"/>
              </w:rPr>
            </w:pPr>
          </w:p>
        </w:tc>
        <w:tc>
          <w:tcPr>
            <w:tcW w:w="3119" w:type="dxa"/>
          </w:tcPr>
          <w:p w14:paraId="3384FD32" w14:textId="77777777" w:rsidR="003213D7" w:rsidRPr="003213D7" w:rsidRDefault="003213D7" w:rsidP="003213D7">
            <w:pPr>
              <w:rPr>
                <w:sz w:val="20"/>
                <w:szCs w:val="20"/>
                <w:lang w:val="es-MX"/>
              </w:rPr>
            </w:pPr>
            <w:r w:rsidRPr="003213D7">
              <w:rPr>
                <w:sz w:val="20"/>
                <w:szCs w:val="20"/>
                <w:lang w:val="es-MX"/>
              </w:rPr>
              <w:t>-Menciona el nombre del niño, edad y grado.</w:t>
            </w:r>
          </w:p>
          <w:p w14:paraId="0FF22FC6" w14:textId="77777777" w:rsidR="003213D7" w:rsidRPr="003213D7" w:rsidRDefault="003213D7" w:rsidP="003213D7">
            <w:pPr>
              <w:rPr>
                <w:sz w:val="20"/>
                <w:szCs w:val="20"/>
                <w:lang w:val="es-MX"/>
              </w:rPr>
            </w:pPr>
            <w:r w:rsidRPr="003213D7">
              <w:rPr>
                <w:sz w:val="20"/>
                <w:szCs w:val="20"/>
                <w:lang w:val="es-MX"/>
              </w:rPr>
              <w:t>-Explica muy poco las acciones que realiza el alumno.</w:t>
            </w:r>
          </w:p>
          <w:p w14:paraId="591F72C7" w14:textId="77777777" w:rsidR="003213D7" w:rsidRPr="003213D7" w:rsidRDefault="003213D7" w:rsidP="003213D7">
            <w:pPr>
              <w:rPr>
                <w:sz w:val="20"/>
                <w:szCs w:val="20"/>
                <w:lang w:val="es-MX"/>
              </w:rPr>
            </w:pPr>
            <w:r w:rsidRPr="003213D7">
              <w:rPr>
                <w:sz w:val="20"/>
                <w:szCs w:val="20"/>
                <w:lang w:val="es-MX"/>
              </w:rPr>
              <w:t>- No se observa la evaluación el ambiente alfabetizador.</w:t>
            </w:r>
          </w:p>
          <w:p w14:paraId="268330CF" w14:textId="77777777" w:rsidR="003213D7" w:rsidRPr="003213D7" w:rsidRDefault="003213D7" w:rsidP="003213D7">
            <w:pPr>
              <w:rPr>
                <w:sz w:val="20"/>
                <w:szCs w:val="20"/>
                <w:lang w:val="es-MX"/>
              </w:rPr>
            </w:pPr>
            <w:r w:rsidRPr="003213D7">
              <w:rPr>
                <w:sz w:val="20"/>
                <w:szCs w:val="20"/>
                <w:lang w:val="es-MX"/>
              </w:rPr>
              <w:t>-No se observa la estimación del impacto del alumnado de preescolar en la interacción con la cultura escrita.</w:t>
            </w:r>
          </w:p>
          <w:p w14:paraId="11F439FD" w14:textId="77777777" w:rsidR="003213D7" w:rsidRPr="003213D7" w:rsidRDefault="003213D7" w:rsidP="003213D7">
            <w:pPr>
              <w:rPr>
                <w:sz w:val="20"/>
                <w:szCs w:val="20"/>
                <w:lang w:val="es-MX"/>
              </w:rPr>
            </w:pPr>
          </w:p>
          <w:p w14:paraId="616148A5" w14:textId="77777777" w:rsidR="003213D7" w:rsidRPr="003213D7" w:rsidRDefault="003213D7" w:rsidP="003213D7">
            <w:pPr>
              <w:rPr>
                <w:sz w:val="20"/>
                <w:szCs w:val="20"/>
                <w:lang w:val="es-MX"/>
              </w:rPr>
            </w:pPr>
          </w:p>
        </w:tc>
      </w:tr>
      <w:tr w:rsidR="003213D7" w:rsidRPr="003213D7" w14:paraId="4ECB6DE8" w14:textId="77777777" w:rsidTr="00A3618E">
        <w:tc>
          <w:tcPr>
            <w:tcW w:w="2411" w:type="dxa"/>
          </w:tcPr>
          <w:p w14:paraId="0C2C8DD2" w14:textId="77777777" w:rsidR="003213D7" w:rsidRPr="003213D7" w:rsidRDefault="003213D7" w:rsidP="003213D7">
            <w:pPr>
              <w:rPr>
                <w:sz w:val="20"/>
                <w:szCs w:val="20"/>
                <w:lang w:val="es-MX"/>
              </w:rPr>
            </w:pPr>
          </w:p>
          <w:p w14:paraId="24497540" w14:textId="77777777" w:rsidR="003213D7" w:rsidRPr="003213D7" w:rsidRDefault="003213D7" w:rsidP="003213D7">
            <w:pPr>
              <w:rPr>
                <w:sz w:val="20"/>
                <w:szCs w:val="20"/>
                <w:lang w:val="es-MX"/>
              </w:rPr>
            </w:pPr>
          </w:p>
          <w:p w14:paraId="3123E86D" w14:textId="77777777" w:rsidR="003213D7" w:rsidRPr="003213D7" w:rsidRDefault="003213D7" w:rsidP="003213D7">
            <w:pPr>
              <w:rPr>
                <w:sz w:val="20"/>
                <w:szCs w:val="20"/>
                <w:lang w:val="es-MX"/>
              </w:rPr>
            </w:pPr>
            <w:r w:rsidRPr="003213D7">
              <w:rPr>
                <w:sz w:val="20"/>
                <w:szCs w:val="20"/>
                <w:lang w:val="es-MX"/>
              </w:rPr>
              <w:t>Conclusiones</w:t>
            </w:r>
          </w:p>
          <w:p w14:paraId="49985EB6" w14:textId="77777777" w:rsidR="003213D7" w:rsidRPr="003213D7" w:rsidRDefault="003213D7" w:rsidP="003213D7">
            <w:pPr>
              <w:rPr>
                <w:sz w:val="20"/>
                <w:szCs w:val="20"/>
                <w:lang w:val="es-MX"/>
              </w:rPr>
            </w:pPr>
          </w:p>
        </w:tc>
        <w:tc>
          <w:tcPr>
            <w:tcW w:w="3118" w:type="dxa"/>
          </w:tcPr>
          <w:p w14:paraId="75764009" w14:textId="77777777" w:rsidR="003213D7" w:rsidRPr="003213D7" w:rsidRDefault="003213D7" w:rsidP="003213D7">
            <w:pPr>
              <w:numPr>
                <w:ilvl w:val="0"/>
                <w:numId w:val="1"/>
              </w:numPr>
              <w:ind w:left="170" w:hanging="113"/>
              <w:contextualSpacing/>
              <w:rPr>
                <w:sz w:val="20"/>
                <w:szCs w:val="20"/>
                <w:lang w:val="es-MX"/>
              </w:rPr>
            </w:pPr>
            <w:r w:rsidRPr="003213D7">
              <w:rPr>
                <w:sz w:val="20"/>
                <w:szCs w:val="20"/>
                <w:lang w:val="es-MX"/>
              </w:rPr>
              <w:t>Valora la diversidad de experiencias y posibilidades de la infancia para el acercamiento a la cultura escrita.</w:t>
            </w:r>
          </w:p>
          <w:p w14:paraId="548383E4" w14:textId="77777777" w:rsidR="003213D7" w:rsidRPr="003213D7" w:rsidRDefault="003213D7" w:rsidP="003213D7">
            <w:pPr>
              <w:numPr>
                <w:ilvl w:val="0"/>
                <w:numId w:val="1"/>
              </w:numPr>
              <w:ind w:left="170" w:hanging="113"/>
              <w:contextualSpacing/>
              <w:rPr>
                <w:sz w:val="20"/>
                <w:szCs w:val="20"/>
                <w:lang w:val="es-MX"/>
              </w:rPr>
            </w:pPr>
            <w:r w:rsidRPr="003213D7">
              <w:rPr>
                <w:sz w:val="20"/>
                <w:szCs w:val="20"/>
                <w:lang w:val="es-MX"/>
              </w:rPr>
              <w:t>Justifica cómo impacta en el alumnado de preescolar, la interacción con la cultura escrita.</w:t>
            </w:r>
          </w:p>
          <w:p w14:paraId="5467ADF3" w14:textId="77777777" w:rsidR="003213D7" w:rsidRPr="003213D7" w:rsidRDefault="003213D7" w:rsidP="003213D7">
            <w:pPr>
              <w:numPr>
                <w:ilvl w:val="0"/>
                <w:numId w:val="1"/>
              </w:numPr>
              <w:ind w:left="170" w:hanging="113"/>
              <w:contextualSpacing/>
              <w:rPr>
                <w:sz w:val="20"/>
                <w:szCs w:val="20"/>
                <w:lang w:val="es-MX"/>
              </w:rPr>
            </w:pPr>
            <w:r w:rsidRPr="003213D7">
              <w:rPr>
                <w:sz w:val="20"/>
                <w:szCs w:val="20"/>
                <w:lang w:val="es-MX"/>
              </w:rPr>
              <w:t>Concluye, argumentando teóricamente, la importancia del papel docente para acercar a la niñez a la lengua escrita</w:t>
            </w:r>
          </w:p>
        </w:tc>
        <w:tc>
          <w:tcPr>
            <w:tcW w:w="3119" w:type="dxa"/>
          </w:tcPr>
          <w:p w14:paraId="2889213D" w14:textId="77777777" w:rsidR="003213D7" w:rsidRPr="003213D7" w:rsidRDefault="003213D7" w:rsidP="003213D7">
            <w:pPr>
              <w:rPr>
                <w:sz w:val="20"/>
                <w:szCs w:val="20"/>
                <w:lang w:val="es-MX"/>
              </w:rPr>
            </w:pPr>
            <w:r w:rsidRPr="003213D7">
              <w:rPr>
                <w:sz w:val="20"/>
                <w:szCs w:val="20"/>
                <w:lang w:val="es-MX"/>
              </w:rPr>
              <w:t>-Valora a grandes rasgos la diversidad de experiencias y posibilidades de la infancia para el acercamiento a la cultura escrita.</w:t>
            </w:r>
          </w:p>
          <w:p w14:paraId="2FCCF275" w14:textId="77777777" w:rsidR="003213D7" w:rsidRPr="003213D7" w:rsidRDefault="003213D7" w:rsidP="003213D7">
            <w:pPr>
              <w:rPr>
                <w:sz w:val="20"/>
                <w:szCs w:val="20"/>
                <w:lang w:val="es-MX"/>
              </w:rPr>
            </w:pPr>
            <w:r w:rsidRPr="003213D7">
              <w:rPr>
                <w:sz w:val="20"/>
                <w:szCs w:val="20"/>
                <w:lang w:val="es-MX"/>
              </w:rPr>
              <w:t>-Justifica escasamente cómo impacta en el alumnado de preescolar la interacción con la cultura escrita.</w:t>
            </w:r>
          </w:p>
          <w:p w14:paraId="647E4F6A" w14:textId="77777777" w:rsidR="003213D7" w:rsidRPr="003213D7" w:rsidRDefault="003213D7" w:rsidP="003213D7">
            <w:pPr>
              <w:rPr>
                <w:sz w:val="20"/>
                <w:szCs w:val="20"/>
                <w:lang w:val="es-MX"/>
              </w:rPr>
            </w:pPr>
            <w:r w:rsidRPr="003213D7">
              <w:rPr>
                <w:sz w:val="20"/>
                <w:szCs w:val="20"/>
                <w:lang w:val="es-MX"/>
              </w:rPr>
              <w:t>-Presenta pocos argumentos teóricos acerca de la importancia del papel docente para acercar a la niñez a la lengua escrita.</w:t>
            </w:r>
          </w:p>
          <w:p w14:paraId="5CB97856" w14:textId="77777777" w:rsidR="003213D7" w:rsidRPr="003213D7" w:rsidRDefault="003213D7" w:rsidP="003213D7">
            <w:pPr>
              <w:rPr>
                <w:sz w:val="20"/>
                <w:szCs w:val="20"/>
                <w:lang w:val="es-MX"/>
              </w:rPr>
            </w:pPr>
          </w:p>
        </w:tc>
        <w:tc>
          <w:tcPr>
            <w:tcW w:w="3118" w:type="dxa"/>
          </w:tcPr>
          <w:p w14:paraId="524A6B7C" w14:textId="77777777" w:rsidR="003213D7" w:rsidRPr="003213D7" w:rsidRDefault="003213D7" w:rsidP="003213D7">
            <w:pPr>
              <w:numPr>
                <w:ilvl w:val="0"/>
                <w:numId w:val="1"/>
              </w:numPr>
              <w:ind w:left="170" w:hanging="113"/>
              <w:contextualSpacing/>
              <w:rPr>
                <w:sz w:val="20"/>
                <w:szCs w:val="20"/>
                <w:lang w:val="es-MX"/>
              </w:rPr>
            </w:pPr>
            <w:r w:rsidRPr="003213D7">
              <w:rPr>
                <w:sz w:val="20"/>
                <w:szCs w:val="20"/>
                <w:lang w:val="es-MX"/>
              </w:rPr>
              <w:t>Valora muy poco la diversidad de experiencias y posibilidades de la infancia para el acercamiento a la cultura escrita.</w:t>
            </w:r>
          </w:p>
          <w:p w14:paraId="0C0A51A3" w14:textId="77777777" w:rsidR="003213D7" w:rsidRPr="003213D7" w:rsidRDefault="003213D7" w:rsidP="003213D7">
            <w:pPr>
              <w:numPr>
                <w:ilvl w:val="0"/>
                <w:numId w:val="1"/>
              </w:numPr>
              <w:ind w:left="170" w:hanging="113"/>
              <w:contextualSpacing/>
              <w:rPr>
                <w:sz w:val="20"/>
                <w:szCs w:val="20"/>
                <w:lang w:val="es-MX"/>
              </w:rPr>
            </w:pPr>
            <w:r w:rsidRPr="003213D7">
              <w:rPr>
                <w:sz w:val="20"/>
                <w:szCs w:val="20"/>
                <w:lang w:val="es-MX"/>
              </w:rPr>
              <w:t xml:space="preserve"> No Justifica cómo impacta en el alumnado de preescolar, la interacción con la cultura escrita.</w:t>
            </w:r>
          </w:p>
          <w:p w14:paraId="02EA88AD" w14:textId="77777777" w:rsidR="003213D7" w:rsidRPr="003213D7" w:rsidRDefault="003213D7" w:rsidP="003213D7">
            <w:pPr>
              <w:ind w:left="280"/>
              <w:contextualSpacing/>
              <w:rPr>
                <w:sz w:val="20"/>
                <w:szCs w:val="20"/>
                <w:lang w:val="es-MX"/>
              </w:rPr>
            </w:pPr>
            <w:r w:rsidRPr="003213D7">
              <w:rPr>
                <w:sz w:val="20"/>
                <w:szCs w:val="20"/>
                <w:lang w:val="es-MX"/>
              </w:rPr>
              <w:t xml:space="preserve">Concluye, argumentando </w:t>
            </w:r>
            <w:proofErr w:type="spellStart"/>
            <w:r w:rsidRPr="003213D7">
              <w:rPr>
                <w:sz w:val="20"/>
                <w:szCs w:val="20"/>
                <w:lang w:val="es-MX"/>
              </w:rPr>
              <w:t>subjetivamene</w:t>
            </w:r>
            <w:proofErr w:type="spellEnd"/>
            <w:r w:rsidRPr="003213D7">
              <w:rPr>
                <w:sz w:val="20"/>
                <w:szCs w:val="20"/>
                <w:lang w:val="es-MX"/>
              </w:rPr>
              <w:t xml:space="preserve"> la importancia del papel docente para acercar a la niñez a la lengua escrita</w:t>
            </w:r>
          </w:p>
        </w:tc>
        <w:tc>
          <w:tcPr>
            <w:tcW w:w="3119" w:type="dxa"/>
          </w:tcPr>
          <w:p w14:paraId="7A89F9A2" w14:textId="77777777" w:rsidR="003213D7" w:rsidRPr="003213D7" w:rsidRDefault="003213D7" w:rsidP="003213D7">
            <w:pPr>
              <w:numPr>
                <w:ilvl w:val="0"/>
                <w:numId w:val="1"/>
              </w:numPr>
              <w:ind w:left="170" w:hanging="113"/>
              <w:contextualSpacing/>
              <w:rPr>
                <w:sz w:val="20"/>
                <w:szCs w:val="20"/>
                <w:lang w:val="es-MX"/>
              </w:rPr>
            </w:pPr>
            <w:r w:rsidRPr="003213D7">
              <w:rPr>
                <w:sz w:val="20"/>
                <w:szCs w:val="20"/>
                <w:lang w:val="es-MX"/>
              </w:rPr>
              <w:t xml:space="preserve"> No Valora la diversidad de experiencias y posibilidades de la infancia para el acercamiento a la cultura escrita.</w:t>
            </w:r>
          </w:p>
          <w:p w14:paraId="1A3AC32D" w14:textId="77777777" w:rsidR="003213D7" w:rsidRPr="003213D7" w:rsidRDefault="003213D7" w:rsidP="003213D7">
            <w:pPr>
              <w:numPr>
                <w:ilvl w:val="0"/>
                <w:numId w:val="1"/>
              </w:numPr>
              <w:ind w:left="170" w:hanging="113"/>
              <w:contextualSpacing/>
              <w:rPr>
                <w:sz w:val="20"/>
                <w:szCs w:val="20"/>
                <w:lang w:val="es-MX"/>
              </w:rPr>
            </w:pPr>
            <w:r w:rsidRPr="003213D7">
              <w:rPr>
                <w:sz w:val="20"/>
                <w:szCs w:val="20"/>
                <w:lang w:val="es-MX"/>
              </w:rPr>
              <w:t>Justifica cómo impacta en el alumnado de preescolar, la interacción con la cultura escrita.</w:t>
            </w:r>
          </w:p>
          <w:p w14:paraId="5B5E6166" w14:textId="77777777" w:rsidR="003213D7" w:rsidRPr="003213D7" w:rsidRDefault="003213D7" w:rsidP="003213D7">
            <w:pPr>
              <w:numPr>
                <w:ilvl w:val="0"/>
                <w:numId w:val="1"/>
              </w:numPr>
              <w:ind w:left="176" w:hanging="176"/>
              <w:contextualSpacing/>
              <w:rPr>
                <w:sz w:val="20"/>
                <w:szCs w:val="20"/>
                <w:lang w:val="es-MX"/>
              </w:rPr>
            </w:pPr>
            <w:r w:rsidRPr="003213D7">
              <w:rPr>
                <w:sz w:val="20"/>
                <w:szCs w:val="20"/>
                <w:lang w:val="es-MX"/>
              </w:rPr>
              <w:t xml:space="preserve">Concluye </w:t>
            </w:r>
            <w:proofErr w:type="gramStart"/>
            <w:r w:rsidRPr="003213D7">
              <w:rPr>
                <w:sz w:val="20"/>
                <w:szCs w:val="20"/>
                <w:lang w:val="es-MX"/>
              </w:rPr>
              <w:t>sin  argumentar</w:t>
            </w:r>
            <w:proofErr w:type="gramEnd"/>
            <w:r w:rsidRPr="003213D7">
              <w:rPr>
                <w:sz w:val="20"/>
                <w:szCs w:val="20"/>
                <w:lang w:val="es-MX"/>
              </w:rPr>
              <w:t xml:space="preserve"> teóricamente, la importancia del papel docente para acercar a la niñez a la lengua escrita</w:t>
            </w:r>
          </w:p>
        </w:tc>
      </w:tr>
      <w:tr w:rsidR="003213D7" w:rsidRPr="003213D7" w14:paraId="40041C41" w14:textId="77777777" w:rsidTr="00A3618E">
        <w:tc>
          <w:tcPr>
            <w:tcW w:w="2411" w:type="dxa"/>
          </w:tcPr>
          <w:p w14:paraId="6D442DAD" w14:textId="77777777" w:rsidR="003213D7" w:rsidRPr="003213D7" w:rsidRDefault="003213D7" w:rsidP="003213D7">
            <w:pPr>
              <w:rPr>
                <w:bCs/>
                <w:sz w:val="20"/>
                <w:szCs w:val="20"/>
                <w:lang w:val="es-MX"/>
              </w:rPr>
            </w:pPr>
            <w:r w:rsidRPr="003213D7">
              <w:rPr>
                <w:bCs/>
                <w:sz w:val="20"/>
                <w:szCs w:val="20"/>
                <w:lang w:val="es-MX"/>
              </w:rPr>
              <w:lastRenderedPageBreak/>
              <w:t xml:space="preserve"> Portada </w:t>
            </w:r>
          </w:p>
        </w:tc>
        <w:tc>
          <w:tcPr>
            <w:tcW w:w="3118" w:type="dxa"/>
          </w:tcPr>
          <w:p w14:paraId="6B99423A" w14:textId="77777777" w:rsidR="003213D7" w:rsidRPr="003213D7" w:rsidRDefault="003213D7" w:rsidP="003213D7">
            <w:pPr>
              <w:rPr>
                <w:sz w:val="20"/>
                <w:szCs w:val="20"/>
                <w:lang w:val="es-MX"/>
              </w:rPr>
            </w:pPr>
            <w:r w:rsidRPr="003213D7">
              <w:rPr>
                <w:sz w:val="20"/>
                <w:szCs w:val="20"/>
                <w:lang w:val="es-MX"/>
              </w:rPr>
              <w:t xml:space="preserve">La portada contiene todos los elementos </w:t>
            </w:r>
            <w:r w:rsidRPr="003213D7">
              <w:rPr>
                <w:bCs/>
                <w:sz w:val="20"/>
                <w:szCs w:val="20"/>
                <w:lang w:val="es-MX"/>
              </w:rPr>
              <w:t>(escudo, nombre de la escuela, nombre del curso, nombre de la evidencia, nombre de la docente, nombre de la alumna, grado y sección, dominios y desempeños y lugar y fecha).</w:t>
            </w:r>
          </w:p>
        </w:tc>
        <w:tc>
          <w:tcPr>
            <w:tcW w:w="3119" w:type="dxa"/>
          </w:tcPr>
          <w:p w14:paraId="718E98FD" w14:textId="77777777" w:rsidR="003213D7" w:rsidRPr="003213D7" w:rsidRDefault="003213D7" w:rsidP="003213D7">
            <w:pPr>
              <w:rPr>
                <w:sz w:val="20"/>
                <w:szCs w:val="20"/>
                <w:lang w:val="es-MX"/>
              </w:rPr>
            </w:pPr>
            <w:r w:rsidRPr="003213D7">
              <w:rPr>
                <w:sz w:val="20"/>
                <w:szCs w:val="20"/>
                <w:lang w:val="es-MX"/>
              </w:rPr>
              <w:t xml:space="preserve">La portada contiene la mayoría </w:t>
            </w:r>
            <w:proofErr w:type="gramStart"/>
            <w:r w:rsidRPr="003213D7">
              <w:rPr>
                <w:sz w:val="20"/>
                <w:szCs w:val="20"/>
                <w:lang w:val="es-MX"/>
              </w:rPr>
              <w:t>de  los</w:t>
            </w:r>
            <w:proofErr w:type="gramEnd"/>
            <w:r w:rsidRPr="003213D7">
              <w:rPr>
                <w:sz w:val="20"/>
                <w:szCs w:val="20"/>
                <w:lang w:val="es-MX"/>
              </w:rPr>
              <w:t xml:space="preserve"> elementos que se han indicado.</w:t>
            </w:r>
          </w:p>
        </w:tc>
        <w:tc>
          <w:tcPr>
            <w:tcW w:w="3118" w:type="dxa"/>
          </w:tcPr>
          <w:p w14:paraId="06900DBC" w14:textId="77777777" w:rsidR="003213D7" w:rsidRPr="003213D7" w:rsidRDefault="003213D7" w:rsidP="003213D7">
            <w:pPr>
              <w:rPr>
                <w:sz w:val="20"/>
                <w:szCs w:val="20"/>
                <w:lang w:val="es-MX"/>
              </w:rPr>
            </w:pPr>
            <w:r w:rsidRPr="003213D7">
              <w:rPr>
                <w:sz w:val="20"/>
                <w:szCs w:val="20"/>
                <w:lang w:val="es-MX"/>
              </w:rPr>
              <w:t xml:space="preserve">La portada contiene </w:t>
            </w:r>
            <w:proofErr w:type="gramStart"/>
            <w:r w:rsidRPr="003213D7">
              <w:rPr>
                <w:sz w:val="20"/>
                <w:szCs w:val="20"/>
                <w:lang w:val="es-MX"/>
              </w:rPr>
              <w:t>casi  todos</w:t>
            </w:r>
            <w:proofErr w:type="gramEnd"/>
            <w:r w:rsidRPr="003213D7">
              <w:rPr>
                <w:sz w:val="20"/>
                <w:szCs w:val="20"/>
                <w:lang w:val="es-MX"/>
              </w:rPr>
              <w:t xml:space="preserve"> los elementos que se han indicado.</w:t>
            </w:r>
          </w:p>
        </w:tc>
        <w:tc>
          <w:tcPr>
            <w:tcW w:w="3119" w:type="dxa"/>
          </w:tcPr>
          <w:p w14:paraId="5F6BA775" w14:textId="77777777" w:rsidR="003213D7" w:rsidRPr="003213D7" w:rsidRDefault="003213D7" w:rsidP="003213D7">
            <w:pPr>
              <w:rPr>
                <w:sz w:val="20"/>
                <w:szCs w:val="20"/>
                <w:lang w:val="es-MX"/>
              </w:rPr>
            </w:pPr>
            <w:r w:rsidRPr="003213D7">
              <w:rPr>
                <w:sz w:val="20"/>
                <w:szCs w:val="20"/>
                <w:lang w:val="es-MX"/>
              </w:rPr>
              <w:t>La portada contiene escasos elementos que se han indicado.</w:t>
            </w:r>
          </w:p>
        </w:tc>
      </w:tr>
      <w:tr w:rsidR="003213D7" w:rsidRPr="003213D7" w14:paraId="61327E56" w14:textId="77777777" w:rsidTr="00A3618E">
        <w:tc>
          <w:tcPr>
            <w:tcW w:w="2411" w:type="dxa"/>
          </w:tcPr>
          <w:p w14:paraId="78BCC0E7" w14:textId="77777777" w:rsidR="003213D7" w:rsidRPr="003213D7" w:rsidRDefault="003213D7" w:rsidP="003213D7">
            <w:pPr>
              <w:rPr>
                <w:rFonts w:cstheme="minorHAnsi"/>
                <w:bCs/>
                <w:sz w:val="20"/>
                <w:szCs w:val="20"/>
                <w:lang w:val="es-MX"/>
              </w:rPr>
            </w:pPr>
            <w:r w:rsidRPr="003213D7">
              <w:rPr>
                <w:rFonts w:eastAsia="Ubuntu" w:cstheme="minorHAnsi"/>
                <w:bCs/>
                <w:sz w:val="20"/>
                <w:szCs w:val="20"/>
                <w:lang w:val="es-MX"/>
              </w:rPr>
              <w:t>Léxico</w:t>
            </w:r>
          </w:p>
        </w:tc>
        <w:tc>
          <w:tcPr>
            <w:tcW w:w="3118" w:type="dxa"/>
          </w:tcPr>
          <w:p w14:paraId="7C414F35" w14:textId="77777777" w:rsidR="003213D7" w:rsidRPr="003213D7" w:rsidRDefault="003213D7" w:rsidP="003213D7">
            <w:pPr>
              <w:rPr>
                <w:rFonts w:cstheme="minorHAnsi"/>
                <w:sz w:val="20"/>
                <w:szCs w:val="20"/>
                <w:lang w:val="es-MX"/>
              </w:rPr>
            </w:pPr>
            <w:r w:rsidRPr="003213D7">
              <w:rPr>
                <w:rFonts w:eastAsia="Ubuntu" w:cstheme="minorHAnsi"/>
                <w:sz w:val="20"/>
                <w:szCs w:val="20"/>
                <w:lang w:val="es-MX"/>
              </w:rPr>
              <w:t>Se emplea un vocabulario rico y variado y se evitan en todo momento repeticiones innecesarias.</w:t>
            </w:r>
          </w:p>
        </w:tc>
        <w:tc>
          <w:tcPr>
            <w:tcW w:w="3119" w:type="dxa"/>
          </w:tcPr>
          <w:p w14:paraId="708896AB" w14:textId="77777777" w:rsidR="003213D7" w:rsidRPr="003213D7" w:rsidRDefault="003213D7" w:rsidP="003213D7">
            <w:pPr>
              <w:rPr>
                <w:rFonts w:cstheme="minorHAnsi"/>
                <w:sz w:val="20"/>
                <w:szCs w:val="20"/>
                <w:lang w:val="es-MX"/>
              </w:rPr>
            </w:pPr>
            <w:r w:rsidRPr="003213D7">
              <w:rPr>
                <w:rFonts w:eastAsia="Ubuntu" w:cstheme="minorHAnsi"/>
                <w:sz w:val="20"/>
                <w:szCs w:val="20"/>
                <w:lang w:val="es-MX"/>
              </w:rPr>
              <w:t>El vocabulario empleado es correcto, pero no lo suficientemente rico ni variado y se observa la presencia de repeticiones innecesarias.</w:t>
            </w:r>
          </w:p>
        </w:tc>
        <w:tc>
          <w:tcPr>
            <w:tcW w:w="3118" w:type="dxa"/>
          </w:tcPr>
          <w:p w14:paraId="4309060C" w14:textId="77777777" w:rsidR="003213D7" w:rsidRPr="003213D7" w:rsidRDefault="003213D7" w:rsidP="003213D7">
            <w:pPr>
              <w:rPr>
                <w:rFonts w:cstheme="minorHAnsi"/>
                <w:sz w:val="20"/>
                <w:szCs w:val="20"/>
                <w:lang w:val="es-MX"/>
              </w:rPr>
            </w:pPr>
            <w:r w:rsidRPr="003213D7">
              <w:rPr>
                <w:rFonts w:eastAsia="Ubuntu" w:cstheme="minorHAnsi"/>
                <w:sz w:val="20"/>
                <w:szCs w:val="20"/>
                <w:lang w:val="es-MX"/>
              </w:rPr>
              <w:t>El vocabulario empleado no es demasiado rico ni variado y abundan las repeticiones innecesarias de palabras.</w:t>
            </w:r>
          </w:p>
        </w:tc>
        <w:tc>
          <w:tcPr>
            <w:tcW w:w="3119" w:type="dxa"/>
          </w:tcPr>
          <w:p w14:paraId="4C39D1CD" w14:textId="77777777" w:rsidR="003213D7" w:rsidRPr="003213D7" w:rsidRDefault="003213D7" w:rsidP="003213D7">
            <w:pPr>
              <w:rPr>
                <w:rFonts w:cstheme="minorHAnsi"/>
                <w:sz w:val="20"/>
                <w:szCs w:val="20"/>
                <w:lang w:val="es-MX"/>
              </w:rPr>
            </w:pPr>
            <w:r w:rsidRPr="003213D7">
              <w:rPr>
                <w:rFonts w:eastAsia="Ubuntu" w:cstheme="minorHAnsi"/>
                <w:sz w:val="20"/>
                <w:szCs w:val="20"/>
                <w:lang w:val="es-MX"/>
              </w:rPr>
              <w:t>El vocabulario empleado es pobre y repetitivo.</w:t>
            </w:r>
          </w:p>
        </w:tc>
      </w:tr>
      <w:tr w:rsidR="003213D7" w:rsidRPr="003213D7" w14:paraId="55B4B50D" w14:textId="77777777" w:rsidTr="00A3618E">
        <w:tc>
          <w:tcPr>
            <w:tcW w:w="2411" w:type="dxa"/>
          </w:tcPr>
          <w:p w14:paraId="6925936A" w14:textId="77777777" w:rsidR="003213D7" w:rsidRPr="003213D7" w:rsidRDefault="003213D7" w:rsidP="003213D7">
            <w:pPr>
              <w:rPr>
                <w:rFonts w:cstheme="minorHAnsi"/>
                <w:bCs/>
                <w:sz w:val="20"/>
                <w:szCs w:val="20"/>
                <w:lang w:val="es-MX"/>
              </w:rPr>
            </w:pPr>
            <w:r w:rsidRPr="003213D7">
              <w:rPr>
                <w:rFonts w:eastAsia="Ubuntu" w:cstheme="minorHAnsi"/>
                <w:bCs/>
                <w:sz w:val="20"/>
                <w:szCs w:val="20"/>
                <w:lang w:val="es-MX"/>
              </w:rPr>
              <w:t>Coherencia y cohesión</w:t>
            </w:r>
          </w:p>
        </w:tc>
        <w:tc>
          <w:tcPr>
            <w:tcW w:w="3118" w:type="dxa"/>
          </w:tcPr>
          <w:p w14:paraId="6195321B" w14:textId="77777777" w:rsidR="003213D7" w:rsidRPr="003213D7" w:rsidRDefault="003213D7" w:rsidP="003213D7">
            <w:pPr>
              <w:rPr>
                <w:sz w:val="20"/>
                <w:szCs w:val="20"/>
                <w:lang w:val="es-MX"/>
              </w:rPr>
            </w:pPr>
            <w:r w:rsidRPr="003213D7">
              <w:rPr>
                <w:rFonts w:ascii="Ubuntu" w:eastAsia="Ubuntu" w:hAnsi="Ubuntu" w:cs="Ubuntu"/>
                <w:sz w:val="18"/>
                <w:szCs w:val="18"/>
                <w:lang w:val="es-MX"/>
              </w:rPr>
              <w:t>La información está organizada de forma clara y se utilizan correctamente los conectores de discurso.</w:t>
            </w:r>
          </w:p>
        </w:tc>
        <w:tc>
          <w:tcPr>
            <w:tcW w:w="3119" w:type="dxa"/>
          </w:tcPr>
          <w:p w14:paraId="33B02587" w14:textId="77777777" w:rsidR="003213D7" w:rsidRPr="003213D7" w:rsidRDefault="003213D7" w:rsidP="003213D7">
            <w:pPr>
              <w:rPr>
                <w:sz w:val="20"/>
                <w:szCs w:val="20"/>
                <w:lang w:val="es-MX"/>
              </w:rPr>
            </w:pPr>
            <w:r w:rsidRPr="003213D7">
              <w:rPr>
                <w:rFonts w:ascii="Ubuntu" w:eastAsia="Ubuntu" w:hAnsi="Ubuntu" w:cs="Ubuntu"/>
                <w:sz w:val="18"/>
                <w:szCs w:val="18"/>
                <w:lang w:val="es-MX"/>
              </w:rPr>
              <w:t>La información está bastante bien organizada y, aunque aparecen conectores de discurso, no son variados.</w:t>
            </w:r>
          </w:p>
        </w:tc>
        <w:tc>
          <w:tcPr>
            <w:tcW w:w="3118" w:type="dxa"/>
          </w:tcPr>
          <w:p w14:paraId="079C7F38" w14:textId="77777777" w:rsidR="003213D7" w:rsidRPr="003213D7" w:rsidRDefault="003213D7" w:rsidP="003213D7">
            <w:pPr>
              <w:rPr>
                <w:sz w:val="20"/>
                <w:szCs w:val="20"/>
                <w:lang w:val="es-MX"/>
              </w:rPr>
            </w:pPr>
            <w:r w:rsidRPr="003213D7">
              <w:rPr>
                <w:rFonts w:ascii="Ubuntu" w:eastAsia="Ubuntu" w:hAnsi="Ubuntu" w:cs="Ubuntu"/>
                <w:sz w:val="18"/>
                <w:szCs w:val="18"/>
                <w:lang w:val="es-MX"/>
              </w:rPr>
              <w:t>La información no está demasiado bien organizada y/o los conectores de discurso empleados son escasos y poco variados.</w:t>
            </w:r>
          </w:p>
        </w:tc>
        <w:tc>
          <w:tcPr>
            <w:tcW w:w="3119" w:type="dxa"/>
          </w:tcPr>
          <w:p w14:paraId="19C92C49" w14:textId="77777777" w:rsidR="003213D7" w:rsidRPr="003213D7" w:rsidRDefault="003213D7" w:rsidP="003213D7">
            <w:pPr>
              <w:rPr>
                <w:sz w:val="20"/>
                <w:szCs w:val="20"/>
                <w:lang w:val="es-MX"/>
              </w:rPr>
            </w:pPr>
            <w:r w:rsidRPr="003213D7">
              <w:rPr>
                <w:rFonts w:ascii="Ubuntu" w:eastAsia="Ubuntu" w:hAnsi="Ubuntu" w:cs="Ubuntu"/>
                <w:sz w:val="18"/>
                <w:szCs w:val="18"/>
                <w:lang w:val="es-MX"/>
              </w:rPr>
              <w:t>El texto está mal organizado y apenas se utilizan conectores de discurso o su uso no es adecuado.</w:t>
            </w:r>
          </w:p>
        </w:tc>
      </w:tr>
      <w:tr w:rsidR="003213D7" w:rsidRPr="003213D7" w14:paraId="39B7C3A0" w14:textId="77777777" w:rsidTr="00A3618E">
        <w:trPr>
          <w:trHeight w:val="714"/>
        </w:trPr>
        <w:tc>
          <w:tcPr>
            <w:tcW w:w="2411" w:type="dxa"/>
          </w:tcPr>
          <w:p w14:paraId="109286F9" w14:textId="77777777" w:rsidR="003213D7" w:rsidRPr="003213D7" w:rsidRDefault="003213D7" w:rsidP="003213D7">
            <w:pPr>
              <w:rPr>
                <w:rFonts w:cstheme="minorHAnsi"/>
                <w:bCs/>
                <w:sz w:val="20"/>
                <w:szCs w:val="20"/>
                <w:lang w:val="es-MX"/>
              </w:rPr>
            </w:pPr>
            <w:r w:rsidRPr="003213D7">
              <w:rPr>
                <w:rFonts w:eastAsia="Ubuntu" w:cstheme="minorHAnsi"/>
                <w:bCs/>
                <w:sz w:val="20"/>
                <w:szCs w:val="20"/>
                <w:lang w:val="es-MX"/>
              </w:rPr>
              <w:t>Corrección lingüística</w:t>
            </w:r>
          </w:p>
        </w:tc>
        <w:tc>
          <w:tcPr>
            <w:tcW w:w="3118" w:type="dxa"/>
          </w:tcPr>
          <w:p w14:paraId="6050AA5D" w14:textId="77777777" w:rsidR="003213D7" w:rsidRPr="003213D7" w:rsidRDefault="003213D7" w:rsidP="003213D7">
            <w:pPr>
              <w:rPr>
                <w:sz w:val="20"/>
                <w:szCs w:val="20"/>
                <w:lang w:val="es-MX"/>
              </w:rPr>
            </w:pPr>
            <w:r w:rsidRPr="003213D7">
              <w:rPr>
                <w:rFonts w:ascii="Ubuntu" w:eastAsia="Ubuntu" w:hAnsi="Ubuntu" w:cs="Ubuntu"/>
                <w:sz w:val="18"/>
                <w:szCs w:val="18"/>
                <w:lang w:val="es-MX"/>
              </w:rPr>
              <w:t>No se aprecian errores ortográficos, morfosintácticos ni de puntuación.</w:t>
            </w:r>
          </w:p>
        </w:tc>
        <w:tc>
          <w:tcPr>
            <w:tcW w:w="3119" w:type="dxa"/>
          </w:tcPr>
          <w:p w14:paraId="11A49C90" w14:textId="77777777" w:rsidR="003213D7" w:rsidRPr="003213D7" w:rsidRDefault="003213D7" w:rsidP="003213D7">
            <w:pPr>
              <w:rPr>
                <w:sz w:val="20"/>
                <w:szCs w:val="20"/>
                <w:lang w:val="es-MX"/>
              </w:rPr>
            </w:pPr>
            <w:r w:rsidRPr="003213D7">
              <w:rPr>
                <w:rFonts w:ascii="Ubuntu" w:eastAsia="Ubuntu" w:hAnsi="Ubuntu" w:cs="Ubuntu"/>
                <w:sz w:val="18"/>
                <w:szCs w:val="18"/>
                <w:lang w:val="es-MX"/>
              </w:rPr>
              <w:t>Aparecen uno o dos errores ortográficos, morfosintácticos o de puntuación.</w:t>
            </w:r>
          </w:p>
        </w:tc>
        <w:tc>
          <w:tcPr>
            <w:tcW w:w="3118" w:type="dxa"/>
          </w:tcPr>
          <w:p w14:paraId="7316ED91" w14:textId="77777777" w:rsidR="003213D7" w:rsidRPr="003213D7" w:rsidRDefault="003213D7" w:rsidP="003213D7">
            <w:pPr>
              <w:rPr>
                <w:sz w:val="20"/>
                <w:szCs w:val="20"/>
                <w:lang w:val="es-MX"/>
              </w:rPr>
            </w:pPr>
            <w:r w:rsidRPr="003213D7">
              <w:rPr>
                <w:rFonts w:ascii="Ubuntu" w:eastAsia="Ubuntu" w:hAnsi="Ubuntu" w:cs="Ubuntu"/>
                <w:sz w:val="18"/>
                <w:szCs w:val="18"/>
                <w:lang w:val="es-MX"/>
              </w:rPr>
              <w:t>Aparecen tres o cuatro errores ortográficos, morfosintácticos o de puntuación.</w:t>
            </w:r>
          </w:p>
        </w:tc>
        <w:tc>
          <w:tcPr>
            <w:tcW w:w="3119" w:type="dxa"/>
          </w:tcPr>
          <w:p w14:paraId="51A4C8CA" w14:textId="77777777" w:rsidR="003213D7" w:rsidRPr="003213D7" w:rsidRDefault="003213D7" w:rsidP="003213D7">
            <w:pPr>
              <w:rPr>
                <w:sz w:val="20"/>
                <w:szCs w:val="20"/>
                <w:lang w:val="es-MX"/>
              </w:rPr>
            </w:pPr>
            <w:r w:rsidRPr="003213D7">
              <w:rPr>
                <w:rFonts w:ascii="Ubuntu" w:eastAsia="Ubuntu" w:hAnsi="Ubuntu" w:cs="Ubuntu"/>
                <w:sz w:val="18"/>
                <w:szCs w:val="18"/>
                <w:lang w:val="es-MX"/>
              </w:rPr>
              <w:t>Aparecen cinco o más errores ortográficos, morfosintácticos o de puntuación.</w:t>
            </w:r>
          </w:p>
        </w:tc>
      </w:tr>
      <w:tr w:rsidR="003213D7" w:rsidRPr="003213D7" w14:paraId="795CC565" w14:textId="77777777" w:rsidTr="00A3618E">
        <w:tc>
          <w:tcPr>
            <w:tcW w:w="2411" w:type="dxa"/>
          </w:tcPr>
          <w:p w14:paraId="59D8AD96" w14:textId="77777777" w:rsidR="003213D7" w:rsidRPr="003213D7" w:rsidRDefault="003213D7" w:rsidP="003213D7">
            <w:pPr>
              <w:rPr>
                <w:sz w:val="20"/>
                <w:szCs w:val="20"/>
                <w:lang w:val="es-MX"/>
              </w:rPr>
            </w:pPr>
            <w:r w:rsidRPr="003213D7">
              <w:rPr>
                <w:sz w:val="20"/>
                <w:szCs w:val="20"/>
                <w:lang w:val="es-MX"/>
              </w:rPr>
              <w:t>Referencias bibliográficas</w:t>
            </w:r>
          </w:p>
        </w:tc>
        <w:tc>
          <w:tcPr>
            <w:tcW w:w="3118" w:type="dxa"/>
          </w:tcPr>
          <w:p w14:paraId="688832E0" w14:textId="77777777" w:rsidR="003213D7" w:rsidRPr="003213D7" w:rsidRDefault="003213D7" w:rsidP="003213D7">
            <w:pPr>
              <w:rPr>
                <w:sz w:val="20"/>
                <w:szCs w:val="20"/>
                <w:lang w:val="es-MX"/>
              </w:rPr>
            </w:pPr>
            <w:r w:rsidRPr="003213D7">
              <w:rPr>
                <w:sz w:val="20"/>
                <w:szCs w:val="20"/>
                <w:lang w:val="es-MX"/>
              </w:rPr>
              <w:t>Contiene cinco o más referencias bibliográficas con formato APA.</w:t>
            </w:r>
          </w:p>
        </w:tc>
        <w:tc>
          <w:tcPr>
            <w:tcW w:w="3119" w:type="dxa"/>
          </w:tcPr>
          <w:p w14:paraId="4C149DFB" w14:textId="77777777" w:rsidR="003213D7" w:rsidRPr="003213D7" w:rsidRDefault="003213D7" w:rsidP="003213D7">
            <w:pPr>
              <w:rPr>
                <w:sz w:val="20"/>
                <w:szCs w:val="20"/>
                <w:lang w:val="es-MX"/>
              </w:rPr>
            </w:pPr>
            <w:r w:rsidRPr="003213D7">
              <w:rPr>
                <w:sz w:val="20"/>
                <w:szCs w:val="20"/>
                <w:lang w:val="es-MX"/>
              </w:rPr>
              <w:t>Contiene cuatro referencias bibliográficas con formato APA.</w:t>
            </w:r>
          </w:p>
        </w:tc>
        <w:tc>
          <w:tcPr>
            <w:tcW w:w="3118" w:type="dxa"/>
          </w:tcPr>
          <w:p w14:paraId="4DFD8185" w14:textId="77777777" w:rsidR="003213D7" w:rsidRPr="003213D7" w:rsidRDefault="003213D7" w:rsidP="003213D7">
            <w:pPr>
              <w:rPr>
                <w:sz w:val="20"/>
                <w:szCs w:val="20"/>
                <w:lang w:val="es-MX"/>
              </w:rPr>
            </w:pPr>
            <w:r w:rsidRPr="003213D7">
              <w:rPr>
                <w:sz w:val="20"/>
                <w:szCs w:val="20"/>
                <w:lang w:val="es-MX"/>
              </w:rPr>
              <w:t>Contiene tres referencias bibliográficas con formato APA.</w:t>
            </w:r>
          </w:p>
        </w:tc>
        <w:tc>
          <w:tcPr>
            <w:tcW w:w="3119" w:type="dxa"/>
          </w:tcPr>
          <w:p w14:paraId="115EB545" w14:textId="77777777" w:rsidR="003213D7" w:rsidRPr="003213D7" w:rsidRDefault="003213D7" w:rsidP="003213D7">
            <w:pPr>
              <w:rPr>
                <w:sz w:val="20"/>
                <w:szCs w:val="20"/>
                <w:lang w:val="es-MX"/>
              </w:rPr>
            </w:pPr>
            <w:r w:rsidRPr="003213D7">
              <w:rPr>
                <w:sz w:val="20"/>
                <w:szCs w:val="20"/>
                <w:lang w:val="es-MX"/>
              </w:rPr>
              <w:t>Contiene dos referencias bibliográficas con formato APA.</w:t>
            </w:r>
          </w:p>
        </w:tc>
      </w:tr>
    </w:tbl>
    <w:p w14:paraId="770DAFC5" w14:textId="77777777" w:rsidR="003213D7" w:rsidRPr="003213D7" w:rsidRDefault="003213D7" w:rsidP="003213D7">
      <w:pPr>
        <w:rPr>
          <w:rFonts w:eastAsiaTheme="minorHAnsi"/>
          <w:kern w:val="0"/>
          <w:sz w:val="20"/>
          <w:szCs w:val="20"/>
          <w:lang w:val="es-MX" w:eastAsia="en-US"/>
          <w14:ligatures w14:val="none"/>
        </w:rPr>
      </w:pPr>
    </w:p>
    <w:tbl>
      <w:tblPr>
        <w:tblStyle w:val="Tablaconcuadrcula"/>
        <w:tblW w:w="0" w:type="auto"/>
        <w:tblLook w:val="04A0" w:firstRow="1" w:lastRow="0" w:firstColumn="1" w:lastColumn="0" w:noHBand="0" w:noVBand="1"/>
      </w:tblPr>
      <w:tblGrid>
        <w:gridCol w:w="8494"/>
      </w:tblGrid>
      <w:tr w:rsidR="003213D7" w:rsidRPr="003213D7" w14:paraId="7578387B" w14:textId="77777777" w:rsidTr="00A3618E">
        <w:tc>
          <w:tcPr>
            <w:tcW w:w="14390" w:type="dxa"/>
          </w:tcPr>
          <w:p w14:paraId="631D10F9" w14:textId="77777777" w:rsidR="003213D7" w:rsidRPr="003213D7" w:rsidRDefault="003213D7" w:rsidP="003213D7">
            <w:pPr>
              <w:rPr>
                <w:sz w:val="20"/>
                <w:szCs w:val="20"/>
                <w:lang w:val="es-MX"/>
              </w:rPr>
            </w:pPr>
            <w:r w:rsidRPr="003213D7">
              <w:rPr>
                <w:sz w:val="20"/>
                <w:szCs w:val="20"/>
                <w:lang w:val="es-MX"/>
              </w:rPr>
              <w:t xml:space="preserve"> NOTA: </w:t>
            </w:r>
          </w:p>
          <w:p w14:paraId="6D211CC3" w14:textId="77777777" w:rsidR="003213D7" w:rsidRPr="003213D7" w:rsidRDefault="003213D7" w:rsidP="003213D7">
            <w:pPr>
              <w:rPr>
                <w:sz w:val="20"/>
                <w:szCs w:val="20"/>
                <w:lang w:val="es-MX"/>
              </w:rPr>
            </w:pPr>
            <w:r w:rsidRPr="003213D7">
              <w:rPr>
                <w:sz w:val="20"/>
                <w:szCs w:val="20"/>
                <w:lang w:val="es-MX"/>
              </w:rPr>
              <w:t>El texto deberá ser escrito con letra Time New Roman, 12 puntos, con interlineado 1.5 y alineado a la izquierda con sangría en la primera línea</w:t>
            </w:r>
          </w:p>
          <w:p w14:paraId="2A594BCB" w14:textId="77777777" w:rsidR="003213D7" w:rsidRPr="003213D7" w:rsidRDefault="003213D7" w:rsidP="003213D7">
            <w:pPr>
              <w:rPr>
                <w:sz w:val="20"/>
                <w:szCs w:val="20"/>
                <w:lang w:val="es-MX"/>
              </w:rPr>
            </w:pPr>
            <w:r w:rsidRPr="003213D7">
              <w:rPr>
                <w:sz w:val="20"/>
                <w:szCs w:val="20"/>
                <w:lang w:val="es-MX"/>
              </w:rPr>
              <w:t>Página tamaño carta con orientación vertical. Márgenes 2.5 cm por cada lado.</w:t>
            </w:r>
          </w:p>
          <w:p w14:paraId="3EBD7440" w14:textId="77777777" w:rsidR="003213D7" w:rsidRPr="003213D7" w:rsidRDefault="003213D7" w:rsidP="003213D7">
            <w:pPr>
              <w:rPr>
                <w:sz w:val="20"/>
                <w:szCs w:val="20"/>
                <w:lang w:val="es-MX"/>
              </w:rPr>
            </w:pPr>
            <w:r w:rsidRPr="003213D7">
              <w:rPr>
                <w:sz w:val="20"/>
                <w:szCs w:val="20"/>
                <w:lang w:val="es-MX"/>
              </w:rPr>
              <w:t>Mínimo tres cuartillas, máximo cuatro.</w:t>
            </w:r>
          </w:p>
          <w:p w14:paraId="05219C5C" w14:textId="77777777" w:rsidR="003213D7" w:rsidRPr="003213D7" w:rsidRDefault="003213D7" w:rsidP="003213D7">
            <w:pPr>
              <w:tabs>
                <w:tab w:val="left" w:pos="1365"/>
              </w:tabs>
              <w:rPr>
                <w:sz w:val="20"/>
                <w:szCs w:val="20"/>
                <w:lang w:val="es-MX"/>
              </w:rPr>
            </w:pPr>
          </w:p>
        </w:tc>
      </w:tr>
    </w:tbl>
    <w:p w14:paraId="201BB654" w14:textId="77777777" w:rsidR="003213D7" w:rsidRPr="003213D7" w:rsidRDefault="003213D7" w:rsidP="003213D7">
      <w:pPr>
        <w:tabs>
          <w:tab w:val="left" w:pos="1365"/>
        </w:tabs>
        <w:spacing w:after="160" w:line="259" w:lineRule="auto"/>
        <w:rPr>
          <w:rFonts w:eastAsiaTheme="minorHAnsi"/>
          <w:kern w:val="0"/>
          <w:sz w:val="20"/>
          <w:szCs w:val="20"/>
          <w:lang w:val="es-MX" w:eastAsia="en-US"/>
          <w14:ligatures w14:val="none"/>
        </w:rPr>
      </w:pPr>
      <w:r w:rsidRPr="003213D7">
        <w:rPr>
          <w:rFonts w:eastAsiaTheme="minorHAnsi"/>
          <w:kern w:val="0"/>
          <w:sz w:val="20"/>
          <w:szCs w:val="20"/>
          <w:lang w:val="es-MX" w:eastAsia="en-US"/>
          <w14:ligatures w14:val="none"/>
        </w:rPr>
        <w:tab/>
        <w:t xml:space="preserve"> </w:t>
      </w:r>
    </w:p>
    <w:p w14:paraId="622E80B7" w14:textId="77777777" w:rsidR="003213D7" w:rsidRPr="003213D7" w:rsidRDefault="003213D7" w:rsidP="003213D7">
      <w:pPr>
        <w:spacing w:after="160" w:line="259" w:lineRule="auto"/>
        <w:rPr>
          <w:rFonts w:eastAsiaTheme="minorHAnsi"/>
          <w:bCs/>
          <w:kern w:val="0"/>
          <w:sz w:val="20"/>
          <w:szCs w:val="20"/>
          <w:lang w:val="es-MX" w:eastAsia="en-US"/>
          <w14:ligatures w14:val="none"/>
        </w:rPr>
      </w:pPr>
    </w:p>
    <w:p w14:paraId="2119D8C8" w14:textId="77777777" w:rsidR="002C4B3F" w:rsidRPr="007C5EF6" w:rsidRDefault="002C4B3F" w:rsidP="00B54CDA">
      <w:pPr>
        <w:spacing w:line="360" w:lineRule="auto"/>
        <w:rPr>
          <w:rFonts w:ascii="Times New Roman" w:hAnsi="Times New Roman" w:cs="Times New Roman"/>
          <w:sz w:val="24"/>
          <w:szCs w:val="24"/>
        </w:rPr>
      </w:pPr>
    </w:p>
    <w:sectPr w:rsidR="002C4B3F" w:rsidRPr="007C5EF6">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pleSystemUIFont">
    <w:altName w:val="Cambria"/>
    <w:charset w:val="00"/>
    <w:family w:val="roman"/>
    <w:pitch w:val="default"/>
  </w:font>
  <w:font w:name="UICTFontTextStyleBody">
    <w:altName w:val="Cambria"/>
    <w:charset w:val="00"/>
    <w:family w:val="roman"/>
    <w:pitch w:val="default"/>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659C1"/>
    <w:multiLevelType w:val="hybridMultilevel"/>
    <w:tmpl w:val="8F3A053E"/>
    <w:lvl w:ilvl="0" w:tplc="0FFA599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8196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02D"/>
    <w:rsid w:val="000517E0"/>
    <w:rsid w:val="00075CDC"/>
    <w:rsid w:val="0019439F"/>
    <w:rsid w:val="00270AD1"/>
    <w:rsid w:val="002C4B3F"/>
    <w:rsid w:val="003213D7"/>
    <w:rsid w:val="0033285B"/>
    <w:rsid w:val="0039398E"/>
    <w:rsid w:val="003E789C"/>
    <w:rsid w:val="005672D6"/>
    <w:rsid w:val="00584E68"/>
    <w:rsid w:val="005C0A3C"/>
    <w:rsid w:val="00655B3B"/>
    <w:rsid w:val="00696733"/>
    <w:rsid w:val="006B6D04"/>
    <w:rsid w:val="007C5EF6"/>
    <w:rsid w:val="00835FD5"/>
    <w:rsid w:val="0090346F"/>
    <w:rsid w:val="009B0B5C"/>
    <w:rsid w:val="00A95EB7"/>
    <w:rsid w:val="00AA3131"/>
    <w:rsid w:val="00AD628B"/>
    <w:rsid w:val="00B54CDA"/>
    <w:rsid w:val="00B7174B"/>
    <w:rsid w:val="00C2002D"/>
    <w:rsid w:val="00C6115F"/>
    <w:rsid w:val="00CD4F54"/>
    <w:rsid w:val="00CE0DC3"/>
    <w:rsid w:val="00D21654"/>
    <w:rsid w:val="00D24F99"/>
    <w:rsid w:val="00D439A8"/>
    <w:rsid w:val="00E97AFC"/>
    <w:rsid w:val="00EA6022"/>
    <w:rsid w:val="00F51C71"/>
    <w:rsid w:val="00F6782A"/>
    <w:rsid w:val="00FC7C6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3953D"/>
  <w15:chartTrackingRefBased/>
  <w15:docId w15:val="{8E4E1D9B-17DE-1245-9830-7A3EAF54E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US" w:eastAsia="es-E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1">
    <w:name w:val="p1"/>
    <w:basedOn w:val="Normal"/>
    <w:rsid w:val="00CE0DC3"/>
    <w:rPr>
      <w:rFonts w:ascii=".AppleSystemUIFont" w:hAnsi=".AppleSystemUIFont" w:cs="Times New Roman"/>
      <w:kern w:val="0"/>
      <w:sz w:val="26"/>
      <w:szCs w:val="26"/>
      <w14:ligatures w14:val="none"/>
    </w:rPr>
  </w:style>
  <w:style w:type="paragraph" w:customStyle="1" w:styleId="p2">
    <w:name w:val="p2"/>
    <w:basedOn w:val="Normal"/>
    <w:rsid w:val="00CE0DC3"/>
    <w:rPr>
      <w:rFonts w:ascii=".AppleSystemUIFont" w:hAnsi=".AppleSystemUIFont" w:cs="Times New Roman"/>
      <w:kern w:val="0"/>
      <w:sz w:val="26"/>
      <w:szCs w:val="26"/>
      <w14:ligatures w14:val="none"/>
    </w:rPr>
  </w:style>
  <w:style w:type="character" w:customStyle="1" w:styleId="s1">
    <w:name w:val="s1"/>
    <w:basedOn w:val="Fuentedeprrafopredeter"/>
    <w:rsid w:val="00CE0DC3"/>
    <w:rPr>
      <w:rFonts w:ascii="UICTFontTextStyleBody" w:hAnsi="UICTFontTextStyleBody" w:hint="default"/>
      <w:b w:val="0"/>
      <w:bCs w:val="0"/>
      <w:i w:val="0"/>
      <w:iCs w:val="0"/>
      <w:sz w:val="26"/>
      <w:szCs w:val="26"/>
    </w:rPr>
  </w:style>
  <w:style w:type="character" w:customStyle="1" w:styleId="apple-converted-space">
    <w:name w:val="apple-converted-space"/>
    <w:basedOn w:val="Fuentedeprrafopredeter"/>
    <w:rsid w:val="00CE0DC3"/>
  </w:style>
  <w:style w:type="character" w:styleId="Hipervnculo">
    <w:name w:val="Hyperlink"/>
    <w:basedOn w:val="Fuentedeprrafopredeter"/>
    <w:uiPriority w:val="99"/>
    <w:unhideWhenUsed/>
    <w:rsid w:val="00075CDC"/>
    <w:rPr>
      <w:color w:val="0563C1" w:themeColor="hyperlink"/>
      <w:u w:val="single"/>
    </w:rPr>
  </w:style>
  <w:style w:type="character" w:styleId="Mencinsinresolver">
    <w:name w:val="Unresolved Mention"/>
    <w:basedOn w:val="Fuentedeprrafopredeter"/>
    <w:uiPriority w:val="99"/>
    <w:semiHidden/>
    <w:unhideWhenUsed/>
    <w:rsid w:val="00075CDC"/>
    <w:rPr>
      <w:color w:val="605E5C"/>
      <w:shd w:val="clear" w:color="auto" w:fill="E1DFDD"/>
    </w:rPr>
  </w:style>
  <w:style w:type="table" w:styleId="Tablaconcuadrcula">
    <w:name w:val="Table Grid"/>
    <w:basedOn w:val="Tablanormal"/>
    <w:uiPriority w:val="39"/>
    <w:rsid w:val="003213D7"/>
    <w:rPr>
      <w:rFonts w:eastAsiaTheme="minorHAnsi"/>
      <w:kern w:val="0"/>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213D7"/>
    <w:pPr>
      <w:spacing w:after="160" w:line="259" w:lineRule="auto"/>
      <w:ind w:left="720"/>
      <w:contextualSpacing/>
    </w:pPr>
    <w:rPr>
      <w:rFonts w:eastAsiaTheme="minorHAnsi"/>
      <w:kern w:val="0"/>
      <w:lang w:val="es-MX" w:eastAsia="en-US"/>
      <w14:ligatures w14:val="none"/>
    </w:rPr>
  </w:style>
  <w:style w:type="paragraph" w:styleId="Sinespaciado">
    <w:name w:val="No Spacing"/>
    <w:uiPriority w:val="1"/>
    <w:qFormat/>
    <w:rsid w:val="003213D7"/>
    <w:rPr>
      <w:rFonts w:eastAsiaTheme="minorHAnsi"/>
      <w:kern w:val="0"/>
      <w:lang w:val="es-MX"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95453">
      <w:bodyDiv w:val="1"/>
      <w:marLeft w:val="0"/>
      <w:marRight w:val="0"/>
      <w:marTop w:val="0"/>
      <w:marBottom w:val="0"/>
      <w:divBdr>
        <w:top w:val="none" w:sz="0" w:space="0" w:color="auto"/>
        <w:left w:val="none" w:sz="0" w:space="0" w:color="auto"/>
        <w:bottom w:val="none" w:sz="0" w:space="0" w:color="auto"/>
        <w:right w:val="none" w:sz="0" w:space="0" w:color="auto"/>
      </w:divBdr>
    </w:div>
    <w:div w:id="1457331179">
      <w:bodyDiv w:val="1"/>
      <w:marLeft w:val="0"/>
      <w:marRight w:val="0"/>
      <w:marTop w:val="0"/>
      <w:marBottom w:val="0"/>
      <w:divBdr>
        <w:top w:val="none" w:sz="0" w:space="0" w:color="auto"/>
        <w:left w:val="none" w:sz="0" w:space="0" w:color="auto"/>
        <w:bottom w:val="none" w:sz="0" w:space="0" w:color="auto"/>
        <w:right w:val="none" w:sz="0" w:space="0" w:color="auto"/>
      </w:divBdr>
    </w:div>
    <w:div w:id="152778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om.mx/books/about/Los_sistemas_de_escritura_en_el_desarrol.html?id=wHFXcQcPvr4C&amp;printsec=frontcover&amp;source=kp_read_button&amp;hl=es-419&amp;newbks=1&amp;newbks_redir=0&amp;gboemv=1&amp;redir_esc=y" TargetMode="External"/><Relationship Id="rId3" Type="http://schemas.openxmlformats.org/officeDocument/2006/relationships/settings" Target="settings.xml"/><Relationship Id="rId7" Type="http://schemas.openxmlformats.org/officeDocument/2006/relationships/hyperlink" Target="https://z33preescolar.files.wordpress.com/2012/03/myriam-nemirovsky.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alnet.unirioja.es/servlet/libro?codigo=617429"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redalyc.org/pdf/4462/446243922008.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2686</Words>
  <Characters>15316</Characters>
  <Application>Microsoft Office Word</Application>
  <DocSecurity>0</DocSecurity>
  <Lines>127</Lines>
  <Paragraphs>35</Paragraphs>
  <ScaleCrop>false</ScaleCrop>
  <Company/>
  <LinksUpToDate>false</LinksUpToDate>
  <CharactersWithSpaces>17967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NEFTALI RAMIREZ RUIZ</dc:creator>
  <cp:keywords/>
  <dc:description/>
  <cp:lastModifiedBy>Silvia Banda Servín</cp:lastModifiedBy>
  <cp:revision>2</cp:revision>
  <dcterms:created xsi:type="dcterms:W3CDTF">2023-07-06T18:43:00Z</dcterms:created>
  <dcterms:modified xsi:type="dcterms:W3CDTF">2023-07-06T18:43:00Z</dcterms:modified>
</cp:coreProperties>
</file>