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BF05" w14:textId="54740ADB" w:rsidR="004C57A0" w:rsidRPr="002E0435" w:rsidRDefault="004C57A0" w:rsidP="002E0435">
      <w:pPr>
        <w:pStyle w:val="Prrafodelista"/>
        <w:numPr>
          <w:ilvl w:val="0"/>
          <w:numId w:val="1"/>
        </w:numPr>
        <w:spacing w:after="200" w:line="276" w:lineRule="auto"/>
        <w:rPr>
          <w:color w:val="4472C4"/>
          <w:sz w:val="20"/>
          <w:szCs w:val="20"/>
        </w:rPr>
      </w:pPr>
      <w:r w:rsidRPr="002E0435">
        <w:rPr>
          <w:sz w:val="20"/>
          <w:szCs w:val="20"/>
          <w:lang w:val="es-MX" w:eastAsia="es-MX"/>
        </w:rPr>
        <w:t xml:space="preserve">Las alumnas señalan los cinco conceptos de mayor relevancia de las lecturas </w:t>
      </w:r>
      <w:r w:rsidRPr="002E0435">
        <w:rPr>
          <w:sz w:val="20"/>
          <w:szCs w:val="20"/>
        </w:rPr>
        <w:t xml:space="preserve">Nuevos Tiempos y Nuevos Docentes. Emilio Tenti Fanfani y </w:t>
      </w:r>
      <w:proofErr w:type="spellStart"/>
      <w:r w:rsidRPr="002E0435">
        <w:rPr>
          <w:sz w:val="20"/>
          <w:szCs w:val="20"/>
        </w:rPr>
        <w:t>Tedesco</w:t>
      </w:r>
      <w:proofErr w:type="spellEnd"/>
      <w:r w:rsidRPr="002E0435">
        <w:rPr>
          <w:sz w:val="20"/>
          <w:szCs w:val="20"/>
        </w:rPr>
        <w:t xml:space="preserve"> J. C. </w:t>
      </w:r>
      <w:hyperlink r:id="rId5" w:history="1">
        <w:r w:rsidRPr="002E0435">
          <w:rPr>
            <w:color w:val="0072C6"/>
            <w:sz w:val="20"/>
            <w:szCs w:val="20"/>
          </w:rPr>
          <w:t>https://unesdoc.unesco.org/ark:/48223/pf0000134675</w:t>
        </w:r>
      </w:hyperlink>
      <w:r w:rsidRPr="002E0435">
        <w:rPr>
          <w:color w:val="4472C4"/>
          <w:sz w:val="20"/>
          <w:szCs w:val="20"/>
        </w:rPr>
        <w:t xml:space="preserve"> y </w:t>
      </w:r>
      <w:r w:rsidRPr="002E0435">
        <w:rPr>
          <w:color w:val="000000"/>
          <w:sz w:val="20"/>
          <w:szCs w:val="20"/>
        </w:rPr>
        <w:t>los cinco conceptos de Nuevas</w:t>
      </w:r>
      <w:r w:rsidRPr="002E0435">
        <w:rPr>
          <w:sz w:val="20"/>
          <w:szCs w:val="20"/>
        </w:rPr>
        <w:t xml:space="preserve"> exigencias y escenarios para la profesión docente en la era de la información y de la incertidumbre. Ángel I. Pérez Gómez (Coordinador). </w:t>
      </w:r>
      <w:hyperlink r:id="rId6" w:history="1">
        <w:r w:rsidR="00FB746C" w:rsidRPr="002E0435">
          <w:rPr>
            <w:rStyle w:val="Hipervnculo"/>
            <w:sz w:val="20"/>
            <w:szCs w:val="20"/>
          </w:rPr>
          <w:t>https://www.redalyc.org/pdf/274/27419198002.pdf</w:t>
        </w:r>
      </w:hyperlink>
      <w:r w:rsidR="00FB746C" w:rsidRPr="002E0435">
        <w:rPr>
          <w:color w:val="4472C4"/>
          <w:sz w:val="20"/>
          <w:szCs w:val="20"/>
        </w:rPr>
        <w:t>.</w:t>
      </w:r>
    </w:p>
    <w:p w14:paraId="694BC4EE" w14:textId="6E46290E" w:rsidR="00FB746C" w:rsidRPr="00FB746C" w:rsidRDefault="00FB746C" w:rsidP="004C57A0">
      <w:pPr>
        <w:spacing w:after="200" w:line="276" w:lineRule="auto"/>
        <w:rPr>
          <w:color w:val="FF0000"/>
          <w:sz w:val="20"/>
          <w:szCs w:val="20"/>
          <w:lang w:val="es-MX" w:eastAsia="es-MX"/>
        </w:rPr>
      </w:pPr>
      <w:r w:rsidRPr="00FB746C">
        <w:rPr>
          <w:color w:val="FF0000"/>
          <w:sz w:val="20"/>
          <w:szCs w:val="20"/>
        </w:rPr>
        <w:t>El copiado y pegado de textos anula actividad.</w:t>
      </w:r>
    </w:p>
    <w:p w14:paraId="5E7105C9" w14:textId="5E6B6248" w:rsidR="00A6500F" w:rsidRPr="002E0435" w:rsidRDefault="002E0435" w:rsidP="002E0435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 w:val="20"/>
          <w:szCs w:val="20"/>
          <w:lang w:val="es-MX" w:eastAsia="es-MX"/>
        </w:rPr>
        <w:t>Responder</w:t>
      </w:r>
      <w:r w:rsidR="004C57A0" w:rsidRPr="002E0435">
        <w:rPr>
          <w:sz w:val="20"/>
          <w:szCs w:val="20"/>
          <w:lang w:val="es-MX" w:eastAsia="es-MX"/>
        </w:rPr>
        <w:t xml:space="preserve"> las preguntas generadoras que señala el programa del SYSFP en la página 20</w:t>
      </w:r>
      <w:r w:rsidRPr="002E0435">
        <w:rPr>
          <w:sz w:val="20"/>
          <w:szCs w:val="20"/>
          <w:lang w:val="es-MX" w:eastAsia="es-MX"/>
        </w:rPr>
        <w:t>.</w:t>
      </w:r>
    </w:p>
    <w:p w14:paraId="05BA0B1A" w14:textId="4D488A22" w:rsidR="004C57A0" w:rsidRDefault="004C57A0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C503D98" w14:textId="77777777" w:rsidR="004C57A0" w:rsidRDefault="004C57A0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33E64C8F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BE4F58">
        <w:rPr>
          <w:b/>
          <w:szCs w:val="20"/>
        </w:rPr>
        <w:t xml:space="preserve">1. </w:t>
      </w:r>
      <w:r>
        <w:rPr>
          <w:b/>
          <w:szCs w:val="20"/>
        </w:rPr>
        <w:t xml:space="preserve"> </w:t>
      </w:r>
      <w:r w:rsidRPr="00BE4F58">
        <w:rPr>
          <w:b/>
          <w:szCs w:val="20"/>
        </w:rPr>
        <w:t>RÚBRICA PARA EVALUA</w:t>
      </w:r>
      <w:r>
        <w:rPr>
          <w:b/>
          <w:szCs w:val="20"/>
        </w:rPr>
        <w:t>R</w:t>
      </w:r>
      <w:r w:rsidRPr="00BE4F58">
        <w:rPr>
          <w:b/>
          <w:szCs w:val="20"/>
        </w:rPr>
        <w:t xml:space="preserve"> APUNTES DE </w:t>
      </w:r>
      <w:r w:rsidR="003F0AFF">
        <w:rPr>
          <w:b/>
          <w:szCs w:val="20"/>
        </w:rPr>
        <w:t>LECTURA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77DE9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77DE9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77DE9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677DE9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La información tiene las ideas </w:t>
            </w:r>
            <w:r w:rsidR="00A6500F" w:rsidRPr="00A57E48">
              <w:rPr>
                <w:sz w:val="18"/>
                <w:szCs w:val="18"/>
              </w:rPr>
              <w:t>principales,</w:t>
            </w:r>
            <w:r w:rsidRPr="00A57E48">
              <w:rPr>
                <w:sz w:val="18"/>
                <w:szCs w:val="18"/>
              </w:rPr>
              <w:t xml:space="preserve">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77DE9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4215919B" w14:textId="77777777" w:rsidR="00677DE9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</w:tc>
        <w:tc>
          <w:tcPr>
            <w:tcW w:w="2276" w:type="dxa"/>
            <w:shd w:val="clear" w:color="auto" w:fill="auto"/>
          </w:tcPr>
          <w:p w14:paraId="507FBFF3" w14:textId="77777777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677DE9" w:rsidRPr="00A57E48" w:rsidRDefault="00A6500F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</w:t>
            </w:r>
            <w:r w:rsidR="00677DE9">
              <w:rPr>
                <w:sz w:val="18"/>
                <w:szCs w:val="18"/>
              </w:rPr>
              <w:t xml:space="preserve"> errores gramaticales, </w:t>
            </w:r>
            <w:r w:rsidR="00677DE9"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 w:rsidR="00A6500F"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 w:rsidR="00A6500F"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677DE9" w:rsidRPr="00A57E4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 w:rsidR="00A6500F"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4BA"/>
    <w:multiLevelType w:val="hybridMultilevel"/>
    <w:tmpl w:val="1E5874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E9"/>
    <w:rsid w:val="002E0435"/>
    <w:rsid w:val="003F0AFF"/>
    <w:rsid w:val="004C57A0"/>
    <w:rsid w:val="00677DE9"/>
    <w:rsid w:val="008A44E3"/>
    <w:rsid w:val="00972888"/>
    <w:rsid w:val="00983280"/>
    <w:rsid w:val="00A6500F"/>
    <w:rsid w:val="00F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7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746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pdf/274/27419198002.pdf" TargetMode="External"/><Relationship Id="rId5" Type="http://schemas.openxmlformats.org/officeDocument/2006/relationships/hyperlink" Target="https://unesdoc.unesco.org/ark:/48223/pf00001346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Arturo Flores Rodríguez</cp:lastModifiedBy>
  <cp:revision>6</cp:revision>
  <dcterms:created xsi:type="dcterms:W3CDTF">2020-11-13T00:07:00Z</dcterms:created>
  <dcterms:modified xsi:type="dcterms:W3CDTF">2021-09-27T04:49:00Z</dcterms:modified>
</cp:coreProperties>
</file>