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19C" w:rsidRDefault="004D019C" w:rsidP="004D019C">
      <w:pPr>
        <w:pStyle w:val="Ttulo5"/>
        <w:spacing w:before="74"/>
        <w:ind w:left="709"/>
      </w:pPr>
      <w:r>
        <w:t>Ejercicio no 3. ¿Cuáles son las consecuencias?</w:t>
      </w:r>
    </w:p>
    <w:p w:rsidR="004D019C" w:rsidRDefault="004D019C" w:rsidP="004D019C">
      <w:pPr>
        <w:pStyle w:val="Textoindependiente"/>
        <w:ind w:left="709"/>
        <w:rPr>
          <w:b/>
          <w:i/>
          <w:sz w:val="24"/>
        </w:rPr>
      </w:pPr>
    </w:p>
    <w:p w:rsidR="004D019C" w:rsidRDefault="004D019C" w:rsidP="004D019C">
      <w:pPr>
        <w:pStyle w:val="Textoindependiente"/>
        <w:spacing w:before="213" w:line="278" w:lineRule="auto"/>
        <w:ind w:left="709" w:right="685"/>
      </w:pPr>
      <w:r>
        <w:rPr>
          <w:b/>
        </w:rPr>
        <w:t xml:space="preserve">Instrucción: </w:t>
      </w:r>
      <w:r>
        <w:t>Practica y desarrolla la competencia de pensar en las consecuencias futuras al trabajar en la ejecución de tus alternativas de Plan de Vida y Carrera.</w:t>
      </w:r>
    </w:p>
    <w:p w:rsidR="004D019C" w:rsidRDefault="004D019C" w:rsidP="004D019C">
      <w:pPr>
        <w:pStyle w:val="Prrafodelista"/>
        <w:numPr>
          <w:ilvl w:val="0"/>
          <w:numId w:val="1"/>
        </w:numPr>
        <w:tabs>
          <w:tab w:val="left" w:pos="1947"/>
        </w:tabs>
        <w:spacing w:before="198" w:line="276" w:lineRule="auto"/>
        <w:ind w:left="709" w:right="711" w:hanging="360"/>
        <w:jc w:val="both"/>
      </w:pPr>
      <w:r>
        <w:t>Si decides dejar de estudiar, ¿Cuáles podrían ser las consecuencias a corto y largo plazo de esta</w:t>
      </w:r>
      <w:r>
        <w:rPr>
          <w:spacing w:val="-3"/>
        </w:rPr>
        <w:t xml:space="preserve"> </w:t>
      </w:r>
      <w:r>
        <w:t>decisión?</w:t>
      </w:r>
    </w:p>
    <w:p w:rsidR="004D019C" w:rsidRDefault="004D019C" w:rsidP="004D019C">
      <w:pPr>
        <w:pStyle w:val="Prrafodelista"/>
        <w:numPr>
          <w:ilvl w:val="0"/>
          <w:numId w:val="1"/>
        </w:numPr>
        <w:tabs>
          <w:tab w:val="left" w:pos="1947"/>
        </w:tabs>
        <w:spacing w:before="200" w:line="276" w:lineRule="auto"/>
        <w:ind w:left="709" w:right="701" w:hanging="360"/>
        <w:jc w:val="both"/>
      </w:pPr>
      <w:r>
        <w:t>Las agendas son organizadores útiles que nos ayudan a controlar los compromisos y actividades. Intenta identificar todas las consecuencias que puede traer a una persona el uso de una</w:t>
      </w:r>
      <w:r>
        <w:rPr>
          <w:spacing w:val="-2"/>
        </w:rPr>
        <w:t xml:space="preserve"> </w:t>
      </w:r>
      <w:r>
        <w:t>agenda.</w:t>
      </w:r>
    </w:p>
    <w:p w:rsidR="004D019C" w:rsidRDefault="004D019C" w:rsidP="004D019C">
      <w:pPr>
        <w:pStyle w:val="Prrafodelista"/>
        <w:numPr>
          <w:ilvl w:val="0"/>
          <w:numId w:val="1"/>
        </w:numPr>
        <w:tabs>
          <w:tab w:val="left" w:pos="1947"/>
        </w:tabs>
        <w:spacing w:before="201"/>
        <w:ind w:left="709" w:hanging="349"/>
      </w:pPr>
      <w:r>
        <w:t>El consumo del alcohol en los adolescentes y jóvenes se ha disparado en los últimos</w:t>
      </w:r>
      <w:r>
        <w:rPr>
          <w:spacing w:val="22"/>
        </w:rPr>
        <w:t xml:space="preserve"> </w:t>
      </w:r>
      <w:r>
        <w:t>años.</w:t>
      </w:r>
    </w:p>
    <w:p w:rsidR="004D019C" w:rsidRDefault="004D019C" w:rsidP="004D019C">
      <w:pPr>
        <w:pStyle w:val="Textoindependiente"/>
        <w:spacing w:before="37" w:line="276" w:lineRule="auto"/>
        <w:ind w:left="709" w:right="685"/>
      </w:pPr>
      <w:r>
        <w:t>¿Qué consecuencias ha provocado esta situación en la salud, la sociedad y la vida política de tu comunidad?</w:t>
      </w:r>
    </w:p>
    <w:p w:rsidR="004D019C" w:rsidRDefault="004D019C" w:rsidP="004D019C">
      <w:pPr>
        <w:pStyle w:val="Prrafodelista"/>
        <w:numPr>
          <w:ilvl w:val="0"/>
          <w:numId w:val="1"/>
        </w:numPr>
        <w:tabs>
          <w:tab w:val="left" w:pos="1947"/>
        </w:tabs>
        <w:spacing w:before="201" w:line="276" w:lineRule="auto"/>
        <w:ind w:left="709" w:right="703" w:hanging="360"/>
        <w:jc w:val="both"/>
      </w:pPr>
      <w:r>
        <w:t>Los expertos afirman que hacer ejercicio con regularidad mejora la salud en sus cinco dimensiones: social, emocional, intelectual, física y espiritual. Identifica al menos dos beneficios para cada una de</w:t>
      </w:r>
      <w:r>
        <w:rPr>
          <w:spacing w:val="-5"/>
        </w:rPr>
        <w:t xml:space="preserve"> </w:t>
      </w:r>
      <w:r>
        <w:t>ellas.</w:t>
      </w:r>
    </w:p>
    <w:p w:rsidR="004D019C" w:rsidRDefault="004D019C" w:rsidP="004D019C">
      <w:pPr>
        <w:pStyle w:val="Prrafodelista"/>
        <w:numPr>
          <w:ilvl w:val="0"/>
          <w:numId w:val="1"/>
        </w:numPr>
        <w:tabs>
          <w:tab w:val="left" w:pos="1947"/>
        </w:tabs>
        <w:spacing w:before="200" w:line="276" w:lineRule="auto"/>
        <w:ind w:left="709" w:right="704" w:hanging="360"/>
        <w:jc w:val="both"/>
      </w:pPr>
      <w:r>
        <w:t>¿Qué podría pasar a corto y a largo plazo si una persona elige estudiar una carrera que no le corresponde ya que no posee los intereses y/o aptitudes de dicha</w:t>
      </w:r>
      <w:r>
        <w:rPr>
          <w:spacing w:val="-10"/>
        </w:rPr>
        <w:t xml:space="preserve"> </w:t>
      </w:r>
      <w:r>
        <w:t>profesión?</w:t>
      </w:r>
    </w:p>
    <w:p w:rsidR="004D019C" w:rsidRDefault="004D019C" w:rsidP="004D019C">
      <w:pPr>
        <w:pStyle w:val="Prrafodelista"/>
        <w:numPr>
          <w:ilvl w:val="0"/>
          <w:numId w:val="1"/>
        </w:numPr>
        <w:tabs>
          <w:tab w:val="left" w:pos="1947"/>
        </w:tabs>
        <w:spacing w:before="198" w:line="276" w:lineRule="auto"/>
        <w:ind w:left="709" w:right="705" w:hanging="360"/>
        <w:jc w:val="both"/>
      </w:pPr>
      <w:r>
        <w:t>Algunas veces, tanto hombres como mujeres que trabajan, se ven en la necesidad de extender su jornada de trabajo de tal forma que les queda poco tiempo para hacer otras actividades. ¿Qué resultados podría provocar esta situación en la vida de las</w:t>
      </w:r>
      <w:r>
        <w:rPr>
          <w:spacing w:val="-9"/>
        </w:rPr>
        <w:t xml:space="preserve"> </w:t>
      </w:r>
      <w:r>
        <w:t>personas?</w:t>
      </w:r>
    </w:p>
    <w:p w:rsidR="004D019C" w:rsidRDefault="004D019C" w:rsidP="004D019C">
      <w:pPr>
        <w:pStyle w:val="Prrafodelista"/>
        <w:numPr>
          <w:ilvl w:val="0"/>
          <w:numId w:val="1"/>
        </w:numPr>
        <w:tabs>
          <w:tab w:val="left" w:pos="1947"/>
        </w:tabs>
        <w:spacing w:before="200" w:line="276" w:lineRule="auto"/>
        <w:ind w:left="709" w:right="701" w:hanging="360"/>
        <w:jc w:val="both"/>
      </w:pPr>
      <w: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w:t>
      </w:r>
      <w:r>
        <w:rPr>
          <w:spacing w:val="-3"/>
        </w:rPr>
        <w:t xml:space="preserve"> </w:t>
      </w:r>
      <w:r>
        <w:t>condiciones.</w:t>
      </w:r>
    </w:p>
    <w:p w:rsidR="004D019C" w:rsidRDefault="004D019C" w:rsidP="004D019C">
      <w:pPr>
        <w:pStyle w:val="Prrafodelista"/>
        <w:numPr>
          <w:ilvl w:val="0"/>
          <w:numId w:val="1"/>
        </w:numPr>
        <w:tabs>
          <w:tab w:val="left" w:pos="1947"/>
        </w:tabs>
        <w:spacing w:before="202" w:line="276" w:lineRule="auto"/>
        <w:ind w:left="709" w:right="701" w:hanging="360"/>
        <w:jc w:val="both"/>
      </w:pPr>
      <w:r>
        <w:t>El uso de computadoras se intensifica cada vez más. Los jóvenes pasan mucho tiempo interactuando con y a través de esta herramienta tecnológica. ¿Qué consecuencias a  corto y largo plazo pudiera producir esta</w:t>
      </w:r>
      <w:r>
        <w:rPr>
          <w:spacing w:val="-2"/>
        </w:rPr>
        <w:t xml:space="preserve"> </w:t>
      </w:r>
      <w:r>
        <w:t>situación?</w:t>
      </w:r>
    </w:p>
    <w:p w:rsidR="004D019C" w:rsidRDefault="004D019C" w:rsidP="004D019C">
      <w:pPr>
        <w:pStyle w:val="Prrafodelista"/>
        <w:numPr>
          <w:ilvl w:val="0"/>
          <w:numId w:val="1"/>
        </w:numPr>
        <w:tabs>
          <w:tab w:val="left" w:pos="1947"/>
        </w:tabs>
        <w:spacing w:before="200" w:line="276" w:lineRule="auto"/>
        <w:ind w:left="709" w:right="701" w:hanging="360"/>
        <w:jc w:val="both"/>
      </w:pPr>
      <w:r>
        <w:t>Piensa en una decisión importante que hayas tomado recientemente. Después. Identifica y escribe todas las consecuencias que esta decisión haya traído a tu vida en el corto y largo plazo.</w:t>
      </w:r>
    </w:p>
    <w:p w:rsidR="004D019C" w:rsidRDefault="004D019C" w:rsidP="004D019C">
      <w:pPr>
        <w:pStyle w:val="Prrafodelista"/>
        <w:numPr>
          <w:ilvl w:val="0"/>
          <w:numId w:val="1"/>
        </w:numPr>
        <w:tabs>
          <w:tab w:val="left" w:pos="1947"/>
        </w:tabs>
        <w:spacing w:before="200" w:line="276" w:lineRule="auto"/>
        <w:ind w:left="709" w:right="704" w:hanging="360"/>
        <w:jc w:val="both"/>
      </w:pPr>
      <w:r>
        <w:t>Seguramente has escuchado en varias ocasiones la frase “piensa antes de actuar”. ¿Por qué</w:t>
      </w:r>
      <w:r>
        <w:rPr>
          <w:spacing w:val="26"/>
        </w:rPr>
        <w:t xml:space="preserve"> </w:t>
      </w:r>
      <w:r>
        <w:t>recomiendan</w:t>
      </w:r>
      <w:r>
        <w:rPr>
          <w:spacing w:val="26"/>
        </w:rPr>
        <w:t xml:space="preserve"> </w:t>
      </w:r>
      <w:r>
        <w:t>esta</w:t>
      </w:r>
      <w:r>
        <w:rPr>
          <w:spacing w:val="24"/>
        </w:rPr>
        <w:t xml:space="preserve"> </w:t>
      </w:r>
      <w:r>
        <w:t>acción?,</w:t>
      </w:r>
      <w:r>
        <w:rPr>
          <w:spacing w:val="27"/>
        </w:rPr>
        <w:t xml:space="preserve"> </w:t>
      </w:r>
      <w:r>
        <w:t>¿Qué</w:t>
      </w:r>
      <w:r>
        <w:rPr>
          <w:spacing w:val="25"/>
        </w:rPr>
        <w:t xml:space="preserve"> </w:t>
      </w:r>
      <w:r>
        <w:t>pasa</w:t>
      </w:r>
      <w:r>
        <w:rPr>
          <w:spacing w:val="26"/>
        </w:rPr>
        <w:t xml:space="preserve"> </w:t>
      </w:r>
      <w:r>
        <w:t>cuando</w:t>
      </w:r>
      <w:r>
        <w:rPr>
          <w:spacing w:val="26"/>
        </w:rPr>
        <w:t xml:space="preserve"> </w:t>
      </w:r>
      <w:r>
        <w:t>una</w:t>
      </w:r>
      <w:r>
        <w:rPr>
          <w:spacing w:val="26"/>
        </w:rPr>
        <w:t xml:space="preserve"> </w:t>
      </w:r>
      <w:r>
        <w:t>persona</w:t>
      </w:r>
      <w:r>
        <w:rPr>
          <w:spacing w:val="23"/>
        </w:rPr>
        <w:t xml:space="preserve"> </w:t>
      </w:r>
      <w:r>
        <w:t>actúa</w:t>
      </w:r>
      <w:r>
        <w:rPr>
          <w:spacing w:val="22"/>
        </w:rPr>
        <w:t xml:space="preserve"> </w:t>
      </w:r>
      <w:r>
        <w:t>impulsivamente?,</w:t>
      </w:r>
    </w:p>
    <w:p w:rsidR="004D019C" w:rsidRDefault="004D019C" w:rsidP="004D019C">
      <w:pPr>
        <w:pStyle w:val="Textoindependiente"/>
        <w:spacing w:line="278" w:lineRule="auto"/>
        <w:ind w:left="709" w:right="685"/>
      </w:pPr>
      <w:r>
        <w:t>¿Qué suele suceder cuando la persona hace todo lo contrario, o sea, reflexiona antes de proceder?</w:t>
      </w:r>
    </w:p>
    <w:p w:rsidR="007B7B0B" w:rsidRPr="004D019C" w:rsidRDefault="007B7B0B" w:rsidP="004D019C">
      <w:pPr>
        <w:rPr>
          <w:lang w:val="es-ES"/>
        </w:rPr>
      </w:pPr>
    </w:p>
    <w:sectPr w:rsidR="007B7B0B" w:rsidRPr="004D019C" w:rsidSect="004D019C">
      <w:pgSz w:w="12240" w:h="15840"/>
      <w:pgMar w:top="568" w:right="90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A02B3"/>
    <w:multiLevelType w:val="hybridMultilevel"/>
    <w:tmpl w:val="7CE835B6"/>
    <w:lvl w:ilvl="0" w:tplc="0D8ABF14">
      <w:start w:val="1"/>
      <w:numFmt w:val="decimal"/>
      <w:lvlText w:val="%1."/>
      <w:lvlJc w:val="left"/>
      <w:pPr>
        <w:ind w:left="1958" w:hanging="348"/>
        <w:jc w:val="left"/>
      </w:pPr>
      <w:rPr>
        <w:rFonts w:ascii="Arial" w:eastAsia="Arial" w:hAnsi="Arial" w:cs="Arial" w:hint="default"/>
        <w:spacing w:val="-1"/>
        <w:w w:val="100"/>
        <w:sz w:val="22"/>
        <w:szCs w:val="22"/>
        <w:lang w:val="es-ES" w:eastAsia="es-ES" w:bidi="es-ES"/>
      </w:rPr>
    </w:lvl>
    <w:lvl w:ilvl="1" w:tplc="F9AE50FE">
      <w:numFmt w:val="bullet"/>
      <w:lvlText w:val="•"/>
      <w:lvlJc w:val="left"/>
      <w:pPr>
        <w:ind w:left="2922" w:hanging="348"/>
      </w:pPr>
      <w:rPr>
        <w:rFonts w:hint="default"/>
        <w:lang w:val="es-ES" w:eastAsia="es-ES" w:bidi="es-ES"/>
      </w:rPr>
    </w:lvl>
    <w:lvl w:ilvl="2" w:tplc="782C8F92">
      <w:numFmt w:val="bullet"/>
      <w:lvlText w:val="•"/>
      <w:lvlJc w:val="left"/>
      <w:pPr>
        <w:ind w:left="3884" w:hanging="348"/>
      </w:pPr>
      <w:rPr>
        <w:rFonts w:hint="default"/>
        <w:lang w:val="es-ES" w:eastAsia="es-ES" w:bidi="es-ES"/>
      </w:rPr>
    </w:lvl>
    <w:lvl w:ilvl="3" w:tplc="4582F1AC">
      <w:numFmt w:val="bullet"/>
      <w:lvlText w:val="•"/>
      <w:lvlJc w:val="left"/>
      <w:pPr>
        <w:ind w:left="4846" w:hanging="348"/>
      </w:pPr>
      <w:rPr>
        <w:rFonts w:hint="default"/>
        <w:lang w:val="es-ES" w:eastAsia="es-ES" w:bidi="es-ES"/>
      </w:rPr>
    </w:lvl>
    <w:lvl w:ilvl="4" w:tplc="E65CE360">
      <w:numFmt w:val="bullet"/>
      <w:lvlText w:val="•"/>
      <w:lvlJc w:val="left"/>
      <w:pPr>
        <w:ind w:left="5808" w:hanging="348"/>
      </w:pPr>
      <w:rPr>
        <w:rFonts w:hint="default"/>
        <w:lang w:val="es-ES" w:eastAsia="es-ES" w:bidi="es-ES"/>
      </w:rPr>
    </w:lvl>
    <w:lvl w:ilvl="5" w:tplc="9542A6A8">
      <w:numFmt w:val="bullet"/>
      <w:lvlText w:val="•"/>
      <w:lvlJc w:val="left"/>
      <w:pPr>
        <w:ind w:left="6770" w:hanging="348"/>
      </w:pPr>
      <w:rPr>
        <w:rFonts w:hint="default"/>
        <w:lang w:val="es-ES" w:eastAsia="es-ES" w:bidi="es-ES"/>
      </w:rPr>
    </w:lvl>
    <w:lvl w:ilvl="6" w:tplc="FB00EB02">
      <w:numFmt w:val="bullet"/>
      <w:lvlText w:val="•"/>
      <w:lvlJc w:val="left"/>
      <w:pPr>
        <w:ind w:left="7732" w:hanging="348"/>
      </w:pPr>
      <w:rPr>
        <w:rFonts w:hint="default"/>
        <w:lang w:val="es-ES" w:eastAsia="es-ES" w:bidi="es-ES"/>
      </w:rPr>
    </w:lvl>
    <w:lvl w:ilvl="7" w:tplc="63760CDC">
      <w:numFmt w:val="bullet"/>
      <w:lvlText w:val="•"/>
      <w:lvlJc w:val="left"/>
      <w:pPr>
        <w:ind w:left="8694" w:hanging="348"/>
      </w:pPr>
      <w:rPr>
        <w:rFonts w:hint="default"/>
        <w:lang w:val="es-ES" w:eastAsia="es-ES" w:bidi="es-ES"/>
      </w:rPr>
    </w:lvl>
    <w:lvl w:ilvl="8" w:tplc="8FA0598C">
      <w:numFmt w:val="bullet"/>
      <w:lvlText w:val="•"/>
      <w:lvlJc w:val="left"/>
      <w:pPr>
        <w:ind w:left="9656" w:hanging="348"/>
      </w:pPr>
      <w:rPr>
        <w:rFonts w:hint="default"/>
        <w:lang w:val="es-ES" w:eastAsia="es-ES" w:bidi="es-ES"/>
      </w:rPr>
    </w:lvl>
  </w:abstractNum>
  <w:num w:numId="1" w16cid:durableId="202770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9C"/>
    <w:rsid w:val="004D019C"/>
    <w:rsid w:val="007B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EDE82-3901-43AE-BF1A-3DE31EE1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5">
    <w:name w:val="heading 5"/>
    <w:basedOn w:val="Normal"/>
    <w:link w:val="Ttulo5Car"/>
    <w:uiPriority w:val="9"/>
    <w:unhideWhenUsed/>
    <w:qFormat/>
    <w:rsid w:val="004D019C"/>
    <w:pPr>
      <w:widowControl w:val="0"/>
      <w:autoSpaceDE w:val="0"/>
      <w:autoSpaceDN w:val="0"/>
      <w:spacing w:after="0" w:line="240" w:lineRule="auto"/>
      <w:ind w:left="1238"/>
      <w:outlineLvl w:val="4"/>
    </w:pPr>
    <w:rPr>
      <w:rFonts w:ascii="Arial" w:eastAsia="Arial" w:hAnsi="Arial" w:cs="Arial"/>
      <w:b/>
      <w:bCs/>
      <w:lang w:val="es-ES" w:eastAsia="es-ES" w:bidi="es-ES"/>
    </w:rPr>
  </w:style>
  <w:style w:type="paragraph" w:styleId="Ttulo6">
    <w:name w:val="heading 6"/>
    <w:basedOn w:val="Normal"/>
    <w:link w:val="Ttulo6Car"/>
    <w:uiPriority w:val="9"/>
    <w:unhideWhenUsed/>
    <w:qFormat/>
    <w:rsid w:val="004D019C"/>
    <w:pPr>
      <w:widowControl w:val="0"/>
      <w:autoSpaceDE w:val="0"/>
      <w:autoSpaceDN w:val="0"/>
      <w:spacing w:before="40" w:after="0" w:line="240" w:lineRule="auto"/>
      <w:ind w:left="1238"/>
      <w:outlineLvl w:val="5"/>
    </w:pPr>
    <w:rPr>
      <w:rFonts w:ascii="Arial Narrow" w:eastAsia="Arial Narrow" w:hAnsi="Arial Narrow" w:cs="Arial Narrow"/>
      <w:b/>
      <w:bCs/>
      <w: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D019C"/>
    <w:rPr>
      <w:rFonts w:ascii="Arial" w:eastAsia="Arial" w:hAnsi="Arial" w:cs="Arial"/>
      <w:b/>
      <w:bCs/>
      <w:lang w:val="es-ES" w:eastAsia="es-ES" w:bidi="es-ES"/>
    </w:rPr>
  </w:style>
  <w:style w:type="character" w:customStyle="1" w:styleId="Ttulo6Car">
    <w:name w:val="Título 6 Car"/>
    <w:basedOn w:val="Fuentedeprrafopredeter"/>
    <w:link w:val="Ttulo6"/>
    <w:uiPriority w:val="9"/>
    <w:rsid w:val="004D019C"/>
    <w:rPr>
      <w:rFonts w:ascii="Arial Narrow" w:eastAsia="Arial Narrow" w:hAnsi="Arial Narrow" w:cs="Arial Narrow"/>
      <w:b/>
      <w:bCs/>
      <w:i/>
      <w:lang w:val="es-ES" w:eastAsia="es-ES" w:bidi="es-ES"/>
    </w:rPr>
  </w:style>
  <w:style w:type="paragraph" w:styleId="Textoindependiente">
    <w:name w:val="Body Text"/>
    <w:basedOn w:val="Normal"/>
    <w:link w:val="TextoindependienteCar"/>
    <w:uiPriority w:val="1"/>
    <w:qFormat/>
    <w:rsid w:val="004D019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4D019C"/>
    <w:rPr>
      <w:rFonts w:ascii="Arial" w:eastAsia="Arial" w:hAnsi="Arial" w:cs="Arial"/>
      <w:lang w:val="es-ES" w:eastAsia="es-ES" w:bidi="es-ES"/>
    </w:rPr>
  </w:style>
  <w:style w:type="paragraph" w:styleId="Prrafodelista">
    <w:name w:val="List Paragraph"/>
    <w:basedOn w:val="Normal"/>
    <w:uiPriority w:val="1"/>
    <w:qFormat/>
    <w:rsid w:val="004D019C"/>
    <w:pPr>
      <w:widowControl w:val="0"/>
      <w:autoSpaceDE w:val="0"/>
      <w:autoSpaceDN w:val="0"/>
      <w:spacing w:after="0" w:line="240" w:lineRule="auto"/>
      <w:ind w:left="1946" w:hanging="349"/>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Davila</dc:creator>
  <cp:keywords/>
  <dc:description/>
  <cp:lastModifiedBy>Alejandro Davila</cp:lastModifiedBy>
  <cp:revision>1</cp:revision>
  <dcterms:created xsi:type="dcterms:W3CDTF">2023-03-02T01:20:00Z</dcterms:created>
  <dcterms:modified xsi:type="dcterms:W3CDTF">2023-03-02T01:22:00Z</dcterms:modified>
</cp:coreProperties>
</file>