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9896" w14:textId="77777777" w:rsidR="002D083E" w:rsidRPr="00EF7D45" w:rsidRDefault="002D083E" w:rsidP="002D083E">
      <w:pPr>
        <w:jc w:val="center"/>
        <w:rPr>
          <w:b/>
          <w:bCs/>
        </w:rPr>
      </w:pPr>
      <w:r w:rsidRPr="00EF7D45">
        <w:rPr>
          <w:b/>
          <w:bCs/>
        </w:rPr>
        <w:t>ESCUELA NORMAL DE EDUCACIÓN PREESCOLAR</w:t>
      </w:r>
    </w:p>
    <w:p w14:paraId="3248A0CA" w14:textId="77777777" w:rsidR="002D083E" w:rsidRPr="00EF7D45" w:rsidRDefault="002D083E" w:rsidP="002D083E">
      <w:pPr>
        <w:jc w:val="center"/>
        <w:rPr>
          <w:b/>
          <w:bCs/>
        </w:rPr>
      </w:pPr>
      <w:r w:rsidRPr="00EF7D45">
        <w:rPr>
          <w:b/>
          <w:bCs/>
        </w:rPr>
        <w:t>DEL ESTADO DE COAHUILA DE ZARAGOZA</w:t>
      </w:r>
    </w:p>
    <w:p w14:paraId="274D273F" w14:textId="77777777" w:rsidR="002D083E" w:rsidRPr="00EF7D45" w:rsidRDefault="002D083E" w:rsidP="002D083E">
      <w:pPr>
        <w:jc w:val="center"/>
        <w:rPr>
          <w:sz w:val="20"/>
          <w:szCs w:val="20"/>
        </w:rPr>
      </w:pPr>
      <w:r w:rsidRPr="00EF7D45">
        <w:rPr>
          <w:sz w:val="20"/>
          <w:szCs w:val="20"/>
        </w:rPr>
        <w:t>Licenciatura en Educación Preescolar</w:t>
      </w:r>
    </w:p>
    <w:p w14:paraId="55E768C3" w14:textId="77777777" w:rsidR="002D083E" w:rsidRPr="00EF7D45" w:rsidRDefault="002D083E" w:rsidP="002D083E">
      <w:pPr>
        <w:jc w:val="center"/>
        <w:rPr>
          <w:sz w:val="20"/>
          <w:szCs w:val="20"/>
        </w:rPr>
      </w:pPr>
      <w:r w:rsidRPr="00EF7D45">
        <w:rPr>
          <w:sz w:val="20"/>
          <w:szCs w:val="20"/>
        </w:rPr>
        <w:t>Ciclo escolar 2023-2024</w:t>
      </w:r>
    </w:p>
    <w:p w14:paraId="29AAE89E" w14:textId="77777777" w:rsidR="002D083E" w:rsidRPr="0044095C" w:rsidRDefault="002D083E" w:rsidP="002D083E">
      <w:pPr>
        <w:jc w:val="center"/>
      </w:pPr>
      <w:r w:rsidRPr="0044095C">
        <w:rPr>
          <w:noProof/>
        </w:rPr>
        <w:drawing>
          <wp:inline distT="0" distB="0" distL="0" distR="0" wp14:anchorId="1A4A6275" wp14:editId="32AFD36F">
            <wp:extent cx="1639019" cy="1212952"/>
            <wp:effectExtent l="0" t="0" r="0" b="6350"/>
            <wp:docPr id="104817673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196" cy="122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F1073" w14:textId="66410CFE" w:rsidR="002D083E" w:rsidRDefault="002542D5" w:rsidP="002D083E">
      <w:pPr>
        <w:jc w:val="center"/>
      </w:pPr>
      <w:r>
        <w:t>EJERCICIO 3</w:t>
      </w:r>
    </w:p>
    <w:p w14:paraId="5D67A527" w14:textId="5F3764B3" w:rsidR="002D083E" w:rsidRPr="0044095C" w:rsidRDefault="002D083E" w:rsidP="002D083E">
      <w:pPr>
        <w:jc w:val="center"/>
      </w:pPr>
      <w:r w:rsidRPr="0044095C">
        <w:t xml:space="preserve">Curso: </w:t>
      </w:r>
      <w:r>
        <w:t>tutoría grupal</w:t>
      </w:r>
    </w:p>
    <w:p w14:paraId="6C37B6B6" w14:textId="77777777" w:rsidR="002D083E" w:rsidRPr="0044095C" w:rsidRDefault="002D083E" w:rsidP="002D083E">
      <w:pPr>
        <w:jc w:val="center"/>
      </w:pPr>
      <w:proofErr w:type="spellStart"/>
      <w:r w:rsidRPr="0044095C">
        <w:t>Se</w:t>
      </w:r>
      <w:r>
        <w:t>ptimo</w:t>
      </w:r>
      <w:proofErr w:type="spellEnd"/>
      <w:r w:rsidRPr="0044095C">
        <w:t xml:space="preserve"> semestre, Sección “C”</w:t>
      </w:r>
    </w:p>
    <w:p w14:paraId="30695363" w14:textId="77777777" w:rsidR="002D083E" w:rsidRPr="0044095C" w:rsidRDefault="002D083E" w:rsidP="002D083E">
      <w:pPr>
        <w:jc w:val="center"/>
      </w:pPr>
      <w:r w:rsidRPr="0044095C">
        <w:t xml:space="preserve">Docente:  </w:t>
      </w:r>
      <w:r>
        <w:t xml:space="preserve">Elena Monserrat </w:t>
      </w:r>
      <w:proofErr w:type="spellStart"/>
      <w:r>
        <w:t>Gamez</w:t>
      </w:r>
      <w:proofErr w:type="spellEnd"/>
      <w:r>
        <w:t xml:space="preserve"> Cepeda</w:t>
      </w:r>
    </w:p>
    <w:p w14:paraId="53B0CCC3" w14:textId="77777777" w:rsidR="002D083E" w:rsidRPr="00EF7D45" w:rsidRDefault="002D083E" w:rsidP="002D083E">
      <w:pPr>
        <w:jc w:val="center"/>
      </w:pPr>
      <w:r w:rsidRPr="0044095C">
        <w:t>Alumna</w:t>
      </w:r>
      <w:r>
        <w:t>: Mónica Guadalupe Bustamante Gutiérrez</w:t>
      </w:r>
    </w:p>
    <w:p w14:paraId="40AC3FD6" w14:textId="77777777" w:rsidR="002D083E" w:rsidRDefault="002D083E" w:rsidP="002D083E">
      <w:pPr>
        <w:rPr>
          <w:b/>
          <w:bCs/>
        </w:rPr>
      </w:pPr>
    </w:p>
    <w:p w14:paraId="2B19DD45" w14:textId="6493FA8C" w:rsidR="002D083E" w:rsidRDefault="002D083E" w:rsidP="002D083E">
      <w:r w:rsidRPr="0044095C">
        <w:t xml:space="preserve">Saltillo, Coahuila de Zaragoza                     </w:t>
      </w:r>
      <w:r>
        <w:t xml:space="preserve">                                                                   </w:t>
      </w:r>
      <w:r w:rsidRPr="0044095C">
        <w:t xml:space="preserve">   </w:t>
      </w:r>
      <w:r>
        <w:t>octubre</w:t>
      </w:r>
      <w:r>
        <w:t xml:space="preserve"> 2023</w:t>
      </w:r>
    </w:p>
    <w:p w14:paraId="68D2F464" w14:textId="77777777" w:rsidR="002D083E" w:rsidRDefault="002D083E">
      <w:pPr>
        <w:rPr>
          <w:rFonts w:ascii="Arial" w:hAnsi="Arial" w:cs="Arial"/>
          <w:b/>
          <w:bCs/>
          <w:color w:val="000000"/>
          <w:kern w:val="0"/>
        </w:rPr>
      </w:pPr>
      <w:r>
        <w:rPr>
          <w:b/>
          <w:bCs/>
        </w:rPr>
        <w:br w:type="page"/>
      </w:r>
    </w:p>
    <w:p w14:paraId="6985CA11" w14:textId="3DCFD2B3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Ejercicio no 3. Elabora un plan. </w:t>
      </w:r>
    </w:p>
    <w:p w14:paraId="4CA5CD2F" w14:textId="77777777" w:rsidR="005D7182" w:rsidRDefault="005D7182" w:rsidP="005D718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Para el estudiante. </w:t>
      </w:r>
    </w:p>
    <w:p w14:paraId="1FE1F7F8" w14:textId="77777777" w:rsidR="005D7182" w:rsidRDefault="005D7182" w:rsidP="005D7182">
      <w:r>
        <w:rPr>
          <w:b/>
          <w:bCs/>
        </w:rPr>
        <w:t xml:space="preserve">Instrucción: </w:t>
      </w:r>
      <w:r>
        <w:t>Utiliza los procesos de pensamiento indicados dentro del siguiente cuadro para elaborar un plan que te permita mejorar tus competencias profesionales durante el último año de estudios.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859"/>
        <w:gridCol w:w="2207"/>
        <w:gridCol w:w="2207"/>
      </w:tblGrid>
      <w:tr w:rsidR="005D7182" w:rsidRPr="002D083E" w14:paraId="190B13B2" w14:textId="77777777" w:rsidTr="002D083E">
        <w:tc>
          <w:tcPr>
            <w:tcW w:w="1555" w:type="dxa"/>
            <w:shd w:val="clear" w:color="auto" w:fill="92D050"/>
          </w:tcPr>
          <w:p w14:paraId="3ABA8A0B" w14:textId="477F295D" w:rsidR="005D7182" w:rsidRPr="002D083E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D083E">
              <w:rPr>
                <w:b/>
                <w:bCs/>
                <w:sz w:val="22"/>
                <w:szCs w:val="22"/>
              </w:rPr>
              <w:t>Define los objetivos a lograr</w:t>
            </w:r>
          </w:p>
          <w:p w14:paraId="3E361783" w14:textId="77777777" w:rsidR="005D7182" w:rsidRPr="002D083E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859" w:type="dxa"/>
            <w:shd w:val="clear" w:color="auto" w:fill="DBDBDB" w:themeFill="accent3" w:themeFillTint="66"/>
          </w:tcPr>
          <w:p w14:paraId="313E8574" w14:textId="7462BFEE" w:rsidR="005D7182" w:rsidRPr="002D083E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D083E">
              <w:rPr>
                <w:b/>
                <w:bCs/>
                <w:sz w:val="22"/>
                <w:szCs w:val="22"/>
              </w:rPr>
              <w:t>Identifica los aspectos o variables que debes organizar</w:t>
            </w:r>
          </w:p>
          <w:p w14:paraId="3C30E531" w14:textId="77777777" w:rsidR="005D7182" w:rsidRPr="002D083E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  <w:shd w:val="clear" w:color="auto" w:fill="B4C6E7" w:themeFill="accent1" w:themeFillTint="66"/>
          </w:tcPr>
          <w:p w14:paraId="13ADA8BE" w14:textId="0B6A03ED" w:rsidR="005D7182" w:rsidRPr="002D083E" w:rsidRDefault="005D7182" w:rsidP="005D7182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D083E">
              <w:rPr>
                <w:b/>
                <w:bCs/>
                <w:sz w:val="22"/>
                <w:szCs w:val="22"/>
              </w:rPr>
              <w:t>Lista las alternativas o actividades que deben desarrollarse</w:t>
            </w:r>
          </w:p>
          <w:p w14:paraId="3AD55228" w14:textId="77777777" w:rsidR="005D7182" w:rsidRPr="002D083E" w:rsidRDefault="005D7182" w:rsidP="005D7182">
            <w:pPr>
              <w:jc w:val="center"/>
              <w:rPr>
                <w:b/>
                <w:bCs/>
              </w:rPr>
            </w:pPr>
          </w:p>
        </w:tc>
        <w:tc>
          <w:tcPr>
            <w:tcW w:w="2207" w:type="dxa"/>
            <w:shd w:val="clear" w:color="auto" w:fill="E2EFD9" w:themeFill="accent6" w:themeFillTint="33"/>
          </w:tcPr>
          <w:p w14:paraId="24BD9BB4" w14:textId="18793E99" w:rsidR="005D7182" w:rsidRPr="002D083E" w:rsidRDefault="005D7182" w:rsidP="005D7182">
            <w:pPr>
              <w:jc w:val="center"/>
              <w:rPr>
                <w:b/>
                <w:bCs/>
              </w:rPr>
            </w:pPr>
            <w:r w:rsidRPr="002D083E">
              <w:rPr>
                <w:b/>
                <w:bCs/>
              </w:rPr>
              <w:t>Ordena las actividades por prioridad o en orden cronológico</w:t>
            </w:r>
          </w:p>
        </w:tc>
      </w:tr>
      <w:tr w:rsidR="002D083E" w:rsidRPr="002D083E" w14:paraId="1B6945C8" w14:textId="77777777" w:rsidTr="002D083E">
        <w:trPr>
          <w:trHeight w:val="90"/>
        </w:trPr>
        <w:tc>
          <w:tcPr>
            <w:tcW w:w="1555" w:type="dxa"/>
            <w:vMerge w:val="restart"/>
            <w:shd w:val="clear" w:color="auto" w:fill="C45911" w:themeFill="accent2" w:themeFillShade="BF"/>
          </w:tcPr>
          <w:p w14:paraId="461D335E" w14:textId="77777777" w:rsidR="002D083E" w:rsidRPr="002D083E" w:rsidRDefault="002D083E" w:rsidP="005D7182"/>
          <w:p w14:paraId="1A9C8A02" w14:textId="7EE59F15" w:rsidR="002D083E" w:rsidRPr="002D083E" w:rsidRDefault="002D083E" w:rsidP="005D7182">
            <w:r w:rsidRPr="002D083E">
              <w:t>Identificar los procesos de aprendizaje de mis niños.</w:t>
            </w:r>
          </w:p>
          <w:p w14:paraId="4D386CCA" w14:textId="77777777" w:rsidR="002D083E" w:rsidRPr="002D083E" w:rsidRDefault="002D083E" w:rsidP="005D7182"/>
          <w:p w14:paraId="3F0ECF1D" w14:textId="77777777" w:rsidR="002D083E" w:rsidRPr="002D083E" w:rsidRDefault="002D083E" w:rsidP="005D7182"/>
          <w:p w14:paraId="5EC4365C" w14:textId="77777777" w:rsidR="002D083E" w:rsidRPr="002D083E" w:rsidRDefault="002D083E" w:rsidP="005D7182"/>
          <w:p w14:paraId="759D7C1D" w14:textId="77777777" w:rsidR="002D083E" w:rsidRPr="002D083E" w:rsidRDefault="002D083E" w:rsidP="005D7182"/>
          <w:p w14:paraId="58FF5C32" w14:textId="1182527D" w:rsidR="002D083E" w:rsidRPr="002D083E" w:rsidRDefault="002D083E" w:rsidP="005D7182"/>
        </w:tc>
        <w:tc>
          <w:tcPr>
            <w:tcW w:w="2859" w:type="dxa"/>
            <w:vMerge w:val="restart"/>
            <w:shd w:val="clear" w:color="auto" w:fill="F7CAAC" w:themeFill="accent2" w:themeFillTint="66"/>
          </w:tcPr>
          <w:p w14:paraId="3C08DDC9" w14:textId="197A8F17" w:rsidR="002D083E" w:rsidRPr="002D083E" w:rsidRDefault="002D083E" w:rsidP="005D7182">
            <w:r w:rsidRPr="002D083E">
              <w:t>Procesos de aprendizaje.</w:t>
            </w:r>
          </w:p>
          <w:p w14:paraId="083618CC" w14:textId="77777777" w:rsidR="002D083E" w:rsidRPr="002D083E" w:rsidRDefault="002D083E" w:rsidP="005D7182"/>
          <w:p w14:paraId="5780BD69" w14:textId="77777777" w:rsidR="002D083E" w:rsidRPr="002D083E" w:rsidRDefault="002D083E" w:rsidP="002D083E"/>
        </w:tc>
        <w:tc>
          <w:tcPr>
            <w:tcW w:w="2207" w:type="dxa"/>
            <w:shd w:val="clear" w:color="auto" w:fill="F7CAAC" w:themeFill="accent2" w:themeFillTint="66"/>
          </w:tcPr>
          <w:p w14:paraId="00EF376C" w14:textId="5C688DE8" w:rsidR="002D083E" w:rsidRPr="002D083E" w:rsidRDefault="002D083E" w:rsidP="005D7182">
            <w:r w:rsidRPr="002D083E">
              <w:t>Investigar qué tipos de aprendizaje existen.</w:t>
            </w:r>
          </w:p>
        </w:tc>
        <w:tc>
          <w:tcPr>
            <w:tcW w:w="2207" w:type="dxa"/>
            <w:shd w:val="clear" w:color="auto" w:fill="F7CAAC" w:themeFill="accent2" w:themeFillTint="66"/>
          </w:tcPr>
          <w:p w14:paraId="742DC847" w14:textId="5D9058F4" w:rsidR="002D083E" w:rsidRPr="002D083E" w:rsidRDefault="002D083E" w:rsidP="002D083E">
            <w:pPr>
              <w:pStyle w:val="Prrafodelista"/>
              <w:numPr>
                <w:ilvl w:val="0"/>
                <w:numId w:val="1"/>
              </w:numPr>
            </w:pPr>
            <w:r w:rsidRPr="002D083E">
              <w:t>Investigar qué tipos de aprendizaje existen.</w:t>
            </w:r>
          </w:p>
        </w:tc>
      </w:tr>
      <w:tr w:rsidR="002D083E" w:rsidRPr="002D083E" w14:paraId="683B98BC" w14:textId="77777777" w:rsidTr="002D083E">
        <w:trPr>
          <w:trHeight w:val="90"/>
        </w:trPr>
        <w:tc>
          <w:tcPr>
            <w:tcW w:w="1555" w:type="dxa"/>
            <w:vMerge/>
            <w:shd w:val="clear" w:color="auto" w:fill="C45911" w:themeFill="accent2" w:themeFillShade="BF"/>
          </w:tcPr>
          <w:p w14:paraId="5910BE36" w14:textId="77777777" w:rsidR="002D083E" w:rsidRPr="002D083E" w:rsidRDefault="002D083E" w:rsidP="005D7182"/>
        </w:tc>
        <w:tc>
          <w:tcPr>
            <w:tcW w:w="2859" w:type="dxa"/>
            <w:vMerge/>
            <w:shd w:val="clear" w:color="auto" w:fill="F7CAAC" w:themeFill="accent2" w:themeFillTint="66"/>
          </w:tcPr>
          <w:p w14:paraId="725DF189" w14:textId="77777777" w:rsidR="002D083E" w:rsidRPr="002D083E" w:rsidRDefault="002D083E" w:rsidP="002D083E"/>
        </w:tc>
        <w:tc>
          <w:tcPr>
            <w:tcW w:w="2207" w:type="dxa"/>
            <w:shd w:val="clear" w:color="auto" w:fill="F7CAAC" w:themeFill="accent2" w:themeFillTint="66"/>
          </w:tcPr>
          <w:p w14:paraId="1907FF65" w14:textId="1236D3D0" w:rsidR="002D083E" w:rsidRPr="002D083E" w:rsidRDefault="002D083E" w:rsidP="005D7182">
            <w:r w:rsidRPr="002D083E">
              <w:t>Identificar qué tipos de aprendizaje tienen mis niños.</w:t>
            </w:r>
          </w:p>
        </w:tc>
        <w:tc>
          <w:tcPr>
            <w:tcW w:w="2207" w:type="dxa"/>
            <w:shd w:val="clear" w:color="auto" w:fill="F7CAAC" w:themeFill="accent2" w:themeFillTint="66"/>
          </w:tcPr>
          <w:p w14:paraId="62DD8B73" w14:textId="51A96C18" w:rsidR="002D083E" w:rsidRPr="002D083E" w:rsidRDefault="002D083E" w:rsidP="002D083E">
            <w:pPr>
              <w:pStyle w:val="Prrafodelista"/>
              <w:numPr>
                <w:ilvl w:val="0"/>
                <w:numId w:val="1"/>
              </w:numPr>
            </w:pPr>
            <w:r w:rsidRPr="002D083E">
              <w:t>Identificar qué tipos de aprendizaje tienen mis niños.</w:t>
            </w:r>
          </w:p>
        </w:tc>
      </w:tr>
      <w:tr w:rsidR="002D083E" w:rsidRPr="002D083E" w14:paraId="4D04F322" w14:textId="77777777" w:rsidTr="002D083E">
        <w:trPr>
          <w:trHeight w:val="90"/>
        </w:trPr>
        <w:tc>
          <w:tcPr>
            <w:tcW w:w="1555" w:type="dxa"/>
            <w:vMerge/>
            <w:shd w:val="clear" w:color="auto" w:fill="C45911" w:themeFill="accent2" w:themeFillShade="BF"/>
          </w:tcPr>
          <w:p w14:paraId="515F5BF5" w14:textId="77777777" w:rsidR="002D083E" w:rsidRPr="002D083E" w:rsidRDefault="002D083E" w:rsidP="005D7182"/>
        </w:tc>
        <w:tc>
          <w:tcPr>
            <w:tcW w:w="2859" w:type="dxa"/>
            <w:vMerge/>
            <w:shd w:val="clear" w:color="auto" w:fill="F7CAAC" w:themeFill="accent2" w:themeFillTint="66"/>
          </w:tcPr>
          <w:p w14:paraId="5257A2EA" w14:textId="6E08A358" w:rsidR="002D083E" w:rsidRPr="002D083E" w:rsidRDefault="002D083E" w:rsidP="005D7182"/>
        </w:tc>
        <w:tc>
          <w:tcPr>
            <w:tcW w:w="2207" w:type="dxa"/>
            <w:shd w:val="clear" w:color="auto" w:fill="F7CAAC" w:themeFill="accent2" w:themeFillTint="66"/>
          </w:tcPr>
          <w:p w14:paraId="0711CDD8" w14:textId="47FEBA1D" w:rsidR="002D083E" w:rsidRPr="002D083E" w:rsidRDefault="002D083E" w:rsidP="005D7182">
            <w:r w:rsidRPr="002D083E">
              <w:t>Aplicar actividades con base a los resultados.</w:t>
            </w:r>
          </w:p>
        </w:tc>
        <w:tc>
          <w:tcPr>
            <w:tcW w:w="2207" w:type="dxa"/>
            <w:shd w:val="clear" w:color="auto" w:fill="F7CAAC" w:themeFill="accent2" w:themeFillTint="66"/>
          </w:tcPr>
          <w:p w14:paraId="51127AFC" w14:textId="0A1675AE" w:rsidR="002D083E" w:rsidRPr="002D083E" w:rsidRDefault="002D083E" w:rsidP="002D083E">
            <w:pPr>
              <w:pStyle w:val="Prrafodelista"/>
              <w:numPr>
                <w:ilvl w:val="0"/>
                <w:numId w:val="1"/>
              </w:numPr>
            </w:pPr>
            <w:r w:rsidRPr="002D083E">
              <w:t>Aplicar actividades con base a los resultados.</w:t>
            </w:r>
          </w:p>
        </w:tc>
      </w:tr>
      <w:tr w:rsidR="005D7182" w:rsidRPr="002D083E" w14:paraId="7B9271D1" w14:textId="77777777" w:rsidTr="002D083E">
        <w:trPr>
          <w:trHeight w:val="90"/>
        </w:trPr>
        <w:tc>
          <w:tcPr>
            <w:tcW w:w="1555" w:type="dxa"/>
            <w:vMerge w:val="restart"/>
            <w:shd w:val="clear" w:color="auto" w:fill="538135" w:themeFill="accent6" w:themeFillShade="BF"/>
          </w:tcPr>
          <w:p w14:paraId="223A551F" w14:textId="77777777" w:rsidR="005D7182" w:rsidRPr="002D083E" w:rsidRDefault="005D7182" w:rsidP="005D7182"/>
          <w:p w14:paraId="5F2DB82B" w14:textId="1B9A7F5C" w:rsidR="005D7182" w:rsidRPr="002D083E" w:rsidRDefault="002D083E" w:rsidP="005D7182">
            <w:r w:rsidRPr="002D083E">
              <w:t>Realizar mejores planeaciones que se puedan aplicar con mis niños de primer año.</w:t>
            </w:r>
          </w:p>
          <w:p w14:paraId="121FD61F" w14:textId="77777777" w:rsidR="005D7182" w:rsidRPr="002D083E" w:rsidRDefault="005D7182" w:rsidP="005D7182"/>
          <w:p w14:paraId="68696F01" w14:textId="77777777" w:rsidR="005D7182" w:rsidRPr="002D083E" w:rsidRDefault="005D7182" w:rsidP="005D7182"/>
          <w:p w14:paraId="027FA16D" w14:textId="77777777" w:rsidR="005D7182" w:rsidRPr="002D083E" w:rsidRDefault="005D7182" w:rsidP="005D7182"/>
          <w:p w14:paraId="10E23127" w14:textId="77777777" w:rsidR="005D7182" w:rsidRPr="002D083E" w:rsidRDefault="005D7182" w:rsidP="005D7182"/>
          <w:p w14:paraId="30A6BD95" w14:textId="77777777" w:rsidR="005D7182" w:rsidRPr="002D083E" w:rsidRDefault="005D7182" w:rsidP="005D7182"/>
        </w:tc>
        <w:tc>
          <w:tcPr>
            <w:tcW w:w="2859" w:type="dxa"/>
            <w:shd w:val="clear" w:color="auto" w:fill="C5E0B3" w:themeFill="accent6" w:themeFillTint="66"/>
          </w:tcPr>
          <w:p w14:paraId="07C3D240" w14:textId="034FB550" w:rsidR="005D7182" w:rsidRPr="002D083E" w:rsidRDefault="002D083E" w:rsidP="005D7182">
            <w:r w:rsidRPr="002D083E">
              <w:t>Tipos de planeaciones</w:t>
            </w:r>
            <w:r w:rsidRPr="002D083E">
              <w:t>.</w:t>
            </w:r>
          </w:p>
        </w:tc>
        <w:tc>
          <w:tcPr>
            <w:tcW w:w="2207" w:type="dxa"/>
            <w:shd w:val="clear" w:color="auto" w:fill="C5E0B3" w:themeFill="accent6" w:themeFillTint="66"/>
          </w:tcPr>
          <w:p w14:paraId="7E65A1E9" w14:textId="6639870C" w:rsidR="005D7182" w:rsidRPr="002D083E" w:rsidRDefault="002D083E" w:rsidP="005D7182">
            <w:r w:rsidRPr="002D083E">
              <w:t>Investigar qué tipos de planeaciones existen.</w:t>
            </w:r>
          </w:p>
        </w:tc>
        <w:tc>
          <w:tcPr>
            <w:tcW w:w="2207" w:type="dxa"/>
            <w:shd w:val="clear" w:color="auto" w:fill="C5E0B3" w:themeFill="accent6" w:themeFillTint="66"/>
          </w:tcPr>
          <w:p w14:paraId="1C015E7C" w14:textId="06A4816C" w:rsidR="005D7182" w:rsidRPr="002D083E" w:rsidRDefault="002D083E" w:rsidP="002D083E">
            <w:pPr>
              <w:pStyle w:val="Prrafodelista"/>
              <w:numPr>
                <w:ilvl w:val="0"/>
                <w:numId w:val="2"/>
              </w:numPr>
            </w:pPr>
            <w:r w:rsidRPr="002D083E">
              <w:t>Investigar qué tipos de planeaciones existen.</w:t>
            </w:r>
          </w:p>
        </w:tc>
      </w:tr>
      <w:tr w:rsidR="002D083E" w:rsidRPr="002D083E" w14:paraId="70006A3B" w14:textId="77777777" w:rsidTr="002D083E">
        <w:trPr>
          <w:trHeight w:val="90"/>
        </w:trPr>
        <w:tc>
          <w:tcPr>
            <w:tcW w:w="1555" w:type="dxa"/>
            <w:vMerge/>
            <w:shd w:val="clear" w:color="auto" w:fill="538135" w:themeFill="accent6" w:themeFillShade="BF"/>
          </w:tcPr>
          <w:p w14:paraId="0F59EA85" w14:textId="77777777" w:rsidR="002D083E" w:rsidRPr="002D083E" w:rsidRDefault="002D083E" w:rsidP="005D7182"/>
        </w:tc>
        <w:tc>
          <w:tcPr>
            <w:tcW w:w="2859" w:type="dxa"/>
            <w:vMerge w:val="restart"/>
            <w:shd w:val="clear" w:color="auto" w:fill="C5E0B3" w:themeFill="accent6" w:themeFillTint="66"/>
          </w:tcPr>
          <w:p w14:paraId="08E17B17" w14:textId="77777777" w:rsidR="002D083E" w:rsidRPr="002D083E" w:rsidRDefault="002D083E" w:rsidP="005D7182"/>
          <w:p w14:paraId="0786AB10" w14:textId="23EB7955" w:rsidR="002D083E" w:rsidRPr="002D083E" w:rsidRDefault="002D083E" w:rsidP="005D7182">
            <w:r w:rsidRPr="002D083E">
              <w:t>Temas por tratar</w:t>
            </w:r>
            <w:r w:rsidRPr="002D083E">
              <w:t xml:space="preserve"> con niños de primer año</w:t>
            </w:r>
            <w:r w:rsidRPr="002D083E">
              <w:t>.</w:t>
            </w:r>
          </w:p>
        </w:tc>
        <w:tc>
          <w:tcPr>
            <w:tcW w:w="2207" w:type="dxa"/>
            <w:shd w:val="clear" w:color="auto" w:fill="C5E0B3" w:themeFill="accent6" w:themeFillTint="66"/>
          </w:tcPr>
          <w:p w14:paraId="545D47DF" w14:textId="3F381990" w:rsidR="002D083E" w:rsidRPr="002D083E" w:rsidRDefault="002D083E" w:rsidP="005D7182">
            <w:r w:rsidRPr="002D083E">
              <w:t>Identificar qué planeaciones me funcionan con el tipo de grupo que tengo.</w:t>
            </w:r>
          </w:p>
        </w:tc>
        <w:tc>
          <w:tcPr>
            <w:tcW w:w="2207" w:type="dxa"/>
            <w:shd w:val="clear" w:color="auto" w:fill="C5E0B3" w:themeFill="accent6" w:themeFillTint="66"/>
          </w:tcPr>
          <w:p w14:paraId="199B25A8" w14:textId="5E79C4AD" w:rsidR="002D083E" w:rsidRPr="002D083E" w:rsidRDefault="002D083E" w:rsidP="002D083E">
            <w:pPr>
              <w:pStyle w:val="Prrafodelista"/>
              <w:numPr>
                <w:ilvl w:val="0"/>
                <w:numId w:val="2"/>
              </w:numPr>
            </w:pPr>
            <w:r w:rsidRPr="002D083E">
              <w:t>Identificar qué planeaciones me funcionan con el tipo de grupo que tengo.</w:t>
            </w:r>
          </w:p>
        </w:tc>
      </w:tr>
      <w:tr w:rsidR="002D083E" w:rsidRPr="002D083E" w14:paraId="05B1387D" w14:textId="77777777" w:rsidTr="002D083E">
        <w:trPr>
          <w:trHeight w:val="90"/>
        </w:trPr>
        <w:tc>
          <w:tcPr>
            <w:tcW w:w="1555" w:type="dxa"/>
            <w:vMerge/>
            <w:shd w:val="clear" w:color="auto" w:fill="538135" w:themeFill="accent6" w:themeFillShade="BF"/>
          </w:tcPr>
          <w:p w14:paraId="5AF84F38" w14:textId="77777777" w:rsidR="002D083E" w:rsidRPr="002D083E" w:rsidRDefault="002D083E" w:rsidP="005D7182"/>
        </w:tc>
        <w:tc>
          <w:tcPr>
            <w:tcW w:w="2859" w:type="dxa"/>
            <w:vMerge/>
            <w:shd w:val="clear" w:color="auto" w:fill="C5E0B3" w:themeFill="accent6" w:themeFillTint="66"/>
          </w:tcPr>
          <w:p w14:paraId="030405DE" w14:textId="77777777" w:rsidR="002D083E" w:rsidRPr="002D083E" w:rsidRDefault="002D083E" w:rsidP="005D7182"/>
        </w:tc>
        <w:tc>
          <w:tcPr>
            <w:tcW w:w="2207" w:type="dxa"/>
            <w:shd w:val="clear" w:color="auto" w:fill="C5E0B3" w:themeFill="accent6" w:themeFillTint="66"/>
          </w:tcPr>
          <w:p w14:paraId="4C61C60D" w14:textId="0A30A1B1" w:rsidR="002D083E" w:rsidRPr="002D083E" w:rsidRDefault="002D083E" w:rsidP="005D7182">
            <w:r w:rsidRPr="002D083E">
              <w:t xml:space="preserve">Identificar qué temas les interesa a mis niños o en qué temas tienen áreas de oportunidad. </w:t>
            </w:r>
          </w:p>
        </w:tc>
        <w:tc>
          <w:tcPr>
            <w:tcW w:w="2207" w:type="dxa"/>
            <w:shd w:val="clear" w:color="auto" w:fill="C5E0B3" w:themeFill="accent6" w:themeFillTint="66"/>
          </w:tcPr>
          <w:p w14:paraId="5DF7C79A" w14:textId="0281FE6E" w:rsidR="002D083E" w:rsidRPr="002D083E" w:rsidRDefault="002D083E" w:rsidP="002D083E">
            <w:pPr>
              <w:pStyle w:val="Prrafodelista"/>
              <w:numPr>
                <w:ilvl w:val="0"/>
                <w:numId w:val="2"/>
              </w:numPr>
            </w:pPr>
            <w:r w:rsidRPr="002D083E">
              <w:t>Identificar qué temas les interesa a mis niños o en qué temas tienen áreas de oportunidad.</w:t>
            </w:r>
          </w:p>
        </w:tc>
      </w:tr>
      <w:tr w:rsidR="005D7182" w:rsidRPr="002D083E" w14:paraId="6A5C8F16" w14:textId="77777777" w:rsidTr="002D083E">
        <w:trPr>
          <w:trHeight w:val="90"/>
        </w:trPr>
        <w:tc>
          <w:tcPr>
            <w:tcW w:w="1555" w:type="dxa"/>
            <w:vMerge w:val="restart"/>
            <w:shd w:val="clear" w:color="auto" w:fill="8EAADB" w:themeFill="accent1" w:themeFillTint="99"/>
          </w:tcPr>
          <w:p w14:paraId="0049839E" w14:textId="77777777" w:rsidR="005D7182" w:rsidRPr="002D083E" w:rsidRDefault="005D7182" w:rsidP="005D7182"/>
          <w:p w14:paraId="1A02DED4" w14:textId="61AB50AE" w:rsidR="005D7182" w:rsidRPr="002D083E" w:rsidRDefault="002D083E" w:rsidP="005D7182">
            <w:r w:rsidRPr="002D083E">
              <w:t xml:space="preserve">Conocer bien cómo puedo </w:t>
            </w:r>
            <w:r w:rsidRPr="002D083E">
              <w:lastRenderedPageBreak/>
              <w:t>aplicar la evaluación.</w:t>
            </w:r>
          </w:p>
          <w:p w14:paraId="404918EE" w14:textId="77777777" w:rsidR="005D7182" w:rsidRPr="002D083E" w:rsidRDefault="005D7182" w:rsidP="005D7182"/>
          <w:p w14:paraId="04E8449E" w14:textId="77777777" w:rsidR="005D7182" w:rsidRPr="002D083E" w:rsidRDefault="005D7182" w:rsidP="005D7182"/>
          <w:p w14:paraId="6E8163AF" w14:textId="77777777" w:rsidR="005D7182" w:rsidRPr="002D083E" w:rsidRDefault="005D7182" w:rsidP="005D7182"/>
          <w:p w14:paraId="6CEDC952" w14:textId="77777777" w:rsidR="005D7182" w:rsidRPr="002D083E" w:rsidRDefault="005D7182" w:rsidP="005D7182"/>
          <w:p w14:paraId="3C2556A9" w14:textId="77777777" w:rsidR="005D7182" w:rsidRPr="002D083E" w:rsidRDefault="005D7182" w:rsidP="005D7182"/>
        </w:tc>
        <w:tc>
          <w:tcPr>
            <w:tcW w:w="2859" w:type="dxa"/>
            <w:shd w:val="clear" w:color="auto" w:fill="D9E2F3" w:themeFill="accent1" w:themeFillTint="33"/>
          </w:tcPr>
          <w:p w14:paraId="0D970794" w14:textId="1990C649" w:rsidR="005D7182" w:rsidRPr="002D083E" w:rsidRDefault="002D083E" w:rsidP="005D7182">
            <w:r w:rsidRPr="002D083E">
              <w:lastRenderedPageBreak/>
              <w:t>Tipos de evaluaciones.</w:t>
            </w:r>
          </w:p>
          <w:p w14:paraId="7F7A756C" w14:textId="77777777" w:rsidR="005D7182" w:rsidRPr="002D083E" w:rsidRDefault="005D7182" w:rsidP="005D7182"/>
        </w:tc>
        <w:tc>
          <w:tcPr>
            <w:tcW w:w="2207" w:type="dxa"/>
            <w:shd w:val="clear" w:color="auto" w:fill="D9E2F3" w:themeFill="accent1" w:themeFillTint="33"/>
          </w:tcPr>
          <w:p w14:paraId="17F79CE2" w14:textId="0D603759" w:rsidR="005D7182" w:rsidRPr="002D083E" w:rsidRDefault="002D083E" w:rsidP="005D7182">
            <w:r w:rsidRPr="002D083E">
              <w:t>Investigar qué tipo de evaluaciones existen.</w:t>
            </w:r>
          </w:p>
        </w:tc>
        <w:tc>
          <w:tcPr>
            <w:tcW w:w="2207" w:type="dxa"/>
            <w:shd w:val="clear" w:color="auto" w:fill="D9E2F3" w:themeFill="accent1" w:themeFillTint="33"/>
          </w:tcPr>
          <w:p w14:paraId="114A4C44" w14:textId="29B684BC" w:rsidR="005D7182" w:rsidRPr="002D083E" w:rsidRDefault="002D083E" w:rsidP="002D083E">
            <w:pPr>
              <w:pStyle w:val="Prrafodelista"/>
              <w:numPr>
                <w:ilvl w:val="0"/>
                <w:numId w:val="3"/>
              </w:numPr>
            </w:pPr>
            <w:r w:rsidRPr="002D083E">
              <w:t>Investigar qué tipo de evaluaciones existen.</w:t>
            </w:r>
          </w:p>
        </w:tc>
      </w:tr>
      <w:tr w:rsidR="002D083E" w:rsidRPr="002D083E" w14:paraId="0A7C82F5" w14:textId="77777777" w:rsidTr="009A5A90">
        <w:trPr>
          <w:trHeight w:val="1343"/>
        </w:trPr>
        <w:tc>
          <w:tcPr>
            <w:tcW w:w="1555" w:type="dxa"/>
            <w:vMerge/>
            <w:shd w:val="clear" w:color="auto" w:fill="8EAADB" w:themeFill="accent1" w:themeFillTint="99"/>
          </w:tcPr>
          <w:p w14:paraId="3A5387C8" w14:textId="77777777" w:rsidR="002D083E" w:rsidRPr="002D083E" w:rsidRDefault="002D083E" w:rsidP="005D7182"/>
        </w:tc>
        <w:tc>
          <w:tcPr>
            <w:tcW w:w="2859" w:type="dxa"/>
            <w:shd w:val="clear" w:color="auto" w:fill="D9E2F3" w:themeFill="accent1" w:themeFillTint="33"/>
          </w:tcPr>
          <w:p w14:paraId="07E783B6" w14:textId="77777777" w:rsidR="002D083E" w:rsidRPr="002D083E" w:rsidRDefault="002D083E" w:rsidP="005D7182"/>
          <w:p w14:paraId="318CC452" w14:textId="77777777" w:rsidR="002D083E" w:rsidRPr="002D083E" w:rsidRDefault="002D083E" w:rsidP="005D7182"/>
        </w:tc>
        <w:tc>
          <w:tcPr>
            <w:tcW w:w="2207" w:type="dxa"/>
            <w:shd w:val="clear" w:color="auto" w:fill="D9E2F3" w:themeFill="accent1" w:themeFillTint="33"/>
          </w:tcPr>
          <w:p w14:paraId="00544E44" w14:textId="6E2094DE" w:rsidR="002D083E" w:rsidRPr="002D083E" w:rsidRDefault="002D083E" w:rsidP="005D7182">
            <w:r w:rsidRPr="002D083E">
              <w:t>Identificar cuáles son las necesarias para evaluar a mis niños.</w:t>
            </w:r>
          </w:p>
        </w:tc>
        <w:tc>
          <w:tcPr>
            <w:tcW w:w="2207" w:type="dxa"/>
            <w:shd w:val="clear" w:color="auto" w:fill="D9E2F3" w:themeFill="accent1" w:themeFillTint="33"/>
          </w:tcPr>
          <w:p w14:paraId="3D4B3D54" w14:textId="16F0FB6E" w:rsidR="002D083E" w:rsidRPr="002D083E" w:rsidRDefault="002D083E" w:rsidP="002D083E">
            <w:pPr>
              <w:pStyle w:val="Prrafodelista"/>
              <w:numPr>
                <w:ilvl w:val="0"/>
                <w:numId w:val="3"/>
              </w:numPr>
            </w:pPr>
            <w:r w:rsidRPr="002D083E">
              <w:t>Identificar cuáles son las necesarias para evaluar a mis niños.</w:t>
            </w:r>
          </w:p>
        </w:tc>
      </w:tr>
    </w:tbl>
    <w:p w14:paraId="437CF08B" w14:textId="748B5252" w:rsidR="00742F4D" w:rsidRDefault="00742F4D" w:rsidP="005D7182"/>
    <w:sectPr w:rsidR="00742F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1520"/>
    <w:multiLevelType w:val="hybridMultilevel"/>
    <w:tmpl w:val="4FCA85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D5C83"/>
    <w:multiLevelType w:val="hybridMultilevel"/>
    <w:tmpl w:val="A8009B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52FC5"/>
    <w:multiLevelType w:val="hybridMultilevel"/>
    <w:tmpl w:val="B34852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080333">
    <w:abstractNumId w:val="1"/>
  </w:num>
  <w:num w:numId="2" w16cid:durableId="1274434464">
    <w:abstractNumId w:val="2"/>
  </w:num>
  <w:num w:numId="3" w16cid:durableId="296565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82"/>
    <w:rsid w:val="002542D5"/>
    <w:rsid w:val="002D083E"/>
    <w:rsid w:val="005D7182"/>
    <w:rsid w:val="00742F4D"/>
    <w:rsid w:val="008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58E0"/>
  <w15:chartTrackingRefBased/>
  <w15:docId w15:val="{B620B395-6332-4021-82AC-4DE0F7F4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D7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aconcuadrcula">
    <w:name w:val="Table Grid"/>
    <w:basedOn w:val="Tablanormal"/>
    <w:uiPriority w:val="39"/>
    <w:rsid w:val="005D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0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MONICA GUADALUPE BUSTAMANTE GUTIERREZ</cp:lastModifiedBy>
  <cp:revision>2</cp:revision>
  <dcterms:created xsi:type="dcterms:W3CDTF">2023-10-03T04:12:00Z</dcterms:created>
  <dcterms:modified xsi:type="dcterms:W3CDTF">2023-10-03T04:12:00Z</dcterms:modified>
</cp:coreProperties>
</file>