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3A" w:rsidRDefault="004D3D3A" w:rsidP="00577D13">
      <w:pPr>
        <w:tabs>
          <w:tab w:val="right" w:pos="883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3810</wp:posOffset>
                </wp:positionV>
                <wp:extent cx="4667250" cy="4476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3A" w:rsidRDefault="004D3D3A">
                            <w:r>
                              <w:t xml:space="preserve">Alexia Rubí Moreno Méndez    1°B Expresión y apreciación  artística: cantos, ritmos y juegos </w:t>
                            </w:r>
                          </w:p>
                          <w:p w:rsidR="004D3D3A" w:rsidRDefault="004D3D3A"/>
                          <w:p w:rsidR="004D3D3A" w:rsidRDefault="004D3D3A">
                            <w:r>
                              <w:t>1°B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3pt;margin-top:.3pt;width:367.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" strokecolor="white [3212]">
                <v:textbox>
                  <w:txbxContent>
                    <w:p w:rsidR="004D3D3A" w:rsidRDefault="004D3D3A">
                      <w:r>
                        <w:t xml:space="preserve">Alexia Rubí Moreno Méndez    1°B Expresión y apreciación  artística: cantos, ritmos y juegos </w:t>
                      </w:r>
                    </w:p>
                    <w:p w:rsidR="004D3D3A" w:rsidRDefault="004D3D3A"/>
                    <w:p w:rsidR="004D3D3A" w:rsidRDefault="004D3D3A">
                      <w:r>
                        <w:t>1°B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3D3A" w:rsidRDefault="004D3D3A" w:rsidP="00577D13">
      <w:pPr>
        <w:tabs>
          <w:tab w:val="right" w:pos="8838"/>
        </w:tabs>
      </w:pPr>
    </w:p>
    <w:p w:rsidR="004D3D3A" w:rsidRDefault="004D3D3A" w:rsidP="00577D13">
      <w:pPr>
        <w:tabs>
          <w:tab w:val="right" w:pos="8838"/>
        </w:tabs>
      </w:pPr>
    </w:p>
    <w:p w:rsidR="00463C24" w:rsidRDefault="00D646A7" w:rsidP="00577D13">
      <w:pPr>
        <w:tabs>
          <w:tab w:val="right" w:pos="883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-166370</wp:posOffset>
                </wp:positionV>
                <wp:extent cx="5705475" cy="2857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85750"/>
                        </a:xfrm>
                        <a:prstGeom prst="rect">
                          <a:avLst/>
                        </a:prstGeom>
                        <a:solidFill>
                          <a:srgbClr val="FC14A9"/>
                        </a:solidFill>
                        <a:ln>
                          <a:solidFill>
                            <a:srgbClr val="FC14A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D13" w:rsidRPr="00577D13" w:rsidRDefault="00577D13" w:rsidP="00577D13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577D13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MANIFESTACIONES ARTISTICAS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7" style="position:absolute;margin-left:0;margin-top:-13.1pt;width:449.25pt;height:2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" fillcolor="#fc14a9" strokecolor="#fc14a9" strokeweight="1pt">
                <v:textbox>
                  <w:txbxContent>
                    <w:p w:rsidR="00577D13" w:rsidRPr="00577D13" w:rsidRDefault="00577D13" w:rsidP="00577D13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577D13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MANIFESTACIONES ARTISTICAS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7D13">
        <w:tab/>
      </w:r>
    </w:p>
    <w:p w:rsidR="00577D13" w:rsidRDefault="00577D13" w:rsidP="00577D13">
      <w:pPr>
        <w:tabs>
          <w:tab w:val="right" w:pos="8838"/>
        </w:tabs>
      </w:pPr>
    </w:p>
    <w:p w:rsidR="00577D13" w:rsidRDefault="00577D13" w:rsidP="00577D13">
      <w:pPr>
        <w:tabs>
          <w:tab w:val="right" w:pos="8838"/>
        </w:tabs>
        <w:rPr>
          <w:sz w:val="28"/>
          <w:szCs w:val="28"/>
        </w:rPr>
      </w:pPr>
      <w:r w:rsidRPr="00916372">
        <w:rPr>
          <w:sz w:val="28"/>
          <w:szCs w:val="28"/>
        </w:rPr>
        <w:t xml:space="preserve">Una manifestación artística se puede entender como la forma en que las personas o los grupos sociales pertenecientes a una comunidad muestran su creatividad y las percepciones que tienen del mundo a través de la danza, pintura, escultura, teatro, dibujo, canto. Poesía, música entre otras </w:t>
      </w:r>
      <w:r w:rsidR="002A3E79" w:rsidRPr="00916372">
        <w:rPr>
          <w:sz w:val="28"/>
          <w:szCs w:val="28"/>
        </w:rPr>
        <w:t xml:space="preserve">más. </w:t>
      </w:r>
    </w:p>
    <w:p w:rsidR="00916372" w:rsidRPr="00916372" w:rsidRDefault="00916372" w:rsidP="00577D13">
      <w:pPr>
        <w:tabs>
          <w:tab w:val="right" w:pos="8838"/>
        </w:tabs>
        <w:rPr>
          <w:sz w:val="28"/>
          <w:szCs w:val="28"/>
        </w:rPr>
      </w:pPr>
    </w:p>
    <w:p w:rsidR="002A3E79" w:rsidRDefault="002A3E79" w:rsidP="00577D13">
      <w:pPr>
        <w:tabs>
          <w:tab w:val="right" w:pos="8838"/>
        </w:tabs>
        <w:rPr>
          <w:rFonts w:ascii="Showcard Gothic" w:hAnsi="Showcard Gothic"/>
          <w:sz w:val="36"/>
          <w:szCs w:val="36"/>
        </w:rPr>
      </w:pPr>
      <w:r w:rsidRPr="002A3E79">
        <w:rPr>
          <w:rFonts w:ascii="Showcard Gothic" w:hAnsi="Showcard Gothic"/>
          <w:sz w:val="36"/>
          <w:szCs w:val="36"/>
        </w:rPr>
        <w:t xml:space="preserve">ARTES </w:t>
      </w:r>
      <w:r>
        <w:rPr>
          <w:rFonts w:ascii="Showcard Gothic" w:hAnsi="Showcard Gothic"/>
          <w:sz w:val="36"/>
          <w:szCs w:val="36"/>
        </w:rPr>
        <w:t xml:space="preserve"> Plásticas</w:t>
      </w:r>
    </w:p>
    <w:p w:rsidR="002A3E79" w:rsidRDefault="004D3D3A" w:rsidP="00577D13">
      <w:pPr>
        <w:tabs>
          <w:tab w:val="right" w:pos="8838"/>
        </w:tabs>
        <w:rPr>
          <w:rFonts w:cstheme="minorHAnsi"/>
          <w:sz w:val="28"/>
          <w:szCs w:val="28"/>
        </w:rPr>
      </w:pPr>
      <w:r w:rsidRPr="004D3D3A">
        <w:rPr>
          <w:rFonts w:cstheme="minorHAnsi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1052830</wp:posOffset>
            </wp:positionV>
            <wp:extent cx="1181100" cy="1574800"/>
            <wp:effectExtent l="0" t="0" r="0" b="6350"/>
            <wp:wrapNone/>
            <wp:docPr id="3" name="Imagen 3" descr="Historia de la escultur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storia de la escultur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E79" w:rsidRPr="00916372">
        <w:rPr>
          <w:rFonts w:cstheme="minorHAnsi"/>
          <w:sz w:val="28"/>
          <w:szCs w:val="28"/>
        </w:rPr>
        <w:t>Las principales manifestaciones son la pintura, escultura y la arquitectura, utilizan materiales capaces de ser modificados o moldeados por el artista mediante distintas técnicas para crear una obra</w:t>
      </w:r>
      <w:r w:rsidR="006E5908" w:rsidRPr="00916372">
        <w:rPr>
          <w:rFonts w:cstheme="minorHAnsi"/>
          <w:sz w:val="28"/>
          <w:szCs w:val="28"/>
        </w:rPr>
        <w:t>, el propósito es reflejar a través de recursos plásticos algún producto de la imaginación o de la realidad.</w:t>
      </w:r>
    </w:p>
    <w:p w:rsidR="004D3D3A" w:rsidRPr="00916372" w:rsidRDefault="004D3D3A" w:rsidP="00577D13">
      <w:pPr>
        <w:tabs>
          <w:tab w:val="right" w:pos="8838"/>
        </w:tabs>
        <w:rPr>
          <w:rFonts w:cstheme="minorHAnsi"/>
          <w:sz w:val="28"/>
          <w:szCs w:val="28"/>
        </w:rPr>
      </w:pPr>
    </w:p>
    <w:p w:rsidR="00D3176D" w:rsidRDefault="00D3176D" w:rsidP="00577D13">
      <w:pPr>
        <w:tabs>
          <w:tab w:val="right" w:pos="8838"/>
        </w:tabs>
        <w:rPr>
          <w:rFonts w:cstheme="minorHAnsi"/>
          <w:sz w:val="24"/>
          <w:szCs w:val="24"/>
        </w:rPr>
      </w:pPr>
    </w:p>
    <w:p w:rsidR="004D3D3A" w:rsidRDefault="004D3D3A" w:rsidP="00577D13">
      <w:pPr>
        <w:tabs>
          <w:tab w:val="right" w:pos="8838"/>
        </w:tabs>
        <w:rPr>
          <w:rFonts w:ascii="Showcard Gothic" w:hAnsi="Showcard Gothic" w:cstheme="minorHAnsi"/>
          <w:sz w:val="36"/>
          <w:szCs w:val="36"/>
        </w:rPr>
      </w:pPr>
      <w:bookmarkStart w:id="0" w:name="_GoBack"/>
      <w:bookmarkEnd w:id="0"/>
    </w:p>
    <w:p w:rsidR="004D3D3A" w:rsidRDefault="004D3D3A" w:rsidP="00577D13">
      <w:pPr>
        <w:tabs>
          <w:tab w:val="right" w:pos="8838"/>
        </w:tabs>
        <w:rPr>
          <w:rFonts w:ascii="Showcard Gothic" w:hAnsi="Showcard Gothic" w:cstheme="minorHAnsi"/>
          <w:sz w:val="36"/>
          <w:szCs w:val="36"/>
        </w:rPr>
      </w:pPr>
    </w:p>
    <w:p w:rsidR="006E5908" w:rsidRDefault="006E5908" w:rsidP="00577D13">
      <w:pPr>
        <w:tabs>
          <w:tab w:val="right" w:pos="8838"/>
        </w:tabs>
        <w:rPr>
          <w:rFonts w:ascii="Showcard Gothic" w:hAnsi="Showcard Gothic" w:cstheme="minorHAnsi"/>
          <w:sz w:val="36"/>
          <w:szCs w:val="36"/>
        </w:rPr>
      </w:pPr>
      <w:r w:rsidRPr="006E5908">
        <w:rPr>
          <w:rFonts w:ascii="Showcard Gothic" w:hAnsi="Showcard Gothic" w:cstheme="minorHAnsi"/>
          <w:sz w:val="36"/>
          <w:szCs w:val="36"/>
        </w:rPr>
        <w:t xml:space="preserve">MUSICALES O AUDITIVAS </w:t>
      </w:r>
    </w:p>
    <w:p w:rsidR="006E5908" w:rsidRDefault="006E5908" w:rsidP="00577D13">
      <w:pPr>
        <w:tabs>
          <w:tab w:val="right" w:pos="8838"/>
        </w:tabs>
        <w:rPr>
          <w:rFonts w:cstheme="minorHAnsi"/>
          <w:sz w:val="28"/>
          <w:szCs w:val="28"/>
        </w:rPr>
      </w:pPr>
      <w:r w:rsidRPr="00916372">
        <w:rPr>
          <w:rFonts w:cstheme="minorHAnsi"/>
          <w:sz w:val="28"/>
          <w:szCs w:val="28"/>
        </w:rPr>
        <w:t>Tiene como principal objetivo la exposición articulada y estética de la producción acústica</w:t>
      </w:r>
      <w:r w:rsidR="00174E9F" w:rsidRPr="00916372">
        <w:rPr>
          <w:rFonts w:cstheme="minorHAnsi"/>
          <w:sz w:val="28"/>
          <w:szCs w:val="28"/>
        </w:rPr>
        <w:t xml:space="preserve">, su objetivo es suscitar una experiencia estética en el oyente, expresar sentimientos, emociones, pensamientos o ideas  </w:t>
      </w:r>
      <w:r w:rsidR="00F07C51" w:rsidRPr="00916372">
        <w:rPr>
          <w:rFonts w:cstheme="minorHAnsi"/>
          <w:sz w:val="28"/>
          <w:szCs w:val="28"/>
        </w:rPr>
        <w:t>mediante la música.</w:t>
      </w:r>
      <w:r w:rsidR="00DD7F54">
        <w:rPr>
          <w:rFonts w:cstheme="minorHAnsi"/>
          <w:sz w:val="28"/>
          <w:szCs w:val="28"/>
        </w:rPr>
        <w:t xml:space="preserve"> </w:t>
      </w:r>
    </w:p>
    <w:p w:rsidR="00DD7F54" w:rsidRPr="00916372" w:rsidRDefault="00DD7F54" w:rsidP="00577D13">
      <w:pPr>
        <w:tabs>
          <w:tab w:val="right" w:pos="8838"/>
        </w:tabs>
        <w:rPr>
          <w:rFonts w:cstheme="minorHAnsi"/>
          <w:sz w:val="28"/>
          <w:szCs w:val="28"/>
        </w:rPr>
      </w:pPr>
      <w:r w:rsidRPr="00DD7F54">
        <w:rPr>
          <w:rFonts w:cstheme="minorHAnsi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52600" cy="1094606"/>
            <wp:effectExtent l="0" t="0" r="0" b="0"/>
            <wp:wrapNone/>
            <wp:docPr id="5" name="Imagen 5" descr="Expresiones artísticas por las calles de Puebla - El Sol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presiones artísticas por las calles de Puebla - El Sol d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9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76D" w:rsidRPr="00F07C51" w:rsidRDefault="00D3176D" w:rsidP="00577D13">
      <w:pPr>
        <w:tabs>
          <w:tab w:val="right" w:pos="8838"/>
        </w:tabs>
        <w:rPr>
          <w:rFonts w:cstheme="minorHAnsi"/>
          <w:sz w:val="24"/>
          <w:szCs w:val="24"/>
        </w:rPr>
      </w:pPr>
    </w:p>
    <w:p w:rsidR="00F07C51" w:rsidRPr="00F07C51" w:rsidRDefault="00F07C51" w:rsidP="00577D13">
      <w:pPr>
        <w:tabs>
          <w:tab w:val="right" w:pos="8838"/>
        </w:tabs>
        <w:rPr>
          <w:rFonts w:ascii="Showcard Gothic" w:hAnsi="Showcard Gothic" w:cstheme="minorHAnsi"/>
          <w:sz w:val="36"/>
          <w:szCs w:val="36"/>
        </w:rPr>
      </w:pPr>
      <w:r w:rsidRPr="00F07C51">
        <w:rPr>
          <w:rFonts w:ascii="Showcard Gothic" w:hAnsi="Showcard Gothic" w:cstheme="minorHAnsi"/>
          <w:sz w:val="36"/>
          <w:szCs w:val="36"/>
        </w:rPr>
        <w:lastRenderedPageBreak/>
        <w:t>LITERATURA</w:t>
      </w:r>
    </w:p>
    <w:p w:rsidR="006E5908" w:rsidRPr="00916372" w:rsidRDefault="00F07C51">
      <w:pPr>
        <w:tabs>
          <w:tab w:val="right" w:pos="8838"/>
        </w:tabs>
        <w:rPr>
          <w:rFonts w:cstheme="minorHAnsi"/>
          <w:sz w:val="28"/>
          <w:szCs w:val="28"/>
        </w:rPr>
      </w:pPr>
      <w:r w:rsidRPr="00916372">
        <w:rPr>
          <w:rFonts w:cstheme="minorHAnsi"/>
          <w:sz w:val="28"/>
          <w:szCs w:val="28"/>
        </w:rPr>
        <w:t>Elementos que emplea el escritor para producir textos que resulten de interés para el lector, estos recursos están asociados</w:t>
      </w:r>
      <w:r w:rsidR="005B11BB" w:rsidRPr="00916372">
        <w:rPr>
          <w:rFonts w:cstheme="minorHAnsi"/>
          <w:sz w:val="28"/>
          <w:szCs w:val="28"/>
        </w:rPr>
        <w:t xml:space="preserve"> con la escritura, los recursos lingüísticos se pueden clasificar en tres categorías: los que se emplean para dar organización al texto, los que se utilizan para dar énfasis al texto y los que tiene como propósito dar variedad al lenguaje.</w:t>
      </w:r>
    </w:p>
    <w:p w:rsidR="00D3176D" w:rsidRDefault="00DD7F54">
      <w:pPr>
        <w:tabs>
          <w:tab w:val="right" w:pos="8838"/>
        </w:tabs>
        <w:rPr>
          <w:rFonts w:cstheme="minorHAnsi"/>
          <w:sz w:val="24"/>
          <w:szCs w:val="24"/>
        </w:rPr>
      </w:pPr>
      <w:r w:rsidRPr="00DD7F54">
        <w:rPr>
          <w:rFonts w:cstheme="minorHAnsi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676400" cy="941977"/>
            <wp:effectExtent l="0" t="0" r="0" b="0"/>
            <wp:wrapNone/>
            <wp:docPr id="4" name="Imagen 4" descr="Qué es literatura: literatura como expresión cultural, arte y  características - Toda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é es literatura: literatura como expresión cultural, arte y  características - Toda Mate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7F54" w:rsidRDefault="00DD7F54">
      <w:pPr>
        <w:tabs>
          <w:tab w:val="right" w:pos="8838"/>
        </w:tabs>
        <w:rPr>
          <w:rFonts w:ascii="Showcard Gothic" w:hAnsi="Showcard Gothic" w:cstheme="minorHAnsi"/>
          <w:sz w:val="36"/>
          <w:szCs w:val="36"/>
        </w:rPr>
      </w:pPr>
    </w:p>
    <w:p w:rsidR="00DD7F54" w:rsidRDefault="00DD7F54">
      <w:pPr>
        <w:tabs>
          <w:tab w:val="right" w:pos="8838"/>
        </w:tabs>
        <w:rPr>
          <w:rFonts w:ascii="Showcard Gothic" w:hAnsi="Showcard Gothic" w:cstheme="minorHAnsi"/>
          <w:sz w:val="36"/>
          <w:szCs w:val="36"/>
        </w:rPr>
      </w:pPr>
    </w:p>
    <w:p w:rsidR="00D3176D" w:rsidRDefault="00D3176D">
      <w:pPr>
        <w:tabs>
          <w:tab w:val="right" w:pos="8838"/>
        </w:tabs>
        <w:rPr>
          <w:rFonts w:ascii="Showcard Gothic" w:hAnsi="Showcard Gothic" w:cstheme="minorHAnsi"/>
          <w:sz w:val="36"/>
          <w:szCs w:val="36"/>
        </w:rPr>
      </w:pPr>
      <w:r w:rsidRPr="00D3176D">
        <w:rPr>
          <w:rFonts w:ascii="Showcard Gothic" w:hAnsi="Showcard Gothic" w:cstheme="minorHAnsi"/>
          <w:sz w:val="36"/>
          <w:szCs w:val="36"/>
        </w:rPr>
        <w:t>CORPORALES O DEL ESPECTACULO</w:t>
      </w:r>
    </w:p>
    <w:p w:rsidR="00916372" w:rsidRPr="00916372" w:rsidRDefault="00D3176D">
      <w:pPr>
        <w:tabs>
          <w:tab w:val="right" w:pos="8838"/>
        </w:tabs>
        <w:rPr>
          <w:rFonts w:cstheme="minorHAnsi"/>
          <w:sz w:val="28"/>
          <w:szCs w:val="28"/>
        </w:rPr>
      </w:pPr>
      <w:r w:rsidRPr="00916372">
        <w:rPr>
          <w:rFonts w:cstheme="minorHAnsi"/>
          <w:sz w:val="28"/>
          <w:szCs w:val="28"/>
        </w:rPr>
        <w:t xml:space="preserve">Constituyen manifestaciones socioculturales y artísticas que se caracterizan por el uso del cuerpo humano, logrando </w:t>
      </w:r>
      <w:r w:rsidR="00916372" w:rsidRPr="00916372">
        <w:rPr>
          <w:rFonts w:cstheme="minorHAnsi"/>
          <w:sz w:val="28"/>
          <w:szCs w:val="28"/>
        </w:rPr>
        <w:t>así</w:t>
      </w:r>
      <w:r w:rsidRPr="00916372">
        <w:rPr>
          <w:rFonts w:cstheme="minorHAnsi"/>
          <w:sz w:val="28"/>
          <w:szCs w:val="28"/>
        </w:rPr>
        <w:t xml:space="preserve"> un </w:t>
      </w:r>
      <w:r w:rsidR="00916372" w:rsidRPr="00916372">
        <w:rPr>
          <w:rFonts w:cstheme="minorHAnsi"/>
          <w:sz w:val="28"/>
          <w:szCs w:val="28"/>
        </w:rPr>
        <w:t>enlace entre el artista y el espectador, algunos ejemplos son el teatro, el circo, la danza, la ópera, las artes escénicas. La tragedia y la comedia han sido durante milenios las expresiones básicas de este tipo de arte.</w:t>
      </w:r>
    </w:p>
    <w:p w:rsidR="00D3176D" w:rsidRPr="00916372" w:rsidRDefault="00916372">
      <w:pPr>
        <w:tabs>
          <w:tab w:val="right" w:pos="8838"/>
        </w:tabs>
        <w:rPr>
          <w:rFonts w:cstheme="minorHAnsi"/>
          <w:sz w:val="28"/>
          <w:szCs w:val="28"/>
        </w:rPr>
      </w:pPr>
      <w:r w:rsidRPr="00916372">
        <w:rPr>
          <w:rFonts w:cstheme="minorHAnsi"/>
          <w:sz w:val="28"/>
          <w:szCs w:val="28"/>
        </w:rPr>
        <w:t xml:space="preserve"> </w:t>
      </w:r>
      <w:r w:rsidR="004D3D3A" w:rsidRPr="004D3D3A">
        <w:rPr>
          <w:rFonts w:cstheme="minorHAnsi"/>
          <w:sz w:val="28"/>
          <w:szCs w:val="28"/>
        </w:rPr>
        <w:drawing>
          <wp:inline distT="0" distB="0" distL="0" distR="0">
            <wp:extent cx="1314450" cy="1493693"/>
            <wp:effectExtent l="0" t="0" r="0" b="0"/>
            <wp:docPr id="2" name="Imagen 2" descr="Pin on Almacenamiento ráp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Almacenamiento rápi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33" cy="151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1BB" w:rsidRDefault="005B11BB">
      <w:pPr>
        <w:tabs>
          <w:tab w:val="right" w:pos="8838"/>
        </w:tabs>
        <w:rPr>
          <w:rFonts w:cstheme="minorHAnsi"/>
          <w:sz w:val="24"/>
          <w:szCs w:val="24"/>
        </w:rPr>
      </w:pPr>
    </w:p>
    <w:p w:rsidR="005B11BB" w:rsidRPr="00F07C51" w:rsidRDefault="005B11BB">
      <w:pPr>
        <w:tabs>
          <w:tab w:val="right" w:pos="8838"/>
        </w:tabs>
        <w:rPr>
          <w:rFonts w:cstheme="minorHAnsi"/>
          <w:sz w:val="24"/>
          <w:szCs w:val="24"/>
        </w:rPr>
      </w:pPr>
    </w:p>
    <w:sectPr w:rsidR="005B11BB" w:rsidRPr="00F07C51" w:rsidSect="00916372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A7"/>
    <w:rsid w:val="00174E9F"/>
    <w:rsid w:val="002A3E79"/>
    <w:rsid w:val="00463C24"/>
    <w:rsid w:val="004D3D3A"/>
    <w:rsid w:val="00577D13"/>
    <w:rsid w:val="005B11BB"/>
    <w:rsid w:val="006E5908"/>
    <w:rsid w:val="00916372"/>
    <w:rsid w:val="00D3176D"/>
    <w:rsid w:val="00D646A7"/>
    <w:rsid w:val="00DD7F54"/>
    <w:rsid w:val="00F0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C4398-3808-42DC-B3D0-807A4693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2023-09-12T22:55:00Z</dcterms:created>
  <dcterms:modified xsi:type="dcterms:W3CDTF">2023-09-13T00:59:00Z</dcterms:modified>
</cp:coreProperties>
</file>