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2A40" w14:textId="77777777" w:rsidR="00C25ECF" w:rsidRDefault="00C25ECF" w:rsidP="00C25ECF">
      <w:pPr>
        <w:spacing w:after="0"/>
        <w:ind w:left="120"/>
      </w:pPr>
      <w:r>
        <w:rPr>
          <w:rFonts w:ascii="Times New Roman" w:eastAsia="Times New Roman" w:hAnsi="Times New Roman" w:cs="Times New Roman"/>
          <w:b/>
          <w:sz w:val="28"/>
        </w:rPr>
        <w:t xml:space="preserve">Escuela Normal De Educación Preescolar Del Estado De Coahuila </w:t>
      </w:r>
    </w:p>
    <w:p w14:paraId="11FAC693" w14:textId="77777777" w:rsidR="00C25ECF" w:rsidRDefault="00C25ECF" w:rsidP="00C25ECF">
      <w:pPr>
        <w:spacing w:after="0"/>
        <w:ind w:left="127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Ciclo escolar 2023-2024 </w:t>
      </w:r>
    </w:p>
    <w:p w14:paraId="5CA0A967" w14:textId="77777777" w:rsidR="00C25ECF" w:rsidRDefault="00C25ECF" w:rsidP="00C25ECF">
      <w:pPr>
        <w:spacing w:after="0"/>
        <w:ind w:left="2607"/>
      </w:pPr>
      <w:r>
        <w:rPr>
          <w:noProof/>
        </w:rPr>
        <w:drawing>
          <wp:inline distT="0" distB="0" distL="0" distR="0" wp14:anchorId="2EF3578F" wp14:editId="4872DA65">
            <wp:extent cx="1857375" cy="13811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B082" w14:textId="77777777" w:rsidR="00C25ECF" w:rsidRDefault="00C25ECF" w:rsidP="00C25ECF">
      <w:pPr>
        <w:spacing w:after="26"/>
        <w:ind w:left="186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57327C6" w14:textId="77777777" w:rsidR="00C25ECF" w:rsidRDefault="00C25ECF" w:rsidP="00C25ECF">
      <w:pPr>
        <w:spacing w:after="0"/>
        <w:ind w:left="1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LITERATURA INFANTIL </w:t>
      </w:r>
    </w:p>
    <w:p w14:paraId="7DC98169" w14:textId="77777777" w:rsidR="00C25ECF" w:rsidRDefault="00C25ECF" w:rsidP="00C25ECF">
      <w:pPr>
        <w:spacing w:after="24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7698F9" w14:textId="77777777" w:rsidR="00C25ECF" w:rsidRDefault="00C25ECF" w:rsidP="00C25ECF">
      <w:pPr>
        <w:spacing w:after="0"/>
        <w:ind w:left="133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UNIDAD I: </w:t>
      </w:r>
      <w:r>
        <w:rPr>
          <w:rFonts w:ascii="Times New Roman" w:eastAsia="Times New Roman" w:hAnsi="Times New Roman" w:cs="Times New Roman"/>
          <w:sz w:val="24"/>
        </w:rPr>
        <w:t xml:space="preserve">Introducción a la literatura infantil </w:t>
      </w:r>
    </w:p>
    <w:p w14:paraId="7ED75DCC" w14:textId="77777777" w:rsidR="00C25ECF" w:rsidRDefault="00C25ECF" w:rsidP="00C25ECF">
      <w:pPr>
        <w:spacing w:after="26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36570B" w14:textId="77777777" w:rsidR="00C25ECF" w:rsidRDefault="00C25ECF" w:rsidP="00C25ECF">
      <w:pPr>
        <w:spacing w:after="0"/>
        <w:ind w:left="137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COMPETENCIAS DE UNIDAD: </w:t>
      </w:r>
    </w:p>
    <w:p w14:paraId="6AB60541" w14:textId="77777777" w:rsidR="00C25ECF" w:rsidRDefault="00C25ECF" w:rsidP="00C25ECF">
      <w:pPr>
        <w:spacing w:after="0"/>
        <w:ind w:left="18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3F47AA8" w14:textId="77777777" w:rsidR="00C25ECF" w:rsidRDefault="00C25ECF" w:rsidP="00C25ECF">
      <w:pPr>
        <w:numPr>
          <w:ilvl w:val="0"/>
          <w:numId w:val="1"/>
        </w:numPr>
        <w:spacing w:after="135" w:line="249" w:lineRule="auto"/>
        <w:ind w:left="1753" w:right="120" w:hanging="361"/>
      </w:pPr>
      <w:r>
        <w:rPr>
          <w:rFonts w:ascii="Times New Roman" w:eastAsia="Times New Roman" w:hAnsi="Times New Roman" w:cs="Times New Roman"/>
          <w:sz w:val="20"/>
        </w:rPr>
        <w:t xml:space="preserve">Detecta los procesos de aprendizaje de sus alumnos para favorecer su </w:t>
      </w:r>
    </w:p>
    <w:p w14:paraId="35127C63" w14:textId="77777777" w:rsidR="00C25ECF" w:rsidRDefault="00C25ECF" w:rsidP="00C25ECF">
      <w:pPr>
        <w:spacing w:after="5" w:line="248" w:lineRule="auto"/>
        <w:ind w:left="1087" w:right="59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desarrollo cognitivo y socioemocional. </w:t>
      </w:r>
    </w:p>
    <w:p w14:paraId="213AB763" w14:textId="77777777" w:rsidR="00C25ECF" w:rsidRDefault="00C25ECF" w:rsidP="00C25ECF">
      <w:pPr>
        <w:spacing w:after="5" w:line="249" w:lineRule="auto"/>
        <w:ind w:left="1322" w:right="701" w:firstLine="17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9313F89" wp14:editId="715F6BB8">
            <wp:simplePos x="0" y="0"/>
            <wp:positionH relativeFrom="column">
              <wp:posOffset>859536</wp:posOffset>
            </wp:positionH>
            <wp:positionV relativeFrom="paragraph">
              <wp:posOffset>-70</wp:posOffset>
            </wp:positionV>
            <wp:extent cx="198120" cy="140208"/>
            <wp:effectExtent l="0" t="0" r="0" b="0"/>
            <wp:wrapNone/>
            <wp:docPr id="45" name="Picture 45" descr="For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Form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Plantea las necesidades formativas de los alumnos de acuerdo con los procesos cognitivos implícitos en el desarrollo de la competencia lectora y con base en los nuevos enfoques pedagógicos. </w:t>
      </w:r>
    </w:p>
    <w:p w14:paraId="649A0723" w14:textId="77777777" w:rsidR="00C25ECF" w:rsidRDefault="00C25ECF" w:rsidP="00C25ECF">
      <w:pPr>
        <w:numPr>
          <w:ilvl w:val="0"/>
          <w:numId w:val="1"/>
        </w:numPr>
        <w:spacing w:after="135" w:line="249" w:lineRule="auto"/>
        <w:ind w:left="1753" w:right="120" w:hanging="361"/>
      </w:pPr>
      <w:r>
        <w:rPr>
          <w:rFonts w:ascii="Times New Roman" w:eastAsia="Times New Roman" w:hAnsi="Times New Roman" w:cs="Times New Roman"/>
          <w:sz w:val="20"/>
        </w:rPr>
        <w:t xml:space="preserve">Integra recursos de la investigación educativa para enriquecer su práctica </w:t>
      </w:r>
    </w:p>
    <w:p w14:paraId="0410B012" w14:textId="77777777" w:rsidR="00C25ECF" w:rsidRDefault="00C25ECF" w:rsidP="00C25ECF">
      <w:pPr>
        <w:spacing w:after="5" w:line="248" w:lineRule="auto"/>
        <w:ind w:left="1087" w:right="543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profesional expresando su interés por el conocimiento, la ciencia y la mejora de la educación. </w:t>
      </w:r>
    </w:p>
    <w:p w14:paraId="0F3F5AAA" w14:textId="77777777" w:rsidR="00C25ECF" w:rsidRDefault="00C25ECF" w:rsidP="00C25ECF">
      <w:pPr>
        <w:spacing w:after="5" w:line="249" w:lineRule="auto"/>
        <w:ind w:left="1515" w:right="120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4B462E8" wp14:editId="4743623B">
            <wp:simplePos x="0" y="0"/>
            <wp:positionH relativeFrom="column">
              <wp:posOffset>856488</wp:posOffset>
            </wp:positionH>
            <wp:positionV relativeFrom="paragraph">
              <wp:posOffset>-71</wp:posOffset>
            </wp:positionV>
            <wp:extent cx="198120" cy="140208"/>
            <wp:effectExtent l="0" t="0" r="0" b="0"/>
            <wp:wrapNone/>
            <wp:docPr id="62" name="Picture 62" descr="Form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Form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Utiliza los recursos metodológicos y técnicos de la investigación para explicar, comprender situaciones educativas y mejorar su docencia. </w:t>
      </w:r>
    </w:p>
    <w:p w14:paraId="0C85E11C" w14:textId="77777777" w:rsidR="00C25ECF" w:rsidRDefault="00C25ECF" w:rsidP="00C25EC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19AF3D" w14:textId="77777777" w:rsidR="00C25ECF" w:rsidRDefault="00C25ECF" w:rsidP="00C25ECF">
      <w:pPr>
        <w:spacing w:after="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64763F" w14:textId="77777777" w:rsidR="00C25ECF" w:rsidRDefault="00C25ECF" w:rsidP="00C25ECF">
      <w:pPr>
        <w:spacing w:after="0"/>
        <w:ind w:left="1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Docente: </w:t>
      </w:r>
      <w:r>
        <w:rPr>
          <w:rFonts w:ascii="Times New Roman" w:eastAsia="Times New Roman" w:hAnsi="Times New Roman" w:cs="Times New Roman"/>
          <w:sz w:val="24"/>
        </w:rPr>
        <w:t xml:space="preserve">Yara Alejandra Hernández Figueroa  </w:t>
      </w:r>
    </w:p>
    <w:p w14:paraId="4C194CD7" w14:textId="77777777" w:rsidR="00C25ECF" w:rsidRDefault="00C25ECF" w:rsidP="00C25ECF">
      <w:pPr>
        <w:spacing w:after="25"/>
        <w:ind w:left="18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A5BAFC" w14:textId="77777777" w:rsidR="00C25ECF" w:rsidRDefault="00C25ECF" w:rsidP="00C25ECF">
      <w:pPr>
        <w:spacing w:after="0"/>
        <w:ind w:left="13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Presentado por:  </w:t>
      </w:r>
    </w:p>
    <w:p w14:paraId="4E031815" w14:textId="77777777" w:rsidR="00C25ECF" w:rsidRDefault="00C25ECF" w:rsidP="00C25ECF">
      <w:pPr>
        <w:spacing w:after="0"/>
        <w:ind w:left="18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133957" w14:textId="7D766075" w:rsidR="00E0538F" w:rsidRDefault="00E0538F" w:rsidP="00E0538F">
      <w:pPr>
        <w:spacing w:after="0"/>
      </w:pPr>
    </w:p>
    <w:tbl>
      <w:tblPr>
        <w:tblStyle w:val="TableGrid"/>
        <w:tblW w:w="7120" w:type="dxa"/>
        <w:tblInd w:w="5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718"/>
        <w:gridCol w:w="708"/>
        <w:gridCol w:w="708"/>
        <w:gridCol w:w="708"/>
        <w:gridCol w:w="747"/>
      </w:tblGrid>
      <w:tr w:rsidR="00C25ECF" w14:paraId="5D4EA0A8" w14:textId="77777777" w:rsidTr="006E2A17">
        <w:trPr>
          <w:trHeight w:val="271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2F7303DD" w14:textId="478F09AA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Arely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Hernandez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Serrano</w:t>
            </w:r>
          </w:p>
          <w:p w14:paraId="080E3086" w14:textId="0F78FC48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Luisa Fernanda Oropeza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AFDC632" w14:textId="2267ED7A" w:rsidR="00C25ECF" w:rsidRDefault="00C25ECF" w:rsidP="006E2A17">
            <w:r>
              <w:rPr>
                <w:rFonts w:ascii="Times New Roman" w:eastAsia="Times New Roman" w:hAnsi="Times New Roman" w:cs="Times New Roman"/>
                <w:sz w:val="24"/>
              </w:rPr>
              <w:t xml:space="preserve">Rania Romina Realpozo Haro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14A93167" w14:textId="77777777" w:rsidR="00C25ECF" w:rsidRDefault="00C25ECF" w:rsidP="006E2A17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D8E99A" w14:textId="77777777" w:rsidR="00C25ECF" w:rsidRDefault="00C25ECF" w:rsidP="006E2A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8680BA" w14:textId="77777777" w:rsidR="00C25ECF" w:rsidRDefault="00C25ECF" w:rsidP="006E2A1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1EB1DD1" w14:textId="77777777" w:rsidR="00C25ECF" w:rsidRDefault="00C25EC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0539DC" w14:textId="77777777" w:rsidR="00E0538F" w:rsidRDefault="00E0538F" w:rsidP="006E2A17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35B00B4" w14:textId="2C6B7126" w:rsidR="00E0538F" w:rsidRDefault="00E0538F" w:rsidP="006E2A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NL: 12</w:t>
            </w:r>
          </w:p>
          <w:p w14:paraId="3EE5C30F" w14:textId="59CECD2C" w:rsidR="00E0538F" w:rsidRDefault="00E0538F" w:rsidP="006E2A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NL: 21</w:t>
            </w:r>
          </w:p>
          <w:p w14:paraId="5389820A" w14:textId="2536B5B6" w:rsidR="00C25ECF" w:rsidRDefault="00C25ECF" w:rsidP="006E2A1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NL: 24 </w:t>
            </w:r>
          </w:p>
        </w:tc>
      </w:tr>
      <w:tr w:rsidR="00E0538F" w14:paraId="3CF87331" w14:textId="77777777" w:rsidTr="006E2A17">
        <w:trPr>
          <w:trHeight w:val="271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23F7B185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061F83B" w14:textId="77777777" w:rsidR="00E0538F" w:rsidRDefault="00E0538F" w:rsidP="006E2A17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7CE31F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722077C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F85F72F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5168CFCB" w14:textId="77777777" w:rsidR="00E0538F" w:rsidRDefault="00E0538F" w:rsidP="006E2A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38F" w14:paraId="230A011A" w14:textId="77777777" w:rsidTr="006E2A17">
        <w:trPr>
          <w:trHeight w:val="271"/>
        </w:trPr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</w:tcPr>
          <w:p w14:paraId="06A42DD3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637EB790" w14:textId="77777777" w:rsidR="00E0538F" w:rsidRDefault="00E0538F" w:rsidP="006E2A17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550D32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E7F0A2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075CE7" w14:textId="77777777" w:rsidR="00E0538F" w:rsidRDefault="00E0538F" w:rsidP="006E2A1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A83F2E5" w14:textId="77777777" w:rsidR="00E0538F" w:rsidRDefault="00E0538F" w:rsidP="006E2A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C7643DE" w14:textId="77777777" w:rsidR="00C25ECF" w:rsidRDefault="00C25ECF" w:rsidP="00C25ECF">
      <w:pPr>
        <w:spacing w:after="0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678A2" w14:textId="77777777" w:rsidR="00C25ECF" w:rsidRDefault="00C25ECF" w:rsidP="00C25ECF">
      <w:pPr>
        <w:spacing w:after="0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EC8A7" w14:textId="77777777" w:rsidR="00C25ECF" w:rsidRDefault="00C25ECF" w:rsidP="00C25ECF">
      <w:pPr>
        <w:spacing w:after="26"/>
        <w:ind w:left="1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04746C" w14:textId="77777777" w:rsidR="00C25ECF" w:rsidRDefault="00C25ECF" w:rsidP="00C25ECF">
      <w:pPr>
        <w:spacing w:after="0"/>
        <w:ind w:left="137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Grado y Sección: 3° B </w:t>
      </w:r>
    </w:p>
    <w:p w14:paraId="0B03676B" w14:textId="77777777" w:rsidR="00C25ECF" w:rsidRDefault="00C25ECF">
      <w:pPr>
        <w:sectPr w:rsidR="00C25EC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3014" w:type="dxa"/>
        <w:tblBorders>
          <w:top w:val="single" w:sz="24" w:space="0" w:color="9966FF"/>
          <w:left w:val="single" w:sz="24" w:space="0" w:color="9966FF"/>
          <w:bottom w:val="single" w:sz="24" w:space="0" w:color="9966FF"/>
          <w:right w:val="single" w:sz="24" w:space="0" w:color="9966FF"/>
          <w:insideH w:val="single" w:sz="24" w:space="0" w:color="9966FF"/>
          <w:insideV w:val="single" w:sz="24" w:space="0" w:color="9966FF"/>
        </w:tblBorders>
        <w:tblLook w:val="04A0" w:firstRow="1" w:lastRow="0" w:firstColumn="1" w:lastColumn="0" w:noHBand="0" w:noVBand="1"/>
      </w:tblPr>
      <w:tblGrid>
        <w:gridCol w:w="4106"/>
        <w:gridCol w:w="4536"/>
        <w:gridCol w:w="4372"/>
      </w:tblGrid>
      <w:tr w:rsidR="00C25ECF" w14:paraId="054C7AAC" w14:textId="77777777" w:rsidTr="00C25ECF">
        <w:trPr>
          <w:trHeight w:val="699"/>
        </w:trPr>
        <w:tc>
          <w:tcPr>
            <w:tcW w:w="4106" w:type="dxa"/>
          </w:tcPr>
          <w:p w14:paraId="4169E744" w14:textId="0F49A983" w:rsidR="00C25ECF" w:rsidRPr="00C25ECF" w:rsidRDefault="00C25ECF" w:rsidP="00C25ECF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C25ECF">
              <w:rPr>
                <w:rFonts w:ascii="Modern Love Caps" w:hAnsi="Modern Love Caps"/>
                <w:b/>
                <w:bCs/>
                <w:sz w:val="36"/>
                <w:szCs w:val="36"/>
              </w:rPr>
              <w:lastRenderedPageBreak/>
              <w:t>Tipo de desenlace</w:t>
            </w:r>
          </w:p>
        </w:tc>
        <w:tc>
          <w:tcPr>
            <w:tcW w:w="4536" w:type="dxa"/>
          </w:tcPr>
          <w:p w14:paraId="16D9F518" w14:textId="17F8BFFD" w:rsidR="00C25ECF" w:rsidRPr="00C25ECF" w:rsidRDefault="00C25ECF" w:rsidP="00C25ECF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C25ECF">
              <w:rPr>
                <w:rFonts w:ascii="Modern Love Caps" w:hAnsi="Modern Love Caps"/>
                <w:b/>
                <w:bCs/>
                <w:sz w:val="36"/>
                <w:szCs w:val="36"/>
              </w:rPr>
              <w:t>Libro</w:t>
            </w:r>
          </w:p>
        </w:tc>
        <w:tc>
          <w:tcPr>
            <w:tcW w:w="4372" w:type="dxa"/>
          </w:tcPr>
          <w:p w14:paraId="429C67F2" w14:textId="3CEA05A2" w:rsidR="00C25ECF" w:rsidRPr="00C25ECF" w:rsidRDefault="00C25ECF" w:rsidP="00C25ECF">
            <w:pPr>
              <w:jc w:val="center"/>
              <w:rPr>
                <w:rFonts w:ascii="Modern Love Caps" w:hAnsi="Modern Love Caps"/>
                <w:b/>
                <w:bCs/>
                <w:sz w:val="36"/>
                <w:szCs w:val="36"/>
              </w:rPr>
            </w:pPr>
            <w:r w:rsidRPr="00C25ECF">
              <w:rPr>
                <w:rFonts w:ascii="Modern Love Caps" w:hAnsi="Modern Love Caps"/>
                <w:b/>
                <w:bCs/>
                <w:sz w:val="36"/>
                <w:szCs w:val="36"/>
              </w:rPr>
              <w:t>Autor</w:t>
            </w:r>
          </w:p>
        </w:tc>
      </w:tr>
      <w:tr w:rsidR="00C25ECF" w14:paraId="715771E4" w14:textId="77777777" w:rsidTr="00C25ECF">
        <w:trPr>
          <w:trHeight w:val="1261"/>
        </w:trPr>
        <w:tc>
          <w:tcPr>
            <w:tcW w:w="4106" w:type="dxa"/>
          </w:tcPr>
          <w:p w14:paraId="247D9592" w14:textId="77777777" w:rsidR="00C25ECF" w:rsidRDefault="00C25ECF" w:rsidP="00C25ECF">
            <w:pPr>
              <w:jc w:val="center"/>
              <w:rPr>
                <w:rFonts w:ascii="Mystical Woods Rough Script" w:hAnsi="Mystical Woods Rough Script"/>
                <w:b/>
                <w:bCs/>
              </w:rPr>
            </w:pPr>
          </w:p>
          <w:p w14:paraId="620ABE19" w14:textId="48F61B2E" w:rsidR="00C25ECF" w:rsidRPr="00C25ECF" w:rsidRDefault="00C25ECF" w:rsidP="00C25ECF">
            <w:pPr>
              <w:jc w:val="center"/>
              <w:rPr>
                <w:rFonts w:ascii="Mystical Woods Rough Script" w:hAnsi="Mystical Woods Rough Script"/>
              </w:rPr>
            </w:pPr>
            <w:r w:rsidRPr="00C25ECF">
              <w:rPr>
                <w:rFonts w:ascii="Mystical Woods Rough Script" w:hAnsi="Mystical Woods Rough Script"/>
                <w:b/>
                <w:bCs/>
              </w:rPr>
              <w:t>TRADICIONAL POSITIVO: DESAPARECE EL CONFLICTO</w:t>
            </w:r>
          </w:p>
        </w:tc>
        <w:tc>
          <w:tcPr>
            <w:tcW w:w="4536" w:type="dxa"/>
          </w:tcPr>
          <w:p w14:paraId="2DD8CCF9" w14:textId="7B25D776" w:rsidR="00C25ECF" w:rsidRDefault="00792568" w:rsidP="00792568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92568">
              <w:rPr>
                <w:rFonts w:ascii="Dreaming Outloud Pro" w:hAnsi="Dreaming Outloud Pro" w:cs="Dreaming Outloud Pro"/>
                <w:sz w:val="24"/>
                <w:szCs w:val="24"/>
              </w:rPr>
              <w:t>El patito feo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(1843)</w:t>
            </w:r>
          </w:p>
          <w:p w14:paraId="512BA5F7" w14:textId="27A90DFC" w:rsidR="00792568" w:rsidRPr="00792568" w:rsidRDefault="00792568" w:rsidP="00792568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Blancanieves y los siete enanitos (1937)</w:t>
            </w:r>
          </w:p>
        </w:tc>
        <w:tc>
          <w:tcPr>
            <w:tcW w:w="4372" w:type="dxa"/>
          </w:tcPr>
          <w:p w14:paraId="71320089" w14:textId="08594C2B" w:rsidR="00C25ECF" w:rsidRPr="00792568" w:rsidRDefault="00792568" w:rsidP="00792568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792568">
              <w:rPr>
                <w:rFonts w:ascii="Dreaming Outloud Pro" w:hAnsi="Dreaming Outloud Pro" w:cs="Dreaming Outloud Pro"/>
                <w:sz w:val="24"/>
                <w:szCs w:val="24"/>
              </w:rPr>
              <w:t>Hans Christian Andersen</w:t>
            </w:r>
          </w:p>
          <w:p w14:paraId="128AC941" w14:textId="404179FB" w:rsidR="00792568" w:rsidRDefault="00792568" w:rsidP="00792568">
            <w:pPr>
              <w:pStyle w:val="Prrafodelista"/>
              <w:numPr>
                <w:ilvl w:val="0"/>
                <w:numId w:val="2"/>
              </w:numPr>
            </w:pPr>
            <w:r w:rsidRPr="00792568">
              <w:rPr>
                <w:rFonts w:ascii="Dreaming Outloud Pro" w:hAnsi="Dreaming Outloud Pro" w:cs="Dreaming Outloud Pro"/>
                <w:sz w:val="24"/>
                <w:szCs w:val="24"/>
              </w:rPr>
              <w:t>Los hermanos Grimm</w:t>
            </w:r>
          </w:p>
        </w:tc>
      </w:tr>
      <w:tr w:rsidR="00C25ECF" w14:paraId="38FCAF98" w14:textId="77777777" w:rsidTr="00C25ECF">
        <w:trPr>
          <w:trHeight w:val="1319"/>
        </w:trPr>
        <w:tc>
          <w:tcPr>
            <w:tcW w:w="4106" w:type="dxa"/>
          </w:tcPr>
          <w:p w14:paraId="228B0BE2" w14:textId="77777777" w:rsidR="00C25ECF" w:rsidRDefault="00C25ECF" w:rsidP="00C25ECF">
            <w:pPr>
              <w:jc w:val="center"/>
              <w:rPr>
                <w:rFonts w:ascii="Mystical Woods Rough Script" w:hAnsi="Mystical Woods Rough Script"/>
                <w:b/>
                <w:bCs/>
              </w:rPr>
            </w:pPr>
          </w:p>
          <w:p w14:paraId="42B92945" w14:textId="00DFBE10" w:rsidR="00C25ECF" w:rsidRPr="00C25ECF" w:rsidRDefault="00C25ECF" w:rsidP="00C25ECF">
            <w:pPr>
              <w:jc w:val="center"/>
              <w:rPr>
                <w:rFonts w:ascii="Mystical Woods Rough Script" w:hAnsi="Mystical Woods Rough Script"/>
              </w:rPr>
            </w:pPr>
            <w:r w:rsidRPr="00C25ECF">
              <w:rPr>
                <w:rFonts w:ascii="Mystical Woods Rough Script" w:hAnsi="Mystical Woods Rough Script"/>
                <w:b/>
                <w:bCs/>
              </w:rPr>
              <w:t xml:space="preserve">FINAL </w:t>
            </w:r>
            <w:r w:rsidRPr="00C25ECF">
              <w:rPr>
                <w:rFonts w:ascii="Mystical Woods Rough Script" w:hAnsi="Mystical Woods Rough Script"/>
                <w:b/>
                <w:bCs/>
              </w:rPr>
              <w:t>POSITIVO: ASUNCIÓN</w:t>
            </w:r>
            <w:r w:rsidRPr="00C25ECF">
              <w:rPr>
                <w:rFonts w:ascii="Mystical Woods Rough Script" w:hAnsi="Mystical Woods Rough Script"/>
                <w:b/>
                <w:bCs/>
              </w:rPr>
              <w:t xml:space="preserve"> DEL CONFLICTO</w:t>
            </w:r>
          </w:p>
        </w:tc>
        <w:tc>
          <w:tcPr>
            <w:tcW w:w="4536" w:type="dxa"/>
          </w:tcPr>
          <w:p w14:paraId="3F4EC063" w14:textId="77777777" w:rsidR="00483AFD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Los malos vecinos</w:t>
            </w:r>
          </w:p>
          <w:p w14:paraId="54711634" w14:textId="2688710B" w:rsidR="00C25ECF" w:rsidRPr="00792568" w:rsidRDefault="00E0538F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La princesa enfadada </w:t>
            </w:r>
            <w:r w:rsidR="00483AF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</w:tcPr>
          <w:p w14:paraId="608B4E6A" w14:textId="77777777" w:rsidR="00C25ECF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Pedro Pablo Sacristán </w:t>
            </w:r>
          </w:p>
          <w:p w14:paraId="116DB670" w14:textId="4C114243" w:rsidR="00E0538F" w:rsidRPr="00483AFD" w:rsidRDefault="00E0538F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E0538F">
              <w:rPr>
                <w:rFonts w:ascii="Dreaming Outloud Pro" w:hAnsi="Dreaming Outloud Pro" w:cs="Dreaming Outloud Pro"/>
                <w:sz w:val="24"/>
                <w:szCs w:val="24"/>
              </w:rPr>
              <w:t>María Bautista</w:t>
            </w:r>
          </w:p>
        </w:tc>
      </w:tr>
      <w:tr w:rsidR="00C25ECF" w14:paraId="7A85AC84" w14:textId="77777777" w:rsidTr="00C25ECF">
        <w:trPr>
          <w:trHeight w:val="1261"/>
        </w:trPr>
        <w:tc>
          <w:tcPr>
            <w:tcW w:w="4106" w:type="dxa"/>
          </w:tcPr>
          <w:p w14:paraId="6422A9CB" w14:textId="77777777" w:rsidR="00C25ECF" w:rsidRDefault="00C25ECF" w:rsidP="00C25ECF">
            <w:pPr>
              <w:jc w:val="center"/>
              <w:rPr>
                <w:rFonts w:ascii="Mystical Woods Rough Script" w:hAnsi="Mystical Woods Rough Script"/>
                <w:b/>
                <w:bCs/>
              </w:rPr>
            </w:pPr>
          </w:p>
          <w:p w14:paraId="50E929F1" w14:textId="4B53AD0D" w:rsidR="00C25ECF" w:rsidRPr="00C25ECF" w:rsidRDefault="00C25ECF" w:rsidP="00C25ECF">
            <w:pPr>
              <w:jc w:val="center"/>
              <w:rPr>
                <w:rFonts w:ascii="Mystical Woods Rough Script" w:hAnsi="Mystical Woods Rough Script"/>
              </w:rPr>
            </w:pPr>
            <w:r w:rsidRPr="00C25ECF">
              <w:rPr>
                <w:rFonts w:ascii="Mystical Woods Rough Script" w:hAnsi="Mystical Woods Rough Script"/>
                <w:b/>
                <w:bCs/>
              </w:rPr>
              <w:t>FINAL ABIERTO</w:t>
            </w:r>
          </w:p>
        </w:tc>
        <w:tc>
          <w:tcPr>
            <w:tcW w:w="4536" w:type="dxa"/>
          </w:tcPr>
          <w:p w14:paraId="6C22590B" w14:textId="77777777" w:rsidR="00483AFD" w:rsidRPr="00483AFD" w:rsidRDefault="00483AFD" w:rsidP="00483AFD">
            <w:pPr>
              <w:pStyle w:val="Prrafodelista"/>
              <w:numPr>
                <w:ilvl w:val="0"/>
                <w:numId w:val="2"/>
              </w:numPr>
              <w:spacing w:after="0"/>
              <w:rPr>
                <w:rFonts w:ascii="Dreaming Outloud Pro" w:hAnsi="Dreaming Outloud Pro" w:cs="Dreaming Outloud Pro"/>
                <w:sz w:val="24"/>
                <w:szCs w:val="24"/>
              </w:rPr>
            </w:pPr>
            <w:hyperlink r:id="rId7" w:history="1">
              <w:r w:rsidRPr="00483AFD">
                <w:rPr>
                  <w:rStyle w:val="Hipervnculo"/>
                  <w:rFonts w:ascii="Dreaming Outloud Pro" w:hAnsi="Dreaming Outloud Pro" w:cs="Dreaming Outloud Pro"/>
                  <w:color w:val="auto"/>
                  <w:sz w:val="24"/>
                  <w:szCs w:val="24"/>
                  <w:u w:val="none"/>
                </w:rPr>
                <w:t>Quedé atrapado en un sótano</w:t>
              </w:r>
            </w:hyperlink>
          </w:p>
          <w:p w14:paraId="1BFAE695" w14:textId="555F614E" w:rsidR="00C25ECF" w:rsidRPr="00792568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La cama mágica </w:t>
            </w:r>
          </w:p>
        </w:tc>
        <w:tc>
          <w:tcPr>
            <w:tcW w:w="4372" w:type="dxa"/>
          </w:tcPr>
          <w:p w14:paraId="52FD0D34" w14:textId="77777777" w:rsidR="00C25ECF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483AFD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Matías </w:t>
            </w:r>
            <w:proofErr w:type="spellStart"/>
            <w:r w:rsidRPr="00483AFD">
              <w:rPr>
                <w:rFonts w:ascii="Dreaming Outloud Pro" w:hAnsi="Dreaming Outloud Pro" w:cs="Dreaming Outloud Pro"/>
                <w:sz w:val="24"/>
                <w:szCs w:val="24"/>
              </w:rPr>
              <w:t>Brezina</w:t>
            </w:r>
            <w:proofErr w:type="spellEnd"/>
            <w:r w:rsidRPr="00483AFD">
              <w:rPr>
                <w:rFonts w:ascii="Dreaming Outloud Pro" w:hAnsi="Dreaming Outloud Pro" w:cs="Dreaming Outloud Pro"/>
                <w:sz w:val="24"/>
                <w:szCs w:val="24"/>
              </w:rPr>
              <w:t xml:space="preserve"> Borges</w:t>
            </w:r>
          </w:p>
          <w:p w14:paraId="036CA86A" w14:textId="50F2A03B" w:rsidR="00483AFD" w:rsidRPr="00483AFD" w:rsidRDefault="00E0538F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John Burningham </w:t>
            </w:r>
          </w:p>
        </w:tc>
      </w:tr>
      <w:tr w:rsidR="00C25ECF" w14:paraId="4F1AD232" w14:textId="77777777" w:rsidTr="00C25ECF">
        <w:trPr>
          <w:trHeight w:val="1261"/>
        </w:trPr>
        <w:tc>
          <w:tcPr>
            <w:tcW w:w="4106" w:type="dxa"/>
          </w:tcPr>
          <w:p w14:paraId="363CC9D3" w14:textId="77777777" w:rsidR="00C25ECF" w:rsidRDefault="00C25ECF" w:rsidP="00C25ECF">
            <w:pPr>
              <w:jc w:val="center"/>
              <w:rPr>
                <w:rFonts w:ascii="Mystical Woods Rough Script" w:hAnsi="Mystical Woods Rough Script"/>
                <w:b/>
                <w:bCs/>
              </w:rPr>
            </w:pPr>
          </w:p>
          <w:p w14:paraId="2E9E4DD0" w14:textId="20D8BFA4" w:rsidR="00C25ECF" w:rsidRPr="00C25ECF" w:rsidRDefault="00C25ECF" w:rsidP="00C25ECF">
            <w:pPr>
              <w:jc w:val="center"/>
              <w:rPr>
                <w:rFonts w:ascii="Mystical Woods Rough Script" w:hAnsi="Mystical Woods Rough Script"/>
                <w:b/>
                <w:bCs/>
              </w:rPr>
            </w:pPr>
            <w:r w:rsidRPr="00C25ECF">
              <w:rPr>
                <w:rFonts w:ascii="Mystical Woods Rough Script" w:hAnsi="Mystical Woods Rough Script"/>
                <w:b/>
                <w:bCs/>
              </w:rPr>
              <w:t xml:space="preserve">FINAL </w:t>
            </w:r>
            <w:r w:rsidRPr="00C25ECF">
              <w:rPr>
                <w:rFonts w:ascii="Mystical Woods Rough Script" w:hAnsi="Mystical Woods Rough Script"/>
                <w:b/>
                <w:bCs/>
              </w:rPr>
              <w:t>NEGATIVO</w:t>
            </w:r>
          </w:p>
        </w:tc>
        <w:tc>
          <w:tcPr>
            <w:tcW w:w="4536" w:type="dxa"/>
          </w:tcPr>
          <w:p w14:paraId="1C3D136D" w14:textId="77777777" w:rsidR="00C25ECF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El gato y el ratón hacen una vida común (1812)</w:t>
            </w:r>
          </w:p>
          <w:p w14:paraId="0A1BDDE3" w14:textId="056BBD57" w:rsidR="00483AFD" w:rsidRPr="00792568" w:rsidRDefault="00483AFD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El almohadón de plumas </w:t>
            </w:r>
            <w:r w:rsidR="00E0538F">
              <w:rPr>
                <w:rFonts w:ascii="Dreaming Outloud Pro" w:hAnsi="Dreaming Outloud Pro" w:cs="Dreaming Outloud Pro"/>
                <w:sz w:val="24"/>
                <w:szCs w:val="24"/>
              </w:rPr>
              <w:t>(1917)</w:t>
            </w:r>
          </w:p>
        </w:tc>
        <w:tc>
          <w:tcPr>
            <w:tcW w:w="4372" w:type="dxa"/>
          </w:tcPr>
          <w:p w14:paraId="6B745C1B" w14:textId="77777777" w:rsidR="00C25ECF" w:rsidRPr="00E0538F" w:rsidRDefault="00483AFD" w:rsidP="00483AFD">
            <w:pPr>
              <w:pStyle w:val="Prrafodelista"/>
              <w:numPr>
                <w:ilvl w:val="0"/>
                <w:numId w:val="2"/>
              </w:numPr>
            </w:pPr>
            <w:r w:rsidRPr="00792568">
              <w:rPr>
                <w:rFonts w:ascii="Dreaming Outloud Pro" w:hAnsi="Dreaming Outloud Pro" w:cs="Dreaming Outloud Pro"/>
                <w:sz w:val="24"/>
                <w:szCs w:val="24"/>
              </w:rPr>
              <w:t>Los hermanos Grimm</w:t>
            </w:r>
          </w:p>
          <w:p w14:paraId="6A1BFF37" w14:textId="4E070BF9" w:rsidR="00E0538F" w:rsidRPr="00E0538F" w:rsidRDefault="00E0538F" w:rsidP="00483AFD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 w:rsidRPr="00E0538F">
              <w:rPr>
                <w:rFonts w:ascii="Dreaming Outloud Pro" w:hAnsi="Dreaming Outloud Pro" w:cs="Dreaming Outloud Pro"/>
              </w:rPr>
              <w:t>Horacio Quiroga</w:t>
            </w:r>
          </w:p>
        </w:tc>
      </w:tr>
    </w:tbl>
    <w:p w14:paraId="02BE9C61" w14:textId="77777777" w:rsidR="004B02A6" w:rsidRDefault="004B02A6"/>
    <w:sectPr w:rsidR="004B02A6" w:rsidSect="00C25E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157FA"/>
    <w:multiLevelType w:val="hybridMultilevel"/>
    <w:tmpl w:val="B534114A"/>
    <w:lvl w:ilvl="0" w:tplc="C4EAF3EA">
      <w:start w:val="1"/>
      <w:numFmt w:val="bullet"/>
      <w:lvlText w:val="•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2CCE4">
      <w:start w:val="1"/>
      <w:numFmt w:val="bullet"/>
      <w:lvlText w:val="o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C64C4">
      <w:start w:val="1"/>
      <w:numFmt w:val="bullet"/>
      <w:lvlText w:val="▪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80F0E">
      <w:start w:val="1"/>
      <w:numFmt w:val="bullet"/>
      <w:lvlText w:val="•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0ACCE">
      <w:start w:val="1"/>
      <w:numFmt w:val="bullet"/>
      <w:lvlText w:val="o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288">
      <w:start w:val="1"/>
      <w:numFmt w:val="bullet"/>
      <w:lvlText w:val="▪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CE68A">
      <w:start w:val="1"/>
      <w:numFmt w:val="bullet"/>
      <w:lvlText w:val="•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675FA">
      <w:start w:val="1"/>
      <w:numFmt w:val="bullet"/>
      <w:lvlText w:val="o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F42774">
      <w:start w:val="1"/>
      <w:numFmt w:val="bullet"/>
      <w:lvlText w:val="▪"/>
      <w:lvlJc w:val="left"/>
      <w:pPr>
        <w:ind w:left="7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8D500A"/>
    <w:multiLevelType w:val="hybridMultilevel"/>
    <w:tmpl w:val="99E43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7329">
    <w:abstractNumId w:val="0"/>
  </w:num>
  <w:num w:numId="2" w16cid:durableId="138001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CF"/>
    <w:rsid w:val="00483AFD"/>
    <w:rsid w:val="004B02A6"/>
    <w:rsid w:val="00792568"/>
    <w:rsid w:val="00C25ECF"/>
    <w:rsid w:val="00E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4900"/>
  <w15:chartTrackingRefBased/>
  <w15:docId w15:val="{14623C09-5B37-4B90-947B-7AC7DEE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5EC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925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3A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14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832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cuentos.com/cuentos-de-terror/quede-atrapado-en-un-sota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RANIA ROMINA REALPOZO HARO</cp:lastModifiedBy>
  <cp:revision>1</cp:revision>
  <dcterms:created xsi:type="dcterms:W3CDTF">2023-09-12T18:03:00Z</dcterms:created>
  <dcterms:modified xsi:type="dcterms:W3CDTF">2023-09-12T18:43:00Z</dcterms:modified>
</cp:coreProperties>
</file>