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3AFC" w14:textId="77777777" w:rsidR="00EF756F" w:rsidRDefault="00EC3FA5" w:rsidP="00EC3FA5">
      <w:pPr>
        <w:tabs>
          <w:tab w:val="center" w:pos="4419"/>
          <w:tab w:val="left" w:pos="7827"/>
        </w:tabs>
        <w:rPr>
          <w:rFonts w:ascii="Arial" w:hAnsi="Arial" w:cs="Arial"/>
          <w:b/>
          <w:bCs/>
          <w:sz w:val="24"/>
          <w:szCs w:val="24"/>
        </w:rPr>
      </w:pPr>
      <w:r>
        <w:rPr>
          <w:rFonts w:ascii="Arial" w:hAnsi="Arial" w:cs="Arial"/>
          <w:b/>
          <w:bCs/>
          <w:sz w:val="24"/>
          <w:szCs w:val="24"/>
        </w:rPr>
        <w:tab/>
      </w:r>
    </w:p>
    <w:p w14:paraId="051F8C53" w14:textId="77777777" w:rsidR="00EF756F" w:rsidRDefault="00EF756F" w:rsidP="00EC3FA5">
      <w:pPr>
        <w:tabs>
          <w:tab w:val="center" w:pos="4419"/>
          <w:tab w:val="left" w:pos="7827"/>
        </w:tabs>
        <w:rPr>
          <w:rFonts w:ascii="Arial" w:hAnsi="Arial" w:cs="Arial"/>
          <w:b/>
          <w:bCs/>
          <w:sz w:val="24"/>
          <w:szCs w:val="24"/>
        </w:rPr>
      </w:pPr>
    </w:p>
    <w:p w14:paraId="74F53A00" w14:textId="14E437F2" w:rsidR="00EF756F" w:rsidRDefault="00EF756F" w:rsidP="00EC3FA5">
      <w:pPr>
        <w:tabs>
          <w:tab w:val="center" w:pos="4419"/>
          <w:tab w:val="left" w:pos="7827"/>
        </w:tabs>
        <w:rPr>
          <w:rFonts w:ascii="Arial" w:hAnsi="Arial" w:cs="Arial"/>
          <w:b/>
          <w:bCs/>
          <w:sz w:val="24"/>
          <w:szCs w:val="24"/>
        </w:rPr>
      </w:pPr>
    </w:p>
    <w:p w14:paraId="5DE5037A" w14:textId="4BD65FB3" w:rsidR="00646FB7" w:rsidRDefault="00F835C1" w:rsidP="00EF756F">
      <w:pPr>
        <w:tabs>
          <w:tab w:val="center" w:pos="4419"/>
          <w:tab w:val="left" w:pos="7827"/>
        </w:tabs>
        <w:jc w:val="center"/>
        <w:rPr>
          <w:rFonts w:ascii="Arial" w:hAnsi="Arial" w:cs="Arial"/>
          <w:b/>
          <w:bCs/>
          <w:sz w:val="24"/>
          <w:szCs w:val="24"/>
        </w:rPr>
      </w:pPr>
      <w:r>
        <w:rPr>
          <w:rFonts w:ascii="Arial" w:hAnsi="Arial" w:cs="Arial"/>
          <w:b/>
          <w:bCs/>
          <w:sz w:val="24"/>
          <w:szCs w:val="24"/>
        </w:rPr>
        <w:t>ESCUELA NORMAL DE EDUCACIÓN</w:t>
      </w:r>
      <w:r w:rsidR="00EC3FA5">
        <w:rPr>
          <w:rFonts w:ascii="Arial" w:hAnsi="Arial" w:cs="Arial"/>
          <w:b/>
          <w:bCs/>
          <w:sz w:val="24"/>
          <w:szCs w:val="24"/>
        </w:rPr>
        <w:t xml:space="preserve"> PREESCOLAR</w:t>
      </w:r>
    </w:p>
    <w:p w14:paraId="198C2DD9" w14:textId="5B157458" w:rsidR="00EC3FA5" w:rsidRDefault="00B056D4" w:rsidP="00EC3FA5">
      <w:pPr>
        <w:tabs>
          <w:tab w:val="center" w:pos="4419"/>
          <w:tab w:val="left" w:pos="7827"/>
        </w:tabs>
        <w:jc w:val="center"/>
        <w:rPr>
          <w:rFonts w:ascii="Arial" w:hAnsi="Arial" w:cs="Arial"/>
          <w:b/>
          <w:bCs/>
          <w:sz w:val="24"/>
          <w:szCs w:val="24"/>
        </w:rPr>
      </w:pPr>
      <w:r>
        <w:rPr>
          <w:rFonts w:ascii="Arial" w:hAnsi="Arial" w:cs="Arial"/>
          <w:b/>
          <w:bCs/>
          <w:sz w:val="24"/>
          <w:szCs w:val="24"/>
        </w:rPr>
        <w:t>Licenciatura en educación preescolar</w:t>
      </w:r>
    </w:p>
    <w:p w14:paraId="0DFA2448" w14:textId="611D4C87" w:rsidR="00B056D4" w:rsidRDefault="00C20A99" w:rsidP="00EC3FA5">
      <w:pPr>
        <w:tabs>
          <w:tab w:val="center" w:pos="4419"/>
          <w:tab w:val="left" w:pos="7827"/>
        </w:tabs>
        <w:jc w:val="center"/>
        <w:rPr>
          <w:rFonts w:ascii="Arial" w:hAnsi="Arial" w:cs="Arial"/>
          <w:b/>
          <w:bCs/>
          <w:sz w:val="24"/>
          <w:szCs w:val="24"/>
        </w:rPr>
      </w:pPr>
      <w:r>
        <w:rPr>
          <w:b/>
          <w:noProof/>
          <w:sz w:val="28"/>
        </w:rPr>
        <w:drawing>
          <wp:anchor distT="0" distB="0" distL="114300" distR="114300" simplePos="0" relativeHeight="251658240" behindDoc="0" locked="0" layoutInCell="1" allowOverlap="1" wp14:anchorId="52C39865" wp14:editId="3C0DBAD9">
            <wp:simplePos x="0" y="0"/>
            <wp:positionH relativeFrom="margin">
              <wp:align>center</wp:align>
            </wp:positionH>
            <wp:positionV relativeFrom="paragraph">
              <wp:posOffset>30480</wp:posOffset>
            </wp:positionV>
            <wp:extent cx="1828800" cy="1586230"/>
            <wp:effectExtent l="0" t="0" r="0" b="0"/>
            <wp:wrapNone/>
            <wp:docPr id="1957963026" name="Imagen 1957963026" descr="Museo Presidentes on Twitter: &quot;10 septiembre 1973.- En las instalaciones  del antiguo Asilo Maas en #Saltillo, es inaugurada la Escuela Normal de Educación  Preescolar, por el Ingeniero Eulalio Gutiérrez Treviño, Gobernad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10 septiembre 1973.- En las instalaciones  del antiguo Asilo Maas en #Saltillo, es inaugurada la Escuela Normal de Educación  Preescolar, por el Ingeniero Eulalio Gutiérrez Treviño, Gobernador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86230"/>
                    </a:xfrm>
                    <a:prstGeom prst="rect">
                      <a:avLst/>
                    </a:prstGeom>
                    <a:noFill/>
                    <a:ln>
                      <a:noFill/>
                    </a:ln>
                  </pic:spPr>
                </pic:pic>
              </a:graphicData>
            </a:graphic>
          </wp:anchor>
        </w:drawing>
      </w:r>
    </w:p>
    <w:p w14:paraId="741E4406" w14:textId="77777777" w:rsidR="00B056D4" w:rsidRDefault="00B056D4" w:rsidP="00EC3FA5">
      <w:pPr>
        <w:tabs>
          <w:tab w:val="center" w:pos="4419"/>
          <w:tab w:val="left" w:pos="7827"/>
        </w:tabs>
        <w:jc w:val="center"/>
        <w:rPr>
          <w:rFonts w:ascii="Arial" w:hAnsi="Arial" w:cs="Arial"/>
          <w:b/>
          <w:bCs/>
          <w:sz w:val="24"/>
          <w:szCs w:val="24"/>
        </w:rPr>
      </w:pPr>
    </w:p>
    <w:p w14:paraId="4037C848" w14:textId="77777777" w:rsidR="00B056D4" w:rsidRDefault="00B056D4" w:rsidP="00EC3FA5">
      <w:pPr>
        <w:tabs>
          <w:tab w:val="center" w:pos="4419"/>
          <w:tab w:val="left" w:pos="7827"/>
        </w:tabs>
        <w:jc w:val="center"/>
        <w:rPr>
          <w:rFonts w:ascii="Arial" w:hAnsi="Arial" w:cs="Arial"/>
          <w:b/>
          <w:bCs/>
          <w:sz w:val="24"/>
          <w:szCs w:val="24"/>
        </w:rPr>
      </w:pPr>
    </w:p>
    <w:p w14:paraId="469D70C0" w14:textId="77777777" w:rsidR="00B056D4" w:rsidRDefault="00B056D4" w:rsidP="00EC3FA5">
      <w:pPr>
        <w:tabs>
          <w:tab w:val="center" w:pos="4419"/>
          <w:tab w:val="left" w:pos="7827"/>
        </w:tabs>
        <w:jc w:val="center"/>
        <w:rPr>
          <w:rFonts w:ascii="Arial" w:hAnsi="Arial" w:cs="Arial"/>
          <w:b/>
          <w:bCs/>
          <w:sz w:val="24"/>
          <w:szCs w:val="24"/>
        </w:rPr>
      </w:pPr>
    </w:p>
    <w:p w14:paraId="455E4BC7" w14:textId="77777777" w:rsidR="00C20A99" w:rsidRDefault="00C20A99" w:rsidP="00EC3FA5">
      <w:pPr>
        <w:tabs>
          <w:tab w:val="center" w:pos="4419"/>
          <w:tab w:val="left" w:pos="7827"/>
        </w:tabs>
        <w:jc w:val="center"/>
        <w:rPr>
          <w:rFonts w:ascii="Arial" w:hAnsi="Arial" w:cs="Arial"/>
          <w:b/>
          <w:bCs/>
          <w:sz w:val="24"/>
          <w:szCs w:val="24"/>
        </w:rPr>
      </w:pPr>
    </w:p>
    <w:p w14:paraId="58824906" w14:textId="77777777" w:rsidR="00C20A99" w:rsidRDefault="00C20A99" w:rsidP="00EC3FA5">
      <w:pPr>
        <w:tabs>
          <w:tab w:val="center" w:pos="4419"/>
          <w:tab w:val="left" w:pos="7827"/>
        </w:tabs>
        <w:jc w:val="center"/>
        <w:rPr>
          <w:rFonts w:ascii="Arial" w:hAnsi="Arial" w:cs="Arial"/>
          <w:b/>
          <w:bCs/>
          <w:sz w:val="24"/>
          <w:szCs w:val="24"/>
        </w:rPr>
      </w:pPr>
    </w:p>
    <w:p w14:paraId="632F10C7" w14:textId="09FDC1E0" w:rsidR="00B056D4" w:rsidRDefault="00B056D4" w:rsidP="00EC3FA5">
      <w:pPr>
        <w:tabs>
          <w:tab w:val="center" w:pos="4419"/>
          <w:tab w:val="left" w:pos="7827"/>
        </w:tabs>
        <w:jc w:val="center"/>
        <w:rPr>
          <w:rFonts w:ascii="Arial" w:hAnsi="Arial" w:cs="Arial"/>
          <w:sz w:val="24"/>
          <w:szCs w:val="24"/>
        </w:rPr>
      </w:pPr>
      <w:r>
        <w:rPr>
          <w:rFonts w:ascii="Arial" w:hAnsi="Arial" w:cs="Arial"/>
          <w:sz w:val="24"/>
          <w:szCs w:val="24"/>
        </w:rPr>
        <w:t xml:space="preserve">LITERATURA INFANTIL </w:t>
      </w:r>
    </w:p>
    <w:p w14:paraId="082F7579" w14:textId="66026081" w:rsidR="00B056D4" w:rsidRDefault="00DB61EC" w:rsidP="00EC3FA5">
      <w:pPr>
        <w:tabs>
          <w:tab w:val="center" w:pos="4419"/>
          <w:tab w:val="left" w:pos="7827"/>
        </w:tabs>
        <w:jc w:val="center"/>
        <w:rPr>
          <w:rFonts w:ascii="Arial" w:hAnsi="Arial" w:cs="Arial"/>
          <w:sz w:val="24"/>
          <w:szCs w:val="24"/>
        </w:rPr>
      </w:pPr>
      <w:r>
        <w:rPr>
          <w:rFonts w:ascii="Arial" w:hAnsi="Arial" w:cs="Arial"/>
          <w:sz w:val="24"/>
          <w:szCs w:val="24"/>
        </w:rPr>
        <w:t xml:space="preserve">Docente: Silvia Banda </w:t>
      </w:r>
      <w:r w:rsidR="00013ECE">
        <w:rPr>
          <w:rFonts w:ascii="Arial" w:hAnsi="Arial" w:cs="Arial"/>
          <w:sz w:val="24"/>
          <w:szCs w:val="24"/>
        </w:rPr>
        <w:t>Servín</w:t>
      </w:r>
    </w:p>
    <w:p w14:paraId="28A56F29" w14:textId="1849B565" w:rsidR="00DB61EC" w:rsidRDefault="00DB61EC" w:rsidP="00EC3FA5">
      <w:pPr>
        <w:tabs>
          <w:tab w:val="center" w:pos="4419"/>
          <w:tab w:val="left" w:pos="7827"/>
        </w:tabs>
        <w:jc w:val="center"/>
        <w:rPr>
          <w:rFonts w:ascii="Arial" w:hAnsi="Arial" w:cs="Arial"/>
          <w:sz w:val="24"/>
          <w:szCs w:val="24"/>
        </w:rPr>
      </w:pPr>
      <w:r>
        <w:rPr>
          <w:rFonts w:ascii="Arial" w:hAnsi="Arial" w:cs="Arial"/>
          <w:sz w:val="24"/>
          <w:szCs w:val="24"/>
        </w:rPr>
        <w:t>Unidad I:</w:t>
      </w:r>
      <w:r w:rsidR="00FC62F0">
        <w:rPr>
          <w:rFonts w:ascii="Arial" w:hAnsi="Arial" w:cs="Arial"/>
          <w:sz w:val="24"/>
          <w:szCs w:val="24"/>
        </w:rPr>
        <w:t xml:space="preserve"> I</w:t>
      </w:r>
      <w:r w:rsidR="00FC62F0" w:rsidRPr="00FC62F0">
        <w:rPr>
          <w:rFonts w:ascii="Arial" w:hAnsi="Arial" w:cs="Arial"/>
          <w:sz w:val="24"/>
          <w:szCs w:val="24"/>
        </w:rPr>
        <w:t>ntroducción a la literatura infantil.</w:t>
      </w:r>
    </w:p>
    <w:p w14:paraId="54D34503" w14:textId="078A3DB4" w:rsidR="00DB61EC" w:rsidRDefault="001F0D5B" w:rsidP="00EC3FA5">
      <w:pPr>
        <w:tabs>
          <w:tab w:val="center" w:pos="4419"/>
          <w:tab w:val="left" w:pos="7827"/>
        </w:tabs>
        <w:jc w:val="center"/>
        <w:rPr>
          <w:rFonts w:ascii="Arial" w:hAnsi="Arial" w:cs="Arial"/>
          <w:sz w:val="24"/>
          <w:szCs w:val="24"/>
        </w:rPr>
      </w:pPr>
      <w:r>
        <w:rPr>
          <w:rFonts w:ascii="Arial" w:hAnsi="Arial" w:cs="Arial"/>
          <w:sz w:val="24"/>
          <w:szCs w:val="24"/>
        </w:rPr>
        <w:t>Competencias:</w:t>
      </w:r>
    </w:p>
    <w:p w14:paraId="56A64AA3" w14:textId="658E1DA0" w:rsidR="003E4447" w:rsidRPr="003E4447" w:rsidRDefault="003E4447" w:rsidP="003E4447">
      <w:pPr>
        <w:tabs>
          <w:tab w:val="center" w:pos="4419"/>
          <w:tab w:val="left" w:pos="7827"/>
        </w:tabs>
        <w:jc w:val="center"/>
        <w:rPr>
          <w:rFonts w:ascii="Arial" w:hAnsi="Arial" w:cs="Arial"/>
          <w:sz w:val="24"/>
          <w:szCs w:val="24"/>
        </w:rPr>
      </w:pPr>
      <w:r w:rsidRPr="003E4447">
        <w:rPr>
          <w:rFonts w:ascii="Arial" w:hAnsi="Arial" w:cs="Arial"/>
          <w:sz w:val="24"/>
          <w:szCs w:val="24"/>
        </w:rPr>
        <w:t>Detecta los procesos de aprendizaje de sus alumnos para favorecer su desarrollo cognitivo y socioemocional.</w:t>
      </w:r>
    </w:p>
    <w:p w14:paraId="49B30B56" w14:textId="448A4022" w:rsidR="003E4447" w:rsidRDefault="003E4447" w:rsidP="003E4447">
      <w:pPr>
        <w:tabs>
          <w:tab w:val="center" w:pos="4419"/>
          <w:tab w:val="left" w:pos="7827"/>
        </w:tabs>
        <w:jc w:val="center"/>
        <w:rPr>
          <w:rFonts w:ascii="Arial" w:hAnsi="Arial" w:cs="Arial"/>
          <w:sz w:val="24"/>
          <w:szCs w:val="24"/>
        </w:rPr>
      </w:pPr>
      <w:r w:rsidRPr="003E4447">
        <w:rPr>
          <w:rFonts w:ascii="Arial" w:hAnsi="Arial" w:cs="Arial"/>
          <w:sz w:val="24"/>
          <w:szCs w:val="24"/>
        </w:rPr>
        <w:t>Integra recursos de la investigación educativa para enriquecer su práctica profesional expresando su interés por el conocimiento, la ciencia y la mejora de la educación</w:t>
      </w:r>
    </w:p>
    <w:p w14:paraId="3ACD7204" w14:textId="7AADD5CD" w:rsidR="001F0D5B" w:rsidRDefault="001F0D5B" w:rsidP="00EC3FA5">
      <w:pPr>
        <w:tabs>
          <w:tab w:val="center" w:pos="4419"/>
          <w:tab w:val="left" w:pos="7827"/>
        </w:tabs>
        <w:jc w:val="center"/>
        <w:rPr>
          <w:rFonts w:ascii="Arial" w:hAnsi="Arial" w:cs="Arial"/>
          <w:sz w:val="24"/>
          <w:szCs w:val="24"/>
        </w:rPr>
      </w:pPr>
      <w:r>
        <w:rPr>
          <w:rFonts w:ascii="Arial" w:hAnsi="Arial" w:cs="Arial"/>
          <w:sz w:val="24"/>
          <w:szCs w:val="24"/>
        </w:rPr>
        <w:t xml:space="preserve">Alumnas: </w:t>
      </w:r>
    </w:p>
    <w:p w14:paraId="1D519FD9" w14:textId="59A1FA1A" w:rsidR="00FC62F0" w:rsidRDefault="004E0FB4" w:rsidP="00EC3FA5">
      <w:pPr>
        <w:tabs>
          <w:tab w:val="center" w:pos="4419"/>
          <w:tab w:val="left" w:pos="7827"/>
        </w:tabs>
        <w:jc w:val="center"/>
        <w:rPr>
          <w:rFonts w:ascii="Arial" w:hAnsi="Arial" w:cs="Arial"/>
          <w:sz w:val="24"/>
          <w:szCs w:val="24"/>
        </w:rPr>
      </w:pPr>
      <w:r>
        <w:rPr>
          <w:rFonts w:ascii="Arial" w:hAnsi="Arial" w:cs="Arial"/>
          <w:sz w:val="24"/>
          <w:szCs w:val="24"/>
        </w:rPr>
        <w:t xml:space="preserve">María Fernanda Huerta </w:t>
      </w:r>
      <w:r w:rsidR="0047459E">
        <w:rPr>
          <w:rFonts w:ascii="Arial" w:hAnsi="Arial" w:cs="Arial"/>
          <w:sz w:val="24"/>
          <w:szCs w:val="24"/>
        </w:rPr>
        <w:t>Jiménez</w:t>
      </w:r>
      <w:r>
        <w:rPr>
          <w:rFonts w:ascii="Arial" w:hAnsi="Arial" w:cs="Arial"/>
          <w:sz w:val="24"/>
          <w:szCs w:val="24"/>
        </w:rPr>
        <w:t xml:space="preserve"> #15</w:t>
      </w:r>
    </w:p>
    <w:p w14:paraId="0BF32991" w14:textId="2337DF17" w:rsidR="001F0D5B" w:rsidRDefault="001F0D5B" w:rsidP="00EC3FA5">
      <w:pPr>
        <w:tabs>
          <w:tab w:val="center" w:pos="4419"/>
          <w:tab w:val="left" w:pos="7827"/>
        </w:tabs>
        <w:jc w:val="center"/>
        <w:rPr>
          <w:rFonts w:ascii="Arial" w:hAnsi="Arial" w:cs="Arial"/>
          <w:sz w:val="24"/>
          <w:szCs w:val="24"/>
        </w:rPr>
      </w:pPr>
      <w:r>
        <w:rPr>
          <w:rFonts w:ascii="Arial" w:hAnsi="Arial" w:cs="Arial"/>
          <w:sz w:val="24"/>
          <w:szCs w:val="24"/>
        </w:rPr>
        <w:t>Teresa de Jesús Noriega Barrón #18</w:t>
      </w:r>
    </w:p>
    <w:p w14:paraId="1D17A468" w14:textId="1ADD791C" w:rsidR="001F0D5B" w:rsidRDefault="001F0D5B" w:rsidP="00EC3FA5">
      <w:pPr>
        <w:tabs>
          <w:tab w:val="center" w:pos="4419"/>
          <w:tab w:val="left" w:pos="7827"/>
        </w:tabs>
        <w:jc w:val="center"/>
        <w:rPr>
          <w:rFonts w:ascii="Arial" w:hAnsi="Arial" w:cs="Arial"/>
          <w:sz w:val="24"/>
          <w:szCs w:val="24"/>
        </w:rPr>
      </w:pPr>
      <w:r>
        <w:rPr>
          <w:rFonts w:ascii="Arial" w:hAnsi="Arial" w:cs="Arial"/>
          <w:sz w:val="24"/>
          <w:szCs w:val="24"/>
        </w:rPr>
        <w:t>Tamara Gpe. Sansores Robles#26</w:t>
      </w:r>
    </w:p>
    <w:p w14:paraId="39971E2A" w14:textId="7563B4DF" w:rsidR="00013ECE" w:rsidRDefault="00013ECE" w:rsidP="00EC3FA5">
      <w:pPr>
        <w:tabs>
          <w:tab w:val="center" w:pos="4419"/>
          <w:tab w:val="left" w:pos="7827"/>
        </w:tabs>
        <w:jc w:val="center"/>
        <w:rPr>
          <w:rFonts w:ascii="Arial" w:hAnsi="Arial" w:cs="Arial"/>
          <w:sz w:val="24"/>
          <w:szCs w:val="24"/>
        </w:rPr>
      </w:pPr>
      <w:r>
        <w:rPr>
          <w:rFonts w:ascii="Arial" w:hAnsi="Arial" w:cs="Arial"/>
          <w:sz w:val="24"/>
          <w:szCs w:val="24"/>
        </w:rPr>
        <w:t>Grado y sección: 3°C</w:t>
      </w:r>
    </w:p>
    <w:p w14:paraId="72EED811" w14:textId="10D74123" w:rsidR="00013ECE" w:rsidRDefault="00013ECE" w:rsidP="00EC3FA5">
      <w:pPr>
        <w:tabs>
          <w:tab w:val="center" w:pos="4419"/>
          <w:tab w:val="left" w:pos="7827"/>
        </w:tabs>
        <w:jc w:val="center"/>
        <w:rPr>
          <w:rFonts w:ascii="Arial" w:hAnsi="Arial" w:cs="Arial"/>
          <w:sz w:val="24"/>
          <w:szCs w:val="24"/>
        </w:rPr>
      </w:pPr>
      <w:r>
        <w:rPr>
          <w:rFonts w:ascii="Arial" w:hAnsi="Arial" w:cs="Arial"/>
          <w:sz w:val="24"/>
          <w:szCs w:val="24"/>
        </w:rPr>
        <w:t>QUINTO SEMESTRE</w:t>
      </w:r>
    </w:p>
    <w:p w14:paraId="7FE2CC66" w14:textId="7ED655D7" w:rsidR="00EF756F" w:rsidRDefault="00EF756F" w:rsidP="00EC3FA5">
      <w:pPr>
        <w:tabs>
          <w:tab w:val="center" w:pos="4419"/>
          <w:tab w:val="left" w:pos="7827"/>
        </w:tabs>
        <w:jc w:val="center"/>
        <w:rPr>
          <w:rFonts w:ascii="Arial" w:hAnsi="Arial" w:cs="Arial"/>
          <w:sz w:val="24"/>
          <w:szCs w:val="24"/>
        </w:rPr>
      </w:pPr>
    </w:p>
    <w:p w14:paraId="3CEBC354" w14:textId="618C6FF3" w:rsidR="00013ECE" w:rsidRPr="00013ECE" w:rsidRDefault="00013ECE" w:rsidP="00EC3FA5">
      <w:pPr>
        <w:tabs>
          <w:tab w:val="center" w:pos="4419"/>
          <w:tab w:val="left" w:pos="7827"/>
        </w:tabs>
        <w:jc w:val="center"/>
        <w:rPr>
          <w:rFonts w:ascii="Arial" w:hAnsi="Arial" w:cs="Arial"/>
          <w:b/>
          <w:bCs/>
          <w:sz w:val="24"/>
          <w:szCs w:val="24"/>
        </w:rPr>
      </w:pPr>
      <w:r>
        <w:rPr>
          <w:rFonts w:ascii="Arial" w:hAnsi="Arial" w:cs="Arial"/>
          <w:b/>
          <w:bCs/>
          <w:sz w:val="24"/>
          <w:szCs w:val="24"/>
        </w:rPr>
        <w:t>Saltillo, Coahuila                        Septiembre 2023</w:t>
      </w:r>
    </w:p>
    <w:p w14:paraId="1DB3E8B9" w14:textId="77777777" w:rsidR="00646FB7" w:rsidRDefault="00646FB7">
      <w:pPr>
        <w:rPr>
          <w:rFonts w:ascii="Arial" w:hAnsi="Arial" w:cs="Arial"/>
          <w:b/>
          <w:bCs/>
          <w:sz w:val="24"/>
          <w:szCs w:val="24"/>
        </w:rPr>
      </w:pPr>
      <w:r>
        <w:rPr>
          <w:rFonts w:ascii="Arial" w:hAnsi="Arial" w:cs="Arial"/>
          <w:b/>
          <w:bCs/>
          <w:sz w:val="24"/>
          <w:szCs w:val="24"/>
        </w:rPr>
        <w:br w:type="page"/>
      </w:r>
    </w:p>
    <w:p w14:paraId="38FF45DD" w14:textId="77777777" w:rsidR="00646FB7" w:rsidRDefault="00646FB7">
      <w:pPr>
        <w:rPr>
          <w:rFonts w:ascii="Arial" w:hAnsi="Arial" w:cs="Arial"/>
          <w:b/>
          <w:bCs/>
          <w:sz w:val="24"/>
          <w:szCs w:val="24"/>
        </w:rPr>
      </w:pPr>
    </w:p>
    <w:tbl>
      <w:tblPr>
        <w:tblStyle w:val="Tablaconcuadrcula"/>
        <w:tblW w:w="0" w:type="auto"/>
        <w:tblLook w:val="04A0" w:firstRow="1" w:lastRow="0" w:firstColumn="1" w:lastColumn="0" w:noHBand="0" w:noVBand="1"/>
      </w:tblPr>
      <w:tblGrid>
        <w:gridCol w:w="2972"/>
        <w:gridCol w:w="5856"/>
      </w:tblGrid>
      <w:tr w:rsidR="00646FB7" w14:paraId="2DF9ADC3" w14:textId="77777777" w:rsidTr="00264427">
        <w:tc>
          <w:tcPr>
            <w:tcW w:w="8828" w:type="dxa"/>
            <w:gridSpan w:val="2"/>
          </w:tcPr>
          <w:p w14:paraId="0E3C4A71" w14:textId="77777777" w:rsidR="0078568C" w:rsidRDefault="0078568C" w:rsidP="00095B68">
            <w:pPr>
              <w:jc w:val="center"/>
              <w:rPr>
                <w:rFonts w:ascii="Arial" w:hAnsi="Arial" w:cs="Arial"/>
                <w:b/>
                <w:bCs/>
                <w:sz w:val="24"/>
                <w:szCs w:val="24"/>
              </w:rPr>
            </w:pPr>
            <w:r>
              <w:rPr>
                <w:rFonts w:ascii="Arial" w:hAnsi="Arial" w:cs="Arial"/>
                <w:b/>
                <w:bCs/>
                <w:sz w:val="24"/>
                <w:szCs w:val="24"/>
              </w:rPr>
              <w:t xml:space="preserve">RESPECTO DE LA LITERATURA DE TRADICIÓN ORAL: </w:t>
            </w:r>
          </w:p>
          <w:p w14:paraId="24F033A3" w14:textId="51A0507A" w:rsidR="00646FB7" w:rsidRDefault="0078568C" w:rsidP="00095B68">
            <w:pPr>
              <w:jc w:val="center"/>
              <w:rPr>
                <w:rFonts w:ascii="Arial" w:hAnsi="Arial" w:cs="Arial"/>
                <w:b/>
                <w:bCs/>
                <w:sz w:val="24"/>
                <w:szCs w:val="24"/>
              </w:rPr>
            </w:pPr>
            <w:r>
              <w:rPr>
                <w:rFonts w:ascii="Arial" w:hAnsi="Arial" w:cs="Arial"/>
                <w:b/>
                <w:bCs/>
                <w:sz w:val="24"/>
                <w:szCs w:val="24"/>
              </w:rPr>
              <w:t>LA HISTORIA DE UNA AMISTAD</w:t>
            </w:r>
          </w:p>
        </w:tc>
      </w:tr>
      <w:tr w:rsidR="00646FB7" w14:paraId="55182A7B" w14:textId="77777777" w:rsidTr="009443E3">
        <w:tc>
          <w:tcPr>
            <w:tcW w:w="2972" w:type="dxa"/>
          </w:tcPr>
          <w:p w14:paraId="67F9A24D" w14:textId="77777777" w:rsidR="001954D7" w:rsidRDefault="001954D7" w:rsidP="009443E3">
            <w:pPr>
              <w:jc w:val="center"/>
              <w:rPr>
                <w:rFonts w:ascii="Arial" w:hAnsi="Arial" w:cs="Arial"/>
                <w:b/>
                <w:bCs/>
                <w:sz w:val="24"/>
                <w:szCs w:val="24"/>
              </w:rPr>
            </w:pPr>
          </w:p>
          <w:p w14:paraId="649569B5" w14:textId="77777777" w:rsidR="001954D7" w:rsidRDefault="001954D7" w:rsidP="009443E3">
            <w:pPr>
              <w:jc w:val="center"/>
              <w:rPr>
                <w:rFonts w:ascii="Arial" w:hAnsi="Arial" w:cs="Arial"/>
                <w:b/>
                <w:bCs/>
                <w:sz w:val="24"/>
                <w:szCs w:val="24"/>
              </w:rPr>
            </w:pPr>
          </w:p>
          <w:p w14:paraId="0A954F4D" w14:textId="77777777" w:rsidR="001954D7" w:rsidRDefault="001954D7" w:rsidP="009443E3">
            <w:pPr>
              <w:jc w:val="center"/>
              <w:rPr>
                <w:rFonts w:ascii="Arial" w:hAnsi="Arial" w:cs="Arial"/>
                <w:b/>
                <w:bCs/>
                <w:sz w:val="24"/>
                <w:szCs w:val="24"/>
              </w:rPr>
            </w:pPr>
          </w:p>
          <w:p w14:paraId="36620EC6" w14:textId="53053A2A" w:rsidR="009443E3" w:rsidRPr="00DC4F10" w:rsidRDefault="009443E3" w:rsidP="009443E3">
            <w:pPr>
              <w:jc w:val="center"/>
              <w:rPr>
                <w:rFonts w:ascii="Arial" w:hAnsi="Arial" w:cs="Arial"/>
                <w:b/>
                <w:bCs/>
                <w:sz w:val="24"/>
                <w:szCs w:val="24"/>
              </w:rPr>
            </w:pPr>
            <w:r w:rsidRPr="42E3F78D">
              <w:rPr>
                <w:rFonts w:ascii="Arial" w:hAnsi="Arial" w:cs="Arial"/>
                <w:b/>
                <w:bCs/>
                <w:sz w:val="24"/>
                <w:szCs w:val="24"/>
              </w:rPr>
              <w:t>Ideas centrales</w:t>
            </w:r>
          </w:p>
          <w:p w14:paraId="5E8BD87F" w14:textId="77777777" w:rsidR="00646FB7" w:rsidRDefault="00646FB7">
            <w:pPr>
              <w:rPr>
                <w:rFonts w:ascii="Arial" w:hAnsi="Arial" w:cs="Arial"/>
                <w:b/>
                <w:bCs/>
                <w:sz w:val="24"/>
                <w:szCs w:val="24"/>
              </w:rPr>
            </w:pPr>
          </w:p>
        </w:tc>
        <w:tc>
          <w:tcPr>
            <w:tcW w:w="5856" w:type="dxa"/>
          </w:tcPr>
          <w:p w14:paraId="205A4AE2" w14:textId="77777777" w:rsidR="00BE4E11"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La literatura para niños nace del folclore</w:t>
            </w:r>
          </w:p>
          <w:p w14:paraId="42F7954C" w14:textId="77777777" w:rsidR="00BE4E11"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La literatura oral coexiste con otros vehículos de la ficción, como los libros para no lectores o los audiovisuales; un cambio para actuar en la formación de lectores.</w:t>
            </w:r>
          </w:p>
          <w:p w14:paraId="2F274C3E" w14:textId="77777777" w:rsidR="00BE4E11"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Hace ya tiempo que el folclore se vio obligado a refugiarse en las escuelas para su transmisión.</w:t>
            </w:r>
          </w:p>
          <w:p w14:paraId="11A4B2E1" w14:textId="77777777" w:rsidR="00BE4E11"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La literatura oral no es la primera etapa literaria de los niños.</w:t>
            </w:r>
          </w:p>
          <w:p w14:paraId="766F18BC" w14:textId="77777777" w:rsidR="00BE4E11"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Las producciones que migraron fueron una minoría que se mantiene a la baja en la audiencia infantil actual, además han sido modificadas en su tránsito.</w:t>
            </w:r>
          </w:p>
          <w:p w14:paraId="35FD64FE" w14:textId="5E3EBED9" w:rsidR="00646FB7" w:rsidRPr="00BE4E11" w:rsidRDefault="00BE4E11" w:rsidP="00BE4E11">
            <w:pPr>
              <w:pStyle w:val="Prrafodelista"/>
              <w:numPr>
                <w:ilvl w:val="0"/>
                <w:numId w:val="2"/>
              </w:numPr>
              <w:rPr>
                <w:rFonts w:ascii="Arial" w:hAnsi="Arial" w:cs="Arial"/>
                <w:sz w:val="24"/>
                <w:szCs w:val="24"/>
              </w:rPr>
            </w:pPr>
            <w:r w:rsidRPr="00BE4E11">
              <w:rPr>
                <w:rFonts w:ascii="Arial" w:hAnsi="Arial" w:cs="Arial"/>
                <w:sz w:val="24"/>
                <w:szCs w:val="24"/>
              </w:rPr>
              <w:t>Los libros infantiles se han alejado de las características de la literatura oral, sin embargo, no impide que los cuentos populares se encuentren aun presentes y exista una reinterpretación de los clásicos.</w:t>
            </w:r>
          </w:p>
        </w:tc>
      </w:tr>
      <w:tr w:rsidR="00646FB7" w14:paraId="1DFA050B" w14:textId="77777777" w:rsidTr="009443E3">
        <w:tc>
          <w:tcPr>
            <w:tcW w:w="2972" w:type="dxa"/>
          </w:tcPr>
          <w:p w14:paraId="4C1D7DC8" w14:textId="77777777" w:rsidR="0078568C" w:rsidRDefault="0078568C" w:rsidP="0078568C">
            <w:pPr>
              <w:jc w:val="center"/>
              <w:rPr>
                <w:rFonts w:ascii="Arial" w:hAnsi="Arial" w:cs="Arial"/>
                <w:b/>
                <w:bCs/>
                <w:sz w:val="24"/>
                <w:szCs w:val="24"/>
              </w:rPr>
            </w:pPr>
          </w:p>
          <w:p w14:paraId="20CBA2FE" w14:textId="77777777" w:rsidR="0078568C" w:rsidRDefault="0078568C" w:rsidP="0078568C">
            <w:pPr>
              <w:jc w:val="center"/>
              <w:rPr>
                <w:rFonts w:ascii="Arial" w:hAnsi="Arial" w:cs="Arial"/>
                <w:b/>
                <w:bCs/>
                <w:sz w:val="24"/>
                <w:szCs w:val="24"/>
              </w:rPr>
            </w:pPr>
          </w:p>
          <w:p w14:paraId="188DC8BC" w14:textId="226F3EDF" w:rsidR="0078568C" w:rsidRPr="00DC4F10" w:rsidRDefault="0078568C" w:rsidP="0078568C">
            <w:pPr>
              <w:jc w:val="center"/>
              <w:rPr>
                <w:rFonts w:ascii="Arial" w:hAnsi="Arial" w:cs="Arial"/>
                <w:b/>
                <w:bCs/>
                <w:sz w:val="24"/>
                <w:szCs w:val="24"/>
              </w:rPr>
            </w:pPr>
            <w:r w:rsidRPr="00DC4F10">
              <w:rPr>
                <w:rFonts w:ascii="Arial" w:hAnsi="Arial" w:cs="Arial"/>
                <w:b/>
                <w:bCs/>
                <w:sz w:val="24"/>
                <w:szCs w:val="24"/>
              </w:rPr>
              <w:t>Debates</w:t>
            </w:r>
          </w:p>
          <w:p w14:paraId="1B229218" w14:textId="77777777" w:rsidR="00646FB7" w:rsidRDefault="00646FB7">
            <w:pPr>
              <w:rPr>
                <w:rFonts w:ascii="Arial" w:hAnsi="Arial" w:cs="Arial"/>
                <w:b/>
                <w:bCs/>
                <w:sz w:val="24"/>
                <w:szCs w:val="24"/>
              </w:rPr>
            </w:pPr>
          </w:p>
        </w:tc>
        <w:tc>
          <w:tcPr>
            <w:tcW w:w="5856" w:type="dxa"/>
          </w:tcPr>
          <w:p w14:paraId="184B5B4B" w14:textId="7251498F" w:rsidR="00646FB7" w:rsidRPr="0078568C" w:rsidRDefault="0078568C">
            <w:pPr>
              <w:rPr>
                <w:rFonts w:ascii="Arial" w:hAnsi="Arial" w:cs="Arial"/>
                <w:sz w:val="24"/>
                <w:szCs w:val="24"/>
              </w:rPr>
            </w:pPr>
            <w:r>
              <w:rPr>
                <w:rFonts w:ascii="Arial" w:hAnsi="Arial" w:cs="Arial"/>
                <w:sz w:val="24"/>
                <w:szCs w:val="24"/>
              </w:rPr>
              <w:t>Han aparecido tres nuevos peligros en la literatura infantil: Uno es la pérdida del folclore en sociedades postindustriales. El segundo son las versiones audiovisuales que han impuesto sus características en las nuevas versiones. Por último, la banalización de la literatura tradicional oral.</w:t>
            </w:r>
          </w:p>
        </w:tc>
      </w:tr>
      <w:tr w:rsidR="00646FB7" w14:paraId="177D009D" w14:textId="77777777" w:rsidTr="009443E3">
        <w:tc>
          <w:tcPr>
            <w:tcW w:w="2972" w:type="dxa"/>
          </w:tcPr>
          <w:p w14:paraId="7C6FD5AA" w14:textId="5ECBEEB2" w:rsidR="00AD4C19" w:rsidRPr="00DC4F10" w:rsidRDefault="00AD4C19" w:rsidP="00AD4C19">
            <w:pPr>
              <w:jc w:val="center"/>
              <w:rPr>
                <w:rFonts w:ascii="Arial" w:hAnsi="Arial" w:cs="Arial"/>
                <w:b/>
                <w:bCs/>
                <w:sz w:val="24"/>
                <w:szCs w:val="24"/>
              </w:rPr>
            </w:pPr>
            <w:r w:rsidRPr="00DC4F10">
              <w:rPr>
                <w:rFonts w:ascii="Arial" w:hAnsi="Arial" w:cs="Arial"/>
                <w:b/>
                <w:bCs/>
                <w:sz w:val="24"/>
                <w:szCs w:val="24"/>
              </w:rPr>
              <w:t>Conclusiones</w:t>
            </w:r>
          </w:p>
          <w:p w14:paraId="1BA044B3" w14:textId="77777777" w:rsidR="00646FB7" w:rsidRDefault="00646FB7">
            <w:pPr>
              <w:rPr>
                <w:rFonts w:ascii="Arial" w:hAnsi="Arial" w:cs="Arial"/>
                <w:b/>
                <w:bCs/>
                <w:sz w:val="24"/>
                <w:szCs w:val="24"/>
              </w:rPr>
            </w:pPr>
          </w:p>
        </w:tc>
        <w:tc>
          <w:tcPr>
            <w:tcW w:w="5856" w:type="dxa"/>
          </w:tcPr>
          <w:p w14:paraId="6E78485D" w14:textId="6ACE29F3" w:rsidR="00646FB7" w:rsidRDefault="00AD4C19">
            <w:pPr>
              <w:rPr>
                <w:rFonts w:ascii="Arial" w:hAnsi="Arial" w:cs="Arial"/>
                <w:b/>
                <w:bCs/>
                <w:sz w:val="24"/>
                <w:szCs w:val="24"/>
              </w:rPr>
            </w:pPr>
            <w:r>
              <w:rPr>
                <w:rFonts w:ascii="Arial" w:hAnsi="Arial" w:cs="Arial"/>
                <w:sz w:val="24"/>
                <w:szCs w:val="24"/>
              </w:rPr>
              <w:t>Se debe luchar por mantener la fuerza de una alianza productiva.</w:t>
            </w:r>
          </w:p>
        </w:tc>
      </w:tr>
    </w:tbl>
    <w:p w14:paraId="449DAF15" w14:textId="696D10B9" w:rsidR="00263785" w:rsidRDefault="00263785" w:rsidP="00263785">
      <w:pPr>
        <w:rPr>
          <w:rFonts w:ascii="Arial" w:hAnsi="Arial" w:cs="Arial"/>
          <w:sz w:val="24"/>
          <w:szCs w:val="24"/>
        </w:rPr>
      </w:pPr>
    </w:p>
    <w:p w14:paraId="09CF88F5" w14:textId="77777777" w:rsidR="003917B7" w:rsidRDefault="003917B7" w:rsidP="00263785">
      <w:pPr>
        <w:rPr>
          <w:rFonts w:ascii="Arial" w:hAnsi="Arial" w:cs="Arial"/>
          <w:sz w:val="24"/>
          <w:szCs w:val="24"/>
        </w:rPr>
      </w:pPr>
    </w:p>
    <w:p w14:paraId="368CFA52" w14:textId="77777777" w:rsidR="003917B7" w:rsidRDefault="003917B7" w:rsidP="00263785">
      <w:pPr>
        <w:rPr>
          <w:rFonts w:ascii="Arial" w:hAnsi="Arial" w:cs="Arial"/>
          <w:sz w:val="24"/>
          <w:szCs w:val="24"/>
        </w:rPr>
      </w:pPr>
    </w:p>
    <w:p w14:paraId="1BD24926" w14:textId="77777777" w:rsidR="003917B7" w:rsidRDefault="003917B7" w:rsidP="00263785">
      <w:pPr>
        <w:rPr>
          <w:rFonts w:ascii="Arial" w:hAnsi="Arial" w:cs="Arial"/>
          <w:sz w:val="24"/>
          <w:szCs w:val="24"/>
        </w:rPr>
      </w:pPr>
    </w:p>
    <w:p w14:paraId="3C348D46" w14:textId="77777777" w:rsidR="003917B7" w:rsidRDefault="003917B7" w:rsidP="00263785">
      <w:pPr>
        <w:rPr>
          <w:rFonts w:ascii="Arial" w:hAnsi="Arial" w:cs="Arial"/>
          <w:sz w:val="24"/>
          <w:szCs w:val="24"/>
        </w:rPr>
      </w:pPr>
    </w:p>
    <w:p w14:paraId="2F3628F6" w14:textId="77777777" w:rsidR="003917B7" w:rsidRDefault="003917B7" w:rsidP="00263785">
      <w:pPr>
        <w:rPr>
          <w:rFonts w:ascii="Arial" w:hAnsi="Arial" w:cs="Arial"/>
          <w:sz w:val="24"/>
          <w:szCs w:val="24"/>
        </w:rPr>
      </w:pPr>
    </w:p>
    <w:p w14:paraId="41AF2DAF" w14:textId="77777777" w:rsidR="003917B7" w:rsidRDefault="003917B7" w:rsidP="00263785">
      <w:pPr>
        <w:rPr>
          <w:rFonts w:ascii="Arial" w:hAnsi="Arial" w:cs="Arial"/>
          <w:sz w:val="24"/>
          <w:szCs w:val="24"/>
        </w:rPr>
      </w:pPr>
    </w:p>
    <w:p w14:paraId="41621378" w14:textId="77777777" w:rsidR="003917B7" w:rsidRDefault="003917B7" w:rsidP="00263785">
      <w:pPr>
        <w:rPr>
          <w:rFonts w:ascii="Arial" w:hAnsi="Arial" w:cs="Arial"/>
          <w:sz w:val="24"/>
          <w:szCs w:val="24"/>
        </w:rPr>
      </w:pPr>
    </w:p>
    <w:p w14:paraId="74C5B6AF" w14:textId="77777777" w:rsidR="003917B7" w:rsidRDefault="003917B7" w:rsidP="00263785">
      <w:pPr>
        <w:rPr>
          <w:rFonts w:ascii="Arial" w:hAnsi="Arial" w:cs="Arial"/>
          <w:sz w:val="24"/>
          <w:szCs w:val="24"/>
        </w:rPr>
      </w:pPr>
    </w:p>
    <w:p w14:paraId="37303071" w14:textId="77777777" w:rsidR="003917B7" w:rsidRDefault="003917B7" w:rsidP="00263785">
      <w:pPr>
        <w:rPr>
          <w:rFonts w:ascii="Arial" w:hAnsi="Arial" w:cs="Arial"/>
          <w:sz w:val="24"/>
          <w:szCs w:val="24"/>
        </w:rPr>
      </w:pPr>
    </w:p>
    <w:p w14:paraId="32945D58" w14:textId="77777777" w:rsidR="003917B7" w:rsidRDefault="003917B7" w:rsidP="00263785">
      <w:pPr>
        <w:rPr>
          <w:rFonts w:ascii="Arial" w:hAnsi="Arial" w:cs="Arial"/>
          <w:sz w:val="24"/>
          <w:szCs w:val="24"/>
        </w:rPr>
      </w:pPr>
    </w:p>
    <w:p w14:paraId="04507246" w14:textId="51BAAB3A" w:rsidR="003917B7" w:rsidRDefault="2FE61AB2" w:rsidP="2FE61AB2">
      <w:pPr>
        <w:rPr>
          <w:rFonts w:ascii="Arial" w:eastAsia="Arial" w:hAnsi="Arial" w:cs="Arial"/>
          <w:b/>
          <w:bCs/>
          <w:color w:val="000000" w:themeColor="text1"/>
          <w:sz w:val="24"/>
          <w:szCs w:val="24"/>
        </w:rPr>
      </w:pPr>
      <w:r w:rsidRPr="2FE61AB2">
        <w:rPr>
          <w:rFonts w:ascii="Arial" w:eastAsia="Arial" w:hAnsi="Arial" w:cs="Arial"/>
          <w:b/>
          <w:bCs/>
          <w:color w:val="000000" w:themeColor="text1"/>
          <w:sz w:val="24"/>
          <w:szCs w:val="24"/>
        </w:rPr>
        <w:t>Conclusiones personales</w:t>
      </w:r>
    </w:p>
    <w:p w14:paraId="322DD2C5" w14:textId="5B90C16A" w:rsidR="003917B7" w:rsidRDefault="2FE61AB2" w:rsidP="2FE61AB2">
      <w:pPr>
        <w:rPr>
          <w:rFonts w:ascii="Arial" w:eastAsia="Arial" w:hAnsi="Arial" w:cs="Arial"/>
          <w:color w:val="000000" w:themeColor="text1"/>
          <w:sz w:val="24"/>
          <w:szCs w:val="24"/>
        </w:rPr>
      </w:pPr>
      <w:r w:rsidRPr="2FE61AB2">
        <w:rPr>
          <w:rFonts w:ascii="Arial" w:eastAsia="Arial" w:hAnsi="Arial" w:cs="Arial"/>
          <w:color w:val="000000" w:themeColor="text1"/>
          <w:sz w:val="24"/>
          <w:szCs w:val="24"/>
        </w:rPr>
        <w:t>La tradición oral ha jugado un papel fundamental en la literatura, ya que elementos del folclore permitieron el nacimiento de la literatura para niños. Además, ha permitido el prevalecimiento de elementos de la cultura de ciertas regiones, siendo esto posible a través de la transmisión de relatos, historias y canciones de generación a generación, adaptados según el contexto y la época en que se sitúe.</w:t>
      </w:r>
    </w:p>
    <w:p w14:paraId="40CE89C6" w14:textId="5ACB772E" w:rsidR="003917B7" w:rsidRDefault="2FE61AB2" w:rsidP="2FE61AB2">
      <w:pPr>
        <w:rPr>
          <w:rFonts w:ascii="Arial" w:hAnsi="Arial" w:cs="Arial"/>
          <w:sz w:val="24"/>
          <w:szCs w:val="24"/>
        </w:rPr>
      </w:pPr>
      <w:r w:rsidRPr="2FE61AB2">
        <w:rPr>
          <w:rFonts w:ascii="Arial" w:eastAsia="Arial" w:hAnsi="Arial" w:cs="Arial"/>
          <w:color w:val="000000" w:themeColor="text1"/>
          <w:sz w:val="24"/>
          <w:szCs w:val="24"/>
        </w:rPr>
        <w:t xml:space="preserve">Muchas de las creaciones literarias han sido posible a través de estas historias y relatos que en su momento han sido adaptadas a producciones escritas con el fin de llegar a la mayor parte de la población. </w:t>
      </w:r>
    </w:p>
    <w:p w14:paraId="4FD17288" w14:textId="5D5F575E" w:rsidR="003917B7" w:rsidRDefault="003917B7" w:rsidP="00263785">
      <w:pPr>
        <w:rPr>
          <w:rFonts w:ascii="Arial" w:hAnsi="Arial" w:cs="Arial"/>
          <w:sz w:val="24"/>
          <w:szCs w:val="24"/>
        </w:rPr>
      </w:pPr>
      <w:r>
        <w:rPr>
          <w:rFonts w:ascii="Arial" w:hAnsi="Arial" w:cs="Arial"/>
          <w:sz w:val="24"/>
          <w:szCs w:val="24"/>
        </w:rPr>
        <w:t>Es sorprendente como la literatura infantil comenzó a abrirse camino poco a poco, hasta llegar a lo que conocemos hoy en día. El hecho de que no tuvieran algo propio y usaran libros con contenidos realizados por y para adultos para aprender a leer, no es algo que veríamos en la actualidad.</w:t>
      </w:r>
    </w:p>
    <w:p w14:paraId="3123B80E" w14:textId="240A9891" w:rsidR="003917B7" w:rsidRDefault="003917B7" w:rsidP="00263785">
      <w:pPr>
        <w:rPr>
          <w:rFonts w:ascii="Arial" w:hAnsi="Arial" w:cs="Arial"/>
          <w:sz w:val="24"/>
          <w:szCs w:val="24"/>
        </w:rPr>
      </w:pPr>
      <w:r>
        <w:rPr>
          <w:rFonts w:ascii="Arial" w:hAnsi="Arial" w:cs="Arial"/>
          <w:sz w:val="24"/>
          <w:szCs w:val="24"/>
        </w:rPr>
        <w:t xml:space="preserve">Son </w:t>
      </w:r>
      <w:r w:rsidR="005C38E3">
        <w:rPr>
          <w:rFonts w:ascii="Arial" w:hAnsi="Arial" w:cs="Arial"/>
          <w:sz w:val="24"/>
          <w:szCs w:val="24"/>
        </w:rPr>
        <w:t>beneficiosos l</w:t>
      </w:r>
      <w:r>
        <w:rPr>
          <w:rFonts w:ascii="Arial" w:hAnsi="Arial" w:cs="Arial"/>
          <w:sz w:val="24"/>
          <w:szCs w:val="24"/>
        </w:rPr>
        <w:t>os resultados que ha tenido la literatura infantil y como existen ya una gran variedad de libros dirigidos a los más pequeños, de distintos temas, tamaños, diseños, dirigidos a distintas edades, y de autores que día con día se atreven a innovar. El acercamiento de los niños con lo que es la literatura ha tomado gran importancia y como docentes debemos aprender las estrategias que nos permitan adentrarlos a ella, no como una obligación, sino como una herramienta capaz de entretener y llenarlos de distintos conocimientos.</w:t>
      </w:r>
    </w:p>
    <w:p w14:paraId="4258B319" w14:textId="77777777" w:rsidR="003917B7" w:rsidRDefault="003917B7" w:rsidP="00263785">
      <w:pPr>
        <w:rPr>
          <w:rFonts w:ascii="Arial" w:hAnsi="Arial" w:cs="Arial"/>
          <w:sz w:val="24"/>
          <w:szCs w:val="24"/>
        </w:rPr>
      </w:pPr>
    </w:p>
    <w:p w14:paraId="5FDBA0E5" w14:textId="77777777" w:rsidR="003917B7" w:rsidRPr="00263785" w:rsidRDefault="003917B7" w:rsidP="00263785">
      <w:pPr>
        <w:rPr>
          <w:rFonts w:ascii="Arial" w:hAnsi="Arial" w:cs="Arial"/>
          <w:sz w:val="24"/>
          <w:szCs w:val="24"/>
        </w:rPr>
      </w:pPr>
    </w:p>
    <w:p w14:paraId="73176120" w14:textId="77777777" w:rsidR="003917B7" w:rsidRPr="00263785" w:rsidRDefault="003917B7" w:rsidP="00263785">
      <w:pPr>
        <w:rPr>
          <w:rFonts w:ascii="Arial" w:hAnsi="Arial" w:cs="Arial"/>
          <w:sz w:val="24"/>
          <w:szCs w:val="24"/>
        </w:rPr>
      </w:pPr>
    </w:p>
    <w:sectPr w:rsidR="003917B7" w:rsidRPr="00263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56E"/>
    <w:multiLevelType w:val="hybridMultilevel"/>
    <w:tmpl w:val="DD26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C668DC"/>
    <w:multiLevelType w:val="hybridMultilevel"/>
    <w:tmpl w:val="F91C61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19481893">
    <w:abstractNumId w:val="0"/>
  </w:num>
  <w:num w:numId="2" w16cid:durableId="38961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85"/>
    <w:rsid w:val="00013ECE"/>
    <w:rsid w:val="00095B68"/>
    <w:rsid w:val="001954D7"/>
    <w:rsid w:val="001F0D5B"/>
    <w:rsid w:val="00263785"/>
    <w:rsid w:val="00264427"/>
    <w:rsid w:val="00277EB6"/>
    <w:rsid w:val="003917B7"/>
    <w:rsid w:val="003E4447"/>
    <w:rsid w:val="0047459E"/>
    <w:rsid w:val="004A28DF"/>
    <w:rsid w:val="004E0FB4"/>
    <w:rsid w:val="005C38E3"/>
    <w:rsid w:val="00646FB7"/>
    <w:rsid w:val="006E49D9"/>
    <w:rsid w:val="0078568C"/>
    <w:rsid w:val="008920B9"/>
    <w:rsid w:val="009443E3"/>
    <w:rsid w:val="009B41B9"/>
    <w:rsid w:val="00AD4C19"/>
    <w:rsid w:val="00B056D4"/>
    <w:rsid w:val="00BE4E11"/>
    <w:rsid w:val="00C20A99"/>
    <w:rsid w:val="00D01FC0"/>
    <w:rsid w:val="00DB61EC"/>
    <w:rsid w:val="00DC4F10"/>
    <w:rsid w:val="00EC3FA5"/>
    <w:rsid w:val="00EF756F"/>
    <w:rsid w:val="00F835C1"/>
    <w:rsid w:val="00FC62F0"/>
    <w:rsid w:val="07959991"/>
    <w:rsid w:val="2FE61AB2"/>
    <w:rsid w:val="353FDE04"/>
    <w:rsid w:val="42E3F78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CE85"/>
  <w15:chartTrackingRefBased/>
  <w15:docId w15:val="{0A94A0B3-19EE-C647-828C-A2035AA1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785"/>
    <w:pPr>
      <w:ind w:left="720"/>
      <w:contextualSpacing/>
    </w:pPr>
  </w:style>
  <w:style w:type="table" w:styleId="Tablaconcuadrcula">
    <w:name w:val="Table Grid"/>
    <w:basedOn w:val="Tablanormal"/>
    <w:uiPriority w:val="39"/>
    <w:rsid w:val="0064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97a96d-2454-4871-8e45-fae6c3595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10" ma:contentTypeDescription="Create a new document." ma:contentTypeScope="" ma:versionID="e836b05c6c14805a6324b0e94a4d4dda">
  <xsd:schema xmlns:xsd="http://www.w3.org/2001/XMLSchema" xmlns:xs="http://www.w3.org/2001/XMLSchema" xmlns:p="http://schemas.microsoft.com/office/2006/metadata/properties" xmlns:ns3="cb3e0153-783f-40ae-bb7b-4cc0d2f5983e" xmlns:ns4="9197a96d-2454-4871-8e45-fae6c35954ea" targetNamespace="http://schemas.microsoft.com/office/2006/metadata/properties" ma:root="true" ma:fieldsID="b64c9f4c754d47e270f1c19f9e286411" ns3:_="" ns4:_="">
    <xsd:import namespace="cb3e0153-783f-40ae-bb7b-4cc0d2f5983e"/>
    <xsd:import namespace="9197a96d-2454-4871-8e45-fae6c35954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7FB00-BFBB-456C-9283-FD07254CB640}">
  <ds:schemaRefs>
    <ds:schemaRef ds:uri="http://schemas.microsoft.com/sharepoint/v3/contenttype/forms"/>
  </ds:schemaRefs>
</ds:datastoreItem>
</file>

<file path=customXml/itemProps2.xml><?xml version="1.0" encoding="utf-8"?>
<ds:datastoreItem xmlns:ds="http://schemas.openxmlformats.org/officeDocument/2006/customXml" ds:itemID="{FB511086-E0C9-408A-8DB3-D88317127ACB}">
  <ds:schemaRefs>
    <ds:schemaRef ds:uri="http://schemas.microsoft.com/office/2006/metadata/properties"/>
    <ds:schemaRef ds:uri="http://www.w3.org/2000/xmlns/"/>
    <ds:schemaRef ds:uri="9197a96d-2454-4871-8e45-fae6c35954ea"/>
    <ds:schemaRef ds:uri="http://www.w3.org/2001/XMLSchema-instance"/>
  </ds:schemaRefs>
</ds:datastoreItem>
</file>

<file path=customXml/itemProps3.xml><?xml version="1.0" encoding="utf-8"?>
<ds:datastoreItem xmlns:ds="http://schemas.openxmlformats.org/officeDocument/2006/customXml" ds:itemID="{9BA0E6E5-4C05-4398-AA1A-E0383D6924F9}">
  <ds:schemaRefs>
    <ds:schemaRef ds:uri="http://schemas.microsoft.com/office/2006/metadata/contentType"/>
    <ds:schemaRef ds:uri="http://schemas.microsoft.com/office/2006/metadata/properties/metaAttributes"/>
    <ds:schemaRef ds:uri="http://www.w3.org/2000/xmlns/"/>
    <ds:schemaRef ds:uri="http://www.w3.org/2001/XMLSchema"/>
    <ds:schemaRef ds:uri="cb3e0153-783f-40ae-bb7b-4cc0d2f5983e"/>
    <ds:schemaRef ds:uri="9197a96d-2454-4871-8e45-fae6c35954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Jahn Robles</cp:lastModifiedBy>
  <cp:revision>2</cp:revision>
  <dcterms:created xsi:type="dcterms:W3CDTF">2023-09-17T04:08:00Z</dcterms:created>
  <dcterms:modified xsi:type="dcterms:W3CDTF">2023-09-17T04:08:00Z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