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5783F" w14:textId="77777777" w:rsidR="000B2BC4" w:rsidRDefault="000B2BC4" w:rsidP="000B2BC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C2DB29" w14:textId="77777777" w:rsidR="000B2BC4" w:rsidRDefault="000B2BC4" w:rsidP="000B2BC4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44D5D96" wp14:editId="770C030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847850" cy="2439035"/>
            <wp:effectExtent l="0" t="0" r="0" b="0"/>
            <wp:wrapTopAndBottom/>
            <wp:docPr id="162011862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83" t="20934" r="28966" b="174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39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8"/>
        </w:rPr>
        <w:t>Escuela Normal de Educación Preescolar.</w:t>
      </w:r>
    </w:p>
    <w:p w14:paraId="1E5E784E" w14:textId="77777777" w:rsidR="000B2BC4" w:rsidRDefault="000B2BC4" w:rsidP="000B2BC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Licenciatura en educación preescolar.</w:t>
      </w:r>
    </w:p>
    <w:p w14:paraId="293A1BF5" w14:textId="77777777" w:rsidR="000B2BC4" w:rsidRDefault="000B2BC4" w:rsidP="000B2BC4">
      <w:pPr>
        <w:tabs>
          <w:tab w:val="left" w:pos="8288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Ciclo escolar 2023-2023.</w:t>
      </w:r>
    </w:p>
    <w:p w14:paraId="354F54C1" w14:textId="77777777" w:rsidR="000B2BC4" w:rsidRDefault="000B2BC4" w:rsidP="000B2BC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F734648" w14:textId="77777777" w:rsidR="000B2BC4" w:rsidRDefault="000B2BC4" w:rsidP="000B2BC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45C0DA6" w14:textId="2F1E5588" w:rsidR="000B2BC4" w:rsidRDefault="00576C6F" w:rsidP="000B2BC4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576C6F">
        <w:rPr>
          <w:rFonts w:ascii="Arial" w:hAnsi="Arial" w:cs="Arial"/>
          <w:sz w:val="28"/>
          <w:szCs w:val="28"/>
        </w:rPr>
        <w:t>Investigación de Conceptos</w:t>
      </w:r>
      <w:r w:rsidR="000B2BC4">
        <w:rPr>
          <w:rFonts w:ascii="Arial" w:hAnsi="Arial" w:cs="Arial"/>
          <w:sz w:val="28"/>
          <w:szCs w:val="28"/>
        </w:rPr>
        <w:t>.</w:t>
      </w:r>
    </w:p>
    <w:p w14:paraId="1A847CD0" w14:textId="4899C4A6" w:rsidR="000B2BC4" w:rsidRPr="00576C6F" w:rsidRDefault="00576C6F" w:rsidP="00576C6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76C6F">
        <w:rPr>
          <w:rFonts w:ascii="Arial" w:hAnsi="Arial" w:cs="Arial"/>
          <w:sz w:val="24"/>
          <w:szCs w:val="24"/>
        </w:rPr>
        <w:tab/>
      </w:r>
      <w:r w:rsidRPr="00576C6F">
        <w:rPr>
          <w:rFonts w:ascii="Arial" w:hAnsi="Arial" w:cs="Arial"/>
          <w:sz w:val="24"/>
          <w:szCs w:val="24"/>
        </w:rPr>
        <w:t>Estrategias de educación física en educación preescolar</w:t>
      </w:r>
      <w:r w:rsidR="000B2BC4">
        <w:rPr>
          <w:rFonts w:ascii="Arial" w:hAnsi="Arial" w:cs="Arial"/>
          <w:sz w:val="24"/>
          <w:szCs w:val="24"/>
        </w:rPr>
        <w:t>.</w:t>
      </w:r>
    </w:p>
    <w:p w14:paraId="67B4F36E" w14:textId="0DF32A78" w:rsidR="000B2BC4" w:rsidRDefault="00576C6F" w:rsidP="000B2BC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76C6F">
        <w:rPr>
          <w:rFonts w:ascii="Arial" w:hAnsi="Arial" w:cs="Arial"/>
          <w:sz w:val="24"/>
          <w:szCs w:val="24"/>
        </w:rPr>
        <w:t>Jesús Armando Villanueva Villarreal</w:t>
      </w:r>
      <w:r w:rsidR="000B2BC4">
        <w:rPr>
          <w:rFonts w:ascii="Arial" w:hAnsi="Arial" w:cs="Arial"/>
          <w:sz w:val="24"/>
          <w:szCs w:val="24"/>
        </w:rPr>
        <w:t>.</w:t>
      </w:r>
    </w:p>
    <w:p w14:paraId="23EBA1D2" w14:textId="77777777" w:rsidR="000B2BC4" w:rsidRDefault="000B2BC4" w:rsidP="000B2BC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</w:t>
      </w:r>
    </w:p>
    <w:p w14:paraId="21ABCD7B" w14:textId="77777777" w:rsidR="000B2BC4" w:rsidRDefault="000B2BC4" w:rsidP="000B2BC4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56F6B981" w14:textId="77777777" w:rsidR="000B2BC4" w:rsidRDefault="000B2BC4" w:rsidP="000B2BC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Alumna Lizy Morales Sánchez.</w:t>
      </w:r>
    </w:p>
    <w:p w14:paraId="52377130" w14:textId="77777777" w:rsidR="000B2BC4" w:rsidRDefault="000B2BC4" w:rsidP="000B2BC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1A - #19.</w:t>
      </w:r>
    </w:p>
    <w:p w14:paraId="33FE2AC9" w14:textId="77777777" w:rsidR="000B2BC4" w:rsidRDefault="000B2BC4" w:rsidP="000B2BC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8BC2D86" w14:textId="6A3C8EA2" w:rsidR="000B2BC4" w:rsidRDefault="000B2BC4" w:rsidP="000B2BC4">
      <w:pPr>
        <w:pStyle w:val="NormalWeb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Saltillo, Coahuila de Zaragoza.                                               </w:t>
      </w:r>
      <w:r w:rsidR="00576C6F">
        <w:rPr>
          <w:rFonts w:ascii="Arial" w:hAnsi="Arial" w:cs="Arial"/>
        </w:rPr>
        <w:t>24 de septiembre del 2023</w:t>
      </w:r>
      <w:r>
        <w:rPr>
          <w:rFonts w:ascii="Arial" w:hAnsi="Arial" w:cs="Arial"/>
        </w:rPr>
        <w:t>.</w:t>
      </w:r>
    </w:p>
    <w:p w14:paraId="5609726E" w14:textId="77777777" w:rsidR="00576C6F" w:rsidRDefault="00576C6F" w:rsidP="00E06DE4">
      <w:pPr>
        <w:rPr>
          <w:rFonts w:ascii="Arial" w:hAnsi="Arial" w:cs="Arial"/>
          <w:sz w:val="24"/>
          <w:szCs w:val="24"/>
        </w:rPr>
      </w:pPr>
      <w:r w:rsidRPr="00576C6F">
        <w:rPr>
          <w:rFonts w:ascii="Arial" w:hAnsi="Arial" w:cs="Arial"/>
          <w:sz w:val="28"/>
          <w:szCs w:val="28"/>
        </w:rPr>
        <w:lastRenderedPageBreak/>
        <w:t>Investigación de Conceptos</w:t>
      </w:r>
      <w:r>
        <w:rPr>
          <w:rFonts w:ascii="Arial" w:hAnsi="Arial" w:cs="Arial"/>
          <w:sz w:val="24"/>
          <w:szCs w:val="24"/>
        </w:rPr>
        <w:t>.</w:t>
      </w:r>
    </w:p>
    <w:p w14:paraId="719238FF" w14:textId="4A9BCCB7" w:rsidR="009B6044" w:rsidRPr="00576C6F" w:rsidRDefault="009B6044" w:rsidP="00E06DE4">
      <w:pPr>
        <w:rPr>
          <w:rFonts w:ascii="Arial" w:hAnsi="Arial" w:cs="Arial"/>
          <w:sz w:val="24"/>
          <w:szCs w:val="24"/>
        </w:rPr>
      </w:pPr>
      <w:r w:rsidRPr="00576C6F">
        <w:rPr>
          <w:rFonts w:ascii="Arial" w:hAnsi="Arial" w:cs="Arial"/>
          <w:sz w:val="24"/>
          <w:szCs w:val="24"/>
        </w:rPr>
        <w:t>Educación</w:t>
      </w:r>
      <w:r w:rsidR="00E06DE4" w:rsidRPr="00576C6F">
        <w:rPr>
          <w:rFonts w:ascii="Arial" w:hAnsi="Arial" w:cs="Arial"/>
          <w:sz w:val="24"/>
          <w:szCs w:val="24"/>
        </w:rPr>
        <w:t xml:space="preserve"> </w:t>
      </w:r>
      <w:r w:rsidRPr="00576C6F">
        <w:rPr>
          <w:rFonts w:ascii="Arial" w:hAnsi="Arial" w:cs="Arial"/>
          <w:sz w:val="24"/>
          <w:szCs w:val="24"/>
        </w:rPr>
        <w:t>física</w:t>
      </w:r>
      <w:r w:rsidR="00E06DE4" w:rsidRPr="00576C6F">
        <w:rPr>
          <w:rFonts w:ascii="Arial" w:hAnsi="Arial" w:cs="Arial"/>
          <w:sz w:val="24"/>
          <w:szCs w:val="24"/>
        </w:rPr>
        <w:t>, es un conjunto de disciplinas, especialmente escolares, que tienen como fin el</w:t>
      </w:r>
      <w:r w:rsidRPr="00576C6F">
        <w:rPr>
          <w:rFonts w:ascii="Arial" w:hAnsi="Arial" w:cs="Arial"/>
          <w:sz w:val="24"/>
          <w:szCs w:val="24"/>
        </w:rPr>
        <w:t xml:space="preserve"> </w:t>
      </w:r>
      <w:r w:rsidR="00E06DE4" w:rsidRPr="00576C6F">
        <w:rPr>
          <w:rFonts w:ascii="Arial" w:hAnsi="Arial" w:cs="Arial"/>
          <w:sz w:val="24"/>
          <w:szCs w:val="24"/>
        </w:rPr>
        <w:t xml:space="preserve">desarrollo del cuerpo mediante la </w:t>
      </w:r>
      <w:r w:rsidRPr="00576C6F">
        <w:rPr>
          <w:rFonts w:ascii="Arial" w:hAnsi="Arial" w:cs="Arial"/>
          <w:sz w:val="24"/>
          <w:szCs w:val="24"/>
        </w:rPr>
        <w:t>práctica</w:t>
      </w:r>
      <w:r w:rsidR="00E06DE4" w:rsidRPr="00576C6F">
        <w:rPr>
          <w:rFonts w:ascii="Arial" w:hAnsi="Arial" w:cs="Arial"/>
          <w:sz w:val="24"/>
          <w:szCs w:val="24"/>
        </w:rPr>
        <w:t xml:space="preserve"> del deporte.</w:t>
      </w:r>
    </w:p>
    <w:p w14:paraId="251C3EFE" w14:textId="631A37BF" w:rsidR="00E06DE4" w:rsidRPr="00576C6F" w:rsidRDefault="00E06DE4" w:rsidP="00E06DE4">
      <w:pPr>
        <w:rPr>
          <w:rFonts w:ascii="Arial" w:hAnsi="Arial" w:cs="Arial"/>
          <w:sz w:val="24"/>
          <w:szCs w:val="24"/>
        </w:rPr>
      </w:pPr>
      <w:r w:rsidRPr="00576C6F">
        <w:rPr>
          <w:rFonts w:ascii="Arial" w:hAnsi="Arial" w:cs="Arial"/>
          <w:sz w:val="24"/>
          <w:szCs w:val="24"/>
        </w:rPr>
        <w:t xml:space="preserve">Estrategia </w:t>
      </w:r>
      <w:r w:rsidR="009B6044" w:rsidRPr="00576C6F">
        <w:rPr>
          <w:rFonts w:ascii="Arial" w:hAnsi="Arial" w:cs="Arial"/>
          <w:sz w:val="24"/>
          <w:szCs w:val="24"/>
        </w:rPr>
        <w:t>didáctica</w:t>
      </w:r>
      <w:r w:rsidRPr="00576C6F">
        <w:rPr>
          <w:rFonts w:ascii="Arial" w:hAnsi="Arial" w:cs="Arial"/>
          <w:sz w:val="24"/>
          <w:szCs w:val="24"/>
        </w:rPr>
        <w:t xml:space="preserve">, es el conjunto articulado de acciones </w:t>
      </w:r>
      <w:r w:rsidR="009B6044" w:rsidRPr="00576C6F">
        <w:rPr>
          <w:rFonts w:ascii="Arial" w:hAnsi="Arial" w:cs="Arial"/>
          <w:sz w:val="24"/>
          <w:szCs w:val="24"/>
        </w:rPr>
        <w:t>pedagógicas</w:t>
      </w:r>
      <w:r w:rsidRPr="00576C6F">
        <w:rPr>
          <w:rFonts w:ascii="Arial" w:hAnsi="Arial" w:cs="Arial"/>
          <w:sz w:val="24"/>
          <w:szCs w:val="24"/>
        </w:rPr>
        <w:t xml:space="preserve"> y actividades programadas con</w:t>
      </w:r>
      <w:r w:rsidR="009B6044" w:rsidRPr="00576C6F">
        <w:rPr>
          <w:rFonts w:ascii="Arial" w:hAnsi="Arial" w:cs="Arial"/>
          <w:sz w:val="24"/>
          <w:szCs w:val="24"/>
        </w:rPr>
        <w:t xml:space="preserve"> </w:t>
      </w:r>
      <w:r w:rsidRPr="00576C6F">
        <w:rPr>
          <w:rFonts w:ascii="Arial" w:hAnsi="Arial" w:cs="Arial"/>
          <w:sz w:val="24"/>
          <w:szCs w:val="24"/>
        </w:rPr>
        <w:t xml:space="preserve">una finalidad educativa, apoyadas en </w:t>
      </w:r>
      <w:r w:rsidR="009B6044" w:rsidRPr="00576C6F">
        <w:rPr>
          <w:rFonts w:ascii="Arial" w:hAnsi="Arial" w:cs="Arial"/>
          <w:sz w:val="24"/>
          <w:szCs w:val="24"/>
        </w:rPr>
        <w:t>métodos,</w:t>
      </w:r>
      <w:r w:rsidRPr="00576C6F">
        <w:rPr>
          <w:rFonts w:ascii="Arial" w:hAnsi="Arial" w:cs="Arial"/>
          <w:sz w:val="24"/>
          <w:szCs w:val="24"/>
        </w:rPr>
        <w:t xml:space="preserve"> </w:t>
      </w:r>
      <w:r w:rsidR="009B6044" w:rsidRPr="00576C6F">
        <w:rPr>
          <w:rFonts w:ascii="Arial" w:hAnsi="Arial" w:cs="Arial"/>
          <w:sz w:val="24"/>
          <w:szCs w:val="24"/>
        </w:rPr>
        <w:t>técnicas,</w:t>
      </w:r>
      <w:r w:rsidRPr="00576C6F">
        <w:rPr>
          <w:rFonts w:ascii="Arial" w:hAnsi="Arial" w:cs="Arial"/>
          <w:sz w:val="24"/>
          <w:szCs w:val="24"/>
        </w:rPr>
        <w:t xml:space="preserve"> recursos de enseñanza y aprendizaje que</w:t>
      </w:r>
      <w:r w:rsidR="009B6044" w:rsidRPr="00576C6F">
        <w:rPr>
          <w:rFonts w:ascii="Arial" w:hAnsi="Arial" w:cs="Arial"/>
          <w:sz w:val="24"/>
          <w:szCs w:val="24"/>
        </w:rPr>
        <w:t xml:space="preserve"> </w:t>
      </w:r>
      <w:r w:rsidRPr="00576C6F">
        <w:rPr>
          <w:rFonts w:ascii="Arial" w:hAnsi="Arial" w:cs="Arial"/>
          <w:sz w:val="24"/>
          <w:szCs w:val="24"/>
        </w:rPr>
        <w:t xml:space="preserve">facilitan lograr los </w:t>
      </w:r>
      <w:r w:rsidR="00576C6F">
        <w:rPr>
          <w:rFonts w:ascii="Arial" w:hAnsi="Arial" w:cs="Arial"/>
          <w:sz w:val="24"/>
          <w:szCs w:val="24"/>
        </w:rPr>
        <w:t>y</w:t>
      </w:r>
      <w:r w:rsidRPr="00576C6F">
        <w:rPr>
          <w:rFonts w:ascii="Arial" w:hAnsi="Arial" w:cs="Arial"/>
          <w:sz w:val="24"/>
          <w:szCs w:val="24"/>
        </w:rPr>
        <w:t xml:space="preserve"> aprendizajes y </w:t>
      </w:r>
      <w:r w:rsidR="009B6044" w:rsidRPr="00576C6F">
        <w:rPr>
          <w:rFonts w:ascii="Arial" w:hAnsi="Arial" w:cs="Arial"/>
          <w:sz w:val="24"/>
          <w:szCs w:val="24"/>
        </w:rPr>
        <w:t>guían</w:t>
      </w:r>
      <w:r w:rsidRPr="00576C6F">
        <w:rPr>
          <w:rFonts w:ascii="Arial" w:hAnsi="Arial" w:cs="Arial"/>
          <w:sz w:val="24"/>
          <w:szCs w:val="24"/>
        </w:rPr>
        <w:t xml:space="preserve"> los pasos a seguir</w:t>
      </w:r>
      <w:r w:rsidR="009B6044" w:rsidRPr="00576C6F">
        <w:rPr>
          <w:rFonts w:ascii="Arial" w:hAnsi="Arial" w:cs="Arial"/>
          <w:sz w:val="24"/>
          <w:szCs w:val="24"/>
        </w:rPr>
        <w:t>.</w:t>
      </w:r>
    </w:p>
    <w:p w14:paraId="769994DF" w14:textId="4AF68E12" w:rsidR="009B6044" w:rsidRPr="00576C6F" w:rsidRDefault="009B6044" w:rsidP="00E06DE4">
      <w:pPr>
        <w:rPr>
          <w:rFonts w:ascii="Arial" w:hAnsi="Arial" w:cs="Arial"/>
          <w:sz w:val="24"/>
          <w:szCs w:val="24"/>
        </w:rPr>
      </w:pPr>
      <w:r w:rsidRPr="00576C6F">
        <w:rPr>
          <w:rFonts w:ascii="Arial" w:hAnsi="Arial" w:cs="Arial"/>
          <w:sz w:val="24"/>
          <w:szCs w:val="24"/>
        </w:rPr>
        <w:t xml:space="preserve">Motricidad se refiere a la capacidad de controlar los movimientos del cuerpo, se relaciona con todos los movimientos que de manera Coordina da y voluntaria realiza el niño con pequeños y grandes </w:t>
      </w:r>
      <w:r w:rsidRPr="00576C6F">
        <w:rPr>
          <w:rFonts w:ascii="Arial" w:hAnsi="Arial" w:cs="Arial"/>
          <w:sz w:val="24"/>
          <w:szCs w:val="24"/>
        </w:rPr>
        <w:t>músculos</w:t>
      </w:r>
      <w:r w:rsidRPr="00576C6F">
        <w:rPr>
          <w:rFonts w:ascii="Arial" w:hAnsi="Arial" w:cs="Arial"/>
          <w:sz w:val="24"/>
          <w:szCs w:val="24"/>
        </w:rPr>
        <w:t>, base para las áreas cognitivas y del lenguaje.</w:t>
      </w:r>
    </w:p>
    <w:p w14:paraId="2482D8A5" w14:textId="4FA2F44B" w:rsidR="002655BB" w:rsidRPr="00576C6F" w:rsidRDefault="002655BB" w:rsidP="002655BB">
      <w:pPr>
        <w:rPr>
          <w:rFonts w:ascii="Arial" w:hAnsi="Arial" w:cs="Arial"/>
          <w:sz w:val="24"/>
          <w:szCs w:val="24"/>
        </w:rPr>
      </w:pPr>
      <w:r w:rsidRPr="00576C6F">
        <w:rPr>
          <w:rFonts w:ascii="Arial" w:hAnsi="Arial" w:cs="Arial"/>
          <w:sz w:val="24"/>
          <w:szCs w:val="24"/>
        </w:rPr>
        <w:t>Motricidad gruesa</w:t>
      </w:r>
      <w:r w:rsidRPr="00576C6F">
        <w:rPr>
          <w:rFonts w:ascii="Arial" w:hAnsi="Arial" w:cs="Arial"/>
          <w:sz w:val="24"/>
          <w:szCs w:val="24"/>
        </w:rPr>
        <w:t xml:space="preserve">, </w:t>
      </w:r>
      <w:r w:rsidRPr="00576C6F">
        <w:rPr>
          <w:rFonts w:ascii="Arial" w:hAnsi="Arial" w:cs="Arial"/>
          <w:sz w:val="24"/>
          <w:szCs w:val="24"/>
        </w:rPr>
        <w:t>capacidades motoras que implican grupos musculares grandes</w:t>
      </w:r>
      <w:r w:rsidRPr="00576C6F">
        <w:rPr>
          <w:rFonts w:ascii="Arial" w:hAnsi="Arial" w:cs="Arial"/>
          <w:sz w:val="24"/>
          <w:szCs w:val="24"/>
        </w:rPr>
        <w:t>,</w:t>
      </w:r>
      <w:r w:rsidRPr="00576C6F">
        <w:rPr>
          <w:rFonts w:ascii="Arial" w:hAnsi="Arial" w:cs="Arial"/>
          <w:sz w:val="24"/>
          <w:szCs w:val="24"/>
        </w:rPr>
        <w:t xml:space="preserve"> permiten hacer movimientos en los que se activa todo el cuerpo o gran parte de una extremidad, gatear, caminar, saltar, escalar, montar en bicicleta, nadar y otros</w:t>
      </w:r>
      <w:r w:rsidRPr="00576C6F">
        <w:rPr>
          <w:rFonts w:ascii="Arial" w:hAnsi="Arial" w:cs="Arial"/>
          <w:sz w:val="24"/>
          <w:szCs w:val="24"/>
        </w:rPr>
        <w:t xml:space="preserve">, </w:t>
      </w:r>
      <w:r w:rsidRPr="00576C6F">
        <w:rPr>
          <w:rFonts w:ascii="Arial" w:hAnsi="Arial" w:cs="Arial"/>
          <w:sz w:val="24"/>
          <w:szCs w:val="24"/>
        </w:rPr>
        <w:t>empieza a desarrollarse hacia las primeras semanas de vida del bebé</w:t>
      </w:r>
      <w:r w:rsidRPr="00576C6F">
        <w:rPr>
          <w:rFonts w:ascii="Arial" w:hAnsi="Arial" w:cs="Arial"/>
          <w:sz w:val="24"/>
          <w:szCs w:val="24"/>
        </w:rPr>
        <w:t>, s</w:t>
      </w:r>
      <w:r w:rsidRPr="00576C6F">
        <w:rPr>
          <w:rFonts w:ascii="Arial" w:hAnsi="Arial" w:cs="Arial"/>
          <w:sz w:val="24"/>
          <w:szCs w:val="24"/>
        </w:rPr>
        <w:t>u desarrollo es continuado</w:t>
      </w:r>
      <w:r w:rsidRPr="00576C6F">
        <w:rPr>
          <w:rFonts w:ascii="Arial" w:hAnsi="Arial" w:cs="Arial"/>
          <w:sz w:val="24"/>
          <w:szCs w:val="24"/>
        </w:rPr>
        <w:t xml:space="preserve">, </w:t>
      </w:r>
      <w:r w:rsidRPr="00576C6F">
        <w:rPr>
          <w:rFonts w:ascii="Arial" w:hAnsi="Arial" w:cs="Arial"/>
          <w:sz w:val="24"/>
          <w:szCs w:val="24"/>
        </w:rPr>
        <w:t>se van perfeccionando de cabeza a pies, primero la cabeza y el cuello, luego, se tiene un mayor control sobre el tronco y finalmente, se controla piernas y brazos</w:t>
      </w:r>
      <w:r w:rsidRPr="00576C6F">
        <w:rPr>
          <w:rFonts w:ascii="Arial" w:hAnsi="Arial" w:cs="Arial"/>
          <w:sz w:val="24"/>
          <w:szCs w:val="24"/>
        </w:rPr>
        <w:t xml:space="preserve">, </w:t>
      </w:r>
      <w:r w:rsidRPr="00576C6F">
        <w:rPr>
          <w:rFonts w:ascii="Arial" w:hAnsi="Arial" w:cs="Arial"/>
          <w:sz w:val="24"/>
          <w:szCs w:val="24"/>
        </w:rPr>
        <w:t>es fundamental para que se adquiera la capacidad de control sobre la postura, equilibrio y la marcha.</w:t>
      </w:r>
    </w:p>
    <w:p w14:paraId="69ABB181" w14:textId="2F45F9E7" w:rsidR="002655BB" w:rsidRPr="00576C6F" w:rsidRDefault="002655BB" w:rsidP="00576C6F">
      <w:pPr>
        <w:rPr>
          <w:rFonts w:ascii="Arial" w:hAnsi="Arial" w:cs="Arial"/>
          <w:sz w:val="24"/>
          <w:szCs w:val="24"/>
        </w:rPr>
      </w:pPr>
      <w:r w:rsidRPr="00576C6F">
        <w:rPr>
          <w:rFonts w:ascii="Arial" w:hAnsi="Arial" w:cs="Arial"/>
          <w:sz w:val="24"/>
          <w:szCs w:val="24"/>
        </w:rPr>
        <w:t>Motricidad fina</w:t>
      </w:r>
      <w:r w:rsidRPr="00576C6F">
        <w:rPr>
          <w:rFonts w:ascii="Arial" w:hAnsi="Arial" w:cs="Arial"/>
          <w:sz w:val="24"/>
          <w:szCs w:val="24"/>
        </w:rPr>
        <w:t xml:space="preserve">, </w:t>
      </w:r>
      <w:r w:rsidRPr="00576C6F">
        <w:rPr>
          <w:rFonts w:ascii="Arial" w:hAnsi="Arial" w:cs="Arial"/>
          <w:sz w:val="24"/>
          <w:szCs w:val="24"/>
        </w:rPr>
        <w:t>se implican grupos musculares pequeños, mayormente, se encuentran en las manos, especialmente en las muñecas y dedo</w:t>
      </w:r>
      <w:r w:rsidRPr="00576C6F">
        <w:rPr>
          <w:rFonts w:ascii="Arial" w:hAnsi="Arial" w:cs="Arial"/>
          <w:sz w:val="24"/>
          <w:szCs w:val="24"/>
        </w:rPr>
        <w:t>s,</w:t>
      </w:r>
      <w:r w:rsidRPr="00576C6F">
        <w:rPr>
          <w:rFonts w:ascii="Arial" w:hAnsi="Arial" w:cs="Arial"/>
          <w:sz w:val="24"/>
          <w:szCs w:val="24"/>
        </w:rPr>
        <w:t xml:space="preserve"> se posee un alto control de los movimientos de los dedos de las manos, permitiendo agarrar objetos, escribir, tocar el piano o hacer gestos</w:t>
      </w:r>
      <w:r w:rsidRPr="00576C6F">
        <w:rPr>
          <w:rFonts w:ascii="Arial" w:hAnsi="Arial" w:cs="Arial"/>
          <w:sz w:val="24"/>
          <w:szCs w:val="24"/>
        </w:rPr>
        <w:t xml:space="preserve">, </w:t>
      </w:r>
      <w:r w:rsidRPr="00576C6F">
        <w:rPr>
          <w:rFonts w:ascii="Arial" w:hAnsi="Arial" w:cs="Arial"/>
          <w:sz w:val="24"/>
          <w:szCs w:val="24"/>
        </w:rPr>
        <w:t>se van desarrollando a lo largo de la vida de todo el individuo, pudiéndose mejorar y aprender nuevos movimientos en prácticamente cualquier edad de la persona, siempre y cuando no hayan lesiones físicas ni a nivel cerebral</w:t>
      </w:r>
      <w:r w:rsidR="00576C6F" w:rsidRPr="00576C6F">
        <w:rPr>
          <w:rFonts w:ascii="Arial" w:hAnsi="Arial" w:cs="Arial"/>
          <w:sz w:val="24"/>
          <w:szCs w:val="24"/>
        </w:rPr>
        <w:t xml:space="preserve">, </w:t>
      </w:r>
      <w:r w:rsidRPr="00576C6F">
        <w:rPr>
          <w:rFonts w:ascii="Arial" w:hAnsi="Arial" w:cs="Arial"/>
          <w:sz w:val="24"/>
          <w:szCs w:val="24"/>
        </w:rPr>
        <w:t xml:space="preserve"> en la infancia, hay cambios significativos en cuanto al desarrollo de estas capacidades, van a la par de la mejora de ciertas destrezas fomentadas por el sistema educativo.</w:t>
      </w:r>
    </w:p>
    <w:p w14:paraId="47A96F5D" w14:textId="7BA1C70C" w:rsidR="00E06DE4" w:rsidRPr="00576C6F" w:rsidRDefault="009B6044" w:rsidP="00E06DE4">
      <w:pPr>
        <w:rPr>
          <w:rFonts w:ascii="Arial" w:hAnsi="Arial" w:cs="Arial"/>
          <w:sz w:val="24"/>
          <w:szCs w:val="24"/>
        </w:rPr>
      </w:pPr>
      <w:r w:rsidRPr="00576C6F">
        <w:rPr>
          <w:rFonts w:ascii="Arial" w:hAnsi="Arial" w:cs="Arial"/>
          <w:sz w:val="24"/>
          <w:szCs w:val="24"/>
        </w:rPr>
        <w:t>Corporeidad</w:t>
      </w:r>
      <w:r w:rsidR="00E06DE4" w:rsidRPr="00576C6F">
        <w:rPr>
          <w:rFonts w:ascii="Arial" w:hAnsi="Arial" w:cs="Arial"/>
          <w:sz w:val="24"/>
          <w:szCs w:val="24"/>
        </w:rPr>
        <w:t xml:space="preserve">, es la complejidad humana, cuerpo </w:t>
      </w:r>
      <w:r w:rsidRPr="00576C6F">
        <w:rPr>
          <w:rFonts w:ascii="Arial" w:hAnsi="Arial" w:cs="Arial"/>
          <w:sz w:val="24"/>
          <w:szCs w:val="24"/>
        </w:rPr>
        <w:t>físico</w:t>
      </w:r>
      <w:r w:rsidR="00E06DE4" w:rsidRPr="00576C6F">
        <w:rPr>
          <w:rFonts w:ascii="Arial" w:hAnsi="Arial" w:cs="Arial"/>
          <w:sz w:val="24"/>
          <w:szCs w:val="24"/>
        </w:rPr>
        <w:t xml:space="preserve">, emocional, mental cultural trascendente, </w:t>
      </w:r>
      <w:r w:rsidRPr="00576C6F">
        <w:rPr>
          <w:rFonts w:ascii="Arial" w:hAnsi="Arial" w:cs="Arial"/>
          <w:sz w:val="24"/>
          <w:szCs w:val="24"/>
        </w:rPr>
        <w:t xml:space="preserve">mágico </w:t>
      </w:r>
      <w:r w:rsidR="00E06DE4" w:rsidRPr="00576C6F">
        <w:rPr>
          <w:rFonts w:ascii="Arial" w:hAnsi="Arial" w:cs="Arial"/>
          <w:sz w:val="24"/>
          <w:szCs w:val="24"/>
        </w:rPr>
        <w:t>e inconsciente</w:t>
      </w:r>
      <w:r w:rsidRPr="00576C6F">
        <w:rPr>
          <w:rFonts w:ascii="Arial" w:hAnsi="Arial" w:cs="Arial"/>
          <w:sz w:val="24"/>
          <w:szCs w:val="24"/>
        </w:rPr>
        <w:t>.</w:t>
      </w:r>
    </w:p>
    <w:p w14:paraId="44713299" w14:textId="236EFB84" w:rsidR="0084435E" w:rsidRPr="00576C6F" w:rsidRDefault="00E06DE4" w:rsidP="00E06DE4">
      <w:pPr>
        <w:rPr>
          <w:rFonts w:ascii="Arial" w:hAnsi="Arial" w:cs="Arial"/>
          <w:sz w:val="24"/>
          <w:szCs w:val="24"/>
        </w:rPr>
      </w:pPr>
      <w:r w:rsidRPr="00576C6F">
        <w:rPr>
          <w:rFonts w:ascii="Arial" w:hAnsi="Arial" w:cs="Arial"/>
          <w:sz w:val="24"/>
          <w:szCs w:val="24"/>
        </w:rPr>
        <w:t xml:space="preserve">Lateralidad, hace referencia al predominio motor de un lado del respecto al otro, permite la </w:t>
      </w:r>
      <w:r w:rsidR="009B6044" w:rsidRPr="00576C6F">
        <w:rPr>
          <w:rFonts w:ascii="Arial" w:hAnsi="Arial" w:cs="Arial"/>
          <w:sz w:val="24"/>
          <w:szCs w:val="24"/>
        </w:rPr>
        <w:t xml:space="preserve">organización </w:t>
      </w:r>
      <w:r w:rsidRPr="00576C6F">
        <w:rPr>
          <w:rFonts w:ascii="Arial" w:hAnsi="Arial" w:cs="Arial"/>
          <w:sz w:val="24"/>
          <w:szCs w:val="24"/>
        </w:rPr>
        <w:t xml:space="preserve">de </w:t>
      </w:r>
      <w:r w:rsidR="009B6044" w:rsidRPr="00576C6F">
        <w:rPr>
          <w:rFonts w:ascii="Arial" w:hAnsi="Arial" w:cs="Arial"/>
          <w:sz w:val="24"/>
          <w:szCs w:val="24"/>
        </w:rPr>
        <w:t>las referencias espaciales</w:t>
      </w:r>
      <w:r w:rsidRPr="00576C6F">
        <w:rPr>
          <w:rFonts w:ascii="Arial" w:hAnsi="Arial" w:cs="Arial"/>
          <w:sz w:val="24"/>
          <w:szCs w:val="24"/>
        </w:rPr>
        <w:t>, Cuerpo orientando al cuerpo en el espacio y a los objetos con respecto al</w:t>
      </w:r>
      <w:r w:rsidR="009B6044" w:rsidRPr="00576C6F">
        <w:rPr>
          <w:rFonts w:ascii="Arial" w:hAnsi="Arial" w:cs="Arial"/>
          <w:sz w:val="24"/>
          <w:szCs w:val="24"/>
        </w:rPr>
        <w:t xml:space="preserve"> </w:t>
      </w:r>
      <w:r w:rsidRPr="00576C6F">
        <w:rPr>
          <w:rFonts w:ascii="Arial" w:hAnsi="Arial" w:cs="Arial"/>
          <w:sz w:val="24"/>
          <w:szCs w:val="24"/>
        </w:rPr>
        <w:t>cuerpo</w:t>
      </w:r>
      <w:r w:rsidR="009B6044" w:rsidRPr="00576C6F">
        <w:rPr>
          <w:rFonts w:ascii="Arial" w:hAnsi="Arial" w:cs="Arial"/>
          <w:sz w:val="24"/>
          <w:szCs w:val="24"/>
        </w:rPr>
        <w:t>.</w:t>
      </w:r>
    </w:p>
    <w:sectPr w:rsidR="0084435E" w:rsidRPr="00576C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2BC4"/>
    <w:rsid w:val="000B2BC4"/>
    <w:rsid w:val="002655BB"/>
    <w:rsid w:val="00576C6F"/>
    <w:rsid w:val="006A3383"/>
    <w:rsid w:val="0084435E"/>
    <w:rsid w:val="009B6044"/>
    <w:rsid w:val="00E0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67928"/>
  <w15:chartTrackingRefBased/>
  <w15:docId w15:val="{A76C8C65-6DAB-4DB0-B7B8-7D30A439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BC4"/>
    <w:pPr>
      <w:spacing w:line="256" w:lineRule="auto"/>
    </w:pPr>
    <w:rPr>
      <w:lang w:val="es-MX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6A3383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A3383"/>
    <w:rPr>
      <w:rFonts w:ascii="Times New Roman" w:eastAsiaTheme="majorEastAsia" w:hAnsi="Times New Roman" w:cstheme="majorBidi"/>
      <w:sz w:val="24"/>
      <w:szCs w:val="32"/>
      <w:lang w:val="es-MX"/>
    </w:rPr>
  </w:style>
  <w:style w:type="paragraph" w:styleId="NormalWeb">
    <w:name w:val="Normal (Web)"/>
    <w:basedOn w:val="Normal"/>
    <w:uiPriority w:val="99"/>
    <w:unhideWhenUsed/>
    <w:rsid w:val="000B2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3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3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414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Lizy Morales</dc:creator>
  <cp:keywords/>
  <dc:description/>
  <cp:lastModifiedBy>Lizy Morales</cp:lastModifiedBy>
  <cp:revision>1</cp:revision>
  <dcterms:created xsi:type="dcterms:W3CDTF">2023-09-25T00:38:00Z</dcterms:created>
  <dcterms:modified xsi:type="dcterms:W3CDTF">2023-09-25T01:59:00Z</dcterms:modified>
</cp:coreProperties>
</file>