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A2F8" w14:textId="77777777" w:rsidR="00873D0F" w:rsidRDefault="00873D0F" w:rsidP="00FA4E91">
      <w:pPr>
        <w:rPr>
          <w:rFonts w:ascii="Times New Roman" w:hAnsi="Times New Roman" w:cs="Times New Roman"/>
          <w:sz w:val="24"/>
          <w:szCs w:val="24"/>
        </w:rPr>
      </w:pPr>
    </w:p>
    <w:p w14:paraId="67954616" w14:textId="6EB1E799" w:rsidR="00873D0F" w:rsidRPr="00FA4E91" w:rsidRDefault="00873D0F" w:rsidP="00873D0F">
      <w:pPr>
        <w:jc w:val="center"/>
        <w:rPr>
          <w:rFonts w:ascii="Times New Roman" w:hAnsi="Times New Roman" w:cs="Times New Roman"/>
          <w:sz w:val="32"/>
          <w:szCs w:val="32"/>
        </w:rPr>
      </w:pPr>
      <w:r w:rsidRPr="00FA4E91">
        <w:rPr>
          <w:rFonts w:ascii="Times New Roman" w:hAnsi="Times New Roman" w:cs="Times New Roman"/>
          <w:sz w:val="32"/>
          <w:szCs w:val="32"/>
        </w:rPr>
        <w:t>ESCUELA NORMAL DE EDUCACIÓN PREESCOLAR</w:t>
      </w:r>
    </w:p>
    <w:p w14:paraId="1C32D878" w14:textId="06D5125F" w:rsidR="00873D0F" w:rsidRPr="00FA4E91" w:rsidRDefault="00873D0F" w:rsidP="00873D0F">
      <w:pPr>
        <w:jc w:val="center"/>
        <w:rPr>
          <w:rFonts w:ascii="Times New Roman" w:hAnsi="Times New Roman" w:cs="Times New Roman"/>
          <w:sz w:val="32"/>
          <w:szCs w:val="32"/>
        </w:rPr>
      </w:pPr>
      <w:r w:rsidRPr="00FA4E91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31367809" w14:textId="7DB7B533" w:rsidR="00873D0F" w:rsidRPr="00FA4E91" w:rsidRDefault="00873D0F" w:rsidP="00873D0F">
      <w:pPr>
        <w:jc w:val="center"/>
        <w:rPr>
          <w:rFonts w:ascii="Times New Roman" w:hAnsi="Times New Roman" w:cs="Times New Roman"/>
          <w:sz w:val="32"/>
          <w:szCs w:val="32"/>
        </w:rPr>
      </w:pPr>
      <w:r w:rsidRPr="00FA4E91">
        <w:rPr>
          <w:rFonts w:ascii="Times New Roman" w:hAnsi="Times New Roman" w:cs="Times New Roman"/>
          <w:sz w:val="32"/>
          <w:szCs w:val="32"/>
        </w:rPr>
        <w:t>Ciclo escolar 2023-2024</w:t>
      </w:r>
    </w:p>
    <w:p w14:paraId="38827CBA" w14:textId="314379DC" w:rsidR="00873D0F" w:rsidRPr="00FA4E91" w:rsidRDefault="00873D0F" w:rsidP="00873D0F">
      <w:pPr>
        <w:jc w:val="center"/>
        <w:rPr>
          <w:rFonts w:ascii="Times New Roman" w:hAnsi="Times New Roman" w:cs="Times New Roman"/>
          <w:sz w:val="32"/>
          <w:szCs w:val="32"/>
        </w:rPr>
      </w:pPr>
      <w:r w:rsidRPr="00FA4E91">
        <w:rPr>
          <w:rFonts w:ascii="Times New Roman" w:hAnsi="Times New Roman" w:cs="Times New Roman"/>
          <w:sz w:val="32"/>
          <w:szCs w:val="32"/>
        </w:rPr>
        <w:t>Quinto semestre</w:t>
      </w:r>
    </w:p>
    <w:p w14:paraId="1F72AF6C" w14:textId="04A6AD84" w:rsidR="00873D0F" w:rsidRPr="00FA4E91" w:rsidRDefault="00873D0F" w:rsidP="00873D0F">
      <w:pPr>
        <w:jc w:val="center"/>
        <w:rPr>
          <w:rFonts w:ascii="Times New Roman" w:hAnsi="Times New Roman" w:cs="Times New Roman"/>
          <w:sz w:val="32"/>
          <w:szCs w:val="32"/>
        </w:rPr>
      </w:pPr>
      <w:r w:rsidRPr="00FA4E91">
        <w:rPr>
          <w:rFonts w:ascii="Times New Roman" w:hAnsi="Times New Roman" w:cs="Times New Roman"/>
          <w:noProof/>
          <w:kern w:val="0"/>
          <w:sz w:val="36"/>
          <w:szCs w:val="36"/>
          <w14:ligatures w14:val="none"/>
        </w:rPr>
        <w:drawing>
          <wp:anchor distT="0" distB="0" distL="114300" distR="114300" simplePos="0" relativeHeight="251659264" behindDoc="0" locked="0" layoutInCell="1" allowOverlap="1" wp14:anchorId="1E0C2053" wp14:editId="33949754">
            <wp:simplePos x="0" y="0"/>
            <wp:positionH relativeFrom="margin">
              <wp:posOffset>2433955</wp:posOffset>
            </wp:positionH>
            <wp:positionV relativeFrom="paragraph">
              <wp:posOffset>8890</wp:posOffset>
            </wp:positionV>
            <wp:extent cx="780415" cy="1017270"/>
            <wp:effectExtent l="0" t="0" r="635" b="0"/>
            <wp:wrapNone/>
            <wp:docPr id="2" name="Imagen 2" descr="Un conjunto de letras blancas en un fondo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conjunto de letras blancas en un fondo blan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DBD2C" w14:textId="77777777" w:rsidR="00873D0F" w:rsidRPr="00FA4E91" w:rsidRDefault="00873D0F" w:rsidP="00873D0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45425A1" w14:textId="77777777" w:rsidR="00873D0F" w:rsidRPr="00FA4E91" w:rsidRDefault="00873D0F" w:rsidP="00873D0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F9A0E3D" w14:textId="77777777" w:rsidR="00873D0F" w:rsidRPr="00FA4E91" w:rsidRDefault="00873D0F" w:rsidP="00873D0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D502DD4" w14:textId="3B22CAE5" w:rsidR="00873D0F" w:rsidRPr="00FA4E91" w:rsidRDefault="00873D0F" w:rsidP="00873D0F">
      <w:pPr>
        <w:jc w:val="center"/>
        <w:rPr>
          <w:rFonts w:ascii="Times New Roman" w:hAnsi="Times New Roman" w:cs="Times New Roman"/>
          <w:sz w:val="32"/>
          <w:szCs w:val="32"/>
        </w:rPr>
      </w:pPr>
      <w:r w:rsidRPr="00FA4E91">
        <w:rPr>
          <w:rFonts w:ascii="Times New Roman" w:hAnsi="Times New Roman" w:cs="Times New Roman"/>
          <w:sz w:val="32"/>
          <w:szCs w:val="32"/>
        </w:rPr>
        <w:t>AVANCE DE RESUMEN EJECUTIVO</w:t>
      </w:r>
    </w:p>
    <w:p w14:paraId="3C461FDA" w14:textId="095B4419" w:rsidR="00873D0F" w:rsidRPr="00FA4E91" w:rsidRDefault="00873D0F" w:rsidP="00873D0F">
      <w:pPr>
        <w:jc w:val="center"/>
        <w:rPr>
          <w:rFonts w:ascii="Times New Roman" w:hAnsi="Times New Roman" w:cs="Times New Roman"/>
          <w:sz w:val="32"/>
          <w:szCs w:val="32"/>
        </w:rPr>
      </w:pPr>
      <w:r w:rsidRPr="00FA4E91">
        <w:rPr>
          <w:rFonts w:ascii="Times New Roman" w:hAnsi="Times New Roman" w:cs="Times New Roman"/>
          <w:sz w:val="32"/>
          <w:szCs w:val="32"/>
        </w:rPr>
        <w:t>Curso: Educación Inclusiva</w:t>
      </w:r>
    </w:p>
    <w:p w14:paraId="32F8053C" w14:textId="3A1EBCCD" w:rsidR="00873D0F" w:rsidRPr="00FA4E91" w:rsidRDefault="00873D0F" w:rsidP="00873D0F">
      <w:pPr>
        <w:jc w:val="center"/>
        <w:rPr>
          <w:rFonts w:ascii="Times New Roman" w:hAnsi="Times New Roman" w:cs="Times New Roman"/>
          <w:sz w:val="32"/>
          <w:szCs w:val="32"/>
        </w:rPr>
      </w:pPr>
      <w:r w:rsidRPr="00FA4E91">
        <w:rPr>
          <w:rFonts w:ascii="Times New Roman" w:hAnsi="Times New Roman" w:cs="Times New Roman"/>
          <w:sz w:val="32"/>
          <w:szCs w:val="32"/>
        </w:rPr>
        <w:t>Docente: Jazmín Aide León Jamaica</w:t>
      </w:r>
    </w:p>
    <w:p w14:paraId="5D0C4625" w14:textId="1B1D15B6" w:rsidR="00873D0F" w:rsidRPr="00FA4E91" w:rsidRDefault="00873D0F" w:rsidP="00873D0F">
      <w:pPr>
        <w:jc w:val="center"/>
        <w:rPr>
          <w:rFonts w:ascii="Times New Roman" w:hAnsi="Times New Roman" w:cs="Times New Roman"/>
          <w:sz w:val="32"/>
          <w:szCs w:val="32"/>
        </w:rPr>
      </w:pPr>
      <w:r w:rsidRPr="00FA4E91">
        <w:rPr>
          <w:rFonts w:ascii="Times New Roman" w:hAnsi="Times New Roman" w:cs="Times New Roman"/>
          <w:sz w:val="32"/>
          <w:szCs w:val="32"/>
        </w:rPr>
        <w:t>Alumna: Gabriela Ximena Rosas López</w:t>
      </w:r>
    </w:p>
    <w:p w14:paraId="7A462205" w14:textId="7EC67E59" w:rsidR="00873D0F" w:rsidRPr="00FA4E91" w:rsidRDefault="00873D0F" w:rsidP="00873D0F">
      <w:pPr>
        <w:jc w:val="center"/>
        <w:rPr>
          <w:rFonts w:ascii="Times New Roman" w:hAnsi="Times New Roman" w:cs="Times New Roman"/>
          <w:sz w:val="32"/>
          <w:szCs w:val="32"/>
        </w:rPr>
      </w:pPr>
      <w:r w:rsidRPr="00FA4E91">
        <w:rPr>
          <w:rFonts w:ascii="Times New Roman" w:hAnsi="Times New Roman" w:cs="Times New Roman"/>
          <w:sz w:val="32"/>
          <w:szCs w:val="32"/>
        </w:rPr>
        <w:t>No. De lista: 23</w:t>
      </w:r>
    </w:p>
    <w:p w14:paraId="0977E9E0" w14:textId="0DE279C0" w:rsidR="00873D0F" w:rsidRPr="00FA4E91" w:rsidRDefault="00873D0F" w:rsidP="00873D0F">
      <w:pPr>
        <w:jc w:val="center"/>
        <w:rPr>
          <w:rFonts w:ascii="Times New Roman" w:hAnsi="Times New Roman" w:cs="Times New Roman"/>
          <w:sz w:val="32"/>
          <w:szCs w:val="32"/>
        </w:rPr>
      </w:pPr>
      <w:r w:rsidRPr="00FA4E91">
        <w:rPr>
          <w:rFonts w:ascii="Times New Roman" w:hAnsi="Times New Roman" w:cs="Times New Roman"/>
          <w:sz w:val="32"/>
          <w:szCs w:val="32"/>
        </w:rPr>
        <w:t>UNIDAD 1 ASPECTOS GENERALES DE LA EDUCACIÓN INCLUSIVA.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8540"/>
      </w:tblGrid>
      <w:tr w:rsidR="00873D0F" w:rsidRPr="00FA4E91" w14:paraId="0CBAE1BC" w14:textId="77777777" w:rsidTr="00873D0F">
        <w:trPr>
          <w:tblCellSpacing w:w="15" w:type="dxa"/>
        </w:trPr>
        <w:tc>
          <w:tcPr>
            <w:tcW w:w="0" w:type="auto"/>
            <w:hideMark/>
          </w:tcPr>
          <w:p w14:paraId="1E725D86" w14:textId="6A3D99F9" w:rsidR="00873D0F" w:rsidRPr="00FA4E91" w:rsidRDefault="00873D0F" w:rsidP="00873D0F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4E91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315C0969" wp14:editId="4B5A8217">
                  <wp:extent cx="103505" cy="103505"/>
                  <wp:effectExtent l="0" t="0" r="0" b="0"/>
                  <wp:docPr id="101226155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247A8E89" w14:textId="77777777" w:rsidR="00873D0F" w:rsidRPr="00FA4E91" w:rsidRDefault="00873D0F" w:rsidP="00873D0F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32"/>
                <w:szCs w:val="32"/>
              </w:rPr>
            </w:pPr>
            <w:r w:rsidRPr="00FA4E91">
              <w:rPr>
                <w:rFonts w:ascii="Times New Roman" w:hAnsi="Times New Roman" w:cs="Times New Roman"/>
                <w:sz w:val="32"/>
                <w:szCs w:val="32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7872931B" w14:textId="77777777" w:rsidR="00873D0F" w:rsidRPr="00FA4E91" w:rsidRDefault="00873D0F" w:rsidP="00873D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8540"/>
      </w:tblGrid>
      <w:tr w:rsidR="00873D0F" w:rsidRPr="00FA4E91" w14:paraId="10A5712F" w14:textId="77777777" w:rsidTr="00873D0F">
        <w:trPr>
          <w:tblCellSpacing w:w="15" w:type="dxa"/>
        </w:trPr>
        <w:tc>
          <w:tcPr>
            <w:tcW w:w="0" w:type="auto"/>
            <w:hideMark/>
          </w:tcPr>
          <w:p w14:paraId="5E825A48" w14:textId="1181612F" w:rsidR="00873D0F" w:rsidRPr="00FA4E91" w:rsidRDefault="00873D0F" w:rsidP="00873D0F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A4E91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32E1E09B" wp14:editId="2838437A">
                  <wp:extent cx="103505" cy="103505"/>
                  <wp:effectExtent l="0" t="0" r="0" b="0"/>
                  <wp:docPr id="188286129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9CE7684" w14:textId="77777777" w:rsidR="00873D0F" w:rsidRPr="00FA4E91" w:rsidRDefault="00873D0F" w:rsidP="00873D0F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32"/>
                <w:szCs w:val="32"/>
              </w:rPr>
            </w:pPr>
            <w:r w:rsidRPr="00FA4E91">
              <w:rPr>
                <w:rFonts w:ascii="Times New Roman" w:hAnsi="Times New Roman" w:cs="Times New Roman"/>
                <w:sz w:val="32"/>
                <w:szCs w:val="32"/>
              </w:rPr>
              <w:t>Actúa de manera ética ante la diversidad de situaciones que se presentan en la práctica profesional.</w:t>
            </w:r>
          </w:p>
        </w:tc>
      </w:tr>
    </w:tbl>
    <w:p w14:paraId="04A0FD75" w14:textId="77777777" w:rsidR="00873D0F" w:rsidRPr="00FA4E91" w:rsidRDefault="00873D0F" w:rsidP="00873D0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872AD4C" w14:textId="659925C6" w:rsidR="0094238B" w:rsidRPr="00FA4E91" w:rsidRDefault="00873D0F" w:rsidP="00873D0F">
      <w:pPr>
        <w:jc w:val="center"/>
        <w:rPr>
          <w:rFonts w:ascii="Times New Roman" w:hAnsi="Times New Roman" w:cs="Times New Roman"/>
          <w:sz w:val="32"/>
          <w:szCs w:val="32"/>
        </w:rPr>
      </w:pPr>
      <w:r w:rsidRPr="00FA4E91">
        <w:rPr>
          <w:rFonts w:ascii="Times New Roman" w:hAnsi="Times New Roman" w:cs="Times New Roman"/>
          <w:sz w:val="32"/>
          <w:szCs w:val="32"/>
        </w:rPr>
        <w:t>Saltillo, Coahuila de Zaragoza septiembre 2023</w:t>
      </w:r>
    </w:p>
    <w:p w14:paraId="289AB1F5" w14:textId="77777777" w:rsidR="0094238B" w:rsidRDefault="0094238B">
      <w:r>
        <w:br w:type="page"/>
      </w:r>
    </w:p>
    <w:p w14:paraId="2B4DC635" w14:textId="5FEECC78" w:rsidR="00984391" w:rsidRPr="009800F3" w:rsidRDefault="0005602D" w:rsidP="009800F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0F3">
        <w:rPr>
          <w:rFonts w:ascii="Times New Roman" w:hAnsi="Times New Roman" w:cs="Times New Roman"/>
          <w:b/>
          <w:bCs/>
          <w:sz w:val="24"/>
          <w:szCs w:val="24"/>
        </w:rPr>
        <w:lastRenderedPageBreak/>
        <w:t>Las personas con discapacidad, así como la población indígena en el sector ocupado reciben ingresos mucho menores que el resto de la población, incluso con una escolaridad y posición ocupacional similar. Dependiendo del tipo de discapacidad, la brecha salarial frente a personas sin discapacidad puede llegar hasta 151%.</w:t>
      </w:r>
    </w:p>
    <w:p w14:paraId="6ECE1869" w14:textId="5B9D01BE" w:rsidR="0005602D" w:rsidRPr="009800F3" w:rsidRDefault="0005602D" w:rsidP="009800F3">
      <w:pPr>
        <w:spacing w:line="360" w:lineRule="auto"/>
        <w:jc w:val="both"/>
        <w:rPr>
          <w:rFonts w:ascii="Times New Roman" w:hAnsi="Times New Roman" w:cs="Times New Roman"/>
        </w:rPr>
      </w:pPr>
      <w:r w:rsidRPr="009800F3">
        <w:rPr>
          <w:rFonts w:ascii="Times New Roman" w:hAnsi="Times New Roman" w:cs="Times New Roman"/>
          <w:sz w:val="24"/>
          <w:szCs w:val="24"/>
        </w:rPr>
        <w:t xml:space="preserve">Existe una diferencia de salarios entre las comunidades vulnerables. Por el hecho de tener una discapacidad ganan 6.6 </w:t>
      </w:r>
      <w:r w:rsidRPr="009800F3">
        <w:rPr>
          <w:rFonts w:ascii="Times New Roman" w:hAnsi="Times New Roman" w:cs="Times New Roman"/>
        </w:rPr>
        <w:t>menos en comparación con quienes no pertenecen a este grupo.</w:t>
      </w:r>
    </w:p>
    <w:p w14:paraId="322045CE" w14:textId="1A0D1703" w:rsidR="0005602D" w:rsidRPr="009800F3" w:rsidRDefault="0005602D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t>64.8% no participa en el mercado laboral y que quienes sí cuentan con un empleo remunerado y formal tienen un ingreso promedio mensual de $8,422 por 45.12 horas trabajadas semanalmente.</w:t>
      </w:r>
    </w:p>
    <w:p w14:paraId="2D4D6121" w14:textId="3A13E264" w:rsidR="0005602D" w:rsidRPr="009800F3" w:rsidRDefault="0005602D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t>Los indígenas solo pueden conseguir trabajo como albañiles, vendedores ambulantes, personal de limpieza, servicios de algún mercado, transporte, fabricación, sector agrícola o si tienen suerte entrar a alguna empresa; debido a que son señalados por su apariencia y lengua.</w:t>
      </w:r>
    </w:p>
    <w:p w14:paraId="77B01E3A" w14:textId="35198264" w:rsidR="0005602D" w:rsidRPr="009800F3" w:rsidRDefault="0005602D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t>Esta población solamente gana 33 pesos por cada 100 pesos que se le pagan a alguien que es considerado como no indígena. Por otro lado las mujeres indígenas, solo reciben en promedio sólo 26 de cada 100 pesos que se le pagaría a una persona no indígena, el 85% de esa población se encuentra en la informalidad.</w:t>
      </w:r>
    </w:p>
    <w:p w14:paraId="61E4BAB5" w14:textId="7288984F" w:rsidR="00A567CD" w:rsidRPr="009800F3" w:rsidRDefault="00A567CD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t xml:space="preserve">La </w:t>
      </w:r>
      <w:r w:rsidR="00873D0F" w:rsidRPr="009800F3">
        <w:rPr>
          <w:rFonts w:ascii="Times New Roman" w:hAnsi="Times New Roman" w:cs="Times New Roman"/>
          <w:sz w:val="24"/>
          <w:szCs w:val="24"/>
        </w:rPr>
        <w:t>escolaridad</w:t>
      </w:r>
      <w:r w:rsidRPr="009800F3">
        <w:rPr>
          <w:rFonts w:ascii="Times New Roman" w:hAnsi="Times New Roman" w:cs="Times New Roman"/>
          <w:sz w:val="24"/>
          <w:szCs w:val="24"/>
        </w:rPr>
        <w:t xml:space="preserve"> también es uno de los elementos por los cuales sus remuneraciones y puestos de trabajo son bajos. La población de 15 años en adelante registró un nivel de escolaridad promedio de 6.2 grados (equivalente a primaria completa)</w:t>
      </w:r>
    </w:p>
    <w:p w14:paraId="4E634B31" w14:textId="413D9C7F" w:rsidR="00A567CD" w:rsidRPr="009800F3" w:rsidRDefault="00A567CD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t>En el 2014 la ONU emitió a México algunas recomendaciones para el cumplimiento de los derechos de las personas con discapacidad psicosocial e intelectual, entre ellas destacan favorecer la educación de calidad y promover programas de empleo, así como armonizar la legislación en materia de discapacidad.</w:t>
      </w:r>
    </w:p>
    <w:p w14:paraId="49319315" w14:textId="62344A53" w:rsidR="00A567CD" w:rsidRPr="009800F3" w:rsidRDefault="00A567CD" w:rsidP="009800F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0F3">
        <w:rPr>
          <w:rFonts w:ascii="Times New Roman" w:hAnsi="Times New Roman" w:cs="Times New Roman"/>
          <w:b/>
          <w:bCs/>
          <w:sz w:val="24"/>
          <w:szCs w:val="24"/>
        </w:rPr>
        <w:t>Las mujeres no han logrado una participación sustancial en ocupaciones como el trabajo agrícola o en las posiciones no manuales calificadas y semi-calificadas. Sin embargo, forman parte importante de sectores con profesiones históricamente feminizadas (por ejemplo, maestras, secretarias o dueñas de micro comercios)</w:t>
      </w:r>
    </w:p>
    <w:p w14:paraId="5E5073D6" w14:textId="7EF5966F" w:rsidR="00A567CD" w:rsidRPr="009800F3" w:rsidRDefault="00532009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lastRenderedPageBreak/>
        <w:t>El trabajo feminizado se refiere a:</w:t>
      </w:r>
      <w:r w:rsidR="00A567CD" w:rsidRPr="009800F3">
        <w:rPr>
          <w:rFonts w:ascii="Times New Roman" w:hAnsi="Times New Roman" w:cs="Times New Roman"/>
          <w:sz w:val="24"/>
          <w:szCs w:val="24"/>
        </w:rPr>
        <w:t xml:space="preserve"> Son realizados por mujeres</w:t>
      </w:r>
      <w:r w:rsidRPr="009800F3">
        <w:rPr>
          <w:rFonts w:ascii="Times New Roman" w:hAnsi="Times New Roman" w:cs="Times New Roman"/>
          <w:sz w:val="24"/>
          <w:szCs w:val="24"/>
        </w:rPr>
        <w:t>, recurrentes t</w:t>
      </w:r>
      <w:r w:rsidR="00A567CD" w:rsidRPr="009800F3">
        <w:rPr>
          <w:rFonts w:ascii="Times New Roman" w:hAnsi="Times New Roman" w:cs="Times New Roman"/>
          <w:sz w:val="24"/>
          <w:szCs w:val="24"/>
        </w:rPr>
        <w:t>areas de protección y reproducción</w:t>
      </w:r>
      <w:r w:rsidRPr="009800F3">
        <w:rPr>
          <w:rFonts w:ascii="Times New Roman" w:hAnsi="Times New Roman" w:cs="Times New Roman"/>
          <w:sz w:val="24"/>
          <w:szCs w:val="24"/>
        </w:rPr>
        <w:t>, existe</w:t>
      </w:r>
      <w:r w:rsidR="00A567CD" w:rsidRPr="009800F3">
        <w:rPr>
          <w:rFonts w:ascii="Times New Roman" w:hAnsi="Times New Roman" w:cs="Times New Roman"/>
          <w:sz w:val="24"/>
          <w:szCs w:val="24"/>
        </w:rPr>
        <w:t xml:space="preserve"> </w:t>
      </w:r>
      <w:r w:rsidRPr="009800F3">
        <w:rPr>
          <w:rFonts w:ascii="Times New Roman" w:hAnsi="Times New Roman" w:cs="Times New Roman"/>
          <w:sz w:val="24"/>
          <w:szCs w:val="24"/>
        </w:rPr>
        <w:t>p</w:t>
      </w:r>
      <w:r w:rsidR="00A567CD" w:rsidRPr="009800F3">
        <w:rPr>
          <w:rFonts w:ascii="Times New Roman" w:hAnsi="Times New Roman" w:cs="Times New Roman"/>
          <w:sz w:val="24"/>
          <w:szCs w:val="24"/>
        </w:rPr>
        <w:t>oco reconocimiento en materia de género</w:t>
      </w:r>
      <w:r w:rsidRPr="009800F3">
        <w:rPr>
          <w:rFonts w:ascii="Times New Roman" w:hAnsi="Times New Roman" w:cs="Times New Roman"/>
          <w:sz w:val="24"/>
          <w:szCs w:val="24"/>
        </w:rPr>
        <w:t xml:space="preserve"> y</w:t>
      </w:r>
      <w:r w:rsidR="00A567CD" w:rsidRPr="009800F3">
        <w:rPr>
          <w:rFonts w:ascii="Times New Roman" w:hAnsi="Times New Roman" w:cs="Times New Roman"/>
          <w:sz w:val="24"/>
          <w:szCs w:val="24"/>
        </w:rPr>
        <w:t xml:space="preserve"> es expresado en la jerarquía ocupacional.</w:t>
      </w:r>
    </w:p>
    <w:p w14:paraId="08D72E67" w14:textId="7602D65C" w:rsidR="00A567CD" w:rsidRDefault="00A567CD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t>*La cantidad de mujeres empleadas es menor que la de hombres. *La desigualdad salarial se extiende a todo tipo de empresa.</w:t>
      </w:r>
    </w:p>
    <w:p w14:paraId="27144376" w14:textId="2292F925" w:rsidR="009800F3" w:rsidRPr="009800F3" w:rsidRDefault="009800F3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9800F3">
        <w:rPr>
          <w:rFonts w:ascii="Times New Roman" w:hAnsi="Times New Roman" w:cs="Times New Roman"/>
          <w:sz w:val="24"/>
          <w:szCs w:val="24"/>
        </w:rPr>
        <w:t>as mujeres que habitan en las localidades rurales representan una cuarta parte de la población mundial. Además, ellas producen el 50% de los alimentos del mundo, los transforman y preparan, con lo que contribuyen a la seguridad alimentaria de las familias (FAO, 2020).</w:t>
      </w:r>
    </w:p>
    <w:p w14:paraId="5832D3C4" w14:textId="5D0A1A5D" w:rsidR="00FA4E91" w:rsidRDefault="00A567CD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t>El 31% de las mujeres rurales de 15 años y más, se insertan en alguna actividad económica, un porcentaje menor de las zonas más urbanas (45.2%) el 13.6% de las mujeres rurales no recibe ningún pago por su actividad, en mujeres urbanas solo 3.3% El 49% no reciben prestaciones, indicador que es menor en las mujeres urbanas (20.6%)</w:t>
      </w:r>
    </w:p>
    <w:p w14:paraId="7FB0DA43" w14:textId="546AED74" w:rsidR="009800F3" w:rsidRPr="009800F3" w:rsidRDefault="009800F3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t>La ONU Mujeres y el Pacto Mundial de las Naciones Unidas publicaron los Principios para el empoderamiento de las mujeres:</w:t>
      </w:r>
    </w:p>
    <w:p w14:paraId="74E69412" w14:textId="77777777" w:rsidR="009800F3" w:rsidRPr="009800F3" w:rsidRDefault="009800F3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t xml:space="preserve">1. Promover la igualdad de género al más alto nivel de dirección </w:t>
      </w:r>
    </w:p>
    <w:p w14:paraId="590E71D8" w14:textId="77777777" w:rsidR="009800F3" w:rsidRPr="009800F3" w:rsidRDefault="009800F3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t xml:space="preserve">2. Tratar a hombres y mujeres de forma igualitaria en el trabajo </w:t>
      </w:r>
    </w:p>
    <w:p w14:paraId="6201854D" w14:textId="77777777" w:rsidR="009800F3" w:rsidRPr="009800F3" w:rsidRDefault="009800F3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t xml:space="preserve">3. Respetar y defender los derechos humanos y la no discriminación </w:t>
      </w:r>
    </w:p>
    <w:p w14:paraId="0795955B" w14:textId="77777777" w:rsidR="009800F3" w:rsidRPr="009800F3" w:rsidRDefault="009800F3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t xml:space="preserve">4. Velar por la salud, la seguridad y el bienestar de los trabajadores y trabajadoras </w:t>
      </w:r>
    </w:p>
    <w:p w14:paraId="0E5C149D" w14:textId="77777777" w:rsidR="009800F3" w:rsidRPr="009800F3" w:rsidRDefault="009800F3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t xml:space="preserve">5. Promover la educación, la formación y el desarrollo profesional de las mujeres </w:t>
      </w:r>
    </w:p>
    <w:p w14:paraId="48F34494" w14:textId="77777777" w:rsidR="009800F3" w:rsidRPr="009800F3" w:rsidRDefault="009800F3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t xml:space="preserve">6. Llevar a cabo prácticas de desarrollo empresarial, cadena de suministro y mercadotecnia a favor del empoderamiento de las mujeres </w:t>
      </w:r>
    </w:p>
    <w:p w14:paraId="019FE789" w14:textId="116F8D46" w:rsidR="009800F3" w:rsidRPr="009800F3" w:rsidRDefault="009800F3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t>7. Evaluar y difundir los progresos realizados a favor de la igualdad de género.</w:t>
      </w:r>
    </w:p>
    <w:p w14:paraId="7B71B3F2" w14:textId="77777777" w:rsidR="00FA4E91" w:rsidRPr="009800F3" w:rsidRDefault="00FA4E91" w:rsidP="009800F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0F3">
        <w:rPr>
          <w:rFonts w:ascii="Times New Roman" w:hAnsi="Times New Roman" w:cs="Times New Roman"/>
          <w:b/>
          <w:bCs/>
          <w:sz w:val="24"/>
          <w:szCs w:val="24"/>
        </w:rPr>
        <w:t>La brecha salarial de género persiste, con posiciones ocupacionales y escolaridad similares; los hombres reciben en promedio un ingreso laboral por hora trabajada 34.2% mayor al de las mujeres.</w:t>
      </w:r>
    </w:p>
    <w:p w14:paraId="37A0A2CE" w14:textId="72CE341C" w:rsidR="00FA4E91" w:rsidRPr="009800F3" w:rsidRDefault="00FA4E91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lastRenderedPageBreak/>
        <w:t xml:space="preserve">Las mujeres que participan en la economía en obtienen ingresos laborales menores que los hombres, y la diferencia es más amplia </w:t>
      </w:r>
      <w:r w:rsidR="008E1C15">
        <w:rPr>
          <w:rFonts w:ascii="Times New Roman" w:hAnsi="Times New Roman" w:cs="Times New Roman"/>
          <w:sz w:val="24"/>
          <w:szCs w:val="24"/>
        </w:rPr>
        <w:t>dentro de</w:t>
      </w:r>
      <w:r w:rsidRPr="009800F3">
        <w:rPr>
          <w:rFonts w:ascii="Times New Roman" w:hAnsi="Times New Roman" w:cs="Times New Roman"/>
          <w:sz w:val="24"/>
          <w:szCs w:val="24"/>
        </w:rPr>
        <w:t xml:space="preserve"> los sectores en donde se concentran más mujeres. Las br</w:t>
      </w:r>
      <w:r w:rsidR="008E1C15">
        <w:rPr>
          <w:rFonts w:ascii="Times New Roman" w:hAnsi="Times New Roman" w:cs="Times New Roman"/>
          <w:sz w:val="24"/>
          <w:szCs w:val="24"/>
        </w:rPr>
        <w:t>e</w:t>
      </w:r>
      <w:r w:rsidRPr="009800F3">
        <w:rPr>
          <w:rFonts w:ascii="Times New Roman" w:hAnsi="Times New Roman" w:cs="Times New Roman"/>
          <w:sz w:val="24"/>
          <w:szCs w:val="24"/>
        </w:rPr>
        <w:t>chas salariales se deben</w:t>
      </w:r>
      <w:r w:rsidR="008E1C15">
        <w:rPr>
          <w:rFonts w:ascii="Times New Roman" w:hAnsi="Times New Roman" w:cs="Times New Roman"/>
          <w:sz w:val="24"/>
          <w:szCs w:val="24"/>
        </w:rPr>
        <w:t xml:space="preserve"> a que la mujer ejerce un trabajo que no se remunera en el hogar, perdiendo así horas de trabajo oficial.</w:t>
      </w:r>
      <w:r w:rsidRPr="009800F3">
        <w:rPr>
          <w:rFonts w:ascii="Times New Roman" w:hAnsi="Times New Roman" w:cs="Times New Roman"/>
          <w:sz w:val="24"/>
          <w:szCs w:val="24"/>
        </w:rPr>
        <w:t xml:space="preserve"> </w:t>
      </w:r>
      <w:r w:rsidR="008E1C15">
        <w:rPr>
          <w:rFonts w:ascii="Times New Roman" w:hAnsi="Times New Roman" w:cs="Times New Roman"/>
          <w:sz w:val="24"/>
          <w:szCs w:val="24"/>
        </w:rPr>
        <w:t>La mayoría de las mujeres</w:t>
      </w:r>
      <w:r w:rsidRPr="009800F3">
        <w:rPr>
          <w:rFonts w:ascii="Times New Roman" w:hAnsi="Times New Roman" w:cs="Times New Roman"/>
          <w:sz w:val="24"/>
          <w:szCs w:val="24"/>
        </w:rPr>
        <w:t xml:space="preserve"> </w:t>
      </w:r>
      <w:r w:rsidR="008E1C15">
        <w:rPr>
          <w:rFonts w:ascii="Times New Roman" w:hAnsi="Times New Roman" w:cs="Times New Roman"/>
          <w:sz w:val="24"/>
          <w:szCs w:val="24"/>
        </w:rPr>
        <w:t xml:space="preserve">se </w:t>
      </w:r>
      <w:r w:rsidRPr="009800F3">
        <w:rPr>
          <w:rFonts w:ascii="Times New Roman" w:hAnsi="Times New Roman" w:cs="Times New Roman"/>
          <w:sz w:val="24"/>
          <w:szCs w:val="24"/>
        </w:rPr>
        <w:t xml:space="preserve">emplean en trabajos informales por la flexibilidad que ofrecen </w:t>
      </w:r>
      <w:r w:rsidR="008E1C15">
        <w:rPr>
          <w:rFonts w:ascii="Times New Roman" w:hAnsi="Times New Roman" w:cs="Times New Roman"/>
          <w:sz w:val="24"/>
          <w:szCs w:val="24"/>
        </w:rPr>
        <w:t>para poder cumplir con los deberes y responsabilidades que ofrece un hogar.</w:t>
      </w:r>
    </w:p>
    <w:p w14:paraId="6193A1E9" w14:textId="77777777" w:rsidR="00FA4E91" w:rsidRPr="009800F3" w:rsidRDefault="00FA4E91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t xml:space="preserve">Las entidades federativas con mayor brecha de ingreso entre hombres y mujeres son Oaxaca, Colima e Hidalgo. Las mujeres ganan 27.1%, 25.3% y 24.9% menos en comparación con los hombres, respectivamente. </w:t>
      </w:r>
    </w:p>
    <w:p w14:paraId="4E7D0B04" w14:textId="77777777" w:rsidR="00FA4E91" w:rsidRPr="009800F3" w:rsidRDefault="00FA4E91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t>Aunque México tiene una brecha de ingresos de 14%, menor que la de Islandia o Reino Unido, esta cifra tiene como trasfondo que muy pocas mujeres en edad productiva entran a la economía remunerada, la mayoría de ellas (70%) ganan menos de dos salarios mínimos, y pocas crecen durante su trayectoria profesional hasta llegar a puestos de toma de decisión que están mejor pagados.</w:t>
      </w:r>
    </w:p>
    <w:p w14:paraId="4EDD8015" w14:textId="77777777" w:rsidR="00FA4E91" w:rsidRPr="009800F3" w:rsidRDefault="00FA4E91" w:rsidP="009800F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0F3">
        <w:rPr>
          <w:rFonts w:ascii="Times New Roman" w:hAnsi="Times New Roman" w:cs="Times New Roman"/>
          <w:b/>
          <w:bCs/>
          <w:sz w:val="24"/>
          <w:szCs w:val="24"/>
        </w:rPr>
        <w:t>Las y los jóvenes que se identifican como indígenas o hablan una lengua indígena siguen enfrentando obstáculos para ingresar a la escuela.</w:t>
      </w:r>
    </w:p>
    <w:p w14:paraId="35E1E2D6" w14:textId="1B9AD65A" w:rsidR="009800F3" w:rsidRPr="009800F3" w:rsidRDefault="002F17E0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t>La barrera cultural y lingüística se profundiza para los jóvenes indígenas que aspiran cursar una licenciatura que ofertan las universidades públicas</w:t>
      </w:r>
      <w:r w:rsidR="009800F3">
        <w:rPr>
          <w:rFonts w:ascii="Times New Roman" w:hAnsi="Times New Roman" w:cs="Times New Roman"/>
          <w:sz w:val="24"/>
          <w:szCs w:val="24"/>
        </w:rPr>
        <w:t xml:space="preserve">. </w:t>
      </w:r>
      <w:r w:rsidR="008E1C15">
        <w:rPr>
          <w:rFonts w:ascii="Times New Roman" w:hAnsi="Times New Roman" w:cs="Times New Roman"/>
          <w:sz w:val="24"/>
          <w:szCs w:val="24"/>
        </w:rPr>
        <w:t>N</w:t>
      </w:r>
      <w:r w:rsidR="009800F3" w:rsidRPr="009800F3">
        <w:rPr>
          <w:rFonts w:ascii="Times New Roman" w:hAnsi="Times New Roman" w:cs="Times New Roman"/>
          <w:sz w:val="24"/>
          <w:szCs w:val="24"/>
        </w:rPr>
        <w:t>o hablar español, o hablar una lengua indígena siempre ha sido un estigma: El 10% de los habitantes totales de México son indígenas y solo el 3 % de la población indígena tiene una matrícula universitaria</w:t>
      </w:r>
    </w:p>
    <w:p w14:paraId="33CFC08A" w14:textId="77777777" w:rsidR="009800F3" w:rsidRDefault="009800F3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t>Los hablantes de lengua indígena tienen en promedio seis grados de escolaridad (equivalentes a primaria completa) en tanto que la población no indígena tiene 9.6 años (primer año de media superior).</w:t>
      </w:r>
    </w:p>
    <w:p w14:paraId="1707EFF9" w14:textId="10233158" w:rsidR="009800F3" w:rsidRPr="009800F3" w:rsidRDefault="008E1C15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Existen b</w:t>
      </w:r>
      <w:r w:rsidR="009800F3" w:rsidRPr="009800F3">
        <w:rPr>
          <w:rFonts w:ascii="Times New Roman" w:hAnsi="Times New Roman" w:cs="Times New Roman"/>
          <w:sz w:val="24"/>
          <w:szCs w:val="24"/>
        </w:rPr>
        <w:t xml:space="preserve">arreras para </w:t>
      </w:r>
      <w:r>
        <w:rPr>
          <w:rFonts w:ascii="Times New Roman" w:hAnsi="Times New Roman" w:cs="Times New Roman"/>
          <w:sz w:val="24"/>
          <w:szCs w:val="24"/>
        </w:rPr>
        <w:t xml:space="preserve">que impiden a estos grupos </w:t>
      </w:r>
      <w:r w:rsidR="009800F3" w:rsidRPr="009800F3">
        <w:rPr>
          <w:rFonts w:ascii="Times New Roman" w:hAnsi="Times New Roman" w:cs="Times New Roman"/>
          <w:sz w:val="24"/>
          <w:szCs w:val="24"/>
        </w:rPr>
        <w:t>acceder a la educación superior</w:t>
      </w:r>
      <w:r>
        <w:rPr>
          <w:rFonts w:ascii="Times New Roman" w:hAnsi="Times New Roman" w:cs="Times New Roman"/>
          <w:sz w:val="24"/>
          <w:szCs w:val="24"/>
        </w:rPr>
        <w:t>, se mencionan</w:t>
      </w:r>
      <w:r w:rsidR="009800F3" w:rsidRPr="009800F3">
        <w:rPr>
          <w:rFonts w:ascii="Times New Roman" w:hAnsi="Times New Roman" w:cs="Times New Roman"/>
          <w:sz w:val="24"/>
          <w:szCs w:val="24"/>
        </w:rPr>
        <w:t xml:space="preserve"> cinco áreas interrelacionadas: brecha geográfica</w:t>
      </w:r>
      <w:r w:rsidR="009800F3">
        <w:rPr>
          <w:rFonts w:ascii="Times New Roman" w:hAnsi="Times New Roman" w:cs="Times New Roman"/>
          <w:sz w:val="24"/>
          <w:szCs w:val="24"/>
        </w:rPr>
        <w:t xml:space="preserve">, </w:t>
      </w:r>
      <w:r w:rsidR="009800F3" w:rsidRPr="009800F3">
        <w:rPr>
          <w:rFonts w:ascii="Times New Roman" w:hAnsi="Times New Roman" w:cs="Times New Roman"/>
          <w:sz w:val="24"/>
          <w:szCs w:val="24"/>
        </w:rPr>
        <w:t>culturales</w:t>
      </w:r>
      <w:r w:rsidR="009800F3">
        <w:rPr>
          <w:rFonts w:ascii="Times New Roman" w:hAnsi="Times New Roman" w:cs="Times New Roman"/>
          <w:sz w:val="24"/>
          <w:szCs w:val="24"/>
        </w:rPr>
        <w:t>,</w:t>
      </w:r>
      <w:r w:rsidR="009800F3" w:rsidRPr="009800F3">
        <w:rPr>
          <w:rFonts w:ascii="Times New Roman" w:hAnsi="Times New Roman" w:cs="Times New Roman"/>
          <w:sz w:val="24"/>
          <w:szCs w:val="24"/>
        </w:rPr>
        <w:t xml:space="preserve"> económicas</w:t>
      </w:r>
      <w:r w:rsidR="009800F3">
        <w:rPr>
          <w:rFonts w:ascii="Times New Roman" w:hAnsi="Times New Roman" w:cs="Times New Roman"/>
          <w:sz w:val="24"/>
          <w:szCs w:val="24"/>
        </w:rPr>
        <w:t>,</w:t>
      </w:r>
      <w:r w:rsidR="009800F3" w:rsidRPr="009800F3">
        <w:rPr>
          <w:rFonts w:ascii="Times New Roman" w:hAnsi="Times New Roman" w:cs="Times New Roman"/>
          <w:sz w:val="24"/>
          <w:szCs w:val="24"/>
        </w:rPr>
        <w:t xml:space="preserve"> calidad educativa y oportunidades limitadas factores discriminatorios.</w:t>
      </w:r>
    </w:p>
    <w:p w14:paraId="1B4532FB" w14:textId="21250452" w:rsidR="00176601" w:rsidRDefault="008E1C15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otro lado se menciona que l</w:t>
      </w:r>
      <w:r w:rsidR="009800F3" w:rsidRPr="009800F3">
        <w:rPr>
          <w:rFonts w:ascii="Times New Roman" w:hAnsi="Times New Roman" w:cs="Times New Roman"/>
          <w:sz w:val="24"/>
          <w:szCs w:val="24"/>
        </w:rPr>
        <w:t>a Universidad Autónoma Chapingo (UACH) es una institución de nivel superior que se especializa en formar ingenieros y licenciados. S</w:t>
      </w:r>
      <w:r>
        <w:rPr>
          <w:rFonts w:ascii="Times New Roman" w:hAnsi="Times New Roman" w:cs="Times New Roman"/>
          <w:sz w:val="24"/>
          <w:szCs w:val="24"/>
        </w:rPr>
        <w:t xml:space="preserve">in embargo su </w:t>
      </w:r>
      <w:r w:rsidR="009800F3" w:rsidRPr="009800F3">
        <w:rPr>
          <w:rFonts w:ascii="Times New Roman" w:hAnsi="Times New Roman" w:cs="Times New Roman"/>
          <w:sz w:val="24"/>
          <w:szCs w:val="24"/>
        </w:rPr>
        <w:t xml:space="preserve">peculiaridad </w:t>
      </w:r>
      <w:r>
        <w:rPr>
          <w:rFonts w:ascii="Times New Roman" w:hAnsi="Times New Roman" w:cs="Times New Roman"/>
          <w:sz w:val="24"/>
          <w:szCs w:val="24"/>
        </w:rPr>
        <w:t>está</w:t>
      </w:r>
      <w:r w:rsidR="009800F3" w:rsidRPr="009800F3">
        <w:rPr>
          <w:rFonts w:ascii="Times New Roman" w:hAnsi="Times New Roman" w:cs="Times New Roman"/>
          <w:sz w:val="24"/>
          <w:szCs w:val="24"/>
        </w:rPr>
        <w:t xml:space="preserve"> en que aparte de no cobrar cuotas, tiene </w:t>
      </w:r>
      <w:r>
        <w:rPr>
          <w:rFonts w:ascii="Times New Roman" w:hAnsi="Times New Roman" w:cs="Times New Roman"/>
          <w:sz w:val="24"/>
          <w:szCs w:val="24"/>
        </w:rPr>
        <w:t>un</w:t>
      </w:r>
      <w:r w:rsidR="009800F3" w:rsidRPr="009800F3">
        <w:rPr>
          <w:rFonts w:ascii="Times New Roman" w:hAnsi="Times New Roman" w:cs="Times New Roman"/>
          <w:sz w:val="24"/>
          <w:szCs w:val="24"/>
        </w:rPr>
        <w:t xml:space="preserve"> sistema de becas </w:t>
      </w:r>
      <w:r w:rsidR="009800F3" w:rsidRPr="009800F3">
        <w:rPr>
          <w:rFonts w:ascii="Times New Roman" w:hAnsi="Times New Roman" w:cs="Times New Roman"/>
          <w:sz w:val="24"/>
          <w:szCs w:val="24"/>
        </w:rPr>
        <w:lastRenderedPageBreak/>
        <w:t>con más cobertura entre su población estudiantil y un internado que proporciona, a muy bajo costo o gratuitamente, a los estudiantes todos los servicios asistenciales necesarios (comida, peluquería, ropa de cama, enseres de baño).</w:t>
      </w:r>
    </w:p>
    <w:p w14:paraId="7A8555A1" w14:textId="77777777" w:rsidR="00176601" w:rsidRDefault="00176601" w:rsidP="0017660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601">
        <w:rPr>
          <w:rFonts w:ascii="Times New Roman" w:hAnsi="Times New Roman" w:cs="Times New Roman"/>
          <w:b/>
          <w:bCs/>
          <w:sz w:val="24"/>
          <w:szCs w:val="24"/>
        </w:rPr>
        <w:t>Las ocupaciones de las personas indígenas tienden a ser se menor jerarquía y concentrarse en el sector informal y el trabajo agrícola</w:t>
      </w:r>
    </w:p>
    <w:p w14:paraId="0FA8E29B" w14:textId="4E159369" w:rsidR="00A567CD" w:rsidRPr="00176601" w:rsidRDefault="00176601" w:rsidP="00176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601">
        <w:rPr>
          <w:rFonts w:ascii="Times New Roman" w:hAnsi="Times New Roman" w:cs="Times New Roman"/>
          <w:sz w:val="24"/>
          <w:szCs w:val="24"/>
        </w:rPr>
        <w:t>Para las personas que integran los pueblos y comunidades indígenas hay espacios específicos en donde la protección de su derecho humano al trabajo no se ha logrado garantizar a plenitud. El 85% de esa población se encuentra en la informalidad. No tienen acceso a muchos otros derechos, por lo que su situación de pobreza se perpetúa.</w:t>
      </w:r>
    </w:p>
    <w:p w14:paraId="1C35A0B4" w14:textId="27BE664E" w:rsidR="00176601" w:rsidRPr="00176601" w:rsidRDefault="00176601" w:rsidP="00176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601">
        <w:rPr>
          <w:rFonts w:ascii="Times New Roman" w:hAnsi="Times New Roman" w:cs="Times New Roman"/>
          <w:sz w:val="24"/>
          <w:szCs w:val="24"/>
        </w:rPr>
        <w:t>A partir del último cuarto del siglo pasado en el medio rural mexicano se redujo la inversión pública y el fomento de las actividades primarias, sobre todo en las regiones indígenas; atentando con la agricultura y sus cultivos comerciales.</w:t>
      </w:r>
    </w:p>
    <w:p w14:paraId="7465E920" w14:textId="6BBCE763" w:rsidR="00176601" w:rsidRPr="00176601" w:rsidRDefault="00176601" w:rsidP="00176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601">
        <w:rPr>
          <w:rFonts w:ascii="Times New Roman" w:hAnsi="Times New Roman" w:cs="Times New Roman"/>
          <w:sz w:val="24"/>
          <w:szCs w:val="24"/>
        </w:rPr>
        <w:t>La población indígena se emplea principalmente en los sectores agrícola; servicios de mercado, que abarca el comercio; en el transporte; el alojamiento y comida; los servicios comerciales y administrativos, fabricación y construcción.</w:t>
      </w:r>
    </w:p>
    <w:p w14:paraId="78022EA5" w14:textId="5B14B663" w:rsidR="00176601" w:rsidRPr="00176601" w:rsidRDefault="00176601" w:rsidP="00176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601">
        <w:rPr>
          <w:rFonts w:ascii="Times New Roman" w:hAnsi="Times New Roman" w:cs="Times New Roman"/>
          <w:sz w:val="24"/>
          <w:szCs w:val="24"/>
        </w:rPr>
        <w:t>Los individuos y los pueblos indígenas tienen derecho a disfrutar plenamente de todos los derechos establecidos en el derecho laboral internacional y nacional aplicable. Las personas indígenas tienen derecho a no ser sometidas a condiciones discriminatorias de trabajo y, entre otras cosas, de empleo o salario.</w:t>
      </w:r>
    </w:p>
    <w:p w14:paraId="2BA0BDCC" w14:textId="293F4A84" w:rsidR="00176601" w:rsidRPr="009800F3" w:rsidRDefault="00176601" w:rsidP="001766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601">
        <w:rPr>
          <w:rFonts w:ascii="Times New Roman" w:hAnsi="Times New Roman" w:cs="Times New Roman"/>
          <w:sz w:val="24"/>
          <w:szCs w:val="24"/>
        </w:rPr>
        <w:t>En 2022, las personas que se consideran indígenas o hablan alguna lengua indígena percibieron un ingreso promedio trimestral monetario de 18 428 pesos: 24.5 % menos que el promedio nacional. En el caso de quienes hablan alguna lengua indígena, el ingreso promedio fue de 13 708 pesos: 43.9 % menos que el promedio nacional.</w:t>
      </w:r>
    </w:p>
    <w:p w14:paraId="4E9F32E3" w14:textId="77777777" w:rsidR="00F02811" w:rsidRDefault="00F02811" w:rsidP="009800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B0270" w14:textId="77777777" w:rsidR="00F02811" w:rsidRDefault="00F02811" w:rsidP="009800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C332B" w14:textId="77777777" w:rsidR="00F02811" w:rsidRDefault="00F02811" w:rsidP="009800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CE696" w14:textId="77777777" w:rsidR="00F02811" w:rsidRDefault="00F02811" w:rsidP="009800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AC774" w14:textId="0823E74B" w:rsidR="00A567CD" w:rsidRPr="009800F3" w:rsidRDefault="00532009" w:rsidP="009800F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0F3">
        <w:rPr>
          <w:rFonts w:ascii="Times New Roman" w:hAnsi="Times New Roman" w:cs="Times New Roman"/>
          <w:b/>
          <w:bCs/>
          <w:sz w:val="28"/>
          <w:szCs w:val="28"/>
        </w:rPr>
        <w:lastRenderedPageBreak/>
        <w:t>Reflexión</w:t>
      </w:r>
    </w:p>
    <w:p w14:paraId="07D21A0D" w14:textId="2AC823C8" w:rsidR="00532009" w:rsidRPr="009800F3" w:rsidRDefault="00532009" w:rsidP="009800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0F3">
        <w:rPr>
          <w:rFonts w:ascii="Times New Roman" w:hAnsi="Times New Roman" w:cs="Times New Roman"/>
          <w:sz w:val="24"/>
          <w:szCs w:val="24"/>
        </w:rPr>
        <w:t>Escuchando las exposiciones de estos temas e inclusive investigando el tema propio, pude darme cuenta que dentro de la sociedad siempre ha existido una discriminación, sin embargo, los grupos vulnerables o los menos poderosos son los que sufren más de las consecuencias de esta discriminación; de igual manera puede darme cuenta que en México aunque existen leyes, normas y reglas que dan prioridades y derechos bien fundamentados a estos grupos de la sociedad, cuando se llevan a la práctica son totalmente inexistentes. Definitivamente se sigue viviendo en una época donde el poder, la lengua y las apariencias físicas determinan en su gran mayoría lo que debemos hacer, lo que podemos hacer, y hasta dónde podemos llegar. Por otro lado, creo que así como en la vida real: todo problema tiene solución, estas situaciones de discriminación y vulnerabilidad podrían resolverse si se hablara un poco más a fondo de cada punto y cada circunstancia que nosotros escuchamos y exploramos, sería mucho más fácil para las demás personas comprender que a una persona no la define ni su intelecto, posición social, habilidades, características y mucho menos su origen.</w:t>
      </w:r>
    </w:p>
    <w:sectPr w:rsidR="00532009" w:rsidRPr="009800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8B"/>
    <w:rsid w:val="0005602D"/>
    <w:rsid w:val="00176601"/>
    <w:rsid w:val="002F17E0"/>
    <w:rsid w:val="00414C25"/>
    <w:rsid w:val="00532009"/>
    <w:rsid w:val="00873D0F"/>
    <w:rsid w:val="008E1C15"/>
    <w:rsid w:val="0094238B"/>
    <w:rsid w:val="009800F3"/>
    <w:rsid w:val="00984391"/>
    <w:rsid w:val="00A567CD"/>
    <w:rsid w:val="00F02811"/>
    <w:rsid w:val="00FA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BDA0"/>
  <w15:chartTrackingRefBased/>
  <w15:docId w15:val="{94959D5B-DD5E-4CE7-A6D3-6C20A720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1516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Rosas Rivas</dc:creator>
  <cp:keywords/>
  <dc:description/>
  <cp:lastModifiedBy>Arturo Rosas Rivas</cp:lastModifiedBy>
  <cp:revision>5</cp:revision>
  <dcterms:created xsi:type="dcterms:W3CDTF">2023-09-26T19:17:00Z</dcterms:created>
  <dcterms:modified xsi:type="dcterms:W3CDTF">2023-10-04T05:23:00Z</dcterms:modified>
</cp:coreProperties>
</file>