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4A06" w14:textId="77777777" w:rsidR="00152254" w:rsidRPr="00B731F5" w:rsidRDefault="00152254" w:rsidP="00704DD5">
      <w:pPr>
        <w:spacing w:line="360" w:lineRule="auto"/>
        <w:jc w:val="center"/>
        <w:rPr>
          <w:rFonts w:ascii="Arial" w:hAnsi="Arial" w:cs="Arial"/>
          <w:b/>
          <w:bCs/>
          <w:sz w:val="28"/>
          <w:szCs w:val="28"/>
        </w:rPr>
      </w:pPr>
      <w:bookmarkStart w:id="0" w:name="_Hlk115298017"/>
      <w:r w:rsidRPr="00B731F5">
        <w:rPr>
          <w:rFonts w:ascii="Arial" w:hAnsi="Arial" w:cs="Arial"/>
          <w:b/>
          <w:bCs/>
          <w:sz w:val="28"/>
          <w:szCs w:val="28"/>
        </w:rPr>
        <w:t>Escuela normal de educación preescolar</w:t>
      </w:r>
    </w:p>
    <w:p w14:paraId="0B88B401" w14:textId="77777777" w:rsidR="00152254" w:rsidRPr="00704DD5" w:rsidRDefault="00152254" w:rsidP="00704DD5">
      <w:pPr>
        <w:spacing w:line="360" w:lineRule="auto"/>
        <w:jc w:val="center"/>
        <w:rPr>
          <w:rFonts w:ascii="Arial" w:hAnsi="Arial" w:cs="Arial"/>
          <w:sz w:val="24"/>
          <w:szCs w:val="24"/>
        </w:rPr>
      </w:pPr>
      <w:r w:rsidRPr="00704DD5">
        <w:rPr>
          <w:rFonts w:ascii="Arial" w:hAnsi="Arial" w:cs="Arial"/>
          <w:sz w:val="24"/>
          <w:szCs w:val="24"/>
        </w:rPr>
        <w:t>Licenciatura en educación preescolar</w:t>
      </w:r>
    </w:p>
    <w:p w14:paraId="166E4C74" w14:textId="77777777" w:rsidR="00152254" w:rsidRPr="00704DD5" w:rsidRDefault="00152254" w:rsidP="00704DD5">
      <w:pPr>
        <w:spacing w:line="360" w:lineRule="auto"/>
        <w:jc w:val="center"/>
        <w:rPr>
          <w:rFonts w:ascii="Arial" w:hAnsi="Arial" w:cs="Arial"/>
          <w:sz w:val="24"/>
          <w:szCs w:val="24"/>
        </w:rPr>
      </w:pPr>
      <w:r w:rsidRPr="00704DD5">
        <w:rPr>
          <w:rFonts w:ascii="Arial" w:hAnsi="Arial" w:cs="Arial"/>
          <w:noProof/>
          <w:sz w:val="24"/>
          <w:szCs w:val="24"/>
        </w:rPr>
        <w:drawing>
          <wp:anchor distT="0" distB="0" distL="114300" distR="114300" simplePos="0" relativeHeight="251659264" behindDoc="1" locked="0" layoutInCell="1" allowOverlap="1" wp14:anchorId="28C61C8B" wp14:editId="5341C8A7">
            <wp:simplePos x="0" y="0"/>
            <wp:positionH relativeFrom="margin">
              <wp:align>center</wp:align>
            </wp:positionH>
            <wp:positionV relativeFrom="paragraph">
              <wp:posOffset>106680</wp:posOffset>
            </wp:positionV>
            <wp:extent cx="892175" cy="1085850"/>
            <wp:effectExtent l="0" t="0" r="3175" b="0"/>
            <wp:wrapNone/>
            <wp:docPr id="8" name="Imagen 7" descr="A picture containing text&#10;&#10;Description automatically generated">
              <a:extLst xmlns:a="http://schemas.openxmlformats.org/drawingml/2006/main">
                <a:ext uri="{FF2B5EF4-FFF2-40B4-BE49-F238E27FC236}">
                  <a16:creationId xmlns:a16="http://schemas.microsoft.com/office/drawing/2014/main" id="{D7B7CA5B-464A-4B1F-90E2-7A1A3F5B626C}"/>
                </a:ext>
              </a:extLst>
            </wp:docPr>
            <wp:cNvGraphicFramePr/>
            <a:graphic xmlns:a="http://schemas.openxmlformats.org/drawingml/2006/main">
              <a:graphicData uri="http://schemas.openxmlformats.org/drawingml/2006/picture">
                <pic:pic xmlns:pic="http://schemas.openxmlformats.org/drawingml/2006/picture">
                  <pic:nvPicPr>
                    <pic:cNvPr id="8" name="Imagen 7" descr="A picture containing text&#10;&#10;Description automatically generated">
                      <a:extLst>
                        <a:ext uri="{FF2B5EF4-FFF2-40B4-BE49-F238E27FC236}">
                          <a16:creationId xmlns:a16="http://schemas.microsoft.com/office/drawing/2014/main" id="{D7B7CA5B-464A-4B1F-90E2-7A1A3F5B626C}"/>
                        </a:ext>
                      </a:extLst>
                    </pic:cNvPr>
                    <pic:cNvPicPr/>
                  </pic:nvPicPr>
                  <pic:blipFill rotWithShape="1">
                    <a:blip r:embed="rId8">
                      <a:extLst>
                        <a:ext uri="{28A0092B-C50C-407E-A947-70E740481C1C}">
                          <a14:useLocalDpi xmlns:a14="http://schemas.microsoft.com/office/drawing/2010/main" val="0"/>
                        </a:ext>
                      </a:extLst>
                    </a:blip>
                    <a:srcRect l="24372" t="13860" r="23045" b="16347"/>
                    <a:stretch/>
                  </pic:blipFill>
                  <pic:spPr bwMode="auto">
                    <a:xfrm>
                      <a:off x="0" y="0"/>
                      <a:ext cx="892175" cy="1085850"/>
                    </a:xfrm>
                    <a:prstGeom prst="rect">
                      <a:avLst/>
                    </a:prstGeom>
                    <a:noFill/>
                  </pic:spPr>
                </pic:pic>
              </a:graphicData>
            </a:graphic>
            <wp14:sizeRelH relativeFrom="margin">
              <wp14:pctWidth>0</wp14:pctWidth>
            </wp14:sizeRelH>
            <wp14:sizeRelV relativeFrom="margin">
              <wp14:pctHeight>0</wp14:pctHeight>
            </wp14:sizeRelV>
          </wp:anchor>
        </w:drawing>
      </w:r>
    </w:p>
    <w:p w14:paraId="2077B990" w14:textId="77777777" w:rsidR="00152254" w:rsidRPr="00704DD5" w:rsidRDefault="00152254" w:rsidP="00704DD5">
      <w:pPr>
        <w:spacing w:line="360" w:lineRule="auto"/>
        <w:jc w:val="center"/>
        <w:rPr>
          <w:rFonts w:ascii="Arial" w:hAnsi="Arial" w:cs="Arial"/>
          <w:sz w:val="24"/>
          <w:szCs w:val="24"/>
        </w:rPr>
      </w:pPr>
    </w:p>
    <w:p w14:paraId="2C167E5D" w14:textId="77777777" w:rsidR="00152254" w:rsidRPr="00704DD5" w:rsidRDefault="00152254" w:rsidP="00704DD5">
      <w:pPr>
        <w:spacing w:line="360" w:lineRule="auto"/>
        <w:jc w:val="center"/>
        <w:rPr>
          <w:rFonts w:ascii="Arial" w:hAnsi="Arial" w:cs="Arial"/>
          <w:sz w:val="24"/>
          <w:szCs w:val="24"/>
        </w:rPr>
      </w:pPr>
    </w:p>
    <w:p w14:paraId="75FA8056" w14:textId="77777777" w:rsidR="00152254" w:rsidRPr="00704DD5" w:rsidRDefault="00152254" w:rsidP="00704DD5">
      <w:pPr>
        <w:spacing w:line="360" w:lineRule="auto"/>
        <w:jc w:val="center"/>
        <w:rPr>
          <w:rFonts w:ascii="Arial" w:hAnsi="Arial" w:cs="Arial"/>
          <w:sz w:val="24"/>
          <w:szCs w:val="24"/>
        </w:rPr>
      </w:pPr>
    </w:p>
    <w:p w14:paraId="261A592E" w14:textId="0E18604D" w:rsidR="00152254" w:rsidRPr="00704DD5" w:rsidRDefault="00152254" w:rsidP="00704DD5">
      <w:pPr>
        <w:spacing w:line="360" w:lineRule="auto"/>
        <w:jc w:val="center"/>
        <w:rPr>
          <w:rFonts w:ascii="Arial" w:hAnsi="Arial" w:cs="Arial"/>
          <w:sz w:val="24"/>
          <w:szCs w:val="24"/>
        </w:rPr>
      </w:pPr>
      <w:r w:rsidRPr="00704DD5">
        <w:rPr>
          <w:rFonts w:ascii="Arial" w:hAnsi="Arial" w:cs="Arial"/>
          <w:sz w:val="24"/>
          <w:szCs w:val="24"/>
        </w:rPr>
        <w:t xml:space="preserve">Semestre </w:t>
      </w:r>
      <w:r w:rsidR="00704DD5">
        <w:rPr>
          <w:rFonts w:ascii="Arial" w:hAnsi="Arial" w:cs="Arial"/>
          <w:sz w:val="24"/>
          <w:szCs w:val="24"/>
        </w:rPr>
        <w:t>5</w:t>
      </w:r>
      <w:r w:rsidRPr="00704DD5">
        <w:rPr>
          <w:rFonts w:ascii="Arial" w:hAnsi="Arial" w:cs="Arial"/>
          <w:sz w:val="24"/>
          <w:szCs w:val="24"/>
        </w:rPr>
        <w:t xml:space="preserve">              Sección </w:t>
      </w:r>
      <w:r w:rsidR="00704DD5">
        <w:rPr>
          <w:rFonts w:ascii="Arial" w:hAnsi="Arial" w:cs="Arial"/>
          <w:sz w:val="24"/>
          <w:szCs w:val="24"/>
        </w:rPr>
        <w:t>B</w:t>
      </w:r>
    </w:p>
    <w:p w14:paraId="5BDC0FF4" w14:textId="77777777" w:rsidR="00152254" w:rsidRPr="00704DD5" w:rsidRDefault="00152254" w:rsidP="00704DD5">
      <w:pPr>
        <w:spacing w:line="360" w:lineRule="auto"/>
        <w:jc w:val="center"/>
        <w:rPr>
          <w:rFonts w:ascii="Arial" w:hAnsi="Arial" w:cs="Arial"/>
          <w:sz w:val="24"/>
          <w:szCs w:val="24"/>
        </w:rPr>
      </w:pPr>
      <w:r w:rsidRPr="00704DD5">
        <w:rPr>
          <w:rFonts w:ascii="Arial" w:hAnsi="Arial" w:cs="Arial"/>
          <w:sz w:val="24"/>
          <w:szCs w:val="24"/>
        </w:rPr>
        <w:t>Ciclo escolar</w:t>
      </w:r>
    </w:p>
    <w:p w14:paraId="1A0E24D5" w14:textId="3DF52D2A" w:rsidR="00152254" w:rsidRPr="00704DD5" w:rsidRDefault="00152254" w:rsidP="00704DD5">
      <w:pPr>
        <w:spacing w:line="360" w:lineRule="auto"/>
        <w:jc w:val="center"/>
        <w:rPr>
          <w:rFonts w:ascii="Arial" w:hAnsi="Arial" w:cs="Arial"/>
          <w:sz w:val="24"/>
          <w:szCs w:val="24"/>
        </w:rPr>
      </w:pPr>
      <w:r w:rsidRPr="00704DD5">
        <w:rPr>
          <w:rFonts w:ascii="Arial" w:hAnsi="Arial" w:cs="Arial"/>
          <w:sz w:val="24"/>
          <w:szCs w:val="24"/>
        </w:rPr>
        <w:t>202</w:t>
      </w:r>
      <w:r w:rsidR="00704DD5">
        <w:rPr>
          <w:rFonts w:ascii="Arial" w:hAnsi="Arial" w:cs="Arial"/>
          <w:sz w:val="24"/>
          <w:szCs w:val="24"/>
        </w:rPr>
        <w:t>3</w:t>
      </w:r>
      <w:r w:rsidRPr="00704DD5">
        <w:rPr>
          <w:rFonts w:ascii="Arial" w:hAnsi="Arial" w:cs="Arial"/>
          <w:sz w:val="24"/>
          <w:szCs w:val="24"/>
        </w:rPr>
        <w:t>-202</w:t>
      </w:r>
      <w:r w:rsidR="00704DD5">
        <w:rPr>
          <w:rFonts w:ascii="Arial" w:hAnsi="Arial" w:cs="Arial"/>
          <w:sz w:val="24"/>
          <w:szCs w:val="24"/>
        </w:rPr>
        <w:t>4</w:t>
      </w:r>
    </w:p>
    <w:p w14:paraId="2BA7BB9F" w14:textId="7BF39789" w:rsidR="00152254" w:rsidRPr="00704DD5" w:rsidRDefault="00152254" w:rsidP="00704DD5">
      <w:pPr>
        <w:spacing w:line="360" w:lineRule="auto"/>
        <w:jc w:val="center"/>
        <w:rPr>
          <w:rFonts w:ascii="Arial" w:hAnsi="Arial" w:cs="Arial"/>
          <w:sz w:val="24"/>
          <w:szCs w:val="24"/>
        </w:rPr>
      </w:pPr>
      <w:r w:rsidRPr="00704DD5">
        <w:rPr>
          <w:rFonts w:ascii="Arial" w:hAnsi="Arial" w:cs="Arial"/>
          <w:sz w:val="24"/>
          <w:szCs w:val="24"/>
        </w:rPr>
        <w:t xml:space="preserve">Curso: </w:t>
      </w:r>
      <w:r w:rsidR="00704DD5">
        <w:rPr>
          <w:rFonts w:ascii="Arial" w:hAnsi="Arial" w:cs="Arial"/>
          <w:sz w:val="24"/>
          <w:szCs w:val="24"/>
        </w:rPr>
        <w:t>Optativa</w:t>
      </w:r>
      <w:r w:rsidR="000743B5">
        <w:rPr>
          <w:rFonts w:ascii="Arial" w:hAnsi="Arial" w:cs="Arial"/>
          <w:sz w:val="24"/>
          <w:szCs w:val="24"/>
        </w:rPr>
        <w:t>:</w:t>
      </w:r>
      <w:r w:rsidR="000743B5" w:rsidRPr="000743B5">
        <w:t xml:space="preserve"> </w:t>
      </w:r>
      <w:r w:rsidR="000743B5" w:rsidRPr="000743B5">
        <w:rPr>
          <w:rFonts w:ascii="Arial" w:hAnsi="Arial" w:cs="Arial"/>
          <w:sz w:val="24"/>
          <w:szCs w:val="24"/>
        </w:rPr>
        <w:t>producción de textos narrativos y académicos.</w:t>
      </w:r>
    </w:p>
    <w:p w14:paraId="5CD59E19" w14:textId="474A0EE8" w:rsidR="00152254" w:rsidRPr="00704DD5" w:rsidRDefault="00152254" w:rsidP="00704DD5">
      <w:pPr>
        <w:spacing w:line="360" w:lineRule="auto"/>
        <w:jc w:val="center"/>
        <w:rPr>
          <w:rFonts w:ascii="Arial" w:hAnsi="Arial" w:cs="Arial"/>
          <w:sz w:val="24"/>
          <w:szCs w:val="24"/>
        </w:rPr>
      </w:pPr>
      <w:r w:rsidRPr="00704DD5">
        <w:rPr>
          <w:rFonts w:ascii="Arial" w:hAnsi="Arial" w:cs="Arial"/>
          <w:sz w:val="24"/>
          <w:szCs w:val="24"/>
        </w:rPr>
        <w:t xml:space="preserve">Evidencia </w:t>
      </w:r>
      <w:r w:rsidR="00B731F5">
        <w:rPr>
          <w:rFonts w:ascii="Arial" w:hAnsi="Arial" w:cs="Arial"/>
          <w:sz w:val="24"/>
          <w:szCs w:val="24"/>
        </w:rPr>
        <w:t xml:space="preserve">de </w:t>
      </w:r>
      <w:r w:rsidRPr="00704DD5">
        <w:rPr>
          <w:rFonts w:ascii="Arial" w:hAnsi="Arial" w:cs="Arial"/>
          <w:sz w:val="24"/>
          <w:szCs w:val="24"/>
        </w:rPr>
        <w:t>unidad 1</w:t>
      </w:r>
    </w:p>
    <w:p w14:paraId="0A1F0F09" w14:textId="7AF32426" w:rsidR="00152254" w:rsidRPr="00704DD5" w:rsidRDefault="00152254" w:rsidP="00704DD5">
      <w:pPr>
        <w:spacing w:line="360" w:lineRule="auto"/>
        <w:jc w:val="center"/>
        <w:rPr>
          <w:rFonts w:ascii="Arial" w:hAnsi="Arial" w:cs="Arial"/>
          <w:sz w:val="24"/>
          <w:szCs w:val="24"/>
        </w:rPr>
      </w:pPr>
      <w:r w:rsidRPr="00704DD5">
        <w:rPr>
          <w:rFonts w:ascii="Arial" w:hAnsi="Arial" w:cs="Arial"/>
          <w:sz w:val="24"/>
          <w:szCs w:val="24"/>
        </w:rPr>
        <w:t xml:space="preserve">Docente: </w:t>
      </w:r>
      <w:r w:rsidR="00704DD5">
        <w:rPr>
          <w:rFonts w:ascii="Arial" w:hAnsi="Arial" w:cs="Arial"/>
          <w:sz w:val="24"/>
          <w:szCs w:val="24"/>
        </w:rPr>
        <w:t xml:space="preserve">Narda </w:t>
      </w:r>
      <w:r w:rsidR="008301FB" w:rsidRPr="00847D2F">
        <w:rPr>
          <w:rFonts w:ascii="Arial" w:hAnsi="Arial" w:cs="Arial"/>
          <w:sz w:val="24"/>
          <w:szCs w:val="24"/>
        </w:rPr>
        <w:t>Mónica</w:t>
      </w:r>
      <w:r w:rsidR="00847D2F" w:rsidRPr="00847D2F">
        <w:rPr>
          <w:rFonts w:ascii="Arial" w:hAnsi="Arial" w:cs="Arial"/>
          <w:sz w:val="24"/>
          <w:szCs w:val="24"/>
        </w:rPr>
        <w:t xml:space="preserve"> </w:t>
      </w:r>
      <w:r w:rsidR="008301FB" w:rsidRPr="00847D2F">
        <w:rPr>
          <w:rFonts w:ascii="Arial" w:hAnsi="Arial" w:cs="Arial"/>
          <w:sz w:val="24"/>
          <w:szCs w:val="24"/>
        </w:rPr>
        <w:t>Fernández</w:t>
      </w:r>
      <w:r w:rsidR="00847D2F" w:rsidRPr="00847D2F">
        <w:rPr>
          <w:rFonts w:ascii="Arial" w:hAnsi="Arial" w:cs="Arial"/>
          <w:sz w:val="24"/>
          <w:szCs w:val="24"/>
        </w:rPr>
        <w:t xml:space="preserve"> </w:t>
      </w:r>
      <w:r w:rsidR="008301FB" w:rsidRPr="00847D2F">
        <w:rPr>
          <w:rFonts w:ascii="Arial" w:hAnsi="Arial" w:cs="Arial"/>
          <w:sz w:val="24"/>
          <w:szCs w:val="24"/>
        </w:rPr>
        <w:t>García</w:t>
      </w:r>
    </w:p>
    <w:p w14:paraId="4CDC7454" w14:textId="4A28B100" w:rsidR="00704DD5" w:rsidRDefault="00704DD5" w:rsidP="00704DD5">
      <w:pPr>
        <w:spacing w:line="360" w:lineRule="auto"/>
        <w:jc w:val="center"/>
        <w:rPr>
          <w:rFonts w:ascii="Arial" w:hAnsi="Arial" w:cs="Arial"/>
          <w:sz w:val="24"/>
          <w:szCs w:val="24"/>
        </w:rPr>
      </w:pPr>
      <w:r>
        <w:rPr>
          <w:rFonts w:ascii="Arial" w:hAnsi="Arial" w:cs="Arial"/>
          <w:sz w:val="24"/>
          <w:szCs w:val="24"/>
        </w:rPr>
        <w:t>Presentado por:</w:t>
      </w:r>
    </w:p>
    <w:p w14:paraId="1595DEAB" w14:textId="2CC56BDC" w:rsidR="00152254" w:rsidRDefault="00152254" w:rsidP="00B731F5">
      <w:pPr>
        <w:spacing w:line="360" w:lineRule="auto"/>
        <w:jc w:val="center"/>
        <w:rPr>
          <w:rFonts w:ascii="Arial" w:hAnsi="Arial" w:cs="Arial"/>
          <w:sz w:val="24"/>
          <w:szCs w:val="24"/>
        </w:rPr>
      </w:pPr>
      <w:r w:rsidRPr="00704DD5">
        <w:rPr>
          <w:rFonts w:ascii="Arial" w:hAnsi="Arial" w:cs="Arial"/>
          <w:sz w:val="24"/>
          <w:szCs w:val="24"/>
        </w:rPr>
        <w:t>Fátima Alejandra Rodríguez Galván # 25</w:t>
      </w:r>
    </w:p>
    <w:p w14:paraId="040B980F" w14:textId="77777777" w:rsidR="00B731F5" w:rsidRPr="00704DD5" w:rsidRDefault="00B731F5" w:rsidP="00B731F5">
      <w:pPr>
        <w:spacing w:line="360" w:lineRule="auto"/>
        <w:jc w:val="center"/>
        <w:rPr>
          <w:rFonts w:ascii="Arial" w:hAnsi="Arial" w:cs="Arial"/>
          <w:sz w:val="24"/>
          <w:szCs w:val="24"/>
        </w:rPr>
      </w:pPr>
    </w:p>
    <w:p w14:paraId="296D12A2" w14:textId="3EF36F6F" w:rsidR="00D71589" w:rsidRPr="00D71589" w:rsidRDefault="00D71589" w:rsidP="00D71589">
      <w:pPr>
        <w:spacing w:line="360" w:lineRule="auto"/>
        <w:jc w:val="center"/>
        <w:rPr>
          <w:rFonts w:ascii="Arial" w:hAnsi="Arial" w:cs="Arial"/>
          <w:sz w:val="24"/>
          <w:szCs w:val="24"/>
        </w:rPr>
      </w:pPr>
      <w:r w:rsidRPr="00D71589">
        <w:rPr>
          <w:rFonts w:ascii="Arial" w:hAnsi="Arial" w:cs="Arial"/>
          <w:sz w:val="24"/>
          <w:szCs w:val="24"/>
        </w:rPr>
        <w:t>Competencias del perfil de egreso:</w:t>
      </w:r>
    </w:p>
    <w:p w14:paraId="74CFBFCA" w14:textId="5A4A630D" w:rsidR="00D71589" w:rsidRPr="00D71589" w:rsidRDefault="00D71589" w:rsidP="00D71589">
      <w:pPr>
        <w:spacing w:line="360" w:lineRule="auto"/>
        <w:jc w:val="center"/>
        <w:rPr>
          <w:rFonts w:ascii="Arial" w:hAnsi="Arial" w:cs="Arial"/>
          <w:sz w:val="24"/>
          <w:szCs w:val="24"/>
        </w:rPr>
      </w:pPr>
      <w:r w:rsidRPr="00D71589">
        <w:rPr>
          <w:rFonts w:ascii="Arial" w:hAnsi="Arial" w:cs="Arial"/>
          <w:sz w:val="24"/>
          <w:szCs w:val="24"/>
        </w:rPr>
        <w:t xml:space="preserve">Integra recursos de la investigación educativa para enriquecer su práctica profesional, expresando su interés por el conocimiento, la ciencia y la mejora de la educación. </w:t>
      </w:r>
    </w:p>
    <w:p w14:paraId="37030E80" w14:textId="291FC3EB" w:rsidR="00152254" w:rsidRPr="00704DD5" w:rsidRDefault="00D71589" w:rsidP="00B731F5">
      <w:pPr>
        <w:spacing w:line="360" w:lineRule="auto"/>
        <w:jc w:val="center"/>
        <w:rPr>
          <w:rFonts w:ascii="Arial" w:hAnsi="Arial" w:cs="Arial"/>
          <w:sz w:val="24"/>
          <w:szCs w:val="24"/>
        </w:rPr>
      </w:pPr>
      <w:r w:rsidRPr="00D71589">
        <w:rPr>
          <w:rFonts w:ascii="Arial" w:hAnsi="Arial" w:cs="Arial"/>
          <w:sz w:val="24"/>
          <w:szCs w:val="24"/>
        </w:rPr>
        <w:t>Actúa de manera ética ante la diversidad de situaciones que se presentan en la práctica profesional.</w:t>
      </w:r>
    </w:p>
    <w:p w14:paraId="0B50253C" w14:textId="77777777" w:rsidR="00152254" w:rsidRPr="00704DD5" w:rsidRDefault="00152254" w:rsidP="00704DD5">
      <w:pPr>
        <w:spacing w:line="360" w:lineRule="auto"/>
        <w:jc w:val="center"/>
        <w:rPr>
          <w:rFonts w:ascii="Arial" w:hAnsi="Arial" w:cs="Arial"/>
          <w:sz w:val="24"/>
          <w:szCs w:val="24"/>
        </w:rPr>
      </w:pPr>
    </w:p>
    <w:p w14:paraId="1C891698" w14:textId="798CFC68" w:rsidR="00704DD5" w:rsidRPr="00704DD5" w:rsidRDefault="00152254" w:rsidP="00704DD5">
      <w:pPr>
        <w:spacing w:line="360" w:lineRule="auto"/>
        <w:jc w:val="center"/>
        <w:rPr>
          <w:rFonts w:ascii="Arial" w:hAnsi="Arial" w:cs="Arial"/>
          <w:sz w:val="24"/>
          <w:szCs w:val="24"/>
        </w:rPr>
      </w:pPr>
      <w:r w:rsidRPr="00704DD5">
        <w:rPr>
          <w:rFonts w:ascii="Arial" w:hAnsi="Arial" w:cs="Arial"/>
          <w:sz w:val="24"/>
          <w:szCs w:val="24"/>
        </w:rPr>
        <w:t>Saltillo, Coahuila</w:t>
      </w:r>
      <w:r w:rsidR="008B5886">
        <w:rPr>
          <w:rFonts w:ascii="Arial" w:hAnsi="Arial" w:cs="Arial"/>
          <w:sz w:val="24"/>
          <w:szCs w:val="24"/>
        </w:rPr>
        <w:t xml:space="preserve"> de Zaragoza</w:t>
      </w:r>
      <w:r w:rsidRPr="00704DD5">
        <w:rPr>
          <w:rFonts w:ascii="Arial" w:hAnsi="Arial" w:cs="Arial"/>
          <w:sz w:val="24"/>
          <w:szCs w:val="24"/>
        </w:rPr>
        <w:t xml:space="preserve">                                        </w:t>
      </w:r>
      <w:r w:rsidR="00704DD5">
        <w:rPr>
          <w:rFonts w:ascii="Arial" w:hAnsi="Arial" w:cs="Arial"/>
          <w:sz w:val="24"/>
          <w:szCs w:val="24"/>
        </w:rPr>
        <w:t>2 de octubre</w:t>
      </w:r>
      <w:r w:rsidRPr="00704DD5">
        <w:rPr>
          <w:rFonts w:ascii="Arial" w:hAnsi="Arial" w:cs="Arial"/>
          <w:sz w:val="24"/>
          <w:szCs w:val="24"/>
        </w:rPr>
        <w:t xml:space="preserve"> 202</w:t>
      </w:r>
      <w:r w:rsidR="00704DD5">
        <w:rPr>
          <w:rFonts w:ascii="Arial" w:hAnsi="Arial" w:cs="Arial"/>
          <w:sz w:val="24"/>
          <w:szCs w:val="24"/>
        </w:rPr>
        <w:t>3</w:t>
      </w:r>
    </w:p>
    <w:bookmarkEnd w:id="0"/>
    <w:p w14:paraId="5559A81F" w14:textId="77777777" w:rsidR="00152254" w:rsidRPr="00704DD5" w:rsidRDefault="00152254" w:rsidP="00704DD5">
      <w:pPr>
        <w:spacing w:line="360" w:lineRule="auto"/>
        <w:jc w:val="both"/>
        <w:rPr>
          <w:rFonts w:ascii="Arial" w:hAnsi="Arial" w:cs="Arial"/>
          <w:b/>
          <w:bCs/>
          <w:sz w:val="24"/>
          <w:szCs w:val="24"/>
        </w:rPr>
      </w:pPr>
      <w:r w:rsidRPr="00704DD5">
        <w:rPr>
          <w:rFonts w:ascii="Arial" w:hAnsi="Arial" w:cs="Arial"/>
          <w:b/>
          <w:bCs/>
          <w:sz w:val="24"/>
          <w:szCs w:val="24"/>
        </w:rPr>
        <w:lastRenderedPageBreak/>
        <w:t xml:space="preserve">Introducción </w:t>
      </w:r>
    </w:p>
    <w:p w14:paraId="6B939DF4" w14:textId="77777777" w:rsidR="00152254" w:rsidRPr="00704DD5" w:rsidRDefault="00152254" w:rsidP="00704DD5">
      <w:pPr>
        <w:spacing w:line="360" w:lineRule="auto"/>
        <w:jc w:val="both"/>
        <w:rPr>
          <w:rFonts w:ascii="Arial" w:hAnsi="Arial" w:cs="Arial"/>
          <w:sz w:val="24"/>
          <w:szCs w:val="24"/>
        </w:rPr>
      </w:pPr>
      <w:r w:rsidRPr="00704DD5">
        <w:rPr>
          <w:rFonts w:ascii="Arial" w:hAnsi="Arial" w:cs="Arial"/>
          <w:sz w:val="24"/>
          <w:szCs w:val="24"/>
        </w:rPr>
        <w:t xml:space="preserve">A lo largo de este escrito se presentarán principalmente el tema de la socialización pues es importante conocer y ser conscientes de lo importante que es en la vida de cada individuo para saber así que es lo que podría pasar si no se da esta interacción, se abordara desde su concepto principalmente porque para conocer sobre un tema en específico primero debemos de identificarlo particularmente. </w:t>
      </w:r>
    </w:p>
    <w:p w14:paraId="191F7AAD" w14:textId="77777777" w:rsidR="00152254" w:rsidRPr="00704DD5" w:rsidRDefault="00152254" w:rsidP="00704DD5">
      <w:pPr>
        <w:spacing w:line="360" w:lineRule="auto"/>
        <w:jc w:val="both"/>
        <w:rPr>
          <w:rFonts w:ascii="Arial" w:hAnsi="Arial" w:cs="Arial"/>
          <w:sz w:val="24"/>
          <w:szCs w:val="24"/>
        </w:rPr>
      </w:pPr>
      <w:r w:rsidRPr="00704DD5">
        <w:rPr>
          <w:rFonts w:ascii="Arial" w:hAnsi="Arial" w:cs="Arial"/>
          <w:sz w:val="24"/>
          <w:szCs w:val="24"/>
        </w:rPr>
        <w:t xml:space="preserve">Sabiendo ya que es la socialización se argumentara su importancia en la vida de los seres humanos y centrándonos específicamente en cual es el impacto que este proceso puede tomar en el desarrollo de un niño al ser nosotras la educadora, así como el desempeño que el niño puede llegar a tener al ser la socialización positiva y  que estrategias o propuestas de actividades se pueden emplear para conseguir como docente propiciar un escenario armónico y adecuado para crear un correcto desenvolvimiento de cada uno de los niños. </w:t>
      </w:r>
    </w:p>
    <w:p w14:paraId="67B1FB03" w14:textId="77777777" w:rsidR="00152254" w:rsidRPr="00704DD5" w:rsidRDefault="00152254" w:rsidP="00704DD5">
      <w:pPr>
        <w:spacing w:line="360" w:lineRule="auto"/>
        <w:jc w:val="both"/>
        <w:rPr>
          <w:rFonts w:ascii="Arial" w:hAnsi="Arial" w:cs="Arial"/>
          <w:b/>
          <w:bCs/>
          <w:sz w:val="24"/>
          <w:szCs w:val="24"/>
        </w:rPr>
      </w:pPr>
      <w:r w:rsidRPr="00704DD5">
        <w:rPr>
          <w:rFonts w:ascii="Arial" w:hAnsi="Arial" w:cs="Arial"/>
          <w:b/>
          <w:bCs/>
          <w:sz w:val="24"/>
          <w:szCs w:val="24"/>
        </w:rPr>
        <w:br w:type="page"/>
      </w:r>
    </w:p>
    <w:p w14:paraId="7F593F64" w14:textId="77777777" w:rsidR="005129B1" w:rsidRDefault="00152254" w:rsidP="005129B1">
      <w:pPr>
        <w:spacing w:line="360" w:lineRule="auto"/>
        <w:jc w:val="both"/>
        <w:rPr>
          <w:rFonts w:ascii="Arial" w:hAnsi="Arial" w:cs="Arial"/>
          <w:b/>
          <w:bCs/>
          <w:sz w:val="24"/>
          <w:szCs w:val="24"/>
        </w:rPr>
      </w:pPr>
      <w:r w:rsidRPr="00704DD5">
        <w:rPr>
          <w:rFonts w:ascii="Arial" w:hAnsi="Arial" w:cs="Arial"/>
          <w:b/>
          <w:bCs/>
          <w:sz w:val="24"/>
          <w:szCs w:val="24"/>
        </w:rPr>
        <w:lastRenderedPageBreak/>
        <w:t xml:space="preserve"> La socialización en el mundo.</w:t>
      </w:r>
    </w:p>
    <w:p w14:paraId="0348125D" w14:textId="4E932E04" w:rsidR="00152254" w:rsidRPr="005129B1" w:rsidRDefault="00152254" w:rsidP="005129B1">
      <w:pPr>
        <w:spacing w:line="360" w:lineRule="auto"/>
        <w:jc w:val="both"/>
        <w:rPr>
          <w:rFonts w:ascii="Arial" w:hAnsi="Arial" w:cs="Arial"/>
          <w:b/>
          <w:bCs/>
          <w:sz w:val="24"/>
          <w:szCs w:val="24"/>
        </w:rPr>
      </w:pPr>
      <w:r w:rsidRPr="00704DD5">
        <w:rPr>
          <w:rFonts w:ascii="Arial" w:hAnsi="Arial" w:cs="Arial"/>
          <w:sz w:val="24"/>
          <w:szCs w:val="24"/>
        </w:rPr>
        <w:t>Para comenzar es importante conocer el concepto de lo que es la socialización pues va más allá de lo que muchas personas creen puesto que no solo es hablar con personas si no que involucra muchos y diferentes aspectos, partiendo de sí mismos y expandiéndose con todo su entorno social.</w:t>
      </w:r>
    </w:p>
    <w:p w14:paraId="7EF526BD" w14:textId="77777777" w:rsidR="00152254" w:rsidRPr="00704DD5" w:rsidRDefault="00152254" w:rsidP="00704DD5">
      <w:pPr>
        <w:spacing w:before="240" w:line="360" w:lineRule="auto"/>
        <w:jc w:val="both"/>
        <w:rPr>
          <w:rFonts w:ascii="Arial" w:hAnsi="Arial" w:cs="Arial"/>
          <w:sz w:val="24"/>
          <w:szCs w:val="24"/>
        </w:rPr>
      </w:pPr>
      <w:r w:rsidRPr="00704DD5">
        <w:rPr>
          <w:rFonts w:ascii="Arial" w:hAnsi="Arial" w:cs="Arial"/>
          <w:sz w:val="24"/>
          <w:szCs w:val="24"/>
        </w:rPr>
        <w:t xml:space="preserve">La socialización </w:t>
      </w:r>
      <w:bookmarkStart w:id="1" w:name="_Hlk115287103"/>
      <w:r w:rsidRPr="00704DD5">
        <w:rPr>
          <w:rFonts w:ascii="Arial" w:hAnsi="Arial" w:cs="Arial"/>
          <w:sz w:val="24"/>
          <w:szCs w:val="24"/>
        </w:rPr>
        <w:t>es el proceso social por el cual aprendemos a ser miembros de una comunidad humana y a interiorizar los valores y roles de la sociedad en que hemos nacido y habremos de vivir, es decir es la forma en que como individuos logramos desenvolvernos y desarrollar diversas capacidades que nos permiten comunicarnos de manera asertiva con las personas que nos rodean.</w:t>
      </w:r>
      <w:bookmarkEnd w:id="1"/>
    </w:p>
    <w:p w14:paraId="1DDC2045" w14:textId="77777777" w:rsidR="00152254" w:rsidRPr="00704DD5" w:rsidRDefault="00152254" w:rsidP="00704DD5">
      <w:pPr>
        <w:spacing w:before="240" w:line="360" w:lineRule="auto"/>
        <w:jc w:val="both"/>
        <w:rPr>
          <w:rFonts w:ascii="Arial" w:hAnsi="Arial" w:cs="Arial"/>
          <w:sz w:val="24"/>
          <w:szCs w:val="24"/>
        </w:rPr>
      </w:pPr>
      <w:r w:rsidRPr="00704DD5">
        <w:rPr>
          <w:rFonts w:ascii="Arial" w:hAnsi="Arial" w:cs="Arial"/>
          <w:sz w:val="24"/>
          <w:szCs w:val="24"/>
        </w:rPr>
        <w:t xml:space="preserve">Dicho proceso se puede dar en tres lugares, en primer lugar, se puede de dar interiormente al como individuo adaptarse a la sociedad en que vivimos, en segundo momento es la forma en que se hace una apropiación de cultura, es decir, </w:t>
      </w:r>
      <w:bookmarkStart w:id="2" w:name="_Hlk115287779"/>
      <w:r w:rsidRPr="00704DD5">
        <w:rPr>
          <w:rFonts w:ascii="Arial" w:hAnsi="Arial" w:cs="Arial"/>
          <w:sz w:val="24"/>
          <w:szCs w:val="24"/>
        </w:rPr>
        <w:t xml:space="preserve">costumbres, ritos, tradiciones, valores, etc. que tiene cada sociedad en particular </w:t>
      </w:r>
      <w:bookmarkEnd w:id="2"/>
      <w:r w:rsidRPr="00704DD5">
        <w:rPr>
          <w:rFonts w:ascii="Arial" w:hAnsi="Arial" w:cs="Arial"/>
          <w:sz w:val="24"/>
          <w:szCs w:val="24"/>
        </w:rPr>
        <w:t xml:space="preserve">y que los identifica y en tercer punto, es compartir esas </w:t>
      </w:r>
      <w:bookmarkStart w:id="3" w:name="_Hlk115288084"/>
      <w:r w:rsidRPr="00704DD5">
        <w:rPr>
          <w:rFonts w:ascii="Arial" w:hAnsi="Arial" w:cs="Arial"/>
          <w:sz w:val="24"/>
          <w:szCs w:val="24"/>
        </w:rPr>
        <w:t>características con otras personas para que posteriormente ellos sean capaces de tomar parte de ellos y agregarlo a su cultura interior.</w:t>
      </w:r>
      <w:bookmarkEnd w:id="3"/>
    </w:p>
    <w:p w14:paraId="20CEA7FF" w14:textId="77777777" w:rsidR="00152254" w:rsidRPr="00704DD5" w:rsidRDefault="00152254" w:rsidP="00704DD5">
      <w:pPr>
        <w:spacing w:before="240" w:line="360" w:lineRule="auto"/>
        <w:jc w:val="both"/>
        <w:rPr>
          <w:rFonts w:ascii="Arial" w:hAnsi="Arial" w:cs="Arial"/>
          <w:sz w:val="24"/>
          <w:szCs w:val="24"/>
        </w:rPr>
      </w:pPr>
      <w:r w:rsidRPr="00704DD5">
        <w:rPr>
          <w:rFonts w:ascii="Arial" w:hAnsi="Arial" w:cs="Arial"/>
          <w:sz w:val="24"/>
          <w:szCs w:val="24"/>
        </w:rPr>
        <w:t>Como podemos observar la socialización en si presenta un papel primordial en la vida de todos y de cada uno de los integrantes que llegan a conformar la comunidad pues durante este proceso se presenta una transmisión de diversos aspectos que suman a la cultura que conforma.</w:t>
      </w:r>
    </w:p>
    <w:p w14:paraId="330FAC91" w14:textId="77777777" w:rsidR="00152254" w:rsidRPr="00704DD5" w:rsidRDefault="00152254" w:rsidP="00704DD5">
      <w:pPr>
        <w:spacing w:before="240" w:line="360" w:lineRule="auto"/>
        <w:jc w:val="both"/>
        <w:rPr>
          <w:rFonts w:ascii="Arial" w:hAnsi="Arial" w:cs="Arial"/>
          <w:sz w:val="24"/>
          <w:szCs w:val="24"/>
        </w:rPr>
      </w:pPr>
      <w:bookmarkStart w:id="4" w:name="_Hlk115288429"/>
      <w:r w:rsidRPr="00704DD5">
        <w:rPr>
          <w:rFonts w:ascii="Arial" w:hAnsi="Arial" w:cs="Arial"/>
          <w:sz w:val="24"/>
          <w:szCs w:val="24"/>
        </w:rPr>
        <w:t>Es importante reconocer que la comunicación es un proceso muy muy importante y fundamental en la vida de todo ser pues sin ella no habría una comunidad formada, puesto que sin ella las personas no tendrán ninguna interacción.</w:t>
      </w:r>
    </w:p>
    <w:p w14:paraId="7B5C02BA" w14:textId="7366BA6D" w:rsidR="00152254" w:rsidRPr="00704DD5" w:rsidRDefault="00152254" w:rsidP="00704DD5">
      <w:pPr>
        <w:spacing w:line="360" w:lineRule="auto"/>
        <w:ind w:left="708" w:firstLine="709"/>
        <w:jc w:val="both"/>
        <w:rPr>
          <w:rFonts w:ascii="Arial" w:hAnsi="Arial" w:cs="Arial"/>
          <w:sz w:val="24"/>
          <w:szCs w:val="24"/>
        </w:rPr>
      </w:pPr>
      <w:bookmarkStart w:id="5" w:name="_Hlk115288987"/>
      <w:bookmarkEnd w:id="4"/>
      <w:r w:rsidRPr="00704DD5">
        <w:rPr>
          <w:rFonts w:ascii="Arial" w:hAnsi="Arial" w:cs="Arial"/>
          <w:sz w:val="24"/>
          <w:szCs w:val="24"/>
        </w:rPr>
        <w:t xml:space="preserve">La “comunicación” es una forma en que el individuo se convierte en objeto para sí. Se habla y contesta; no sólo se escucha, sino que se platica y replica, tal y como lo haría en una relación con otra persona de su grupo social; “comunicación en el sentido de símbolos significantes, comunicación </w:t>
      </w:r>
      <w:r w:rsidRPr="00704DD5">
        <w:rPr>
          <w:rFonts w:ascii="Arial" w:hAnsi="Arial" w:cs="Arial"/>
          <w:sz w:val="24"/>
          <w:szCs w:val="24"/>
        </w:rPr>
        <w:lastRenderedPageBreak/>
        <w:t xml:space="preserve">que está dirigida no sólo a los otros, sino también al individuo mismo”.  </w:t>
      </w:r>
      <w:sdt>
        <w:sdtPr>
          <w:rPr>
            <w:rFonts w:ascii="Arial" w:hAnsi="Arial" w:cs="Arial"/>
            <w:sz w:val="24"/>
            <w:szCs w:val="24"/>
          </w:rPr>
          <w:id w:val="-454871371"/>
          <w:citation/>
        </w:sdtPr>
        <w:sdtContent>
          <w:r w:rsidRPr="00704DD5">
            <w:rPr>
              <w:rFonts w:ascii="Arial" w:hAnsi="Arial" w:cs="Arial"/>
              <w:sz w:val="24"/>
              <w:szCs w:val="24"/>
            </w:rPr>
            <w:fldChar w:fldCharType="begin"/>
          </w:r>
          <w:r w:rsidRPr="00704DD5">
            <w:rPr>
              <w:rFonts w:ascii="Arial" w:hAnsi="Arial" w:cs="Arial"/>
              <w:sz w:val="24"/>
              <w:szCs w:val="24"/>
            </w:rPr>
            <w:instrText xml:space="preserve">CITATION Mea73 \l 2058 </w:instrText>
          </w:r>
          <w:r w:rsidRPr="00704DD5">
            <w:rPr>
              <w:rFonts w:ascii="Arial" w:hAnsi="Arial" w:cs="Arial"/>
              <w:sz w:val="24"/>
              <w:szCs w:val="24"/>
            </w:rPr>
            <w:fldChar w:fldCharType="separate"/>
          </w:r>
          <w:r w:rsidRPr="00704DD5">
            <w:rPr>
              <w:rFonts w:ascii="Arial" w:hAnsi="Arial" w:cs="Arial"/>
              <w:noProof/>
              <w:sz w:val="24"/>
              <w:szCs w:val="24"/>
            </w:rPr>
            <w:t>(Mead, 1973)</w:t>
          </w:r>
          <w:r w:rsidRPr="00704DD5">
            <w:rPr>
              <w:rFonts w:ascii="Arial" w:hAnsi="Arial" w:cs="Arial"/>
              <w:sz w:val="24"/>
              <w:szCs w:val="24"/>
            </w:rPr>
            <w:fldChar w:fldCharType="end"/>
          </w:r>
        </w:sdtContent>
      </w:sdt>
    </w:p>
    <w:bookmarkEnd w:id="5"/>
    <w:p w14:paraId="13E1816D" w14:textId="77777777" w:rsidR="00152254" w:rsidRPr="00704DD5" w:rsidRDefault="00152254" w:rsidP="00704DD5">
      <w:pPr>
        <w:spacing w:before="240" w:line="360" w:lineRule="auto"/>
        <w:jc w:val="both"/>
        <w:rPr>
          <w:rFonts w:ascii="Arial" w:hAnsi="Arial" w:cs="Arial"/>
          <w:sz w:val="24"/>
          <w:szCs w:val="24"/>
        </w:rPr>
      </w:pPr>
      <w:r w:rsidRPr="00704DD5">
        <w:rPr>
          <w:rFonts w:ascii="Arial" w:hAnsi="Arial" w:cs="Arial"/>
          <w:sz w:val="24"/>
          <w:szCs w:val="24"/>
        </w:rPr>
        <w:t>La comunicación es el intercambio de ideas, mensajes e información. Puede revestir formas diversas y recurrir tanto a medios de comunicación social tradicionales (radio y televisión, por ejemplo) como a medios más modernos (internet, entre otros). Gracias a la comunicación, las personas expresan sus ideas, conocimientos y capacidades creativas y las comparten con otros individuos o públicos, nacionales o extranjeros.</w:t>
      </w:r>
    </w:p>
    <w:p w14:paraId="4D2EDCC8" w14:textId="1EDC2ED9" w:rsidR="00152254" w:rsidRPr="00704DD5" w:rsidRDefault="00152254" w:rsidP="00704DD5">
      <w:pPr>
        <w:spacing w:before="240" w:line="360" w:lineRule="auto"/>
        <w:jc w:val="both"/>
        <w:rPr>
          <w:rFonts w:ascii="Arial" w:hAnsi="Arial" w:cs="Arial"/>
          <w:sz w:val="24"/>
          <w:szCs w:val="24"/>
        </w:rPr>
      </w:pPr>
      <w:r w:rsidRPr="00704DD5">
        <w:rPr>
          <w:rFonts w:ascii="Arial" w:hAnsi="Arial" w:cs="Arial"/>
          <w:sz w:val="24"/>
          <w:szCs w:val="24"/>
        </w:rPr>
        <w:t xml:space="preserve">La comunicación se da en todo ámbito, lugar y momento de la vida y que como el autor Mead argumenta dicho proceso se da a lo largo de la vida, comenzando durante la etapa inicial que es los primeros años de vida, puesto que desde entonces nos comunicamos imitando señas, haciendo gestos, o incluso y en su mayoría cuando </w:t>
      </w:r>
      <w:r w:rsidR="00704DD5" w:rsidRPr="00704DD5">
        <w:rPr>
          <w:rFonts w:ascii="Arial" w:hAnsi="Arial" w:cs="Arial"/>
          <w:sz w:val="24"/>
          <w:szCs w:val="24"/>
        </w:rPr>
        <w:t>aún</w:t>
      </w:r>
      <w:r w:rsidRPr="00704DD5">
        <w:rPr>
          <w:rFonts w:ascii="Arial" w:hAnsi="Arial" w:cs="Arial"/>
          <w:sz w:val="24"/>
          <w:szCs w:val="24"/>
        </w:rPr>
        <w:t xml:space="preserve"> no se tiene un empleo del lenguaje se usa el llanto para comunicarse cuando el pañal esta sucio, se tiene hambre, se tiene frio o calor, etc.</w:t>
      </w:r>
    </w:p>
    <w:p w14:paraId="19D8C89D" w14:textId="5C0A7E96" w:rsidR="00152254" w:rsidRPr="00704DD5" w:rsidRDefault="00152254" w:rsidP="00704DD5">
      <w:pPr>
        <w:spacing w:before="240" w:line="360" w:lineRule="auto"/>
        <w:jc w:val="both"/>
        <w:rPr>
          <w:rFonts w:ascii="Arial" w:hAnsi="Arial" w:cs="Arial"/>
          <w:sz w:val="24"/>
          <w:szCs w:val="24"/>
        </w:rPr>
      </w:pPr>
      <w:bookmarkStart w:id="6" w:name="_Hlk115289035"/>
      <w:r w:rsidRPr="00704DD5">
        <w:rPr>
          <w:rFonts w:ascii="Arial" w:hAnsi="Arial" w:cs="Arial"/>
          <w:sz w:val="24"/>
          <w:szCs w:val="24"/>
        </w:rPr>
        <w:t>Las formas en que nos podemos comunicar pueden ser variadas y en todo sentido muy amplias y sobre todo al paso de los tiempos es aún más fácil comunicarse incluso sin importar la distancia pues el avance de la tecnología ha permitido que se de este proceso mediante diversos medios como lo son las redes sociales, incluyendo las videollamadas a través de las cuales ahora podemos ver a las personas que pueden estar en otro país y hablar con ellas aun sin importar lo lejos que estén cada uno del otro.</w:t>
      </w:r>
      <w:bookmarkEnd w:id="6"/>
      <w:r w:rsidRPr="00704DD5">
        <w:rPr>
          <w:rFonts w:ascii="Arial" w:hAnsi="Arial" w:cs="Arial"/>
          <w:sz w:val="24"/>
          <w:szCs w:val="24"/>
        </w:rPr>
        <w:t xml:space="preserve"> </w:t>
      </w:r>
    </w:p>
    <w:p w14:paraId="2C94EE5A" w14:textId="27CFC98D" w:rsidR="00152254" w:rsidRPr="00704DD5" w:rsidRDefault="00152254" w:rsidP="00704DD5">
      <w:pPr>
        <w:spacing w:before="240" w:line="360" w:lineRule="auto"/>
        <w:jc w:val="both"/>
        <w:rPr>
          <w:rFonts w:ascii="Arial" w:hAnsi="Arial" w:cs="Arial"/>
          <w:sz w:val="24"/>
          <w:szCs w:val="24"/>
        </w:rPr>
      </w:pPr>
      <w:r w:rsidRPr="00704DD5">
        <w:rPr>
          <w:rFonts w:ascii="Arial" w:hAnsi="Arial" w:cs="Arial"/>
          <w:sz w:val="24"/>
          <w:szCs w:val="24"/>
        </w:rPr>
        <w:t xml:space="preserve">Una vez planteado cual es la importancia de la comunicación en la socialización es consecutivo continuar con cómo se puede involucrar a crear una buena socialización. </w:t>
      </w:r>
    </w:p>
    <w:p w14:paraId="6888B8D3" w14:textId="77777777" w:rsidR="00152254" w:rsidRPr="00704DD5" w:rsidRDefault="00152254" w:rsidP="00704DD5">
      <w:pPr>
        <w:spacing w:before="240" w:line="360" w:lineRule="auto"/>
        <w:jc w:val="both"/>
        <w:rPr>
          <w:rFonts w:ascii="Arial" w:hAnsi="Arial" w:cs="Arial"/>
          <w:sz w:val="24"/>
          <w:szCs w:val="24"/>
        </w:rPr>
      </w:pPr>
      <w:bookmarkStart w:id="7" w:name="_Hlk115290667"/>
      <w:r w:rsidRPr="00704DD5">
        <w:rPr>
          <w:rFonts w:ascii="Arial" w:hAnsi="Arial" w:cs="Arial"/>
          <w:sz w:val="24"/>
          <w:szCs w:val="24"/>
        </w:rPr>
        <w:t xml:space="preserve">En la edad de preescolar es fundamental tener en la mente y crear conciencia de que los niños no van a aprender si como educadora solo se le ponen actividades como completar o hacer dibujos en una hoja de maquina o si solo hacen todo individual; pues es importante fomentar en los niños como educadoras el trabajo </w:t>
      </w:r>
      <w:r w:rsidRPr="00704DD5">
        <w:rPr>
          <w:rFonts w:ascii="Arial" w:hAnsi="Arial" w:cs="Arial"/>
          <w:sz w:val="24"/>
          <w:szCs w:val="24"/>
        </w:rPr>
        <w:lastRenderedPageBreak/>
        <w:t xml:space="preserve">colaborativo ya que por lo general en la casa no todos los niños tienen los mismos estímulos que otros y es deber de la educadora propiciar los medios correctos o adecuados para que se de esta socialización entre alumnos con alumnos, entre alumnos con maestros y maestros con maestros. </w:t>
      </w:r>
    </w:p>
    <w:bookmarkEnd w:id="7"/>
    <w:p w14:paraId="60277774" w14:textId="587D04BC" w:rsidR="00152254" w:rsidRPr="00704DD5" w:rsidRDefault="00152254" w:rsidP="00704DD5">
      <w:pPr>
        <w:spacing w:before="240" w:line="360" w:lineRule="auto"/>
        <w:ind w:left="720"/>
        <w:jc w:val="both"/>
        <w:rPr>
          <w:rFonts w:ascii="Arial" w:hAnsi="Arial" w:cs="Arial"/>
          <w:sz w:val="24"/>
          <w:szCs w:val="24"/>
        </w:rPr>
      </w:pPr>
      <w:r w:rsidRPr="00704DD5">
        <w:rPr>
          <w:rFonts w:ascii="Arial" w:hAnsi="Arial" w:cs="Arial"/>
          <w:sz w:val="24"/>
          <w:szCs w:val="24"/>
        </w:rPr>
        <w:t xml:space="preserve">El trabajo conjunto implica intercambiar ideas entre compañeros, expresar opiniones, dar propuestas, argumentarlas y defender puntos de vista, escuchar activamente y con atención lo que otros dicen, apoyarse en la realización de actividades, tomar decisiones colectivas sobre los procedimientos, entre otras cosas. </w:t>
      </w:r>
      <w:sdt>
        <w:sdtPr>
          <w:rPr>
            <w:rFonts w:ascii="Arial" w:hAnsi="Arial" w:cs="Arial"/>
            <w:sz w:val="24"/>
            <w:szCs w:val="24"/>
          </w:rPr>
          <w:id w:val="1692876133"/>
          <w:citation/>
        </w:sdtPr>
        <w:sdtContent>
          <w:r w:rsidRPr="00704DD5">
            <w:rPr>
              <w:rFonts w:ascii="Arial" w:hAnsi="Arial" w:cs="Arial"/>
              <w:sz w:val="24"/>
              <w:szCs w:val="24"/>
            </w:rPr>
            <w:fldChar w:fldCharType="begin"/>
          </w:r>
          <w:r w:rsidRPr="00704DD5">
            <w:rPr>
              <w:rFonts w:ascii="Arial" w:hAnsi="Arial" w:cs="Arial"/>
              <w:sz w:val="24"/>
              <w:szCs w:val="24"/>
            </w:rPr>
            <w:instrText xml:space="preserve"> CITATION SEP171 \l 2058 </w:instrText>
          </w:r>
          <w:r w:rsidRPr="00704DD5">
            <w:rPr>
              <w:rFonts w:ascii="Arial" w:hAnsi="Arial" w:cs="Arial"/>
              <w:sz w:val="24"/>
              <w:szCs w:val="24"/>
            </w:rPr>
            <w:fldChar w:fldCharType="separate"/>
          </w:r>
          <w:r w:rsidRPr="00704DD5">
            <w:rPr>
              <w:rFonts w:ascii="Arial" w:hAnsi="Arial" w:cs="Arial"/>
              <w:noProof/>
              <w:sz w:val="24"/>
              <w:szCs w:val="24"/>
            </w:rPr>
            <w:t>(SEP, 2017)</w:t>
          </w:r>
          <w:r w:rsidRPr="00704DD5">
            <w:rPr>
              <w:rFonts w:ascii="Arial" w:hAnsi="Arial" w:cs="Arial"/>
              <w:sz w:val="24"/>
              <w:szCs w:val="24"/>
            </w:rPr>
            <w:fldChar w:fldCharType="end"/>
          </w:r>
        </w:sdtContent>
      </w:sdt>
    </w:p>
    <w:p w14:paraId="651E8032" w14:textId="113A1D65" w:rsidR="00152254" w:rsidRPr="00704DD5" w:rsidRDefault="00152254" w:rsidP="00704DD5">
      <w:pPr>
        <w:spacing w:before="240" w:line="360" w:lineRule="auto"/>
        <w:jc w:val="both"/>
        <w:rPr>
          <w:rFonts w:ascii="Arial" w:hAnsi="Arial" w:cs="Arial"/>
          <w:sz w:val="24"/>
          <w:szCs w:val="24"/>
        </w:rPr>
      </w:pPr>
      <w:r w:rsidRPr="00704DD5">
        <w:rPr>
          <w:rFonts w:ascii="Arial" w:hAnsi="Arial" w:cs="Arial"/>
          <w:sz w:val="24"/>
          <w:szCs w:val="24"/>
        </w:rPr>
        <w:t xml:space="preserve">La educadora debe de propiciar el </w:t>
      </w:r>
      <w:r w:rsidR="00704DD5" w:rsidRPr="00704DD5">
        <w:rPr>
          <w:rFonts w:ascii="Arial" w:hAnsi="Arial" w:cs="Arial"/>
          <w:sz w:val="24"/>
          <w:szCs w:val="24"/>
        </w:rPr>
        <w:t>cómo</w:t>
      </w:r>
      <w:r w:rsidRPr="00704DD5">
        <w:rPr>
          <w:rFonts w:ascii="Arial" w:hAnsi="Arial" w:cs="Arial"/>
          <w:sz w:val="24"/>
          <w:szCs w:val="24"/>
        </w:rPr>
        <w:t xml:space="preserve"> sus alumnos se desenvuelven en la socialización, proponiendo actividades que fomenten dicho proceso y tomando en cuenta que juego siempre va a ser una estrategia que funcionara debido a que la etapa de preescolar es en donde los sentidos de los niños están </w:t>
      </w:r>
      <w:r w:rsidR="00704DD5" w:rsidRPr="00704DD5">
        <w:rPr>
          <w:rFonts w:ascii="Arial" w:hAnsi="Arial" w:cs="Arial"/>
          <w:sz w:val="24"/>
          <w:szCs w:val="24"/>
        </w:rPr>
        <w:t>más</w:t>
      </w:r>
      <w:r w:rsidRPr="00704DD5">
        <w:rPr>
          <w:rFonts w:ascii="Arial" w:hAnsi="Arial" w:cs="Arial"/>
          <w:sz w:val="24"/>
          <w:szCs w:val="24"/>
        </w:rPr>
        <w:t xml:space="preserve"> abiertos a todo lo que hay en su alrededor y es importante que experimenten de diversas formas para que así pueda adquirir todos esos conocimientos y posteriormente los apliquen a lo largo de su día a día en la vida cotidiana. </w:t>
      </w:r>
    </w:p>
    <w:p w14:paraId="5E28DCF2" w14:textId="21621540" w:rsidR="00152254" w:rsidRPr="00704DD5" w:rsidRDefault="00152254" w:rsidP="00704DD5">
      <w:pPr>
        <w:spacing w:before="240" w:line="360" w:lineRule="auto"/>
        <w:jc w:val="both"/>
        <w:rPr>
          <w:rFonts w:ascii="Arial" w:hAnsi="Arial" w:cs="Arial"/>
          <w:sz w:val="24"/>
          <w:szCs w:val="24"/>
        </w:rPr>
      </w:pPr>
      <w:r w:rsidRPr="00704DD5">
        <w:rPr>
          <w:rFonts w:ascii="Arial" w:hAnsi="Arial" w:cs="Arial"/>
          <w:sz w:val="24"/>
          <w:szCs w:val="24"/>
        </w:rPr>
        <w:t xml:space="preserve">Cada educadora tiene sus propios métodos de enseñanza y cada una de ellas sabe cómo aplicar sus actividades, sin embragó, las estrategias y métodos de enseñanza pueden variar o incluso ser los mismos pero lo que no cambia es que en la edad donde los niños son pequeños tienen todos y cada uno de sus sentidos </w:t>
      </w:r>
      <w:r w:rsidR="00704DD5" w:rsidRPr="00704DD5">
        <w:rPr>
          <w:rFonts w:ascii="Arial" w:hAnsi="Arial" w:cs="Arial"/>
          <w:sz w:val="24"/>
          <w:szCs w:val="24"/>
        </w:rPr>
        <w:t>más</w:t>
      </w:r>
      <w:r w:rsidRPr="00704DD5">
        <w:rPr>
          <w:rFonts w:ascii="Arial" w:hAnsi="Arial" w:cs="Arial"/>
          <w:sz w:val="24"/>
          <w:szCs w:val="24"/>
        </w:rPr>
        <w:t xml:space="preserve"> abiertos y listos para aprender y desarrollarse cada vez </w:t>
      </w:r>
      <w:r w:rsidR="00704DD5" w:rsidRPr="00704DD5">
        <w:rPr>
          <w:rFonts w:ascii="Arial" w:hAnsi="Arial" w:cs="Arial"/>
          <w:sz w:val="24"/>
          <w:szCs w:val="24"/>
        </w:rPr>
        <w:t>más</w:t>
      </w:r>
      <w:r w:rsidRPr="00704DD5">
        <w:rPr>
          <w:rFonts w:ascii="Arial" w:hAnsi="Arial" w:cs="Arial"/>
          <w:sz w:val="24"/>
          <w:szCs w:val="24"/>
        </w:rPr>
        <w:t xml:space="preserve"> y por ello es primordial no estancarse con las mismas actividades </w:t>
      </w:r>
      <w:r w:rsidR="00704DD5" w:rsidRPr="00704DD5">
        <w:rPr>
          <w:rFonts w:ascii="Arial" w:hAnsi="Arial" w:cs="Arial"/>
          <w:sz w:val="24"/>
          <w:szCs w:val="24"/>
        </w:rPr>
        <w:t>porque</w:t>
      </w:r>
      <w:r w:rsidRPr="00704DD5">
        <w:rPr>
          <w:rFonts w:ascii="Arial" w:hAnsi="Arial" w:cs="Arial"/>
          <w:sz w:val="24"/>
          <w:szCs w:val="24"/>
        </w:rPr>
        <w:t xml:space="preserve"> cada uno de los grupos en general y de los niños hablando individualmente tienen tus características que los hacen únicos y como futura docente es importante saber reconocer esto para que al momento de estar ya en la práctica profesional no se complique la idea de proponer actividades diversas, hacer adecuaciones a las actividades o simplemente identificar cuáles son los métodos o formas correctas o adecuadas en que un niño aprende, es decir las características de cada niño y en el grupo individual. </w:t>
      </w:r>
    </w:p>
    <w:p w14:paraId="4BE5CF62" w14:textId="77777777" w:rsidR="00704DD5" w:rsidRDefault="00704DD5" w:rsidP="00704DD5">
      <w:pPr>
        <w:spacing w:line="360" w:lineRule="auto"/>
        <w:ind w:left="720"/>
        <w:jc w:val="both"/>
        <w:rPr>
          <w:rFonts w:ascii="Arial" w:hAnsi="Arial" w:cs="Arial"/>
          <w:b/>
          <w:bCs/>
          <w:sz w:val="24"/>
          <w:szCs w:val="24"/>
        </w:rPr>
      </w:pPr>
    </w:p>
    <w:p w14:paraId="60B1277F" w14:textId="00BF7485" w:rsidR="00152254" w:rsidRPr="00704DD5" w:rsidRDefault="00152254" w:rsidP="00704DD5">
      <w:pPr>
        <w:spacing w:line="360" w:lineRule="auto"/>
        <w:ind w:left="720"/>
        <w:jc w:val="both"/>
        <w:rPr>
          <w:rFonts w:ascii="Arial" w:hAnsi="Arial" w:cs="Arial"/>
          <w:b/>
          <w:bCs/>
          <w:sz w:val="24"/>
          <w:szCs w:val="24"/>
        </w:rPr>
      </w:pPr>
      <w:r w:rsidRPr="00704DD5">
        <w:rPr>
          <w:rFonts w:ascii="Arial" w:hAnsi="Arial" w:cs="Arial"/>
          <w:b/>
          <w:bCs/>
          <w:sz w:val="24"/>
          <w:szCs w:val="24"/>
        </w:rPr>
        <w:lastRenderedPageBreak/>
        <w:t>Concusiones</w:t>
      </w:r>
    </w:p>
    <w:p w14:paraId="07452F72" w14:textId="77777777" w:rsidR="00152254" w:rsidRPr="00704DD5" w:rsidRDefault="00152254" w:rsidP="005129B1">
      <w:pPr>
        <w:spacing w:line="360" w:lineRule="auto"/>
        <w:jc w:val="both"/>
        <w:rPr>
          <w:rFonts w:ascii="Arial" w:hAnsi="Arial" w:cs="Arial"/>
          <w:sz w:val="24"/>
          <w:szCs w:val="24"/>
        </w:rPr>
      </w:pPr>
      <w:r w:rsidRPr="00704DD5">
        <w:rPr>
          <w:rFonts w:ascii="Arial" w:hAnsi="Arial" w:cs="Arial"/>
          <w:sz w:val="24"/>
          <w:szCs w:val="24"/>
        </w:rPr>
        <w:t>Para cerrar este escrito me gustaría referir una frase célebre de Albert Bandura. “el aprendizaje es bidireccional: nosotros aprendemos del entorno y el entorno aprende y se modifica gracias a nuestras acciones”</w:t>
      </w:r>
    </w:p>
    <w:p w14:paraId="0439E902" w14:textId="3CEDB5BB" w:rsidR="00152254" w:rsidRPr="00704DD5" w:rsidRDefault="00152254" w:rsidP="005129B1">
      <w:pPr>
        <w:spacing w:line="360" w:lineRule="auto"/>
        <w:jc w:val="both"/>
        <w:rPr>
          <w:rFonts w:ascii="Arial" w:hAnsi="Arial" w:cs="Arial"/>
          <w:sz w:val="24"/>
          <w:szCs w:val="24"/>
        </w:rPr>
      </w:pPr>
      <w:r w:rsidRPr="00704DD5">
        <w:rPr>
          <w:rFonts w:ascii="Arial" w:hAnsi="Arial" w:cs="Arial"/>
          <w:sz w:val="24"/>
          <w:szCs w:val="24"/>
        </w:rPr>
        <w:t xml:space="preserve">En mi punto de vista esta frase es tan real y cierta puesto que lo que yo como futura educadora haga o enseñe a los niños, así sea una actitud o haga un simple comentario eso va a repercutir en la vida de los niños de forma negativa o positiva y sin importar nada lo que yo haga o lo que los niños aprendan y de lo que se apropien en esta edad se </w:t>
      </w:r>
      <w:r w:rsidR="00704DD5" w:rsidRPr="00704DD5">
        <w:rPr>
          <w:rFonts w:ascii="Arial" w:hAnsi="Arial" w:cs="Arial"/>
          <w:sz w:val="24"/>
          <w:szCs w:val="24"/>
        </w:rPr>
        <w:t>verá</w:t>
      </w:r>
      <w:r w:rsidRPr="00704DD5">
        <w:rPr>
          <w:rFonts w:ascii="Arial" w:hAnsi="Arial" w:cs="Arial"/>
          <w:sz w:val="24"/>
          <w:szCs w:val="24"/>
        </w:rPr>
        <w:t xml:space="preserve"> reflejado a lo largo de su vida. </w:t>
      </w:r>
    </w:p>
    <w:p w14:paraId="3CAC94DE" w14:textId="4CF0144C" w:rsidR="00152254" w:rsidRPr="00704DD5" w:rsidRDefault="00152254" w:rsidP="005129B1">
      <w:pPr>
        <w:spacing w:line="360" w:lineRule="auto"/>
        <w:jc w:val="both"/>
        <w:rPr>
          <w:rFonts w:ascii="Arial" w:hAnsi="Arial" w:cs="Arial"/>
          <w:sz w:val="24"/>
          <w:szCs w:val="24"/>
        </w:rPr>
      </w:pPr>
      <w:r w:rsidRPr="00704DD5">
        <w:rPr>
          <w:rFonts w:ascii="Arial" w:hAnsi="Arial" w:cs="Arial"/>
          <w:sz w:val="24"/>
          <w:szCs w:val="24"/>
        </w:rPr>
        <w:t xml:space="preserve">Considero que es de suma importancia el hecho de crear conciencia de ello y no solo tomarlo como algo que no va a pasar o que no importa </w:t>
      </w:r>
      <w:r w:rsidR="00704DD5" w:rsidRPr="00704DD5">
        <w:rPr>
          <w:rFonts w:ascii="Arial" w:hAnsi="Arial" w:cs="Arial"/>
          <w:sz w:val="24"/>
          <w:szCs w:val="24"/>
        </w:rPr>
        <w:t>porque</w:t>
      </w:r>
      <w:r w:rsidRPr="00704DD5">
        <w:rPr>
          <w:rFonts w:ascii="Arial" w:hAnsi="Arial" w:cs="Arial"/>
          <w:sz w:val="24"/>
          <w:szCs w:val="24"/>
        </w:rPr>
        <w:t xml:space="preserve"> considero que es fundamental principalmente prepararme lo mayor posible y crear en </w:t>
      </w:r>
      <w:r w:rsidR="00704DD5" w:rsidRPr="00704DD5">
        <w:rPr>
          <w:rFonts w:ascii="Arial" w:hAnsi="Arial" w:cs="Arial"/>
          <w:sz w:val="24"/>
          <w:szCs w:val="24"/>
        </w:rPr>
        <w:t>mí</w:t>
      </w:r>
      <w:r w:rsidRPr="00704DD5">
        <w:rPr>
          <w:rFonts w:ascii="Arial" w:hAnsi="Arial" w:cs="Arial"/>
          <w:sz w:val="24"/>
          <w:szCs w:val="24"/>
        </w:rPr>
        <w:t xml:space="preserve"> una persona de la cual se pueda decir que su proceso de socialización es bueno pues si mi proceso es bueno el de mis alumnos al igual lo será. </w:t>
      </w:r>
    </w:p>
    <w:p w14:paraId="1B47B3B6" w14:textId="29629E8E" w:rsidR="00152254" w:rsidRDefault="00152254" w:rsidP="00152254">
      <w:pPr>
        <w:jc w:val="center"/>
        <w:rPr>
          <w:rFonts w:ascii="Times New Roman" w:hAnsi="Times New Roman" w:cs="Times New Roman"/>
          <w:color w:val="000000" w:themeColor="text1"/>
          <w:sz w:val="24"/>
          <w:szCs w:val="24"/>
        </w:rPr>
      </w:pPr>
      <w:r w:rsidRPr="00152254">
        <w:rPr>
          <w:rFonts w:ascii="Times New Roman" w:hAnsi="Times New Roman" w:cs="Times New Roman"/>
          <w:sz w:val="24"/>
          <w:szCs w:val="24"/>
        </w:rPr>
        <w:br w:type="page"/>
      </w:r>
      <w:bookmarkStart w:id="8" w:name="_Hlk115296104"/>
    </w:p>
    <w:sdt>
      <w:sdtPr>
        <w:rPr>
          <w:rFonts w:asciiTheme="minorHAnsi" w:eastAsiaTheme="minorHAnsi" w:hAnsiTheme="minorHAnsi" w:cstheme="minorBidi"/>
          <w:color w:val="auto"/>
          <w:sz w:val="22"/>
          <w:szCs w:val="22"/>
          <w:lang w:eastAsia="en-US"/>
        </w:rPr>
        <w:id w:val="-837387309"/>
        <w:docPartObj>
          <w:docPartGallery w:val="Bibliographies"/>
          <w:docPartUnique/>
        </w:docPartObj>
      </w:sdtPr>
      <w:sdtContent>
        <w:p w14:paraId="7EA8FD20" w14:textId="77777777" w:rsidR="00704DD5" w:rsidRDefault="00152254" w:rsidP="00704DD5">
          <w:pPr>
            <w:pStyle w:val="Ttulo1"/>
            <w:tabs>
              <w:tab w:val="right" w:pos="8838"/>
            </w:tabs>
            <w:jc w:val="center"/>
            <w:rPr>
              <w:rFonts w:ascii="Arial" w:hAnsi="Arial" w:cs="Arial"/>
              <w:color w:val="000000" w:themeColor="text1"/>
            </w:rPr>
          </w:pPr>
          <w:r w:rsidRPr="00704DD5">
            <w:rPr>
              <w:rFonts w:ascii="Arial" w:hAnsi="Arial" w:cs="Arial"/>
              <w:color w:val="000000" w:themeColor="text1"/>
            </w:rPr>
            <w:t>Referencias</w:t>
          </w:r>
        </w:p>
        <w:p w14:paraId="25B5B57E" w14:textId="7F085B71" w:rsidR="00152254" w:rsidRPr="00704DD5" w:rsidRDefault="00704DD5" w:rsidP="00704DD5">
          <w:pPr>
            <w:pStyle w:val="Ttulo1"/>
            <w:tabs>
              <w:tab w:val="right" w:pos="8838"/>
            </w:tabs>
            <w:rPr>
              <w:rFonts w:ascii="Arial" w:hAnsi="Arial" w:cs="Arial"/>
              <w:color w:val="000000" w:themeColor="text1"/>
            </w:rPr>
          </w:pPr>
          <w:r>
            <w:rPr>
              <w:rFonts w:ascii="Arial" w:hAnsi="Arial" w:cs="Arial"/>
              <w:color w:val="000000" w:themeColor="text1"/>
            </w:rPr>
            <w:tab/>
          </w:r>
        </w:p>
        <w:sdt>
          <w:sdtPr>
            <w:id w:val="-573587230"/>
            <w:bibliography/>
          </w:sdtPr>
          <w:sdtContent>
            <w:p w14:paraId="5F0BE81F" w14:textId="77777777" w:rsidR="00152254" w:rsidRPr="00152254" w:rsidRDefault="00152254" w:rsidP="00152254">
              <w:pPr>
                <w:pStyle w:val="Bibliografa"/>
                <w:ind w:left="720" w:hanging="720"/>
                <w:rPr>
                  <w:rFonts w:ascii="Arial" w:hAnsi="Arial" w:cs="Arial"/>
                  <w:noProof/>
                  <w:sz w:val="28"/>
                  <w:szCs w:val="28"/>
                </w:rPr>
              </w:pPr>
              <w:r>
                <w:fldChar w:fldCharType="begin"/>
              </w:r>
              <w:r>
                <w:instrText>BIBLIOGRAPHY</w:instrText>
              </w:r>
              <w:r>
                <w:fldChar w:fldCharType="separate"/>
              </w:r>
              <w:r>
                <w:rPr>
                  <w:noProof/>
                </w:rPr>
                <w:t>M</w:t>
              </w:r>
              <w:r w:rsidRPr="00152254">
                <w:rPr>
                  <w:rFonts w:ascii="Arial" w:hAnsi="Arial" w:cs="Arial"/>
                  <w:noProof/>
                  <w:sz w:val="24"/>
                  <w:szCs w:val="24"/>
                </w:rPr>
                <w:t xml:space="preserve">ead, G. (1973). </w:t>
              </w:r>
              <w:r w:rsidRPr="00152254">
                <w:rPr>
                  <w:rFonts w:ascii="Arial" w:hAnsi="Arial" w:cs="Arial"/>
                  <w:i/>
                  <w:iCs/>
                  <w:noProof/>
                  <w:sz w:val="24"/>
                  <w:szCs w:val="24"/>
                </w:rPr>
                <w:t>Espiritu, persona y sociedad desde el punto de vista del constructivismo social.</w:t>
              </w:r>
              <w:r w:rsidRPr="00152254">
                <w:rPr>
                  <w:rFonts w:ascii="Arial" w:hAnsi="Arial" w:cs="Arial"/>
                  <w:noProof/>
                  <w:sz w:val="24"/>
                  <w:szCs w:val="24"/>
                </w:rPr>
                <w:t xml:space="preserve"> México: Paidos.</w:t>
              </w:r>
            </w:p>
            <w:p w14:paraId="66D4C6E0" w14:textId="77777777" w:rsidR="00152254" w:rsidRPr="00152254" w:rsidRDefault="00152254" w:rsidP="00152254">
              <w:pPr>
                <w:pStyle w:val="Bibliografa"/>
                <w:ind w:left="720" w:hanging="720"/>
                <w:rPr>
                  <w:rFonts w:ascii="Arial" w:hAnsi="Arial" w:cs="Arial"/>
                  <w:noProof/>
                  <w:sz w:val="24"/>
                  <w:szCs w:val="24"/>
                </w:rPr>
              </w:pPr>
              <w:r w:rsidRPr="00152254">
                <w:rPr>
                  <w:rFonts w:ascii="Arial" w:hAnsi="Arial" w:cs="Arial"/>
                  <w:noProof/>
                  <w:sz w:val="24"/>
                  <w:szCs w:val="24"/>
                </w:rPr>
                <w:t xml:space="preserve">SEP. (2017). </w:t>
              </w:r>
              <w:r w:rsidRPr="00152254">
                <w:rPr>
                  <w:rFonts w:ascii="Arial" w:hAnsi="Arial" w:cs="Arial"/>
                  <w:i/>
                  <w:iCs/>
                  <w:noProof/>
                  <w:sz w:val="24"/>
                  <w:szCs w:val="24"/>
                </w:rPr>
                <w:t>Aprendizajes Clave.</w:t>
              </w:r>
              <w:r w:rsidRPr="00152254">
                <w:rPr>
                  <w:rFonts w:ascii="Arial" w:hAnsi="Arial" w:cs="Arial"/>
                  <w:noProof/>
                  <w:sz w:val="24"/>
                  <w:szCs w:val="24"/>
                </w:rPr>
                <w:t xml:space="preserve"> México: Secretaria de educación pública .</w:t>
              </w:r>
            </w:p>
            <w:p w14:paraId="47005F2A" w14:textId="5C6A7E80" w:rsidR="00152254" w:rsidRDefault="00152254" w:rsidP="00152254">
              <w:r>
                <w:rPr>
                  <w:b/>
                  <w:bCs/>
                </w:rPr>
                <w:fldChar w:fldCharType="end"/>
              </w:r>
            </w:p>
          </w:sdtContent>
        </w:sdt>
      </w:sdtContent>
    </w:sdt>
    <w:p w14:paraId="0B0E7ADC" w14:textId="77777777" w:rsidR="00152254" w:rsidRPr="00152254" w:rsidRDefault="00152254" w:rsidP="00152254">
      <w:pPr>
        <w:spacing w:line="360" w:lineRule="auto"/>
        <w:rPr>
          <w:rFonts w:ascii="Times New Roman" w:hAnsi="Times New Roman" w:cs="Times New Roman"/>
          <w:color w:val="000000" w:themeColor="text1"/>
          <w:sz w:val="24"/>
          <w:szCs w:val="24"/>
        </w:rPr>
      </w:pPr>
    </w:p>
    <w:bookmarkEnd w:id="8"/>
    <w:p w14:paraId="07794ABB" w14:textId="4978E49F" w:rsidR="00704DD5" w:rsidRDefault="00704DD5"/>
    <w:p w14:paraId="3DE77E87" w14:textId="77777777" w:rsidR="00704DD5" w:rsidRDefault="00704DD5">
      <w:r>
        <w:br w:type="page"/>
      </w:r>
    </w:p>
    <w:p w14:paraId="07C14C60" w14:textId="77777777" w:rsidR="00D037C5" w:rsidRDefault="00D037C5">
      <w:pPr>
        <w:sectPr w:rsidR="00D037C5">
          <w:pgSz w:w="12240" w:h="15840"/>
          <w:pgMar w:top="1417" w:right="1701" w:bottom="1417" w:left="1701" w:header="708" w:footer="708" w:gutter="0"/>
          <w:cols w:space="708"/>
          <w:docGrid w:linePitch="360"/>
        </w:sectPr>
      </w:pPr>
    </w:p>
    <w:p w14:paraId="6ADE3E00" w14:textId="716C05A4" w:rsidR="007170E3" w:rsidRDefault="007170E3" w:rsidP="00D037C5">
      <w:pPr>
        <w:jc w:val="center"/>
        <w:rPr>
          <w:rFonts w:ascii="Arial" w:hAnsi="Arial" w:cs="Arial"/>
          <w:b/>
        </w:rPr>
      </w:pPr>
      <w:r>
        <w:rPr>
          <w:rFonts w:ascii="Arial" w:hAnsi="Arial" w:cs="Arial"/>
          <w:b/>
        </w:rPr>
        <w:lastRenderedPageBreak/>
        <w:t xml:space="preserve">Rúbrica </w:t>
      </w:r>
    </w:p>
    <w:p w14:paraId="1E50B977" w14:textId="0BF90269" w:rsidR="00D037C5" w:rsidRPr="00D037C5" w:rsidRDefault="00D037C5" w:rsidP="00D037C5">
      <w:pPr>
        <w:jc w:val="center"/>
        <w:rPr>
          <w:rFonts w:ascii="Arial" w:hAnsi="Arial" w:cs="Arial"/>
        </w:rPr>
      </w:pPr>
      <w:r>
        <w:rPr>
          <w:rFonts w:ascii="Arial" w:hAnsi="Arial" w:cs="Arial"/>
          <w:b/>
        </w:rPr>
        <w:t xml:space="preserve">ELABORACIÓN Y PRESENTACIÓN DE UN ENSAYO </w:t>
      </w:r>
    </w:p>
    <w:tbl>
      <w:tblPr>
        <w:tblW w:w="14065"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4"/>
        <w:gridCol w:w="2791"/>
        <w:gridCol w:w="2725"/>
        <w:gridCol w:w="2557"/>
        <w:gridCol w:w="2272"/>
        <w:gridCol w:w="2106"/>
      </w:tblGrid>
      <w:tr w:rsidR="005129B1" w:rsidRPr="005129B1" w14:paraId="31E1E3B5" w14:textId="77777777" w:rsidTr="005129B1">
        <w:trPr>
          <w:trHeight w:val="432"/>
        </w:trPr>
        <w:tc>
          <w:tcPr>
            <w:tcW w:w="1614" w:type="dxa"/>
            <w:tcBorders>
              <w:top w:val="single" w:sz="4" w:space="0" w:color="auto"/>
              <w:left w:val="single" w:sz="4" w:space="0" w:color="auto"/>
              <w:bottom w:val="single" w:sz="4" w:space="0" w:color="auto"/>
              <w:right w:val="single" w:sz="4" w:space="0" w:color="auto"/>
            </w:tcBorders>
            <w:shd w:val="clear" w:color="auto" w:fill="F3F3F3"/>
            <w:vAlign w:val="center"/>
          </w:tcPr>
          <w:p w14:paraId="19E7DF34" w14:textId="77777777" w:rsidR="00D037C5" w:rsidRPr="005129B1" w:rsidRDefault="00D037C5" w:rsidP="005129B1">
            <w:pPr>
              <w:spacing w:after="0" w:line="240" w:lineRule="auto"/>
              <w:jc w:val="center"/>
              <w:rPr>
                <w:rFonts w:ascii="Arial" w:hAnsi="Arial" w:cs="Arial"/>
                <w:b/>
                <w:sz w:val="20"/>
                <w:szCs w:val="20"/>
              </w:rPr>
            </w:pPr>
          </w:p>
        </w:tc>
        <w:tc>
          <w:tcPr>
            <w:tcW w:w="279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F6A809D" w14:textId="77777777" w:rsidR="00D037C5" w:rsidRPr="005129B1" w:rsidRDefault="00D037C5" w:rsidP="005129B1">
            <w:pPr>
              <w:spacing w:after="0" w:line="240" w:lineRule="auto"/>
              <w:jc w:val="center"/>
              <w:rPr>
                <w:rFonts w:ascii="Arial" w:hAnsi="Arial" w:cs="Arial"/>
                <w:b/>
                <w:sz w:val="20"/>
                <w:szCs w:val="20"/>
              </w:rPr>
            </w:pPr>
            <w:r w:rsidRPr="005129B1">
              <w:rPr>
                <w:rFonts w:ascii="Arial" w:hAnsi="Arial" w:cs="Arial"/>
                <w:b/>
                <w:sz w:val="20"/>
                <w:szCs w:val="20"/>
              </w:rPr>
              <w:t>10</w:t>
            </w:r>
          </w:p>
        </w:tc>
        <w:tc>
          <w:tcPr>
            <w:tcW w:w="2725" w:type="dxa"/>
            <w:tcBorders>
              <w:top w:val="single" w:sz="4" w:space="0" w:color="auto"/>
              <w:left w:val="single" w:sz="4" w:space="0" w:color="auto"/>
              <w:bottom w:val="single" w:sz="4" w:space="0" w:color="auto"/>
              <w:right w:val="single" w:sz="4" w:space="0" w:color="auto"/>
            </w:tcBorders>
            <w:shd w:val="clear" w:color="auto" w:fill="F3F3F3"/>
            <w:hideMark/>
          </w:tcPr>
          <w:p w14:paraId="63D5061D" w14:textId="77777777" w:rsidR="00D037C5" w:rsidRPr="005129B1" w:rsidRDefault="00D037C5" w:rsidP="005129B1">
            <w:pPr>
              <w:spacing w:after="0" w:line="240" w:lineRule="auto"/>
              <w:jc w:val="center"/>
              <w:rPr>
                <w:rFonts w:ascii="Arial" w:hAnsi="Arial" w:cs="Arial"/>
                <w:b/>
                <w:sz w:val="20"/>
                <w:szCs w:val="20"/>
              </w:rPr>
            </w:pPr>
            <w:r w:rsidRPr="005129B1">
              <w:rPr>
                <w:rFonts w:ascii="Arial" w:hAnsi="Arial" w:cs="Arial"/>
                <w:b/>
                <w:sz w:val="20"/>
                <w:szCs w:val="20"/>
              </w:rPr>
              <w:t>9</w:t>
            </w:r>
          </w:p>
        </w:tc>
        <w:tc>
          <w:tcPr>
            <w:tcW w:w="255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5862C5" w14:textId="77777777" w:rsidR="00D037C5" w:rsidRPr="005129B1" w:rsidRDefault="00D037C5" w:rsidP="005129B1">
            <w:pPr>
              <w:spacing w:after="0" w:line="240" w:lineRule="auto"/>
              <w:jc w:val="center"/>
              <w:rPr>
                <w:rFonts w:ascii="Arial" w:hAnsi="Arial" w:cs="Arial"/>
                <w:b/>
                <w:sz w:val="20"/>
                <w:szCs w:val="20"/>
              </w:rPr>
            </w:pPr>
            <w:r w:rsidRPr="005129B1">
              <w:rPr>
                <w:rFonts w:ascii="Arial" w:hAnsi="Arial" w:cs="Arial"/>
                <w:b/>
                <w:sz w:val="20"/>
                <w:szCs w:val="20"/>
              </w:rPr>
              <w:t>8</w:t>
            </w:r>
          </w:p>
        </w:tc>
        <w:tc>
          <w:tcPr>
            <w:tcW w:w="227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D21069" w14:textId="77777777" w:rsidR="00D037C5" w:rsidRPr="005129B1" w:rsidRDefault="00D037C5" w:rsidP="005129B1">
            <w:pPr>
              <w:spacing w:after="0" w:line="240" w:lineRule="auto"/>
              <w:jc w:val="center"/>
              <w:rPr>
                <w:rFonts w:ascii="Arial" w:hAnsi="Arial" w:cs="Arial"/>
                <w:b/>
                <w:sz w:val="20"/>
                <w:szCs w:val="20"/>
              </w:rPr>
            </w:pPr>
            <w:r w:rsidRPr="005129B1">
              <w:rPr>
                <w:rFonts w:ascii="Arial" w:hAnsi="Arial" w:cs="Arial"/>
                <w:b/>
                <w:sz w:val="20"/>
                <w:szCs w:val="20"/>
              </w:rPr>
              <w:t>7</w:t>
            </w:r>
          </w:p>
        </w:tc>
        <w:tc>
          <w:tcPr>
            <w:tcW w:w="210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CC54E6" w14:textId="77777777" w:rsidR="00D037C5" w:rsidRPr="005129B1" w:rsidRDefault="00D037C5" w:rsidP="005129B1">
            <w:pPr>
              <w:spacing w:after="0" w:line="240" w:lineRule="auto"/>
              <w:jc w:val="center"/>
              <w:rPr>
                <w:rFonts w:ascii="Arial" w:hAnsi="Arial" w:cs="Arial"/>
                <w:b/>
                <w:sz w:val="20"/>
                <w:szCs w:val="20"/>
              </w:rPr>
            </w:pPr>
            <w:r w:rsidRPr="005129B1">
              <w:rPr>
                <w:rFonts w:ascii="Arial" w:hAnsi="Arial" w:cs="Arial"/>
                <w:b/>
                <w:sz w:val="20"/>
                <w:szCs w:val="20"/>
              </w:rPr>
              <w:t>6</w:t>
            </w:r>
          </w:p>
        </w:tc>
      </w:tr>
      <w:tr w:rsidR="005129B1" w:rsidRPr="005129B1" w14:paraId="5FD20E38" w14:textId="77777777" w:rsidTr="005129B1">
        <w:trPr>
          <w:trHeight w:val="1354"/>
        </w:trPr>
        <w:tc>
          <w:tcPr>
            <w:tcW w:w="1614" w:type="dxa"/>
            <w:tcBorders>
              <w:top w:val="single" w:sz="4" w:space="0" w:color="auto"/>
              <w:left w:val="single" w:sz="4" w:space="0" w:color="auto"/>
              <w:bottom w:val="single" w:sz="4" w:space="0" w:color="auto"/>
              <w:right w:val="single" w:sz="4" w:space="0" w:color="auto"/>
            </w:tcBorders>
          </w:tcPr>
          <w:p w14:paraId="41E95CAA" w14:textId="77777777" w:rsidR="00D037C5" w:rsidRPr="005129B1" w:rsidRDefault="00D037C5" w:rsidP="005129B1">
            <w:pPr>
              <w:spacing w:after="0" w:line="240" w:lineRule="auto"/>
              <w:rPr>
                <w:rFonts w:ascii="Arial" w:hAnsi="Arial" w:cs="Arial"/>
                <w:b/>
                <w:sz w:val="20"/>
                <w:szCs w:val="20"/>
              </w:rPr>
            </w:pPr>
            <w:r w:rsidRPr="005129B1">
              <w:rPr>
                <w:rFonts w:ascii="Arial" w:hAnsi="Arial" w:cs="Arial"/>
                <w:b/>
                <w:sz w:val="20"/>
                <w:szCs w:val="20"/>
              </w:rPr>
              <w:t>Introducción</w:t>
            </w:r>
          </w:p>
          <w:p w14:paraId="3094AB4B" w14:textId="77777777" w:rsidR="00D037C5" w:rsidRPr="005129B1" w:rsidRDefault="00D037C5" w:rsidP="005129B1">
            <w:pPr>
              <w:spacing w:after="0" w:line="240" w:lineRule="auto"/>
              <w:rPr>
                <w:rFonts w:ascii="Arial" w:hAnsi="Arial" w:cs="Arial"/>
                <w:b/>
                <w:sz w:val="20"/>
                <w:szCs w:val="20"/>
              </w:rPr>
            </w:pPr>
          </w:p>
        </w:tc>
        <w:tc>
          <w:tcPr>
            <w:tcW w:w="2791" w:type="dxa"/>
            <w:tcBorders>
              <w:top w:val="single" w:sz="4" w:space="0" w:color="auto"/>
              <w:left w:val="single" w:sz="4" w:space="0" w:color="auto"/>
              <w:bottom w:val="single" w:sz="4" w:space="0" w:color="auto"/>
              <w:right w:val="single" w:sz="4" w:space="0" w:color="auto"/>
            </w:tcBorders>
            <w:hideMark/>
          </w:tcPr>
          <w:p w14:paraId="527C254D" w14:textId="77777777" w:rsidR="00D037C5" w:rsidRPr="005129B1" w:rsidRDefault="00D037C5" w:rsidP="005129B1">
            <w:pPr>
              <w:spacing w:after="0" w:line="240" w:lineRule="auto"/>
              <w:rPr>
                <w:rFonts w:ascii="Arial" w:hAnsi="Arial" w:cs="Arial"/>
              </w:rPr>
            </w:pPr>
            <w:r w:rsidRPr="005129B1">
              <w:rPr>
                <w:rFonts w:ascii="Arial" w:hAnsi="Arial" w:cs="Arial"/>
              </w:rPr>
              <w:t>El alumno especifica el qué va a realizar y el para qué con claridad</w:t>
            </w:r>
          </w:p>
        </w:tc>
        <w:tc>
          <w:tcPr>
            <w:tcW w:w="2725" w:type="dxa"/>
            <w:tcBorders>
              <w:top w:val="single" w:sz="4" w:space="0" w:color="auto"/>
              <w:left w:val="single" w:sz="4" w:space="0" w:color="auto"/>
              <w:bottom w:val="single" w:sz="4" w:space="0" w:color="auto"/>
              <w:right w:val="single" w:sz="4" w:space="0" w:color="auto"/>
            </w:tcBorders>
            <w:hideMark/>
          </w:tcPr>
          <w:p w14:paraId="7FAFD8A1" w14:textId="77777777" w:rsidR="00D037C5" w:rsidRPr="005129B1" w:rsidRDefault="00D037C5" w:rsidP="005129B1">
            <w:pPr>
              <w:spacing w:after="0" w:line="240" w:lineRule="auto"/>
              <w:rPr>
                <w:rFonts w:ascii="Arial" w:hAnsi="Arial" w:cs="Arial"/>
              </w:rPr>
            </w:pPr>
            <w:r w:rsidRPr="005129B1">
              <w:rPr>
                <w:rFonts w:ascii="Arial" w:hAnsi="Arial" w:cs="Arial"/>
              </w:rPr>
              <w:t>El alumno especifica el qué va a realizar y el para qué de manera confusa</w:t>
            </w:r>
          </w:p>
        </w:tc>
        <w:tc>
          <w:tcPr>
            <w:tcW w:w="2557" w:type="dxa"/>
            <w:tcBorders>
              <w:top w:val="single" w:sz="4" w:space="0" w:color="auto"/>
              <w:left w:val="single" w:sz="4" w:space="0" w:color="auto"/>
              <w:bottom w:val="single" w:sz="4" w:space="0" w:color="auto"/>
              <w:right w:val="single" w:sz="4" w:space="0" w:color="auto"/>
            </w:tcBorders>
            <w:hideMark/>
          </w:tcPr>
          <w:p w14:paraId="18169AA4" w14:textId="77777777" w:rsidR="00D037C5" w:rsidRPr="005129B1" w:rsidRDefault="00D037C5" w:rsidP="005129B1">
            <w:pPr>
              <w:spacing w:after="0" w:line="240" w:lineRule="auto"/>
              <w:rPr>
                <w:rFonts w:ascii="Arial" w:hAnsi="Arial" w:cs="Arial"/>
              </w:rPr>
            </w:pPr>
            <w:r w:rsidRPr="005129B1">
              <w:rPr>
                <w:rFonts w:ascii="Arial" w:hAnsi="Arial" w:cs="Arial"/>
              </w:rPr>
              <w:t>El alumno especifica algunos de los elementos básicos de la introducción de manera poco clara</w:t>
            </w:r>
          </w:p>
        </w:tc>
        <w:tc>
          <w:tcPr>
            <w:tcW w:w="2272" w:type="dxa"/>
            <w:tcBorders>
              <w:top w:val="single" w:sz="4" w:space="0" w:color="auto"/>
              <w:left w:val="single" w:sz="4" w:space="0" w:color="auto"/>
              <w:bottom w:val="single" w:sz="4" w:space="0" w:color="auto"/>
              <w:right w:val="single" w:sz="4" w:space="0" w:color="auto"/>
            </w:tcBorders>
            <w:hideMark/>
          </w:tcPr>
          <w:p w14:paraId="36374CB0" w14:textId="77777777" w:rsidR="00D037C5" w:rsidRPr="005129B1" w:rsidRDefault="00D037C5" w:rsidP="005129B1">
            <w:pPr>
              <w:spacing w:after="0" w:line="240" w:lineRule="auto"/>
              <w:rPr>
                <w:rFonts w:ascii="Arial" w:hAnsi="Arial" w:cs="Arial"/>
              </w:rPr>
            </w:pPr>
            <w:r w:rsidRPr="005129B1">
              <w:rPr>
                <w:rFonts w:ascii="Arial" w:hAnsi="Arial" w:cs="Arial"/>
              </w:rPr>
              <w:t>El alumno especifica solo un elemento básico de la introducción de manera poco clara.</w:t>
            </w:r>
          </w:p>
        </w:tc>
        <w:tc>
          <w:tcPr>
            <w:tcW w:w="2106" w:type="dxa"/>
            <w:tcBorders>
              <w:top w:val="single" w:sz="4" w:space="0" w:color="auto"/>
              <w:left w:val="single" w:sz="4" w:space="0" w:color="auto"/>
              <w:bottom w:val="single" w:sz="4" w:space="0" w:color="auto"/>
              <w:right w:val="single" w:sz="4" w:space="0" w:color="auto"/>
            </w:tcBorders>
            <w:hideMark/>
          </w:tcPr>
          <w:p w14:paraId="0285BDE1" w14:textId="77777777" w:rsidR="00D037C5" w:rsidRPr="005129B1" w:rsidRDefault="00D037C5" w:rsidP="005129B1">
            <w:pPr>
              <w:spacing w:after="0" w:line="240" w:lineRule="auto"/>
              <w:rPr>
                <w:rFonts w:ascii="Arial" w:hAnsi="Arial" w:cs="Arial"/>
              </w:rPr>
            </w:pPr>
            <w:r w:rsidRPr="005129B1">
              <w:rPr>
                <w:rFonts w:ascii="Arial" w:hAnsi="Arial" w:cs="Arial"/>
              </w:rPr>
              <w:t>El alumno no especifica ninguno de los elementos básicos de la introducción</w:t>
            </w:r>
          </w:p>
        </w:tc>
      </w:tr>
      <w:tr w:rsidR="005129B1" w:rsidRPr="005129B1" w14:paraId="496C54E4" w14:textId="77777777" w:rsidTr="005129B1">
        <w:trPr>
          <w:trHeight w:val="2879"/>
        </w:trPr>
        <w:tc>
          <w:tcPr>
            <w:tcW w:w="1614" w:type="dxa"/>
            <w:tcBorders>
              <w:top w:val="single" w:sz="4" w:space="0" w:color="auto"/>
              <w:left w:val="single" w:sz="4" w:space="0" w:color="auto"/>
              <w:bottom w:val="single" w:sz="4" w:space="0" w:color="auto"/>
              <w:right w:val="single" w:sz="4" w:space="0" w:color="auto"/>
            </w:tcBorders>
          </w:tcPr>
          <w:p w14:paraId="18785E01" w14:textId="77777777" w:rsidR="00D037C5" w:rsidRPr="005129B1" w:rsidRDefault="00D037C5" w:rsidP="005129B1">
            <w:pPr>
              <w:spacing w:after="0" w:line="240" w:lineRule="auto"/>
              <w:rPr>
                <w:rFonts w:ascii="Arial" w:hAnsi="Arial" w:cs="Arial"/>
                <w:b/>
                <w:sz w:val="20"/>
                <w:szCs w:val="20"/>
              </w:rPr>
            </w:pPr>
            <w:r w:rsidRPr="005129B1">
              <w:rPr>
                <w:rFonts w:ascii="Arial" w:hAnsi="Arial" w:cs="Arial"/>
                <w:b/>
                <w:sz w:val="20"/>
                <w:szCs w:val="20"/>
              </w:rPr>
              <w:t>Desarrollo o cuerpo</w:t>
            </w:r>
          </w:p>
          <w:p w14:paraId="5CBB06CE" w14:textId="77777777" w:rsidR="00D037C5" w:rsidRPr="005129B1" w:rsidRDefault="00D037C5" w:rsidP="005129B1">
            <w:pPr>
              <w:spacing w:after="0" w:line="240" w:lineRule="auto"/>
              <w:rPr>
                <w:rFonts w:ascii="Arial" w:hAnsi="Arial" w:cs="Arial"/>
                <w:b/>
                <w:sz w:val="20"/>
                <w:szCs w:val="20"/>
              </w:rPr>
            </w:pPr>
          </w:p>
        </w:tc>
        <w:tc>
          <w:tcPr>
            <w:tcW w:w="2791" w:type="dxa"/>
            <w:tcBorders>
              <w:top w:val="single" w:sz="4" w:space="0" w:color="auto"/>
              <w:left w:val="single" w:sz="4" w:space="0" w:color="auto"/>
              <w:bottom w:val="single" w:sz="4" w:space="0" w:color="auto"/>
              <w:right w:val="single" w:sz="4" w:space="0" w:color="auto"/>
            </w:tcBorders>
            <w:hideMark/>
          </w:tcPr>
          <w:p w14:paraId="0E0100C1" w14:textId="31F610B9" w:rsidR="00D037C5" w:rsidRPr="005129B1" w:rsidRDefault="00D037C5" w:rsidP="005129B1">
            <w:pPr>
              <w:spacing w:after="0" w:line="240" w:lineRule="auto"/>
              <w:rPr>
                <w:rFonts w:ascii="Arial" w:hAnsi="Arial" w:cs="Arial"/>
              </w:rPr>
            </w:pPr>
            <w:r w:rsidRPr="005129B1">
              <w:rPr>
                <w:rFonts w:ascii="Arial" w:hAnsi="Arial" w:cs="Arial"/>
              </w:rPr>
              <w:t xml:space="preserve">El alumno desarrolla el tema de manera completa y clara, </w:t>
            </w:r>
            <w:r w:rsidR="005129B1" w:rsidRPr="005129B1">
              <w:rPr>
                <w:rFonts w:ascii="Arial" w:hAnsi="Arial" w:cs="Arial"/>
              </w:rPr>
              <w:t>de acuerdo con el</w:t>
            </w:r>
            <w:r w:rsidRPr="005129B1">
              <w:rPr>
                <w:rFonts w:ascii="Arial" w:hAnsi="Arial" w:cs="Arial"/>
              </w:rPr>
              <w:t xml:space="preserve"> propósito establecido utilizando referentes teóricos, citas textuales respetando las ideas de autor, tomando en cuenta los elementos APA6. </w:t>
            </w:r>
          </w:p>
          <w:p w14:paraId="57869F83" w14:textId="77777777" w:rsidR="00D037C5" w:rsidRPr="005129B1" w:rsidRDefault="00D037C5" w:rsidP="005129B1">
            <w:pPr>
              <w:spacing w:after="0" w:line="240" w:lineRule="auto"/>
              <w:rPr>
                <w:rFonts w:ascii="Arial" w:hAnsi="Arial" w:cs="Arial"/>
              </w:rPr>
            </w:pPr>
            <w:r w:rsidRPr="005129B1">
              <w:rPr>
                <w:rFonts w:ascii="Arial" w:hAnsi="Arial" w:cs="Arial"/>
              </w:rPr>
              <w:t xml:space="preserve">Realiza vinculación teoría y práctica. </w:t>
            </w:r>
          </w:p>
        </w:tc>
        <w:tc>
          <w:tcPr>
            <w:tcW w:w="2725" w:type="dxa"/>
            <w:tcBorders>
              <w:top w:val="single" w:sz="4" w:space="0" w:color="auto"/>
              <w:left w:val="single" w:sz="4" w:space="0" w:color="auto"/>
              <w:bottom w:val="single" w:sz="4" w:space="0" w:color="auto"/>
              <w:right w:val="single" w:sz="4" w:space="0" w:color="auto"/>
            </w:tcBorders>
            <w:hideMark/>
          </w:tcPr>
          <w:p w14:paraId="62A255A8" w14:textId="0EDED3BE" w:rsidR="00D037C5" w:rsidRPr="005129B1" w:rsidRDefault="00D037C5" w:rsidP="005129B1">
            <w:pPr>
              <w:spacing w:after="0" w:line="240" w:lineRule="auto"/>
              <w:rPr>
                <w:rFonts w:ascii="Arial" w:hAnsi="Arial" w:cs="Arial"/>
              </w:rPr>
            </w:pPr>
            <w:r w:rsidRPr="005129B1">
              <w:rPr>
                <w:rFonts w:ascii="Arial" w:hAnsi="Arial" w:cs="Arial"/>
              </w:rPr>
              <w:t xml:space="preserve">El alumno desarrolla su tema de manera parcial   </w:t>
            </w:r>
            <w:r w:rsidR="005129B1" w:rsidRPr="005129B1">
              <w:rPr>
                <w:rFonts w:ascii="Arial" w:hAnsi="Arial" w:cs="Arial"/>
              </w:rPr>
              <w:t>de acuerdo con el</w:t>
            </w:r>
            <w:r w:rsidRPr="005129B1">
              <w:rPr>
                <w:rFonts w:ascii="Arial" w:hAnsi="Arial" w:cs="Arial"/>
              </w:rPr>
              <w:t xml:space="preserve"> propósito establecido y con algunos   argumentos que fundamenten su postura. Utiliza referentes teóricos y citas textuales pero no hace referencia de estos.  </w:t>
            </w:r>
          </w:p>
        </w:tc>
        <w:tc>
          <w:tcPr>
            <w:tcW w:w="2557" w:type="dxa"/>
            <w:tcBorders>
              <w:top w:val="single" w:sz="4" w:space="0" w:color="auto"/>
              <w:left w:val="single" w:sz="4" w:space="0" w:color="auto"/>
              <w:bottom w:val="single" w:sz="4" w:space="0" w:color="auto"/>
              <w:right w:val="single" w:sz="4" w:space="0" w:color="auto"/>
            </w:tcBorders>
            <w:hideMark/>
          </w:tcPr>
          <w:p w14:paraId="08BCEB8C" w14:textId="77777777" w:rsidR="00D037C5" w:rsidRPr="005129B1" w:rsidRDefault="00D037C5" w:rsidP="005129B1">
            <w:pPr>
              <w:spacing w:after="0" w:line="240" w:lineRule="auto"/>
              <w:rPr>
                <w:rFonts w:ascii="Arial" w:hAnsi="Arial" w:cs="Arial"/>
              </w:rPr>
            </w:pPr>
            <w:r w:rsidRPr="005129B1">
              <w:rPr>
                <w:rFonts w:ascii="Arial" w:hAnsi="Arial" w:cs="Arial"/>
              </w:rPr>
              <w:t>El alumno desarrolla su tema de manera incompleta y confusa, sin continuar el propósito establecido y con   argumentos pobres que fundamenten su postura.  No utiliza referentes teóricos ni citas textuales.</w:t>
            </w:r>
          </w:p>
        </w:tc>
        <w:tc>
          <w:tcPr>
            <w:tcW w:w="2272" w:type="dxa"/>
            <w:tcBorders>
              <w:top w:val="single" w:sz="4" w:space="0" w:color="auto"/>
              <w:left w:val="single" w:sz="4" w:space="0" w:color="auto"/>
              <w:bottom w:val="single" w:sz="4" w:space="0" w:color="auto"/>
              <w:right w:val="single" w:sz="4" w:space="0" w:color="auto"/>
            </w:tcBorders>
            <w:hideMark/>
          </w:tcPr>
          <w:p w14:paraId="52A50159" w14:textId="77777777" w:rsidR="00D037C5" w:rsidRPr="005129B1" w:rsidRDefault="00D037C5" w:rsidP="005129B1">
            <w:pPr>
              <w:spacing w:after="0" w:line="240" w:lineRule="auto"/>
              <w:rPr>
                <w:rFonts w:ascii="Arial" w:hAnsi="Arial" w:cs="Arial"/>
              </w:rPr>
            </w:pPr>
            <w:r w:rsidRPr="005129B1">
              <w:rPr>
                <w:rFonts w:ascii="Arial" w:hAnsi="Arial" w:cs="Arial"/>
              </w:rPr>
              <w:t xml:space="preserve">El alumno desarrolla su tema de manera incompleta y confusa, sin perseguir el propósito establecido y sin argumentos ni postura alguna </w:t>
            </w:r>
          </w:p>
        </w:tc>
        <w:tc>
          <w:tcPr>
            <w:tcW w:w="2106" w:type="dxa"/>
            <w:tcBorders>
              <w:top w:val="single" w:sz="4" w:space="0" w:color="auto"/>
              <w:left w:val="single" w:sz="4" w:space="0" w:color="auto"/>
              <w:bottom w:val="single" w:sz="4" w:space="0" w:color="auto"/>
              <w:right w:val="single" w:sz="4" w:space="0" w:color="auto"/>
            </w:tcBorders>
            <w:hideMark/>
          </w:tcPr>
          <w:p w14:paraId="1F31829C" w14:textId="77777777" w:rsidR="00D037C5" w:rsidRPr="005129B1" w:rsidRDefault="00D037C5" w:rsidP="005129B1">
            <w:pPr>
              <w:spacing w:after="0" w:line="240" w:lineRule="auto"/>
              <w:rPr>
                <w:rFonts w:ascii="Arial" w:hAnsi="Arial" w:cs="Arial"/>
              </w:rPr>
            </w:pPr>
            <w:r w:rsidRPr="005129B1">
              <w:rPr>
                <w:rFonts w:ascii="Arial" w:hAnsi="Arial" w:cs="Arial"/>
              </w:rPr>
              <w:t xml:space="preserve">El alumno realizo copia textual de los contenidos y no tiene claridad.   </w:t>
            </w:r>
          </w:p>
        </w:tc>
      </w:tr>
      <w:tr w:rsidR="005129B1" w:rsidRPr="005129B1" w14:paraId="52F6C447" w14:textId="77777777" w:rsidTr="005129B1">
        <w:trPr>
          <w:trHeight w:val="485"/>
        </w:trPr>
        <w:tc>
          <w:tcPr>
            <w:tcW w:w="1614" w:type="dxa"/>
            <w:tcBorders>
              <w:top w:val="single" w:sz="4" w:space="0" w:color="auto"/>
              <w:left w:val="single" w:sz="4" w:space="0" w:color="auto"/>
              <w:bottom w:val="single" w:sz="4" w:space="0" w:color="auto"/>
              <w:right w:val="single" w:sz="4" w:space="0" w:color="auto"/>
            </w:tcBorders>
          </w:tcPr>
          <w:p w14:paraId="5C018DD6" w14:textId="77777777" w:rsidR="00D037C5" w:rsidRPr="005129B1" w:rsidRDefault="00D037C5" w:rsidP="005129B1">
            <w:pPr>
              <w:spacing w:after="0" w:line="240" w:lineRule="auto"/>
              <w:rPr>
                <w:rFonts w:ascii="Arial" w:hAnsi="Arial" w:cs="Arial"/>
                <w:b/>
                <w:sz w:val="20"/>
                <w:szCs w:val="20"/>
              </w:rPr>
            </w:pPr>
            <w:r w:rsidRPr="005129B1">
              <w:rPr>
                <w:rFonts w:ascii="Arial" w:hAnsi="Arial" w:cs="Arial"/>
                <w:b/>
                <w:sz w:val="20"/>
                <w:szCs w:val="20"/>
              </w:rPr>
              <w:t>Conclusión</w:t>
            </w:r>
          </w:p>
          <w:p w14:paraId="42AB30DF" w14:textId="77777777" w:rsidR="00D037C5" w:rsidRPr="005129B1" w:rsidRDefault="00D037C5" w:rsidP="005129B1">
            <w:pPr>
              <w:spacing w:after="0" w:line="240" w:lineRule="auto"/>
              <w:rPr>
                <w:rFonts w:ascii="Arial" w:hAnsi="Arial" w:cs="Arial"/>
                <w:b/>
                <w:sz w:val="20"/>
                <w:szCs w:val="20"/>
              </w:rPr>
            </w:pPr>
          </w:p>
        </w:tc>
        <w:tc>
          <w:tcPr>
            <w:tcW w:w="2791" w:type="dxa"/>
            <w:tcBorders>
              <w:top w:val="single" w:sz="4" w:space="0" w:color="auto"/>
              <w:left w:val="single" w:sz="4" w:space="0" w:color="auto"/>
              <w:bottom w:val="single" w:sz="4" w:space="0" w:color="auto"/>
              <w:right w:val="single" w:sz="4" w:space="0" w:color="auto"/>
            </w:tcBorders>
            <w:hideMark/>
          </w:tcPr>
          <w:p w14:paraId="3C7EA498" w14:textId="77777777" w:rsidR="00D037C5" w:rsidRPr="005129B1" w:rsidRDefault="00D037C5" w:rsidP="005129B1">
            <w:pPr>
              <w:spacing w:after="0" w:line="240" w:lineRule="auto"/>
              <w:rPr>
                <w:rFonts w:ascii="Arial" w:hAnsi="Arial" w:cs="Arial"/>
              </w:rPr>
            </w:pPr>
            <w:r w:rsidRPr="005129B1">
              <w:rPr>
                <w:rFonts w:ascii="Arial" w:hAnsi="Arial" w:cs="Arial"/>
              </w:rPr>
              <w:t>El alumno cierra el ensayo con conclusiones claras, acordes al propósito y desarrollo del tema y de la postura planteada.</w:t>
            </w:r>
          </w:p>
        </w:tc>
        <w:tc>
          <w:tcPr>
            <w:tcW w:w="2725" w:type="dxa"/>
            <w:tcBorders>
              <w:top w:val="single" w:sz="4" w:space="0" w:color="auto"/>
              <w:left w:val="single" w:sz="4" w:space="0" w:color="auto"/>
              <w:bottom w:val="single" w:sz="4" w:space="0" w:color="auto"/>
              <w:right w:val="single" w:sz="4" w:space="0" w:color="auto"/>
            </w:tcBorders>
            <w:hideMark/>
          </w:tcPr>
          <w:p w14:paraId="617D1CEE" w14:textId="77777777" w:rsidR="00D037C5" w:rsidRPr="005129B1" w:rsidRDefault="00D037C5" w:rsidP="005129B1">
            <w:pPr>
              <w:spacing w:after="0" w:line="240" w:lineRule="auto"/>
              <w:rPr>
                <w:rFonts w:ascii="Arial" w:hAnsi="Arial" w:cs="Arial"/>
              </w:rPr>
            </w:pPr>
            <w:r w:rsidRPr="005129B1">
              <w:rPr>
                <w:rFonts w:ascii="Arial" w:hAnsi="Arial" w:cs="Arial"/>
              </w:rPr>
              <w:t>El alumno cierra el ensayo con conclusiones, acordes al propósito y desarrollo del tema aunque no de la postura planteada.</w:t>
            </w:r>
          </w:p>
        </w:tc>
        <w:tc>
          <w:tcPr>
            <w:tcW w:w="2557" w:type="dxa"/>
            <w:tcBorders>
              <w:top w:val="single" w:sz="4" w:space="0" w:color="auto"/>
              <w:left w:val="single" w:sz="4" w:space="0" w:color="auto"/>
              <w:bottom w:val="single" w:sz="4" w:space="0" w:color="auto"/>
              <w:right w:val="single" w:sz="4" w:space="0" w:color="auto"/>
            </w:tcBorders>
            <w:hideMark/>
          </w:tcPr>
          <w:p w14:paraId="17CBBBC4" w14:textId="77777777" w:rsidR="00D037C5" w:rsidRPr="005129B1" w:rsidRDefault="00D037C5" w:rsidP="005129B1">
            <w:pPr>
              <w:spacing w:after="0" w:line="240" w:lineRule="auto"/>
              <w:rPr>
                <w:rFonts w:ascii="Arial" w:hAnsi="Arial" w:cs="Arial"/>
              </w:rPr>
            </w:pPr>
            <w:r w:rsidRPr="005129B1">
              <w:rPr>
                <w:rFonts w:ascii="Arial" w:hAnsi="Arial" w:cs="Arial"/>
              </w:rPr>
              <w:t>El alumno cierra el ensayo con conclusiones confusas, acordes al propósito y no acordes al tema planteado.</w:t>
            </w:r>
          </w:p>
        </w:tc>
        <w:tc>
          <w:tcPr>
            <w:tcW w:w="2272" w:type="dxa"/>
            <w:tcBorders>
              <w:top w:val="single" w:sz="4" w:space="0" w:color="auto"/>
              <w:left w:val="single" w:sz="4" w:space="0" w:color="auto"/>
              <w:bottom w:val="single" w:sz="4" w:space="0" w:color="auto"/>
              <w:right w:val="single" w:sz="4" w:space="0" w:color="auto"/>
            </w:tcBorders>
            <w:hideMark/>
          </w:tcPr>
          <w:p w14:paraId="7DEF17DB" w14:textId="77777777" w:rsidR="00D037C5" w:rsidRPr="005129B1" w:rsidRDefault="00D037C5" w:rsidP="005129B1">
            <w:pPr>
              <w:spacing w:after="0" w:line="240" w:lineRule="auto"/>
              <w:rPr>
                <w:rFonts w:ascii="Arial" w:hAnsi="Arial" w:cs="Arial"/>
              </w:rPr>
            </w:pPr>
            <w:r w:rsidRPr="005129B1">
              <w:rPr>
                <w:rFonts w:ascii="Arial" w:hAnsi="Arial" w:cs="Arial"/>
              </w:rPr>
              <w:t>El alumno presenta conclusiones incompletas, discordes al propósito y desarrollo del tema.</w:t>
            </w:r>
          </w:p>
        </w:tc>
        <w:tc>
          <w:tcPr>
            <w:tcW w:w="2106" w:type="dxa"/>
            <w:tcBorders>
              <w:top w:val="single" w:sz="4" w:space="0" w:color="auto"/>
              <w:left w:val="single" w:sz="4" w:space="0" w:color="auto"/>
              <w:bottom w:val="single" w:sz="4" w:space="0" w:color="auto"/>
              <w:right w:val="single" w:sz="4" w:space="0" w:color="auto"/>
            </w:tcBorders>
            <w:hideMark/>
          </w:tcPr>
          <w:p w14:paraId="58731B9A" w14:textId="77777777" w:rsidR="00D037C5" w:rsidRPr="005129B1" w:rsidRDefault="00D037C5" w:rsidP="005129B1">
            <w:pPr>
              <w:spacing w:after="0" w:line="240" w:lineRule="auto"/>
              <w:rPr>
                <w:rFonts w:ascii="Arial" w:hAnsi="Arial" w:cs="Arial"/>
              </w:rPr>
            </w:pPr>
            <w:r w:rsidRPr="005129B1">
              <w:rPr>
                <w:rFonts w:ascii="Arial" w:hAnsi="Arial" w:cs="Arial"/>
              </w:rPr>
              <w:t>El alumno no brinda conclusiones claras o solo repite las ideas.</w:t>
            </w:r>
          </w:p>
        </w:tc>
      </w:tr>
      <w:tr w:rsidR="005129B1" w:rsidRPr="005129B1" w14:paraId="340F3D48" w14:textId="77777777" w:rsidTr="005129B1">
        <w:trPr>
          <w:trHeight w:val="485"/>
        </w:trPr>
        <w:tc>
          <w:tcPr>
            <w:tcW w:w="1614" w:type="dxa"/>
            <w:tcBorders>
              <w:top w:val="single" w:sz="4" w:space="0" w:color="auto"/>
              <w:left w:val="single" w:sz="4" w:space="0" w:color="auto"/>
              <w:bottom w:val="single" w:sz="4" w:space="0" w:color="auto"/>
              <w:right w:val="single" w:sz="4" w:space="0" w:color="auto"/>
            </w:tcBorders>
            <w:hideMark/>
          </w:tcPr>
          <w:p w14:paraId="5FD4AFC2" w14:textId="77777777" w:rsidR="00D037C5" w:rsidRPr="005129B1" w:rsidRDefault="00D037C5" w:rsidP="005129B1">
            <w:pPr>
              <w:spacing w:after="0" w:line="240" w:lineRule="auto"/>
              <w:rPr>
                <w:rFonts w:ascii="Arial" w:hAnsi="Arial" w:cs="Arial"/>
                <w:b/>
                <w:sz w:val="20"/>
                <w:szCs w:val="20"/>
              </w:rPr>
            </w:pPr>
            <w:r w:rsidRPr="005129B1">
              <w:rPr>
                <w:rFonts w:ascii="Arial" w:hAnsi="Arial" w:cs="Arial"/>
                <w:b/>
                <w:sz w:val="20"/>
                <w:szCs w:val="20"/>
              </w:rPr>
              <w:t>Bibliografía</w:t>
            </w:r>
          </w:p>
        </w:tc>
        <w:tc>
          <w:tcPr>
            <w:tcW w:w="2791" w:type="dxa"/>
            <w:tcBorders>
              <w:top w:val="single" w:sz="4" w:space="0" w:color="auto"/>
              <w:left w:val="single" w:sz="4" w:space="0" w:color="auto"/>
              <w:bottom w:val="single" w:sz="4" w:space="0" w:color="auto"/>
              <w:right w:val="single" w:sz="4" w:space="0" w:color="auto"/>
            </w:tcBorders>
            <w:hideMark/>
          </w:tcPr>
          <w:p w14:paraId="7D6788C1" w14:textId="77777777" w:rsidR="00D037C5" w:rsidRPr="005129B1" w:rsidRDefault="00D037C5" w:rsidP="005129B1">
            <w:pPr>
              <w:spacing w:after="0" w:line="240" w:lineRule="auto"/>
              <w:rPr>
                <w:rFonts w:ascii="Arial" w:hAnsi="Arial" w:cs="Arial"/>
              </w:rPr>
            </w:pPr>
            <w:r w:rsidRPr="005129B1">
              <w:rPr>
                <w:rFonts w:ascii="Arial" w:hAnsi="Arial" w:cs="Arial"/>
              </w:rPr>
              <w:t>El ensayo cuenta con la bibliografía mínima solicitada, Su referencia sigue la norma APA6 en sus argumentaciones y en su ficha.</w:t>
            </w:r>
          </w:p>
        </w:tc>
        <w:tc>
          <w:tcPr>
            <w:tcW w:w="2725" w:type="dxa"/>
            <w:tcBorders>
              <w:top w:val="single" w:sz="4" w:space="0" w:color="auto"/>
              <w:left w:val="single" w:sz="4" w:space="0" w:color="auto"/>
              <w:bottom w:val="single" w:sz="4" w:space="0" w:color="auto"/>
              <w:right w:val="single" w:sz="4" w:space="0" w:color="auto"/>
            </w:tcBorders>
            <w:hideMark/>
          </w:tcPr>
          <w:p w14:paraId="07F647CE" w14:textId="77777777" w:rsidR="00D037C5" w:rsidRPr="005129B1" w:rsidRDefault="00D037C5" w:rsidP="005129B1">
            <w:pPr>
              <w:spacing w:after="0" w:line="240" w:lineRule="auto"/>
              <w:rPr>
                <w:rFonts w:ascii="Arial" w:hAnsi="Arial" w:cs="Arial"/>
              </w:rPr>
            </w:pPr>
            <w:r w:rsidRPr="005129B1">
              <w:rPr>
                <w:rFonts w:ascii="Arial" w:hAnsi="Arial" w:cs="Arial"/>
              </w:rPr>
              <w:t>El ensayo cuenta con alguna bibliografía, su referencia sigue la norma APA6 en sus argumentaciones y en su ficha.</w:t>
            </w:r>
          </w:p>
        </w:tc>
        <w:tc>
          <w:tcPr>
            <w:tcW w:w="2557" w:type="dxa"/>
            <w:tcBorders>
              <w:top w:val="single" w:sz="4" w:space="0" w:color="auto"/>
              <w:left w:val="single" w:sz="4" w:space="0" w:color="auto"/>
              <w:bottom w:val="single" w:sz="4" w:space="0" w:color="auto"/>
              <w:right w:val="single" w:sz="4" w:space="0" w:color="auto"/>
            </w:tcBorders>
            <w:hideMark/>
          </w:tcPr>
          <w:p w14:paraId="0E2D6EB3" w14:textId="77777777" w:rsidR="00D037C5" w:rsidRPr="005129B1" w:rsidRDefault="00D037C5" w:rsidP="005129B1">
            <w:pPr>
              <w:spacing w:after="0" w:line="240" w:lineRule="auto"/>
              <w:rPr>
                <w:rFonts w:ascii="Arial" w:hAnsi="Arial" w:cs="Arial"/>
              </w:rPr>
            </w:pPr>
            <w:r w:rsidRPr="005129B1">
              <w:rPr>
                <w:rFonts w:ascii="Arial" w:hAnsi="Arial" w:cs="Arial"/>
              </w:rPr>
              <w:t>El ensayo cuenta con bibliografía mínima sólo   como ficha o como argumentación sin seguir la norma APA6</w:t>
            </w:r>
          </w:p>
        </w:tc>
        <w:tc>
          <w:tcPr>
            <w:tcW w:w="2272" w:type="dxa"/>
            <w:tcBorders>
              <w:top w:val="single" w:sz="4" w:space="0" w:color="auto"/>
              <w:left w:val="single" w:sz="4" w:space="0" w:color="auto"/>
              <w:bottom w:val="single" w:sz="4" w:space="0" w:color="auto"/>
              <w:right w:val="single" w:sz="4" w:space="0" w:color="auto"/>
            </w:tcBorders>
            <w:hideMark/>
          </w:tcPr>
          <w:p w14:paraId="7FFC79BA" w14:textId="77777777" w:rsidR="00D037C5" w:rsidRPr="005129B1" w:rsidRDefault="00D037C5" w:rsidP="005129B1">
            <w:pPr>
              <w:spacing w:after="0" w:line="240" w:lineRule="auto"/>
              <w:rPr>
                <w:rFonts w:ascii="Arial" w:hAnsi="Arial" w:cs="Arial"/>
              </w:rPr>
            </w:pPr>
            <w:r w:rsidRPr="005129B1">
              <w:rPr>
                <w:rFonts w:ascii="Arial" w:hAnsi="Arial" w:cs="Arial"/>
              </w:rPr>
              <w:t>Bibliografía incompleta solo menciona algunos datos</w:t>
            </w:r>
          </w:p>
        </w:tc>
        <w:tc>
          <w:tcPr>
            <w:tcW w:w="2106" w:type="dxa"/>
            <w:tcBorders>
              <w:top w:val="single" w:sz="4" w:space="0" w:color="auto"/>
              <w:left w:val="single" w:sz="4" w:space="0" w:color="auto"/>
              <w:bottom w:val="single" w:sz="4" w:space="0" w:color="auto"/>
              <w:right w:val="single" w:sz="4" w:space="0" w:color="auto"/>
            </w:tcBorders>
            <w:hideMark/>
          </w:tcPr>
          <w:p w14:paraId="13D6D753" w14:textId="77777777" w:rsidR="00D037C5" w:rsidRPr="005129B1" w:rsidRDefault="00D037C5" w:rsidP="005129B1">
            <w:pPr>
              <w:spacing w:after="0" w:line="240" w:lineRule="auto"/>
              <w:rPr>
                <w:rFonts w:ascii="Arial" w:hAnsi="Arial" w:cs="Arial"/>
              </w:rPr>
            </w:pPr>
            <w:r w:rsidRPr="005129B1">
              <w:rPr>
                <w:rFonts w:ascii="Arial" w:hAnsi="Arial" w:cs="Arial"/>
              </w:rPr>
              <w:t>El ensayo no cuenta con bibliografía.</w:t>
            </w:r>
          </w:p>
        </w:tc>
      </w:tr>
      <w:tr w:rsidR="005129B1" w:rsidRPr="005129B1" w14:paraId="25E9D700" w14:textId="77777777" w:rsidTr="005129B1">
        <w:trPr>
          <w:trHeight w:val="485"/>
        </w:trPr>
        <w:tc>
          <w:tcPr>
            <w:tcW w:w="1614" w:type="dxa"/>
            <w:tcBorders>
              <w:top w:val="single" w:sz="4" w:space="0" w:color="auto"/>
              <w:left w:val="single" w:sz="4" w:space="0" w:color="auto"/>
              <w:bottom w:val="single" w:sz="4" w:space="0" w:color="auto"/>
              <w:right w:val="single" w:sz="4" w:space="0" w:color="auto"/>
            </w:tcBorders>
            <w:hideMark/>
          </w:tcPr>
          <w:p w14:paraId="47AEBA7D" w14:textId="77777777" w:rsidR="00D037C5" w:rsidRPr="005129B1" w:rsidRDefault="00D037C5" w:rsidP="005129B1">
            <w:pPr>
              <w:spacing w:after="0" w:line="240" w:lineRule="auto"/>
              <w:rPr>
                <w:rFonts w:ascii="Arial" w:hAnsi="Arial" w:cs="Arial"/>
                <w:b/>
                <w:sz w:val="20"/>
                <w:szCs w:val="20"/>
              </w:rPr>
            </w:pPr>
            <w:r w:rsidRPr="005129B1">
              <w:rPr>
                <w:rFonts w:ascii="Arial" w:hAnsi="Arial" w:cs="Arial"/>
                <w:b/>
                <w:sz w:val="20"/>
                <w:szCs w:val="20"/>
              </w:rPr>
              <w:t>Ortografía</w:t>
            </w:r>
          </w:p>
        </w:tc>
        <w:tc>
          <w:tcPr>
            <w:tcW w:w="2791" w:type="dxa"/>
            <w:tcBorders>
              <w:top w:val="single" w:sz="4" w:space="0" w:color="auto"/>
              <w:left w:val="single" w:sz="4" w:space="0" w:color="auto"/>
              <w:bottom w:val="single" w:sz="4" w:space="0" w:color="auto"/>
              <w:right w:val="single" w:sz="4" w:space="0" w:color="auto"/>
            </w:tcBorders>
            <w:hideMark/>
          </w:tcPr>
          <w:p w14:paraId="15352441" w14:textId="77777777" w:rsidR="00D037C5" w:rsidRPr="005129B1" w:rsidRDefault="00D037C5" w:rsidP="005129B1">
            <w:pPr>
              <w:spacing w:after="0" w:line="240" w:lineRule="auto"/>
              <w:rPr>
                <w:rFonts w:ascii="Arial" w:hAnsi="Arial" w:cs="Arial"/>
              </w:rPr>
            </w:pPr>
            <w:r w:rsidRPr="005129B1">
              <w:rPr>
                <w:rFonts w:ascii="Arial" w:hAnsi="Arial" w:cs="Arial"/>
              </w:rPr>
              <w:t>No tiene ni un error ortográfico</w:t>
            </w:r>
          </w:p>
        </w:tc>
        <w:tc>
          <w:tcPr>
            <w:tcW w:w="2725" w:type="dxa"/>
            <w:tcBorders>
              <w:top w:val="single" w:sz="4" w:space="0" w:color="auto"/>
              <w:left w:val="single" w:sz="4" w:space="0" w:color="auto"/>
              <w:bottom w:val="single" w:sz="4" w:space="0" w:color="auto"/>
              <w:right w:val="single" w:sz="4" w:space="0" w:color="auto"/>
            </w:tcBorders>
            <w:hideMark/>
          </w:tcPr>
          <w:p w14:paraId="32BC9919" w14:textId="77777777" w:rsidR="00D037C5" w:rsidRPr="005129B1" w:rsidRDefault="00D037C5" w:rsidP="005129B1">
            <w:pPr>
              <w:spacing w:after="0" w:line="240" w:lineRule="auto"/>
              <w:rPr>
                <w:rFonts w:ascii="Arial" w:hAnsi="Arial" w:cs="Arial"/>
              </w:rPr>
            </w:pPr>
            <w:r w:rsidRPr="005129B1">
              <w:rPr>
                <w:rFonts w:ascii="Arial" w:hAnsi="Arial" w:cs="Arial"/>
              </w:rPr>
              <w:t>Tiene 5 errores ortográficos</w:t>
            </w:r>
          </w:p>
        </w:tc>
        <w:tc>
          <w:tcPr>
            <w:tcW w:w="2557" w:type="dxa"/>
            <w:tcBorders>
              <w:top w:val="single" w:sz="4" w:space="0" w:color="auto"/>
              <w:left w:val="single" w:sz="4" w:space="0" w:color="auto"/>
              <w:bottom w:val="single" w:sz="4" w:space="0" w:color="auto"/>
              <w:right w:val="single" w:sz="4" w:space="0" w:color="auto"/>
            </w:tcBorders>
            <w:hideMark/>
          </w:tcPr>
          <w:p w14:paraId="084A1280" w14:textId="77777777" w:rsidR="00D037C5" w:rsidRPr="005129B1" w:rsidRDefault="00D037C5" w:rsidP="005129B1">
            <w:pPr>
              <w:spacing w:after="0" w:line="240" w:lineRule="auto"/>
              <w:rPr>
                <w:rFonts w:ascii="Arial" w:hAnsi="Arial" w:cs="Arial"/>
              </w:rPr>
            </w:pPr>
            <w:r w:rsidRPr="005129B1">
              <w:rPr>
                <w:rFonts w:ascii="Arial" w:hAnsi="Arial" w:cs="Arial"/>
              </w:rPr>
              <w:t>Presenta 10 errores ortográficos</w:t>
            </w:r>
          </w:p>
        </w:tc>
        <w:tc>
          <w:tcPr>
            <w:tcW w:w="2272" w:type="dxa"/>
            <w:tcBorders>
              <w:top w:val="single" w:sz="4" w:space="0" w:color="auto"/>
              <w:left w:val="single" w:sz="4" w:space="0" w:color="auto"/>
              <w:bottom w:val="single" w:sz="4" w:space="0" w:color="auto"/>
              <w:right w:val="single" w:sz="4" w:space="0" w:color="auto"/>
            </w:tcBorders>
            <w:hideMark/>
          </w:tcPr>
          <w:p w14:paraId="1CB477BE" w14:textId="77777777" w:rsidR="00D037C5" w:rsidRPr="005129B1" w:rsidRDefault="00D037C5" w:rsidP="005129B1">
            <w:pPr>
              <w:spacing w:after="0" w:line="240" w:lineRule="auto"/>
              <w:rPr>
                <w:rFonts w:ascii="Arial" w:hAnsi="Arial" w:cs="Arial"/>
              </w:rPr>
            </w:pPr>
            <w:r w:rsidRPr="005129B1">
              <w:rPr>
                <w:rFonts w:ascii="Arial" w:hAnsi="Arial" w:cs="Arial"/>
              </w:rPr>
              <w:t>Presenta 15 errores ortográficos</w:t>
            </w:r>
          </w:p>
        </w:tc>
        <w:tc>
          <w:tcPr>
            <w:tcW w:w="2106" w:type="dxa"/>
            <w:tcBorders>
              <w:top w:val="single" w:sz="4" w:space="0" w:color="auto"/>
              <w:left w:val="single" w:sz="4" w:space="0" w:color="auto"/>
              <w:bottom w:val="single" w:sz="4" w:space="0" w:color="auto"/>
              <w:right w:val="single" w:sz="4" w:space="0" w:color="auto"/>
            </w:tcBorders>
            <w:hideMark/>
          </w:tcPr>
          <w:p w14:paraId="52627330" w14:textId="77777777" w:rsidR="00D037C5" w:rsidRPr="005129B1" w:rsidRDefault="00D037C5" w:rsidP="005129B1">
            <w:pPr>
              <w:spacing w:after="0" w:line="240" w:lineRule="auto"/>
              <w:rPr>
                <w:rFonts w:ascii="Arial" w:hAnsi="Arial" w:cs="Arial"/>
              </w:rPr>
            </w:pPr>
            <w:r w:rsidRPr="005129B1">
              <w:rPr>
                <w:rFonts w:ascii="Arial" w:hAnsi="Arial" w:cs="Arial"/>
              </w:rPr>
              <w:t>Presenta más de 15 errores ortográficos</w:t>
            </w:r>
          </w:p>
        </w:tc>
      </w:tr>
    </w:tbl>
    <w:p w14:paraId="21483B11" w14:textId="6A4EFAEE" w:rsidR="00704DD5" w:rsidRDefault="00704DD5"/>
    <w:sectPr w:rsidR="00704DD5" w:rsidSect="005129B1">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AF2D" w14:textId="77777777" w:rsidR="007B5569" w:rsidRDefault="007B5569" w:rsidP="00704DD5">
      <w:pPr>
        <w:spacing w:after="0" w:line="240" w:lineRule="auto"/>
      </w:pPr>
      <w:r>
        <w:separator/>
      </w:r>
    </w:p>
  </w:endnote>
  <w:endnote w:type="continuationSeparator" w:id="0">
    <w:p w14:paraId="68F66714" w14:textId="77777777" w:rsidR="007B5569" w:rsidRDefault="007B5569" w:rsidP="0070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9ED4" w14:textId="77777777" w:rsidR="007B5569" w:rsidRDefault="007B5569" w:rsidP="00704DD5">
      <w:pPr>
        <w:spacing w:after="0" w:line="240" w:lineRule="auto"/>
      </w:pPr>
      <w:r>
        <w:separator/>
      </w:r>
    </w:p>
  </w:footnote>
  <w:footnote w:type="continuationSeparator" w:id="0">
    <w:p w14:paraId="51C95683" w14:textId="77777777" w:rsidR="007B5569" w:rsidRDefault="007B5569" w:rsidP="00704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7390F"/>
    <w:multiLevelType w:val="hybridMultilevel"/>
    <w:tmpl w:val="621066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9881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54"/>
    <w:rsid w:val="000743B5"/>
    <w:rsid w:val="00152254"/>
    <w:rsid w:val="00282B81"/>
    <w:rsid w:val="005129B1"/>
    <w:rsid w:val="00704DD5"/>
    <w:rsid w:val="007170E3"/>
    <w:rsid w:val="007B5569"/>
    <w:rsid w:val="008301FB"/>
    <w:rsid w:val="00847D2F"/>
    <w:rsid w:val="008B5886"/>
    <w:rsid w:val="00A80F32"/>
    <w:rsid w:val="00B731F5"/>
    <w:rsid w:val="00D037C5"/>
    <w:rsid w:val="00D71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3700"/>
  <w15:chartTrackingRefBased/>
  <w15:docId w15:val="{DAB40619-393B-47BE-A960-1914C34D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54"/>
    <w:rPr>
      <w:kern w:val="0"/>
      <w14:ligatures w14:val="none"/>
    </w:rPr>
  </w:style>
  <w:style w:type="paragraph" w:styleId="Ttulo1">
    <w:name w:val="heading 1"/>
    <w:basedOn w:val="Normal"/>
    <w:next w:val="Normal"/>
    <w:link w:val="Ttulo1Car"/>
    <w:uiPriority w:val="9"/>
    <w:qFormat/>
    <w:rsid w:val="00152254"/>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semiHidden/>
    <w:unhideWhenUsed/>
    <w:qFormat/>
    <w:rsid w:val="000743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47D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2254"/>
    <w:pPr>
      <w:ind w:left="720"/>
      <w:contextualSpacing/>
    </w:pPr>
  </w:style>
  <w:style w:type="character" w:styleId="Hipervnculo">
    <w:name w:val="Hyperlink"/>
    <w:basedOn w:val="Fuentedeprrafopredeter"/>
    <w:uiPriority w:val="99"/>
    <w:unhideWhenUsed/>
    <w:rsid w:val="00152254"/>
    <w:rPr>
      <w:color w:val="0563C1" w:themeColor="hyperlink"/>
      <w:u w:val="single"/>
    </w:rPr>
  </w:style>
  <w:style w:type="character" w:customStyle="1" w:styleId="Ttulo1Car">
    <w:name w:val="Título 1 Car"/>
    <w:basedOn w:val="Fuentedeprrafopredeter"/>
    <w:link w:val="Ttulo1"/>
    <w:uiPriority w:val="9"/>
    <w:rsid w:val="00152254"/>
    <w:rPr>
      <w:rFonts w:asciiTheme="majorHAnsi" w:eastAsiaTheme="majorEastAsia" w:hAnsiTheme="majorHAnsi" w:cstheme="majorBidi"/>
      <w:color w:val="2F5496" w:themeColor="accent1" w:themeShade="BF"/>
      <w:kern w:val="0"/>
      <w:sz w:val="32"/>
      <w:szCs w:val="32"/>
      <w:lang w:eastAsia="es-MX"/>
      <w14:ligatures w14:val="none"/>
    </w:rPr>
  </w:style>
  <w:style w:type="paragraph" w:styleId="Bibliografa">
    <w:name w:val="Bibliography"/>
    <w:basedOn w:val="Normal"/>
    <w:next w:val="Normal"/>
    <w:uiPriority w:val="37"/>
    <w:unhideWhenUsed/>
    <w:rsid w:val="00152254"/>
  </w:style>
  <w:style w:type="paragraph" w:styleId="Encabezado">
    <w:name w:val="header"/>
    <w:basedOn w:val="Normal"/>
    <w:link w:val="EncabezadoCar"/>
    <w:uiPriority w:val="99"/>
    <w:unhideWhenUsed/>
    <w:rsid w:val="0070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DD5"/>
    <w:rPr>
      <w:kern w:val="0"/>
      <w14:ligatures w14:val="none"/>
    </w:rPr>
  </w:style>
  <w:style w:type="paragraph" w:styleId="Piedepgina">
    <w:name w:val="footer"/>
    <w:basedOn w:val="Normal"/>
    <w:link w:val="PiedepginaCar"/>
    <w:uiPriority w:val="99"/>
    <w:unhideWhenUsed/>
    <w:rsid w:val="0070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4DD5"/>
    <w:rPr>
      <w:kern w:val="0"/>
      <w14:ligatures w14:val="none"/>
    </w:rPr>
  </w:style>
  <w:style w:type="character" w:customStyle="1" w:styleId="Ttulo2Car">
    <w:name w:val="Título 2 Car"/>
    <w:basedOn w:val="Fuentedeprrafopredeter"/>
    <w:link w:val="Ttulo2"/>
    <w:uiPriority w:val="9"/>
    <w:semiHidden/>
    <w:rsid w:val="000743B5"/>
    <w:rPr>
      <w:rFonts w:asciiTheme="majorHAnsi" w:eastAsiaTheme="majorEastAsia" w:hAnsiTheme="majorHAnsi" w:cstheme="majorBidi"/>
      <w:color w:val="2F5496" w:themeColor="accent1" w:themeShade="BF"/>
      <w:kern w:val="0"/>
      <w:sz w:val="26"/>
      <w:szCs w:val="26"/>
      <w14:ligatures w14:val="none"/>
    </w:rPr>
  </w:style>
  <w:style w:type="character" w:customStyle="1" w:styleId="Ttulo3Car">
    <w:name w:val="Título 3 Car"/>
    <w:basedOn w:val="Fuentedeprrafopredeter"/>
    <w:link w:val="Ttulo3"/>
    <w:uiPriority w:val="9"/>
    <w:semiHidden/>
    <w:rsid w:val="00847D2F"/>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803">
      <w:bodyDiv w:val="1"/>
      <w:marLeft w:val="0"/>
      <w:marRight w:val="0"/>
      <w:marTop w:val="0"/>
      <w:marBottom w:val="0"/>
      <w:divBdr>
        <w:top w:val="none" w:sz="0" w:space="0" w:color="auto"/>
        <w:left w:val="none" w:sz="0" w:space="0" w:color="auto"/>
        <w:bottom w:val="none" w:sz="0" w:space="0" w:color="auto"/>
        <w:right w:val="none" w:sz="0" w:space="0" w:color="auto"/>
      </w:divBdr>
    </w:div>
    <w:div w:id="466171667">
      <w:bodyDiv w:val="1"/>
      <w:marLeft w:val="0"/>
      <w:marRight w:val="0"/>
      <w:marTop w:val="0"/>
      <w:marBottom w:val="0"/>
      <w:divBdr>
        <w:top w:val="none" w:sz="0" w:space="0" w:color="auto"/>
        <w:left w:val="none" w:sz="0" w:space="0" w:color="auto"/>
        <w:bottom w:val="none" w:sz="0" w:space="0" w:color="auto"/>
        <w:right w:val="none" w:sz="0" w:space="0" w:color="auto"/>
      </w:divBdr>
    </w:div>
    <w:div w:id="554201128">
      <w:bodyDiv w:val="1"/>
      <w:marLeft w:val="0"/>
      <w:marRight w:val="0"/>
      <w:marTop w:val="0"/>
      <w:marBottom w:val="0"/>
      <w:divBdr>
        <w:top w:val="none" w:sz="0" w:space="0" w:color="auto"/>
        <w:left w:val="none" w:sz="0" w:space="0" w:color="auto"/>
        <w:bottom w:val="none" w:sz="0" w:space="0" w:color="auto"/>
        <w:right w:val="none" w:sz="0" w:space="0" w:color="auto"/>
      </w:divBdr>
    </w:div>
    <w:div w:id="611785044">
      <w:bodyDiv w:val="1"/>
      <w:marLeft w:val="0"/>
      <w:marRight w:val="0"/>
      <w:marTop w:val="0"/>
      <w:marBottom w:val="0"/>
      <w:divBdr>
        <w:top w:val="none" w:sz="0" w:space="0" w:color="auto"/>
        <w:left w:val="none" w:sz="0" w:space="0" w:color="auto"/>
        <w:bottom w:val="none" w:sz="0" w:space="0" w:color="auto"/>
        <w:right w:val="none" w:sz="0" w:space="0" w:color="auto"/>
      </w:divBdr>
      <w:divsChild>
        <w:div w:id="2056201669">
          <w:marLeft w:val="446"/>
          <w:marRight w:val="0"/>
          <w:marTop w:val="0"/>
          <w:marBottom w:val="0"/>
          <w:divBdr>
            <w:top w:val="none" w:sz="0" w:space="0" w:color="auto"/>
            <w:left w:val="none" w:sz="0" w:space="0" w:color="auto"/>
            <w:bottom w:val="none" w:sz="0" w:space="0" w:color="auto"/>
            <w:right w:val="none" w:sz="0" w:space="0" w:color="auto"/>
          </w:divBdr>
        </w:div>
        <w:div w:id="1097215754">
          <w:marLeft w:val="446"/>
          <w:marRight w:val="0"/>
          <w:marTop w:val="0"/>
          <w:marBottom w:val="0"/>
          <w:divBdr>
            <w:top w:val="none" w:sz="0" w:space="0" w:color="auto"/>
            <w:left w:val="none" w:sz="0" w:space="0" w:color="auto"/>
            <w:bottom w:val="none" w:sz="0" w:space="0" w:color="auto"/>
            <w:right w:val="none" w:sz="0" w:space="0" w:color="auto"/>
          </w:divBdr>
        </w:div>
      </w:divsChild>
    </w:div>
    <w:div w:id="1084763873">
      <w:bodyDiv w:val="1"/>
      <w:marLeft w:val="0"/>
      <w:marRight w:val="0"/>
      <w:marTop w:val="0"/>
      <w:marBottom w:val="0"/>
      <w:divBdr>
        <w:top w:val="none" w:sz="0" w:space="0" w:color="auto"/>
        <w:left w:val="none" w:sz="0" w:space="0" w:color="auto"/>
        <w:bottom w:val="none" w:sz="0" w:space="0" w:color="auto"/>
        <w:right w:val="none" w:sz="0" w:space="0" w:color="auto"/>
      </w:divBdr>
    </w:div>
    <w:div w:id="1623419625">
      <w:bodyDiv w:val="1"/>
      <w:marLeft w:val="0"/>
      <w:marRight w:val="0"/>
      <w:marTop w:val="0"/>
      <w:marBottom w:val="0"/>
      <w:divBdr>
        <w:top w:val="none" w:sz="0" w:space="0" w:color="auto"/>
        <w:left w:val="none" w:sz="0" w:space="0" w:color="auto"/>
        <w:bottom w:val="none" w:sz="0" w:space="0" w:color="auto"/>
        <w:right w:val="none" w:sz="0" w:space="0" w:color="auto"/>
      </w:divBdr>
    </w:div>
    <w:div w:id="2048678011">
      <w:bodyDiv w:val="1"/>
      <w:marLeft w:val="0"/>
      <w:marRight w:val="0"/>
      <w:marTop w:val="0"/>
      <w:marBottom w:val="0"/>
      <w:divBdr>
        <w:top w:val="none" w:sz="0" w:space="0" w:color="auto"/>
        <w:left w:val="none" w:sz="0" w:space="0" w:color="auto"/>
        <w:bottom w:val="none" w:sz="0" w:space="0" w:color="auto"/>
        <w:right w:val="none" w:sz="0" w:space="0" w:color="auto"/>
      </w:divBdr>
    </w:div>
    <w:div w:id="2052609837">
      <w:bodyDiv w:val="1"/>
      <w:marLeft w:val="0"/>
      <w:marRight w:val="0"/>
      <w:marTop w:val="0"/>
      <w:marBottom w:val="0"/>
      <w:divBdr>
        <w:top w:val="none" w:sz="0" w:space="0" w:color="auto"/>
        <w:left w:val="none" w:sz="0" w:space="0" w:color="auto"/>
        <w:bottom w:val="none" w:sz="0" w:space="0" w:color="auto"/>
        <w:right w:val="none" w:sz="0" w:space="0" w:color="auto"/>
      </w:divBdr>
    </w:div>
    <w:div w:id="210522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SEP171</b:Tag>
    <b:SourceType>Book</b:SourceType>
    <b:Guid>{29827668-1E80-4B1B-9E25-B671DBA1083D}</b:Guid>
    <b:Title>Aprendizajes Clave</b:Title>
    <b:Year>2017</b:Year>
    <b:City>México</b:City>
    <b:Publisher>Secretaria de educación pública </b:Publisher>
    <b:Author>
      <b:Author>
        <b:NameList>
          <b:Person>
            <b:Last>SEP</b:Last>
          </b:Person>
        </b:NameList>
      </b:Author>
    </b:Author>
    <b:RefOrder>2</b:RefOrder>
  </b:Source>
  <b:Source>
    <b:Tag>Mea73</b:Tag>
    <b:SourceType>Book</b:SourceType>
    <b:Guid>{704C7305-E663-4C2B-9F3B-5725910E968C}</b:Guid>
    <b:Author>
      <b:Author>
        <b:NameList>
          <b:Person>
            <b:Last>Mead</b:Last>
            <b:First>GH</b:First>
          </b:Person>
        </b:NameList>
      </b:Author>
    </b:Author>
    <b:Title>Espiritu, persona y sociedad desde el punto de vista del constructivismo social</b:Title>
    <b:Year>1973</b:Year>
    <b:City>México</b:City>
    <b:Publisher>Paidos</b:Publisher>
    <b:RefOrder>1</b:RefOrder>
  </b:Source>
</b:Sources>
</file>

<file path=customXml/itemProps1.xml><?xml version="1.0" encoding="utf-8"?>
<ds:datastoreItem xmlns:ds="http://schemas.openxmlformats.org/officeDocument/2006/customXml" ds:itemID="{81A5E535-F997-42ED-B479-6702CD1C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1775</Words>
  <Characters>9767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Antonio Rodríguez García</dc:creator>
  <cp:keywords/>
  <dc:description/>
  <cp:lastModifiedBy>Marco Antonio Rodríguez García</cp:lastModifiedBy>
  <cp:revision>10</cp:revision>
  <dcterms:created xsi:type="dcterms:W3CDTF">2023-10-03T15:41:00Z</dcterms:created>
  <dcterms:modified xsi:type="dcterms:W3CDTF">2023-10-03T16:59:00Z</dcterms:modified>
</cp:coreProperties>
</file>