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BB9" w:rsidRPr="00C66BB9" w:rsidRDefault="00C66BB9" w:rsidP="00C66BB9">
      <w:pPr>
        <w:jc w:val="center"/>
        <w:rPr>
          <w:rFonts w:ascii="Times New Roman" w:hAnsi="Times New Roman" w:cs="Times New Roman"/>
          <w:sz w:val="28"/>
          <w:szCs w:val="24"/>
        </w:rPr>
      </w:pPr>
      <w:r w:rsidRPr="00C66BB9">
        <w:rPr>
          <w:rFonts w:ascii="Times New Roman" w:hAnsi="Times New Roman" w:cs="Times New Roman"/>
          <w:b/>
          <w:bCs/>
          <w:sz w:val="28"/>
          <w:szCs w:val="24"/>
        </w:rPr>
        <w:t>ESCUELA NORMAL DE EDUCACIÓN PREESCOLAR DEL ESTADO DE COAHUILA</w:t>
      </w:r>
    </w:p>
    <w:p w:rsidR="00C66BB9" w:rsidRPr="00C66BB9" w:rsidRDefault="00C66BB9" w:rsidP="00C66BB9">
      <w:pPr>
        <w:jc w:val="center"/>
        <w:rPr>
          <w:rFonts w:ascii="Times New Roman" w:hAnsi="Times New Roman" w:cs="Times New Roman"/>
          <w:sz w:val="28"/>
          <w:szCs w:val="24"/>
        </w:rPr>
      </w:pPr>
      <w:r w:rsidRPr="00C66BB9">
        <w:rPr>
          <w:rFonts w:ascii="Times New Roman" w:hAnsi="Times New Roman" w:cs="Times New Roman"/>
          <w:sz w:val="28"/>
          <w:szCs w:val="24"/>
        </w:rPr>
        <w:t>Licenciatura en Educación Preescolar</w:t>
      </w:r>
    </w:p>
    <w:p w:rsidR="00C66BB9" w:rsidRPr="00C66BB9" w:rsidRDefault="008B0CCB" w:rsidP="00C66BB9">
      <w:pPr>
        <w:jc w:val="center"/>
        <w:rPr>
          <w:rFonts w:ascii="Times New Roman" w:hAnsi="Times New Roman" w:cs="Times New Roman"/>
          <w:sz w:val="28"/>
          <w:szCs w:val="24"/>
        </w:rPr>
      </w:pPr>
      <w:r>
        <w:rPr>
          <w:rFonts w:ascii="Times New Roman" w:hAnsi="Times New Roman" w:cs="Times New Roman"/>
          <w:sz w:val="28"/>
          <w:szCs w:val="24"/>
        </w:rPr>
        <w:t>Quinto semestre    Sección: “A</w:t>
      </w:r>
      <w:r w:rsidR="00C66BB9" w:rsidRPr="00C66BB9">
        <w:rPr>
          <w:rFonts w:ascii="Times New Roman" w:hAnsi="Times New Roman" w:cs="Times New Roman"/>
          <w:sz w:val="28"/>
          <w:szCs w:val="24"/>
        </w:rPr>
        <w:t>”</w:t>
      </w:r>
    </w:p>
    <w:p w:rsidR="00C66BB9" w:rsidRDefault="00C66BB9" w:rsidP="00C66BB9">
      <w:pPr>
        <w:jc w:val="center"/>
        <w:rPr>
          <w:rFonts w:ascii="Times New Roman" w:hAnsi="Times New Roman" w:cs="Times New Roman"/>
          <w:sz w:val="24"/>
          <w:szCs w:val="24"/>
        </w:rPr>
      </w:pPr>
      <w:r>
        <w:rPr>
          <w:noProof/>
          <w:lang w:eastAsia="es-MX"/>
        </w:rPr>
        <w:drawing>
          <wp:anchor distT="0" distB="0" distL="114300" distR="114300" simplePos="0" relativeHeight="251659264" behindDoc="1" locked="0" layoutInCell="1" allowOverlap="1" wp14:anchorId="4BB3E4B4" wp14:editId="4F59B7F0">
            <wp:simplePos x="0" y="0"/>
            <wp:positionH relativeFrom="margin">
              <wp:align>center</wp:align>
            </wp:positionH>
            <wp:positionV relativeFrom="paragraph">
              <wp:posOffset>40640</wp:posOffset>
            </wp:positionV>
            <wp:extent cx="1002665" cy="1002665"/>
            <wp:effectExtent l="0" t="0" r="6985" b="6985"/>
            <wp:wrapNone/>
            <wp:docPr id="1" name="Imagen 1" descr="ESCUELA NORMAL DE EDUCACIÓN PREESCOLAR DE COAHUILA INVITA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DE COAHUILA INVITA A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2665" cy="1002665"/>
                    </a:xfrm>
                    <a:prstGeom prst="rect">
                      <a:avLst/>
                    </a:prstGeom>
                    <a:noFill/>
                  </pic:spPr>
                </pic:pic>
              </a:graphicData>
            </a:graphic>
            <wp14:sizeRelH relativeFrom="margin">
              <wp14:pctWidth>0</wp14:pctWidth>
            </wp14:sizeRelH>
            <wp14:sizeRelV relativeFrom="margin">
              <wp14:pctHeight>0</wp14:pctHeight>
            </wp14:sizeRelV>
          </wp:anchor>
        </w:drawing>
      </w:r>
    </w:p>
    <w:p w:rsidR="00C66BB9" w:rsidRDefault="00C66BB9" w:rsidP="00C66BB9">
      <w:pPr>
        <w:jc w:val="center"/>
        <w:rPr>
          <w:rFonts w:ascii="Times New Roman" w:hAnsi="Times New Roman" w:cs="Times New Roman"/>
          <w:sz w:val="24"/>
          <w:szCs w:val="24"/>
        </w:rPr>
      </w:pPr>
    </w:p>
    <w:p w:rsidR="00C66BB9" w:rsidRDefault="00C66BB9" w:rsidP="00C66BB9">
      <w:pPr>
        <w:jc w:val="center"/>
        <w:rPr>
          <w:rFonts w:ascii="Times New Roman" w:hAnsi="Times New Roman" w:cs="Times New Roman"/>
          <w:sz w:val="24"/>
          <w:szCs w:val="24"/>
        </w:rPr>
      </w:pPr>
    </w:p>
    <w:p w:rsidR="00C66BB9" w:rsidRDefault="00C66BB9" w:rsidP="00C66BB9">
      <w:pPr>
        <w:jc w:val="center"/>
        <w:rPr>
          <w:rFonts w:ascii="Times New Roman" w:hAnsi="Times New Roman" w:cs="Times New Roman"/>
          <w:sz w:val="24"/>
          <w:szCs w:val="24"/>
        </w:rPr>
      </w:pPr>
    </w:p>
    <w:p w:rsidR="00C66BB9" w:rsidRPr="00C66BB9" w:rsidRDefault="00C66BB9" w:rsidP="00C66BB9">
      <w:pPr>
        <w:jc w:val="center"/>
        <w:rPr>
          <w:rFonts w:ascii="Times New Roman" w:hAnsi="Times New Roman" w:cs="Times New Roman"/>
          <w:sz w:val="28"/>
          <w:szCs w:val="24"/>
        </w:rPr>
      </w:pPr>
      <w:r w:rsidRPr="00C66BB9">
        <w:rPr>
          <w:rFonts w:ascii="Times New Roman" w:hAnsi="Times New Roman" w:cs="Times New Roman"/>
          <w:sz w:val="28"/>
          <w:szCs w:val="24"/>
        </w:rPr>
        <w:t xml:space="preserve">Curso: </w:t>
      </w:r>
      <w:r w:rsidR="008B0CCB">
        <w:rPr>
          <w:rFonts w:ascii="Times New Roman" w:hAnsi="Times New Roman" w:cs="Times New Roman"/>
          <w:sz w:val="28"/>
          <w:szCs w:val="24"/>
        </w:rPr>
        <w:t>Herramientas básica para la investigación educativa</w:t>
      </w:r>
    </w:p>
    <w:p w:rsidR="00C66BB9" w:rsidRPr="00C66BB9" w:rsidRDefault="00C66BB9" w:rsidP="00C66BB9">
      <w:pPr>
        <w:jc w:val="center"/>
        <w:rPr>
          <w:rFonts w:ascii="Times New Roman" w:hAnsi="Times New Roman" w:cs="Times New Roman"/>
          <w:sz w:val="28"/>
          <w:szCs w:val="24"/>
        </w:rPr>
      </w:pPr>
      <w:r w:rsidRPr="00C66BB9">
        <w:rPr>
          <w:rFonts w:ascii="Times New Roman" w:hAnsi="Times New Roman" w:cs="Times New Roman"/>
          <w:sz w:val="28"/>
          <w:szCs w:val="24"/>
        </w:rPr>
        <w:t xml:space="preserve">Docente: </w:t>
      </w:r>
      <w:r w:rsidR="008B0CCB">
        <w:rPr>
          <w:rFonts w:ascii="Times New Roman" w:hAnsi="Times New Roman" w:cs="Times New Roman"/>
          <w:sz w:val="28"/>
          <w:szCs w:val="24"/>
        </w:rPr>
        <w:t xml:space="preserve">Marlene </w:t>
      </w:r>
      <w:proofErr w:type="spellStart"/>
      <w:r w:rsidR="008B0CCB">
        <w:rPr>
          <w:rFonts w:ascii="Times New Roman" w:hAnsi="Times New Roman" w:cs="Times New Roman"/>
          <w:sz w:val="28"/>
          <w:szCs w:val="24"/>
        </w:rPr>
        <w:t>Muzquiz</w:t>
      </w:r>
      <w:proofErr w:type="spellEnd"/>
      <w:r w:rsidR="008B0CCB">
        <w:rPr>
          <w:rFonts w:ascii="Times New Roman" w:hAnsi="Times New Roman" w:cs="Times New Roman"/>
          <w:sz w:val="28"/>
          <w:szCs w:val="24"/>
        </w:rPr>
        <w:t xml:space="preserve"> Flores </w:t>
      </w:r>
    </w:p>
    <w:p w:rsidR="00C66BB9" w:rsidRPr="00C66BB9" w:rsidRDefault="00C66BB9" w:rsidP="00C66BB9">
      <w:pPr>
        <w:rPr>
          <w:rFonts w:ascii="Times New Roman" w:hAnsi="Times New Roman" w:cs="Times New Roman"/>
          <w:sz w:val="28"/>
          <w:szCs w:val="24"/>
        </w:rPr>
      </w:pPr>
    </w:p>
    <w:p w:rsidR="00C66BB9" w:rsidRPr="00C66BB9" w:rsidRDefault="008B0CCB" w:rsidP="00C66BB9">
      <w:pPr>
        <w:jc w:val="center"/>
        <w:rPr>
          <w:rFonts w:ascii="Times New Roman" w:hAnsi="Times New Roman" w:cs="Times New Roman"/>
          <w:b/>
          <w:bCs/>
          <w:sz w:val="24"/>
          <w:szCs w:val="24"/>
        </w:rPr>
      </w:pPr>
      <w:r>
        <w:rPr>
          <w:rFonts w:ascii="Times New Roman" w:hAnsi="Times New Roman" w:cs="Times New Roman"/>
          <w:b/>
          <w:bCs/>
          <w:sz w:val="28"/>
          <w:szCs w:val="24"/>
        </w:rPr>
        <w:t>Compilado de trabajos de investigación</w:t>
      </w:r>
    </w:p>
    <w:p w:rsidR="00C66BB9" w:rsidRPr="00C66BB9" w:rsidRDefault="00C66BB9" w:rsidP="00C66BB9">
      <w:pPr>
        <w:jc w:val="center"/>
        <w:rPr>
          <w:rFonts w:ascii="Times New Roman" w:hAnsi="Times New Roman" w:cs="Times New Roman"/>
          <w:b/>
          <w:bCs/>
          <w:sz w:val="28"/>
          <w:szCs w:val="24"/>
        </w:rPr>
      </w:pPr>
    </w:p>
    <w:p w:rsidR="00C66BB9" w:rsidRPr="00C66BB9" w:rsidRDefault="00C66BB9" w:rsidP="00C66BB9">
      <w:pPr>
        <w:jc w:val="center"/>
        <w:rPr>
          <w:rFonts w:ascii="Times New Roman" w:hAnsi="Times New Roman" w:cs="Times New Roman"/>
          <w:sz w:val="28"/>
          <w:szCs w:val="24"/>
        </w:rPr>
      </w:pPr>
      <w:r w:rsidRPr="00C66BB9">
        <w:rPr>
          <w:rFonts w:ascii="Times New Roman" w:hAnsi="Times New Roman" w:cs="Times New Roman"/>
          <w:sz w:val="28"/>
          <w:szCs w:val="24"/>
        </w:rPr>
        <w:t>Alumna:</w:t>
      </w:r>
    </w:p>
    <w:p w:rsidR="00C66BB9" w:rsidRPr="00C66BB9" w:rsidRDefault="008B0CCB" w:rsidP="00C66BB9">
      <w:pPr>
        <w:jc w:val="center"/>
        <w:rPr>
          <w:rFonts w:ascii="Times New Roman" w:hAnsi="Times New Roman" w:cs="Times New Roman"/>
          <w:sz w:val="28"/>
          <w:szCs w:val="24"/>
        </w:rPr>
      </w:pPr>
      <w:r>
        <w:rPr>
          <w:rFonts w:ascii="Times New Roman" w:hAnsi="Times New Roman" w:cs="Times New Roman"/>
          <w:sz w:val="28"/>
          <w:szCs w:val="24"/>
        </w:rPr>
        <w:t>Ana Paula Saucedo Muñiz #24</w:t>
      </w:r>
    </w:p>
    <w:p w:rsidR="00C66BB9" w:rsidRPr="00C66BB9" w:rsidRDefault="00C66BB9" w:rsidP="00C66BB9">
      <w:pPr>
        <w:jc w:val="center"/>
        <w:rPr>
          <w:rFonts w:ascii="Times New Roman" w:hAnsi="Times New Roman" w:cs="Times New Roman"/>
          <w:sz w:val="28"/>
          <w:szCs w:val="24"/>
        </w:rPr>
      </w:pPr>
    </w:p>
    <w:p w:rsidR="00C66BB9" w:rsidRPr="00C66BB9" w:rsidRDefault="00C66BB9" w:rsidP="00C66BB9">
      <w:pPr>
        <w:rPr>
          <w:sz w:val="24"/>
        </w:rPr>
      </w:pPr>
    </w:p>
    <w:p w:rsidR="00C66BB9" w:rsidRPr="00C66BB9" w:rsidRDefault="00C66BB9" w:rsidP="00C66BB9">
      <w:pPr>
        <w:rPr>
          <w:rFonts w:ascii="Times New Roman" w:hAnsi="Times New Roman" w:cs="Times New Roman"/>
          <w:sz w:val="24"/>
        </w:rPr>
      </w:pPr>
    </w:p>
    <w:p w:rsidR="00C66BB9" w:rsidRPr="00C66BB9" w:rsidRDefault="00C66BB9" w:rsidP="00C66BB9">
      <w:pPr>
        <w:rPr>
          <w:rFonts w:ascii="Times New Roman" w:hAnsi="Times New Roman" w:cs="Times New Roman"/>
          <w:sz w:val="24"/>
        </w:rPr>
      </w:pPr>
    </w:p>
    <w:p w:rsidR="00C66BB9" w:rsidRPr="00C66BB9" w:rsidRDefault="00C66BB9" w:rsidP="00C66BB9">
      <w:pPr>
        <w:rPr>
          <w:rFonts w:ascii="Times New Roman" w:hAnsi="Times New Roman" w:cs="Times New Roman"/>
          <w:sz w:val="24"/>
        </w:rPr>
      </w:pPr>
    </w:p>
    <w:p w:rsidR="00C66BB9" w:rsidRPr="00C66BB9" w:rsidRDefault="00C66BB9" w:rsidP="00C66BB9">
      <w:pPr>
        <w:rPr>
          <w:rFonts w:ascii="Times New Roman" w:hAnsi="Times New Roman" w:cs="Times New Roman"/>
          <w:sz w:val="24"/>
        </w:rPr>
      </w:pPr>
    </w:p>
    <w:p w:rsidR="00C66BB9" w:rsidRPr="00C66BB9" w:rsidRDefault="00C66BB9" w:rsidP="00C66BB9">
      <w:pPr>
        <w:rPr>
          <w:rFonts w:ascii="Times New Roman" w:hAnsi="Times New Roman" w:cs="Times New Roman"/>
          <w:sz w:val="24"/>
        </w:rPr>
      </w:pPr>
    </w:p>
    <w:p w:rsidR="00C66BB9" w:rsidRPr="00C66BB9" w:rsidRDefault="00C66BB9" w:rsidP="00C66BB9">
      <w:pPr>
        <w:rPr>
          <w:rFonts w:ascii="Times New Roman" w:hAnsi="Times New Roman" w:cs="Times New Roman"/>
          <w:sz w:val="24"/>
        </w:rPr>
      </w:pPr>
    </w:p>
    <w:p w:rsidR="00C66BB9" w:rsidRPr="00C66BB9" w:rsidRDefault="00C66BB9" w:rsidP="00C66BB9">
      <w:pPr>
        <w:rPr>
          <w:rFonts w:ascii="Times New Roman" w:hAnsi="Times New Roman" w:cs="Times New Roman"/>
          <w:sz w:val="24"/>
        </w:rPr>
      </w:pPr>
    </w:p>
    <w:p w:rsidR="00C66BB9" w:rsidRPr="00C66BB9" w:rsidRDefault="00C66BB9" w:rsidP="00C66BB9">
      <w:pPr>
        <w:rPr>
          <w:rFonts w:ascii="Times New Roman" w:hAnsi="Times New Roman" w:cs="Times New Roman"/>
          <w:sz w:val="24"/>
        </w:rPr>
      </w:pPr>
    </w:p>
    <w:p w:rsidR="00C66BB9" w:rsidRPr="00C66BB9" w:rsidRDefault="00C66BB9">
      <w:pPr>
        <w:rPr>
          <w:rFonts w:ascii="Times New Roman" w:hAnsi="Times New Roman" w:cs="Times New Roman"/>
          <w:sz w:val="24"/>
        </w:rPr>
      </w:pPr>
    </w:p>
    <w:p w:rsidR="00C66BB9" w:rsidRPr="00C66BB9" w:rsidRDefault="00C66BB9">
      <w:pPr>
        <w:rPr>
          <w:rFonts w:ascii="Times New Roman" w:hAnsi="Times New Roman" w:cs="Times New Roman"/>
          <w:sz w:val="24"/>
        </w:rPr>
      </w:pPr>
    </w:p>
    <w:p w:rsidR="00626D16" w:rsidRDefault="00C66BB9">
      <w:pPr>
        <w:rPr>
          <w:rFonts w:ascii="Times New Roman" w:hAnsi="Times New Roman" w:cs="Times New Roman"/>
        </w:rPr>
      </w:pPr>
      <w:r w:rsidRPr="00292962">
        <w:rPr>
          <w:rFonts w:ascii="Times New Roman" w:hAnsi="Times New Roman" w:cs="Times New Roman"/>
        </w:rPr>
        <w:t xml:space="preserve">Saltillo, Coahuila de Zaragoza                                                                </w:t>
      </w:r>
      <w:r>
        <w:rPr>
          <w:rFonts w:ascii="Times New Roman" w:hAnsi="Times New Roman" w:cs="Times New Roman"/>
        </w:rPr>
        <w:t xml:space="preserve">                          </w:t>
      </w:r>
      <w:r w:rsidR="008B0CCB">
        <w:rPr>
          <w:rFonts w:ascii="Times New Roman" w:hAnsi="Times New Roman" w:cs="Times New Roman"/>
        </w:rPr>
        <w:t>octubre</w:t>
      </w:r>
      <w:r w:rsidRPr="00292962">
        <w:rPr>
          <w:rFonts w:ascii="Times New Roman" w:hAnsi="Times New Roman" w:cs="Times New Roman"/>
        </w:rPr>
        <w:t>-2023</w:t>
      </w:r>
    </w:p>
    <w:p w:rsidR="00FD26F7" w:rsidRPr="007662FF" w:rsidRDefault="008B0CCB" w:rsidP="00FD26F7">
      <w:pPr>
        <w:tabs>
          <w:tab w:val="center" w:pos="4419"/>
          <w:tab w:val="left" w:pos="5670"/>
        </w:tabs>
        <w:spacing w:after="0" w:line="480" w:lineRule="auto"/>
        <w:rPr>
          <w:rFonts w:ascii="Times New Roman" w:hAnsi="Times New Roman" w:cs="Times New Roman"/>
          <w:sz w:val="24"/>
          <w:szCs w:val="24"/>
        </w:rPr>
      </w:pPr>
      <w:r w:rsidRPr="007662FF">
        <w:rPr>
          <w:rFonts w:ascii="Times New Roman" w:hAnsi="Times New Roman" w:cs="Times New Roman"/>
          <w:b/>
          <w:sz w:val="24"/>
          <w:szCs w:val="24"/>
        </w:rPr>
        <w:lastRenderedPageBreak/>
        <w:t>Descripción del problema</w:t>
      </w:r>
      <w:r w:rsidRPr="007662FF">
        <w:rPr>
          <w:rFonts w:ascii="Times New Roman" w:hAnsi="Times New Roman" w:cs="Times New Roman"/>
          <w:sz w:val="24"/>
          <w:szCs w:val="24"/>
        </w:rPr>
        <w:t xml:space="preserve"> </w:t>
      </w:r>
    </w:p>
    <w:p w:rsidR="00B6683D" w:rsidRPr="007662FF" w:rsidRDefault="008B0CCB" w:rsidP="00FD26F7">
      <w:pPr>
        <w:tabs>
          <w:tab w:val="center" w:pos="4419"/>
          <w:tab w:val="left" w:pos="5670"/>
        </w:tabs>
        <w:spacing w:after="0" w:line="480" w:lineRule="auto"/>
        <w:rPr>
          <w:rFonts w:ascii="Times New Roman" w:hAnsi="Times New Roman" w:cs="Times New Roman"/>
          <w:sz w:val="24"/>
          <w:szCs w:val="24"/>
        </w:rPr>
      </w:pPr>
      <w:r w:rsidRPr="007662FF">
        <w:rPr>
          <w:rFonts w:ascii="Times New Roman" w:hAnsi="Times New Roman" w:cs="Times New Roman"/>
          <w:sz w:val="24"/>
          <w:szCs w:val="24"/>
        </w:rPr>
        <w:t xml:space="preserve">En el Jardín de Niños “Martín González Vázquez” de la zona escolar No. 6, ubicado en la ciudad de Durango, </w:t>
      </w:r>
      <w:proofErr w:type="spellStart"/>
      <w:r w:rsidRPr="007662FF">
        <w:rPr>
          <w:rFonts w:ascii="Times New Roman" w:hAnsi="Times New Roman" w:cs="Times New Roman"/>
          <w:sz w:val="24"/>
          <w:szCs w:val="24"/>
        </w:rPr>
        <w:t>Dgo</w:t>
      </w:r>
      <w:proofErr w:type="spellEnd"/>
      <w:r w:rsidRPr="007662FF">
        <w:rPr>
          <w:rFonts w:ascii="Times New Roman" w:hAnsi="Times New Roman" w:cs="Times New Roman"/>
          <w:sz w:val="24"/>
          <w:szCs w:val="24"/>
        </w:rPr>
        <w:t>., se observó que durante el desarrollo de actividades grupales o colectivas dentro de la institución educativa, los alumnos presentaban conductas disruptivas, situación que obstaculizó el desarrollo de los ambientes de aprendizaje y la promoción de las competencias de los campos formativos de lenguaje y comunicación, pensamiento matemático, exploración y conocimiento del mundo, desarrollo físico y salud y expresión y apreciación artísticas.  En el diagnóstico del jardín de niños que está en la ruta de mejora 2015-2016, los docentes, directivo y personal del servicio de atención psicopedagógica reconocen que las situaciones de aprendizaje que se han realizado desde el ciclo escolar pasado, aún no han favorecido en los alumnos la movilización de saberes para que logren ser conscientes de que las normas para la sana convivencia favorecen la participación en situaciones comunes y complejas de la vida, mediante las acciones que conjunten el saber, el saber hacer y el saber ser. Es preocupante que algunos alumnos imiten juegos de conductas delictivas que observan en su comunidad, y que inicie otro ciclo escolar y no se logre tener una sana convivencia que impacte en la construcción de los ambientes de aprendizaje, favorecedores del desarrollo integral de los alumnos de preescolar.</w:t>
      </w:r>
    </w:p>
    <w:p w:rsidR="008B0CCB" w:rsidRPr="007662FF" w:rsidRDefault="008B0CCB" w:rsidP="00FD26F7">
      <w:pPr>
        <w:tabs>
          <w:tab w:val="center" w:pos="4419"/>
          <w:tab w:val="left" w:pos="5670"/>
        </w:tabs>
        <w:spacing w:after="0" w:line="480" w:lineRule="auto"/>
        <w:rPr>
          <w:rFonts w:ascii="Times New Roman" w:hAnsi="Times New Roman" w:cs="Times New Roman"/>
          <w:b/>
          <w:sz w:val="24"/>
          <w:szCs w:val="24"/>
        </w:rPr>
      </w:pPr>
      <w:r w:rsidRPr="007662FF">
        <w:rPr>
          <w:rFonts w:ascii="Times New Roman" w:hAnsi="Times New Roman" w:cs="Times New Roman"/>
          <w:b/>
          <w:sz w:val="24"/>
          <w:szCs w:val="24"/>
        </w:rPr>
        <w:t xml:space="preserve">- Identificación del problema generador de la innovación </w:t>
      </w:r>
    </w:p>
    <w:p w:rsidR="008B0CCB" w:rsidRPr="007662FF" w:rsidRDefault="008B0CCB" w:rsidP="00FD26F7">
      <w:pPr>
        <w:tabs>
          <w:tab w:val="center" w:pos="4419"/>
          <w:tab w:val="left" w:pos="5670"/>
        </w:tabs>
        <w:spacing w:after="0" w:line="480" w:lineRule="auto"/>
        <w:rPr>
          <w:rFonts w:ascii="Times New Roman" w:hAnsi="Times New Roman" w:cs="Times New Roman"/>
          <w:sz w:val="24"/>
          <w:szCs w:val="24"/>
        </w:rPr>
      </w:pPr>
      <w:r w:rsidRPr="007662FF">
        <w:rPr>
          <w:rFonts w:ascii="Times New Roman" w:hAnsi="Times New Roman" w:cs="Times New Roman"/>
          <w:sz w:val="24"/>
          <w:szCs w:val="24"/>
        </w:rPr>
        <w:t xml:space="preserve"> ¿Cómo favorecer la sana convivencia en los alumnos del nivel preescolar mediante el ajedrez como estrategia didáctica?   </w:t>
      </w:r>
    </w:p>
    <w:p w:rsidR="00FD26F7" w:rsidRPr="007662FF" w:rsidRDefault="00FD26F7" w:rsidP="00FD26F7">
      <w:pPr>
        <w:tabs>
          <w:tab w:val="center" w:pos="4419"/>
          <w:tab w:val="left" w:pos="5670"/>
        </w:tabs>
        <w:spacing w:after="0" w:line="480" w:lineRule="auto"/>
        <w:rPr>
          <w:rFonts w:ascii="Times New Roman" w:hAnsi="Times New Roman" w:cs="Times New Roman"/>
          <w:sz w:val="24"/>
          <w:szCs w:val="24"/>
        </w:rPr>
      </w:pPr>
    </w:p>
    <w:p w:rsidR="00FD26F7" w:rsidRPr="007662FF" w:rsidRDefault="00FD26F7" w:rsidP="00FD26F7">
      <w:pPr>
        <w:tabs>
          <w:tab w:val="center" w:pos="4419"/>
          <w:tab w:val="left" w:pos="5670"/>
        </w:tabs>
        <w:spacing w:after="0" w:line="480" w:lineRule="auto"/>
        <w:rPr>
          <w:rFonts w:ascii="Times New Roman" w:hAnsi="Times New Roman" w:cs="Times New Roman"/>
          <w:sz w:val="24"/>
          <w:szCs w:val="24"/>
        </w:rPr>
      </w:pPr>
    </w:p>
    <w:p w:rsidR="008B0CCB" w:rsidRPr="007662FF" w:rsidRDefault="008B0CCB" w:rsidP="00FD26F7">
      <w:pPr>
        <w:tabs>
          <w:tab w:val="center" w:pos="4419"/>
          <w:tab w:val="left" w:pos="5670"/>
        </w:tabs>
        <w:spacing w:after="0" w:line="480" w:lineRule="auto"/>
        <w:rPr>
          <w:rFonts w:ascii="Times New Roman" w:hAnsi="Times New Roman" w:cs="Times New Roman"/>
          <w:sz w:val="24"/>
          <w:szCs w:val="24"/>
        </w:rPr>
      </w:pPr>
      <w:r w:rsidRPr="007662FF">
        <w:rPr>
          <w:rFonts w:ascii="Times New Roman" w:hAnsi="Times New Roman" w:cs="Times New Roman"/>
          <w:b/>
          <w:sz w:val="24"/>
          <w:szCs w:val="24"/>
        </w:rPr>
        <w:lastRenderedPageBreak/>
        <w:t>Objetivo General</w:t>
      </w:r>
      <w:r w:rsidRPr="007662FF">
        <w:rPr>
          <w:rFonts w:ascii="Times New Roman" w:hAnsi="Times New Roman" w:cs="Times New Roman"/>
          <w:sz w:val="24"/>
          <w:szCs w:val="24"/>
        </w:rPr>
        <w:t xml:space="preserve">  </w:t>
      </w:r>
      <w:r w:rsidRPr="007662FF">
        <w:rPr>
          <w:rFonts w:ascii="Times New Roman" w:hAnsi="Times New Roman" w:cs="Times New Roman"/>
          <w:sz w:val="24"/>
          <w:szCs w:val="24"/>
        </w:rPr>
        <w:br/>
      </w:r>
      <w:r w:rsidRPr="007662FF">
        <w:rPr>
          <w:rFonts w:ascii="Times New Roman" w:hAnsi="Times New Roman" w:cs="Times New Roman"/>
          <w:sz w:val="24"/>
          <w:szCs w:val="24"/>
        </w:rPr>
        <w:t xml:space="preserve">Desarrollar las competencias para la sana convivencia, mediante el ajedrez como estrategia didáctica.   </w:t>
      </w:r>
    </w:p>
    <w:p w:rsidR="00FD26F7" w:rsidRPr="007662FF" w:rsidRDefault="00FD26F7" w:rsidP="00FD26F7">
      <w:pPr>
        <w:tabs>
          <w:tab w:val="center" w:pos="4419"/>
          <w:tab w:val="left" w:pos="5670"/>
        </w:tabs>
        <w:spacing w:after="0" w:line="480" w:lineRule="auto"/>
        <w:rPr>
          <w:rFonts w:ascii="Times New Roman" w:hAnsi="Times New Roman" w:cs="Times New Roman"/>
          <w:sz w:val="24"/>
          <w:szCs w:val="24"/>
        </w:rPr>
      </w:pPr>
    </w:p>
    <w:p w:rsidR="008B0CCB" w:rsidRPr="007662FF" w:rsidRDefault="008B0CCB" w:rsidP="00FD26F7">
      <w:pPr>
        <w:tabs>
          <w:tab w:val="center" w:pos="4419"/>
          <w:tab w:val="left" w:pos="5670"/>
        </w:tabs>
        <w:spacing w:after="0" w:line="480" w:lineRule="auto"/>
        <w:rPr>
          <w:rFonts w:ascii="Times New Roman" w:hAnsi="Times New Roman" w:cs="Times New Roman"/>
          <w:b/>
          <w:sz w:val="24"/>
          <w:szCs w:val="24"/>
        </w:rPr>
      </w:pPr>
      <w:r w:rsidRPr="007662FF">
        <w:rPr>
          <w:rFonts w:ascii="Times New Roman" w:hAnsi="Times New Roman" w:cs="Times New Roman"/>
          <w:b/>
          <w:sz w:val="24"/>
          <w:szCs w:val="24"/>
        </w:rPr>
        <w:t xml:space="preserve">Objetivos Específicos  </w:t>
      </w:r>
    </w:p>
    <w:p w:rsidR="008B0CCB" w:rsidRPr="007662FF" w:rsidRDefault="008B0CCB" w:rsidP="00FD26F7">
      <w:pPr>
        <w:tabs>
          <w:tab w:val="center" w:pos="4419"/>
          <w:tab w:val="left" w:pos="5670"/>
        </w:tabs>
        <w:spacing w:after="0" w:line="480" w:lineRule="auto"/>
        <w:rPr>
          <w:rFonts w:ascii="Times New Roman" w:hAnsi="Times New Roman" w:cs="Times New Roman"/>
          <w:sz w:val="24"/>
          <w:szCs w:val="24"/>
        </w:rPr>
      </w:pPr>
      <w:r w:rsidRPr="007662FF">
        <w:rPr>
          <w:rFonts w:ascii="Times New Roman" w:hAnsi="Times New Roman" w:cs="Times New Roman"/>
          <w:sz w:val="24"/>
          <w:szCs w:val="24"/>
        </w:rPr>
        <w:t xml:space="preserve">Iniciar a los alumnos en el juego del ajedrez, mediante el conocimiento de las reglas y nociones preliminares. </w:t>
      </w:r>
    </w:p>
    <w:p w:rsidR="008B0CCB" w:rsidRPr="007662FF" w:rsidRDefault="008B0CCB" w:rsidP="00FD26F7">
      <w:pPr>
        <w:tabs>
          <w:tab w:val="center" w:pos="4419"/>
          <w:tab w:val="left" w:pos="5670"/>
        </w:tabs>
        <w:spacing w:after="0" w:line="480" w:lineRule="auto"/>
        <w:rPr>
          <w:rFonts w:ascii="Times New Roman" w:hAnsi="Times New Roman" w:cs="Times New Roman"/>
          <w:sz w:val="24"/>
          <w:szCs w:val="24"/>
        </w:rPr>
      </w:pPr>
      <w:r w:rsidRPr="007662FF">
        <w:rPr>
          <w:rFonts w:ascii="Times New Roman" w:hAnsi="Times New Roman" w:cs="Times New Roman"/>
          <w:sz w:val="24"/>
          <w:szCs w:val="24"/>
        </w:rPr>
        <w:t xml:space="preserve"> Desarrollar en los alumnos la habilidad de actuar conforme a las normas sociales para fomentar la sana convivencia.</w:t>
      </w:r>
    </w:p>
    <w:p w:rsidR="003F6A2A" w:rsidRPr="007662FF" w:rsidRDefault="003F6A2A" w:rsidP="00FD26F7">
      <w:pPr>
        <w:spacing w:after="0" w:line="480" w:lineRule="auto"/>
        <w:ind w:firstLine="454"/>
        <w:rPr>
          <w:rFonts w:ascii="Times New Roman" w:hAnsi="Times New Roman" w:cs="Times New Roman"/>
          <w:sz w:val="24"/>
          <w:szCs w:val="24"/>
        </w:rPr>
      </w:pPr>
    </w:p>
    <w:p w:rsidR="00FD26F7" w:rsidRPr="007662FF" w:rsidRDefault="00FD26F7" w:rsidP="00FD26F7">
      <w:pPr>
        <w:spacing w:after="0" w:line="480" w:lineRule="auto"/>
        <w:ind w:firstLine="454"/>
        <w:rPr>
          <w:rFonts w:ascii="Times New Roman" w:hAnsi="Times New Roman" w:cs="Times New Roman"/>
          <w:sz w:val="24"/>
          <w:szCs w:val="24"/>
        </w:rPr>
      </w:pPr>
    </w:p>
    <w:p w:rsidR="00FD26F7" w:rsidRPr="007662FF" w:rsidRDefault="00FD26F7" w:rsidP="00FD26F7">
      <w:pPr>
        <w:spacing w:after="0" w:line="480" w:lineRule="auto"/>
        <w:ind w:firstLine="454"/>
        <w:rPr>
          <w:rFonts w:ascii="Times New Roman" w:hAnsi="Times New Roman" w:cs="Times New Roman"/>
          <w:sz w:val="24"/>
          <w:szCs w:val="24"/>
        </w:rPr>
      </w:pPr>
    </w:p>
    <w:p w:rsidR="00FD26F7" w:rsidRPr="007662FF" w:rsidRDefault="00FD26F7" w:rsidP="00FD26F7">
      <w:pPr>
        <w:spacing w:after="0" w:line="480" w:lineRule="auto"/>
        <w:ind w:firstLine="454"/>
        <w:rPr>
          <w:rFonts w:ascii="Times New Roman" w:hAnsi="Times New Roman" w:cs="Times New Roman"/>
          <w:sz w:val="24"/>
          <w:szCs w:val="24"/>
        </w:rPr>
      </w:pPr>
    </w:p>
    <w:p w:rsidR="00FD26F7" w:rsidRPr="007662FF" w:rsidRDefault="00FD26F7" w:rsidP="00FD26F7">
      <w:pPr>
        <w:spacing w:after="0" w:line="480" w:lineRule="auto"/>
        <w:ind w:firstLine="454"/>
        <w:rPr>
          <w:rFonts w:ascii="Times New Roman" w:hAnsi="Times New Roman" w:cs="Times New Roman"/>
          <w:sz w:val="24"/>
          <w:szCs w:val="24"/>
        </w:rPr>
      </w:pPr>
    </w:p>
    <w:p w:rsidR="00FD26F7" w:rsidRPr="007662FF" w:rsidRDefault="00FD26F7" w:rsidP="00FD26F7">
      <w:pPr>
        <w:spacing w:after="0" w:line="480" w:lineRule="auto"/>
        <w:ind w:firstLine="454"/>
        <w:rPr>
          <w:rFonts w:ascii="Times New Roman" w:hAnsi="Times New Roman" w:cs="Times New Roman"/>
          <w:sz w:val="24"/>
          <w:szCs w:val="24"/>
        </w:rPr>
      </w:pPr>
    </w:p>
    <w:p w:rsidR="00FD26F7" w:rsidRPr="007662FF" w:rsidRDefault="00FD26F7" w:rsidP="00FD26F7">
      <w:pPr>
        <w:spacing w:after="0" w:line="480" w:lineRule="auto"/>
        <w:ind w:firstLine="454"/>
        <w:rPr>
          <w:rFonts w:ascii="Times New Roman" w:hAnsi="Times New Roman" w:cs="Times New Roman"/>
          <w:sz w:val="24"/>
          <w:szCs w:val="24"/>
        </w:rPr>
      </w:pPr>
    </w:p>
    <w:p w:rsidR="00FD26F7" w:rsidRPr="007662FF" w:rsidRDefault="00FD26F7" w:rsidP="00FD26F7">
      <w:pPr>
        <w:spacing w:after="0" w:line="480" w:lineRule="auto"/>
        <w:ind w:firstLine="454"/>
        <w:rPr>
          <w:rFonts w:ascii="Times New Roman" w:hAnsi="Times New Roman" w:cs="Times New Roman"/>
          <w:sz w:val="24"/>
          <w:szCs w:val="24"/>
        </w:rPr>
      </w:pPr>
    </w:p>
    <w:p w:rsidR="00FD26F7" w:rsidRPr="007662FF" w:rsidRDefault="00FD26F7" w:rsidP="00FD26F7">
      <w:pPr>
        <w:spacing w:after="0" w:line="480" w:lineRule="auto"/>
        <w:ind w:firstLine="454"/>
        <w:rPr>
          <w:rFonts w:ascii="Times New Roman" w:hAnsi="Times New Roman" w:cs="Times New Roman"/>
          <w:sz w:val="24"/>
          <w:szCs w:val="24"/>
        </w:rPr>
      </w:pPr>
    </w:p>
    <w:p w:rsidR="00FD26F7" w:rsidRPr="007662FF" w:rsidRDefault="00FD26F7" w:rsidP="00FD26F7">
      <w:pPr>
        <w:spacing w:after="0" w:line="480" w:lineRule="auto"/>
        <w:ind w:firstLine="454"/>
        <w:rPr>
          <w:rFonts w:ascii="Times New Roman" w:hAnsi="Times New Roman" w:cs="Times New Roman"/>
          <w:sz w:val="24"/>
          <w:szCs w:val="24"/>
        </w:rPr>
      </w:pPr>
    </w:p>
    <w:p w:rsidR="00FD26F7" w:rsidRPr="007662FF" w:rsidRDefault="00FD26F7" w:rsidP="00FD26F7">
      <w:pPr>
        <w:spacing w:after="0" w:line="480" w:lineRule="auto"/>
        <w:ind w:firstLine="454"/>
        <w:rPr>
          <w:rFonts w:ascii="Times New Roman" w:hAnsi="Times New Roman" w:cs="Times New Roman"/>
          <w:sz w:val="24"/>
          <w:szCs w:val="24"/>
        </w:rPr>
      </w:pPr>
    </w:p>
    <w:p w:rsidR="00FD26F7" w:rsidRPr="007662FF" w:rsidRDefault="00FD26F7" w:rsidP="00FD26F7">
      <w:pPr>
        <w:spacing w:after="0" w:line="480" w:lineRule="auto"/>
        <w:ind w:firstLine="454"/>
        <w:rPr>
          <w:rFonts w:ascii="Times New Roman" w:hAnsi="Times New Roman" w:cs="Times New Roman"/>
          <w:sz w:val="24"/>
          <w:szCs w:val="24"/>
        </w:rPr>
      </w:pPr>
    </w:p>
    <w:p w:rsidR="00FD26F7" w:rsidRPr="007662FF" w:rsidRDefault="00FD26F7" w:rsidP="00FD26F7">
      <w:pPr>
        <w:spacing w:after="0" w:line="480" w:lineRule="auto"/>
        <w:ind w:firstLine="454"/>
        <w:rPr>
          <w:rFonts w:ascii="Times New Roman" w:hAnsi="Times New Roman" w:cs="Times New Roman"/>
          <w:sz w:val="24"/>
          <w:szCs w:val="24"/>
        </w:rPr>
      </w:pPr>
    </w:p>
    <w:p w:rsidR="00FD26F7" w:rsidRPr="007662FF" w:rsidRDefault="00FD26F7" w:rsidP="00FD26F7">
      <w:pPr>
        <w:spacing w:after="0" w:line="480" w:lineRule="auto"/>
        <w:ind w:firstLine="454"/>
        <w:rPr>
          <w:rFonts w:ascii="Times New Roman" w:hAnsi="Times New Roman" w:cs="Times New Roman"/>
          <w:sz w:val="24"/>
          <w:szCs w:val="24"/>
        </w:rPr>
      </w:pPr>
    </w:p>
    <w:p w:rsidR="00FD26F7" w:rsidRPr="007662FF" w:rsidRDefault="00FD26F7" w:rsidP="00FD26F7">
      <w:pPr>
        <w:spacing w:after="0" w:line="480" w:lineRule="auto"/>
        <w:ind w:firstLine="454"/>
        <w:rPr>
          <w:rFonts w:ascii="Times New Roman" w:hAnsi="Times New Roman" w:cs="Times New Roman"/>
          <w:sz w:val="24"/>
          <w:szCs w:val="24"/>
        </w:rPr>
      </w:pPr>
    </w:p>
    <w:p w:rsidR="00FD26F7" w:rsidRPr="007662FF" w:rsidRDefault="00FD26F7" w:rsidP="00FD26F7">
      <w:pPr>
        <w:spacing w:after="0" w:line="480" w:lineRule="auto"/>
        <w:ind w:firstLine="454"/>
        <w:rPr>
          <w:rFonts w:ascii="Times New Roman" w:hAnsi="Times New Roman" w:cs="Times New Roman"/>
          <w:b/>
          <w:sz w:val="24"/>
          <w:szCs w:val="24"/>
        </w:rPr>
      </w:pPr>
      <w:bookmarkStart w:id="0" w:name="_GoBack"/>
      <w:r w:rsidRPr="007662FF">
        <w:rPr>
          <w:rFonts w:ascii="Times New Roman" w:hAnsi="Times New Roman" w:cs="Times New Roman"/>
          <w:b/>
          <w:sz w:val="24"/>
          <w:szCs w:val="24"/>
        </w:rPr>
        <w:lastRenderedPageBreak/>
        <w:t xml:space="preserve">Descripción del problema </w:t>
      </w:r>
    </w:p>
    <w:p w:rsidR="00FD26F7" w:rsidRPr="007662FF" w:rsidRDefault="00FD26F7" w:rsidP="00FD26F7">
      <w:pPr>
        <w:spacing w:after="0" w:line="480" w:lineRule="auto"/>
        <w:ind w:firstLine="454"/>
        <w:rPr>
          <w:rFonts w:ascii="Times New Roman" w:hAnsi="Times New Roman" w:cs="Times New Roman"/>
          <w:sz w:val="24"/>
          <w:szCs w:val="24"/>
        </w:rPr>
      </w:pPr>
      <w:r w:rsidRPr="007662FF">
        <w:rPr>
          <w:rFonts w:ascii="Times New Roman" w:hAnsi="Times New Roman" w:cs="Times New Roman"/>
          <w:sz w:val="24"/>
          <w:szCs w:val="24"/>
        </w:rPr>
        <w:t xml:space="preserve">Al inicio del ciclo escolar, los niños de preescolar I del CENDI “Antonia Nava de Catalán”, ayudaron a hacer el reglamento interno del grupo y, se comprometieron a seguir las reglas e indicaciones que constantemente recordamos para tener una convivencia armónica, aunque en el cotidiano, no lo llevan a la práctica. Al empezar el día, por medio del reglamento (ver anexo I) que realizamos al inicio del ciclo escolar entre alumnos y maestras, se refuerzan los diferentes valores, reglas e indicaciones que </w:t>
      </w:r>
      <w:bookmarkEnd w:id="0"/>
      <w:r w:rsidRPr="007662FF">
        <w:rPr>
          <w:rFonts w:ascii="Times New Roman" w:hAnsi="Times New Roman" w:cs="Times New Roman"/>
          <w:sz w:val="24"/>
          <w:szCs w:val="24"/>
        </w:rPr>
        <w:t>hay para que se pueda trabajar de una mejor manera,</w:t>
      </w:r>
      <w:r w:rsidRPr="007662FF">
        <w:rPr>
          <w:rFonts w:ascii="Times New Roman" w:hAnsi="Times New Roman" w:cs="Times New Roman"/>
          <w:sz w:val="24"/>
          <w:szCs w:val="24"/>
        </w:rPr>
        <w:t xml:space="preserve"> </w:t>
      </w:r>
      <w:r w:rsidRPr="007662FF">
        <w:rPr>
          <w:rFonts w:ascii="Times New Roman" w:hAnsi="Times New Roman" w:cs="Times New Roman"/>
          <w:sz w:val="24"/>
          <w:szCs w:val="24"/>
        </w:rPr>
        <w:t xml:space="preserve">también al iniciar las actividades, se recuerdan o se mencionan las reglas de cada una de estas actividades. Durante las actividades pedagógicas los niños suelen participar e integrarse a éstas y seguir las indicaciones como lo señalamos las tres maestras del grupo, pero durante las actividades libres, de recreo o con clases especiales, suelen empujarse o decir cosas que ofenden a los demás compañeros y no seguir las indicaciones, las maestras tienen que estar apoyando constantemente a los niños para que logren atender las reglas y normas establecidas durante estas actividades. Como se mencionó anteriormente, es durante las actividades de juego, clases especiales y recreos, donde los niños empujan y pelean por tener algún material o subirse a un juego, cuando salimos a jugar al jardín se les pide que no jueguen con la tierra, porque se la avientan entre sí y, esto ha ocasionado que les caiga en los ojos; cuando se regresa al salón, se plática con ellos y reconocen que es importante respetar las reglas que se establecieron al inicio de ciclo escolar y que recordamos cada que salimos del aula, sin embargo, durante estas actividades no las llevan a cabo. Durante las actividades con las clases especiales, los niños suelen omitir las indicaciones de las maestras responsables de las mismas. De igual manera, cuando se organizan juegos dentro del salón que suelen ser más libres, hay niños que no respetan las indicaciones que se dieron antes de iniciar la actividad como: pasar en orden </w:t>
      </w:r>
      <w:r w:rsidRPr="007662FF">
        <w:rPr>
          <w:rFonts w:ascii="Times New Roman" w:hAnsi="Times New Roman" w:cs="Times New Roman"/>
          <w:sz w:val="24"/>
          <w:szCs w:val="24"/>
        </w:rPr>
        <w:lastRenderedPageBreak/>
        <w:t>por el material, no empujar a los compañeros, no gritar, sino pedir la palabra, etc. Esta situación se lleva presentando desde que inicio el ciclo escolar, el grupo es participativo e inquieto, aunque esta situación es recurrente en el CENDI, quizá debido a que las características que presentan los niños son similares entre sí, tales como: pasan casi 8 horas en el CENDI bajo los cuidados, atenciones de parte de las maestras en cuanto a su educación y rutina. Algunas posibles causas que originan que los niños no sigan indicaciones o respeten las reglas y límites, tienen que ver con el tiempo que los padres pasan con</w:t>
      </w:r>
      <w:r w:rsidRPr="007662FF">
        <w:rPr>
          <w:rFonts w:ascii="Times New Roman" w:hAnsi="Times New Roman" w:cs="Times New Roman"/>
          <w:sz w:val="24"/>
          <w:szCs w:val="24"/>
        </w:rPr>
        <w:t xml:space="preserve"> </w:t>
      </w:r>
      <w:r w:rsidRPr="007662FF">
        <w:rPr>
          <w:rFonts w:ascii="Times New Roman" w:hAnsi="Times New Roman" w:cs="Times New Roman"/>
          <w:sz w:val="24"/>
          <w:szCs w:val="24"/>
        </w:rPr>
        <w:t xml:space="preserve">los niños. En la actualidad los padres de familia pasan más tiempo trabajando que con sus hijos y muchas veces, estos pueden llegar a sentirse culpables y por lo mismo consentir a los niños pequeños, permitiendo que hagan su voluntad, así, son los adultos los que se adaptan al comportamiento egoísta de los menores. Como lo menciona Kohlberg y Piaget, las reglas son transmitidas por los adultos (Fuentes, 2012) en este caso la familia, en su primera etapa del desarrollo moral, pero la situación actual no permite que esto suceda, ya que los padres de familia pasan más tiempo trabajando y haciendo las labores del hogar, por lo cual, esta tarea se ha destinado más a la escuela que al entorno familiar. En épocas anteriores estas reglas se aprendían en casa mediante la convivencia con los hermanos mayores y durante los juegos que se realizaban entre estos, la situación actual es diferente, debido a que la mayoría de los niños del grupo son hijos únicos y la única forma de convivencia que tienen es en el CENDI. Estas situaciones en su momento se han canalizados al área de psicología y, se han citado a los padres de familia para analizar las situaciones que se están presentando en casa, algunas de ellas, son falta de límites y situaciones con alguno de los padres, se hacen observaciones por parte del área de psicología y en conjunto con las maestras se llevan a cabo estrategias que permitan mejorar la situación. Sin embargo, el problema subsiste. Las consecuencias a las que nos </w:t>
      </w:r>
      <w:proofErr w:type="gramStart"/>
      <w:r w:rsidRPr="007662FF">
        <w:rPr>
          <w:rFonts w:ascii="Times New Roman" w:hAnsi="Times New Roman" w:cs="Times New Roman"/>
          <w:sz w:val="24"/>
          <w:szCs w:val="24"/>
        </w:rPr>
        <w:t>ha</w:t>
      </w:r>
      <w:proofErr w:type="gramEnd"/>
      <w:r w:rsidRPr="007662FF">
        <w:rPr>
          <w:rFonts w:ascii="Times New Roman" w:hAnsi="Times New Roman" w:cs="Times New Roman"/>
          <w:sz w:val="24"/>
          <w:szCs w:val="24"/>
        </w:rPr>
        <w:t xml:space="preserve"> llevado </w:t>
      </w:r>
      <w:r w:rsidRPr="007662FF">
        <w:rPr>
          <w:rFonts w:ascii="Times New Roman" w:hAnsi="Times New Roman" w:cs="Times New Roman"/>
          <w:sz w:val="24"/>
          <w:szCs w:val="24"/>
        </w:rPr>
        <w:lastRenderedPageBreak/>
        <w:t>esta situación, es que algunos padres de familia lleguen a quejarse sobre la conducta de los niños que no están siguiendo las indicaciones, reglas o límites; algunos padres suelen etiquetar como niños problema a algunos alumnos y, en general, se refieren al grupo como un grupo complicado. Las situaciones que se nos presentan con los padres de familia, nos ponen a las docentes entre la espada y la pared, debido a que nosotras tratamos de reforzar valores, reglas e indicaciones con los niños diariamente, se les recuerda que debemos cuidar nuestro cuerpo y el de nuestros compañeros, al comentar la situación con los padres de familia, se refieren a que ellos trabajan estos asuntos</w:t>
      </w:r>
      <w:r w:rsidRPr="007662FF">
        <w:rPr>
          <w:rFonts w:ascii="Times New Roman" w:hAnsi="Times New Roman" w:cs="Times New Roman"/>
          <w:sz w:val="24"/>
          <w:szCs w:val="24"/>
        </w:rPr>
        <w:t xml:space="preserve"> </w:t>
      </w:r>
      <w:r w:rsidRPr="007662FF">
        <w:rPr>
          <w:rFonts w:ascii="Times New Roman" w:hAnsi="Times New Roman" w:cs="Times New Roman"/>
          <w:sz w:val="24"/>
          <w:szCs w:val="24"/>
        </w:rPr>
        <w:t>con sus hijos y que ellos no son el problema, lo que en ocasiones llega a dificultar las actividades libres, debido a que tenemos que invertir más tiempo recordando las indicaciones que en la actividad en sí. También esta situación afecta a los niños que sí están siguiendo las reglas y han llegado a ser objeto de alguna de estas situaciones, lo cual los hace alejarse de los niños que no las siguen.</w:t>
      </w:r>
    </w:p>
    <w:p w:rsidR="007662FF" w:rsidRPr="007662FF" w:rsidRDefault="00FD26F7" w:rsidP="00FD26F7">
      <w:pPr>
        <w:spacing w:after="0" w:line="480" w:lineRule="auto"/>
        <w:ind w:firstLine="454"/>
        <w:rPr>
          <w:rFonts w:ascii="Times New Roman" w:hAnsi="Times New Roman" w:cs="Times New Roman"/>
          <w:sz w:val="24"/>
          <w:szCs w:val="24"/>
        </w:rPr>
      </w:pPr>
      <w:r w:rsidRPr="007662FF">
        <w:rPr>
          <w:rFonts w:ascii="Times New Roman" w:hAnsi="Times New Roman" w:cs="Times New Roman"/>
          <w:b/>
          <w:sz w:val="24"/>
          <w:szCs w:val="24"/>
        </w:rPr>
        <w:t>Problematización</w:t>
      </w:r>
      <w:r w:rsidRPr="007662FF">
        <w:rPr>
          <w:rFonts w:ascii="Times New Roman" w:hAnsi="Times New Roman" w:cs="Times New Roman"/>
          <w:sz w:val="24"/>
          <w:szCs w:val="24"/>
        </w:rPr>
        <w:t xml:space="preserve"> </w:t>
      </w:r>
    </w:p>
    <w:p w:rsidR="007662FF" w:rsidRPr="007662FF" w:rsidRDefault="00FD26F7" w:rsidP="00FD26F7">
      <w:pPr>
        <w:spacing w:after="0" w:line="480" w:lineRule="auto"/>
        <w:ind w:firstLine="454"/>
        <w:rPr>
          <w:rFonts w:ascii="Times New Roman" w:hAnsi="Times New Roman" w:cs="Times New Roman"/>
          <w:sz w:val="24"/>
          <w:szCs w:val="24"/>
        </w:rPr>
      </w:pPr>
      <w:r w:rsidRPr="007662FF">
        <w:rPr>
          <w:rFonts w:ascii="Times New Roman" w:hAnsi="Times New Roman" w:cs="Times New Roman"/>
          <w:sz w:val="24"/>
          <w:szCs w:val="24"/>
        </w:rPr>
        <w:t xml:space="preserve">La labor del docente básicamente consiste en fomentar un clima de convivencia agradable para todos, estableciendo límites y reglas en los alumnos, para conseguir este objetivo es necesario que se tenga firmeza, paciencia y práctica. En el grupo de preescolar I, es notoria la ausencia de límites y reglas en algunos niños, lo que provoca que las actividades no logren ser completadas, que haya un clima de preocupación entre los alumnos que, si cumplen con el seguimiento de reglas e indicaciones, que, si tienen límites y que conviven en armonía con los demás, también que la participación de todos no sea equitativa. Es importante encontrar estrategias que permitan mejorar el aprovechamiento escolar, la convivencia y las relaciones positivas entre todos los niños. </w:t>
      </w:r>
    </w:p>
    <w:p w:rsidR="007662FF" w:rsidRPr="007662FF" w:rsidRDefault="00FD26F7" w:rsidP="00FD26F7">
      <w:pPr>
        <w:spacing w:after="0" w:line="480" w:lineRule="auto"/>
        <w:ind w:firstLine="454"/>
        <w:rPr>
          <w:rFonts w:ascii="Times New Roman" w:hAnsi="Times New Roman" w:cs="Times New Roman"/>
          <w:b/>
          <w:sz w:val="24"/>
          <w:szCs w:val="24"/>
        </w:rPr>
      </w:pPr>
      <w:r w:rsidRPr="007662FF">
        <w:rPr>
          <w:rFonts w:ascii="Times New Roman" w:hAnsi="Times New Roman" w:cs="Times New Roman"/>
          <w:b/>
          <w:sz w:val="24"/>
          <w:szCs w:val="24"/>
        </w:rPr>
        <w:t xml:space="preserve">Hipótesis </w:t>
      </w:r>
    </w:p>
    <w:p w:rsidR="00FD26F7" w:rsidRPr="007662FF" w:rsidRDefault="00FD26F7" w:rsidP="00FD26F7">
      <w:pPr>
        <w:spacing w:after="0" w:line="480" w:lineRule="auto"/>
        <w:ind w:firstLine="454"/>
        <w:rPr>
          <w:rFonts w:ascii="Times New Roman" w:hAnsi="Times New Roman" w:cs="Times New Roman"/>
          <w:sz w:val="24"/>
          <w:szCs w:val="24"/>
        </w:rPr>
      </w:pPr>
      <w:r w:rsidRPr="007662FF">
        <w:rPr>
          <w:rFonts w:ascii="Times New Roman" w:hAnsi="Times New Roman" w:cs="Times New Roman"/>
          <w:sz w:val="24"/>
          <w:szCs w:val="24"/>
        </w:rPr>
        <w:lastRenderedPageBreak/>
        <w:t xml:space="preserve">El respeto de las reglas e indicaciones, los </w:t>
      </w:r>
      <w:r w:rsidR="007662FF" w:rsidRPr="007662FF">
        <w:rPr>
          <w:rFonts w:ascii="Times New Roman" w:hAnsi="Times New Roman" w:cs="Times New Roman"/>
          <w:sz w:val="24"/>
          <w:szCs w:val="24"/>
        </w:rPr>
        <w:t>límites</w:t>
      </w:r>
      <w:r w:rsidRPr="007662FF">
        <w:rPr>
          <w:rFonts w:ascii="Times New Roman" w:hAnsi="Times New Roman" w:cs="Times New Roman"/>
          <w:sz w:val="24"/>
          <w:szCs w:val="24"/>
        </w:rPr>
        <w:t xml:space="preserve"> permiten la sana convivencia entre los niños de preescolar I. El aprendizaje cooperativo desde una perspectiva de formación ciudadana permitirá fomentar el desarrollo del juicio moral en el niño, así será más sencillo que respete las reglas e indicaciones que permiten una mejor convivencia en el aula.</w:t>
      </w:r>
    </w:p>
    <w:p w:rsidR="00FD26F7" w:rsidRPr="007662FF" w:rsidRDefault="00FD26F7" w:rsidP="00FD26F7">
      <w:pPr>
        <w:spacing w:after="0" w:line="480" w:lineRule="auto"/>
        <w:ind w:firstLine="454"/>
        <w:rPr>
          <w:rFonts w:ascii="Times New Roman" w:hAnsi="Times New Roman" w:cs="Times New Roman"/>
          <w:sz w:val="24"/>
          <w:szCs w:val="24"/>
        </w:rPr>
      </w:pPr>
    </w:p>
    <w:p w:rsidR="007662FF" w:rsidRPr="007662FF" w:rsidRDefault="007662FF" w:rsidP="00FD26F7">
      <w:pPr>
        <w:spacing w:after="0" w:line="480" w:lineRule="auto"/>
        <w:ind w:firstLine="454"/>
        <w:rPr>
          <w:rFonts w:ascii="Times New Roman" w:hAnsi="Times New Roman" w:cs="Times New Roman"/>
          <w:sz w:val="24"/>
          <w:szCs w:val="24"/>
        </w:rPr>
      </w:pPr>
      <w:r w:rsidRPr="007662FF">
        <w:rPr>
          <w:rFonts w:ascii="Times New Roman" w:hAnsi="Times New Roman" w:cs="Times New Roman"/>
          <w:b/>
          <w:sz w:val="24"/>
          <w:szCs w:val="24"/>
        </w:rPr>
        <w:t>Objetivo General:</w:t>
      </w:r>
      <w:r w:rsidRPr="007662FF">
        <w:rPr>
          <w:rFonts w:ascii="Times New Roman" w:hAnsi="Times New Roman" w:cs="Times New Roman"/>
          <w:sz w:val="24"/>
          <w:szCs w:val="24"/>
        </w:rPr>
        <w:t xml:space="preserve"> </w:t>
      </w:r>
    </w:p>
    <w:p w:rsidR="007662FF" w:rsidRPr="007662FF" w:rsidRDefault="007662FF" w:rsidP="00FD26F7">
      <w:pPr>
        <w:spacing w:after="0" w:line="480" w:lineRule="auto"/>
        <w:ind w:firstLine="454"/>
        <w:rPr>
          <w:rFonts w:ascii="Times New Roman" w:hAnsi="Times New Roman" w:cs="Times New Roman"/>
          <w:sz w:val="24"/>
          <w:szCs w:val="24"/>
        </w:rPr>
      </w:pPr>
      <w:r w:rsidRPr="007662FF">
        <w:rPr>
          <w:rFonts w:ascii="Times New Roman" w:hAnsi="Times New Roman" w:cs="Times New Roman"/>
          <w:sz w:val="24"/>
          <w:szCs w:val="24"/>
        </w:rPr>
        <w:t>Fomentar la convivencia en el niño de preescolar a través de un proyecto de aprendizaje cooperativo, lo que a su vez permita un mejor desarrollo del juicio moral en</w:t>
      </w:r>
      <w:r w:rsidRPr="007662FF">
        <w:rPr>
          <w:rFonts w:ascii="Times New Roman" w:hAnsi="Times New Roman" w:cs="Times New Roman"/>
          <w:sz w:val="24"/>
          <w:szCs w:val="24"/>
        </w:rPr>
        <w:t xml:space="preserve"> este. </w:t>
      </w:r>
    </w:p>
    <w:p w:rsidR="007662FF" w:rsidRPr="007662FF" w:rsidRDefault="007662FF" w:rsidP="00FD26F7">
      <w:pPr>
        <w:spacing w:after="0" w:line="480" w:lineRule="auto"/>
        <w:ind w:firstLine="454"/>
        <w:rPr>
          <w:rFonts w:ascii="Times New Roman" w:hAnsi="Times New Roman" w:cs="Times New Roman"/>
          <w:b/>
          <w:sz w:val="24"/>
          <w:szCs w:val="24"/>
        </w:rPr>
      </w:pPr>
      <w:r w:rsidRPr="007662FF">
        <w:rPr>
          <w:rFonts w:ascii="Times New Roman" w:hAnsi="Times New Roman" w:cs="Times New Roman"/>
          <w:b/>
          <w:sz w:val="24"/>
          <w:szCs w:val="24"/>
        </w:rPr>
        <w:t>Objetivos específicos:</w:t>
      </w:r>
    </w:p>
    <w:p w:rsidR="007662FF" w:rsidRPr="007662FF" w:rsidRDefault="007662FF" w:rsidP="00FD26F7">
      <w:pPr>
        <w:spacing w:after="0" w:line="480" w:lineRule="auto"/>
        <w:ind w:firstLine="454"/>
        <w:rPr>
          <w:rFonts w:ascii="Times New Roman" w:hAnsi="Times New Roman" w:cs="Times New Roman"/>
          <w:sz w:val="24"/>
          <w:szCs w:val="24"/>
        </w:rPr>
      </w:pPr>
      <w:r w:rsidRPr="007662FF">
        <w:rPr>
          <w:rFonts w:ascii="Times New Roman" w:hAnsi="Times New Roman" w:cs="Times New Roman"/>
          <w:sz w:val="24"/>
          <w:szCs w:val="24"/>
        </w:rPr>
        <w:t xml:space="preserve"> Explicar cómo se forma el juicio moral en niños de preescolar desde una persp</w:t>
      </w:r>
      <w:r w:rsidRPr="007662FF">
        <w:rPr>
          <w:rFonts w:ascii="Times New Roman" w:hAnsi="Times New Roman" w:cs="Times New Roman"/>
          <w:sz w:val="24"/>
          <w:szCs w:val="24"/>
        </w:rPr>
        <w:t>ectiva de formación ciudadana</w:t>
      </w:r>
      <w:r w:rsidRPr="007662FF">
        <w:rPr>
          <w:rFonts w:ascii="Times New Roman" w:hAnsi="Times New Roman" w:cs="Times New Roman"/>
          <w:sz w:val="24"/>
          <w:szCs w:val="24"/>
        </w:rPr>
        <w:t>.</w:t>
      </w:r>
    </w:p>
    <w:p w:rsidR="007662FF" w:rsidRPr="007662FF" w:rsidRDefault="007662FF" w:rsidP="00FD26F7">
      <w:pPr>
        <w:spacing w:after="0" w:line="480" w:lineRule="auto"/>
        <w:ind w:firstLine="454"/>
        <w:rPr>
          <w:rFonts w:ascii="Times New Roman" w:hAnsi="Times New Roman" w:cs="Times New Roman"/>
          <w:sz w:val="24"/>
          <w:szCs w:val="24"/>
        </w:rPr>
      </w:pPr>
      <w:r w:rsidRPr="007662FF">
        <w:rPr>
          <w:rFonts w:ascii="Times New Roman" w:hAnsi="Times New Roman" w:cs="Times New Roman"/>
          <w:sz w:val="24"/>
          <w:szCs w:val="24"/>
        </w:rPr>
        <w:t xml:space="preserve"> Analizar las estrategias que se han aplicado para fomentar la convivencia </w:t>
      </w:r>
      <w:r w:rsidRPr="007662FF">
        <w:rPr>
          <w:rFonts w:ascii="Times New Roman" w:hAnsi="Times New Roman" w:cs="Times New Roman"/>
          <w:sz w:val="24"/>
          <w:szCs w:val="24"/>
        </w:rPr>
        <w:t xml:space="preserve">en otros espacios educativos. </w:t>
      </w:r>
    </w:p>
    <w:p w:rsidR="007662FF" w:rsidRPr="007662FF" w:rsidRDefault="007662FF" w:rsidP="00FD26F7">
      <w:pPr>
        <w:spacing w:after="0" w:line="480" w:lineRule="auto"/>
        <w:ind w:firstLine="454"/>
        <w:rPr>
          <w:rFonts w:ascii="Times New Roman" w:hAnsi="Times New Roman" w:cs="Times New Roman"/>
          <w:sz w:val="24"/>
          <w:szCs w:val="24"/>
        </w:rPr>
      </w:pPr>
      <w:r w:rsidRPr="007662FF">
        <w:rPr>
          <w:rFonts w:ascii="Times New Roman" w:hAnsi="Times New Roman" w:cs="Times New Roman"/>
          <w:sz w:val="24"/>
          <w:szCs w:val="24"/>
        </w:rPr>
        <w:t xml:space="preserve"> Diseñar una propuesta de aprendizaje cooperativo para mejorar la convivencia en la escuela y una mejor construcción del juicio moral en niños de preescolar, desde una perspectiva de formación ciudadana.</w:t>
      </w:r>
    </w:p>
    <w:p w:rsidR="007662FF" w:rsidRPr="007662FF" w:rsidRDefault="007662FF" w:rsidP="00FD26F7">
      <w:pPr>
        <w:spacing w:after="0" w:line="480" w:lineRule="auto"/>
        <w:ind w:firstLine="454"/>
        <w:rPr>
          <w:rFonts w:ascii="Times New Roman" w:hAnsi="Times New Roman" w:cs="Times New Roman"/>
          <w:sz w:val="24"/>
          <w:szCs w:val="24"/>
        </w:rPr>
      </w:pPr>
    </w:p>
    <w:p w:rsidR="007662FF" w:rsidRPr="007662FF" w:rsidRDefault="007662FF" w:rsidP="00FD26F7">
      <w:pPr>
        <w:spacing w:after="0" w:line="480" w:lineRule="auto"/>
        <w:ind w:firstLine="454"/>
        <w:rPr>
          <w:rFonts w:ascii="Times New Roman" w:hAnsi="Times New Roman" w:cs="Times New Roman"/>
          <w:sz w:val="24"/>
          <w:szCs w:val="24"/>
        </w:rPr>
      </w:pPr>
    </w:p>
    <w:p w:rsidR="007662FF" w:rsidRPr="007662FF" w:rsidRDefault="007662FF" w:rsidP="00FD26F7">
      <w:pPr>
        <w:spacing w:after="0" w:line="480" w:lineRule="auto"/>
        <w:ind w:firstLine="454"/>
        <w:rPr>
          <w:rFonts w:ascii="Times New Roman" w:hAnsi="Times New Roman" w:cs="Times New Roman"/>
          <w:sz w:val="24"/>
          <w:szCs w:val="24"/>
        </w:rPr>
      </w:pPr>
    </w:p>
    <w:p w:rsidR="007662FF" w:rsidRPr="007662FF" w:rsidRDefault="007662FF" w:rsidP="00FD26F7">
      <w:pPr>
        <w:spacing w:after="0" w:line="480" w:lineRule="auto"/>
        <w:ind w:firstLine="454"/>
        <w:rPr>
          <w:rFonts w:ascii="Times New Roman" w:hAnsi="Times New Roman" w:cs="Times New Roman"/>
          <w:sz w:val="24"/>
          <w:szCs w:val="24"/>
        </w:rPr>
      </w:pPr>
    </w:p>
    <w:p w:rsidR="007662FF" w:rsidRPr="007662FF" w:rsidRDefault="007662FF" w:rsidP="00FD26F7">
      <w:pPr>
        <w:spacing w:after="0" w:line="480" w:lineRule="auto"/>
        <w:ind w:firstLine="454"/>
        <w:rPr>
          <w:rFonts w:ascii="Times New Roman" w:hAnsi="Times New Roman" w:cs="Times New Roman"/>
          <w:sz w:val="24"/>
          <w:szCs w:val="24"/>
        </w:rPr>
      </w:pPr>
    </w:p>
    <w:p w:rsidR="007662FF" w:rsidRPr="007662FF" w:rsidRDefault="007662FF" w:rsidP="00FD26F7">
      <w:pPr>
        <w:spacing w:after="0" w:line="480" w:lineRule="auto"/>
        <w:ind w:firstLine="454"/>
        <w:rPr>
          <w:rFonts w:ascii="Times New Roman" w:hAnsi="Times New Roman" w:cs="Times New Roman"/>
          <w:sz w:val="24"/>
          <w:szCs w:val="24"/>
        </w:rPr>
      </w:pPr>
    </w:p>
    <w:p w:rsidR="007662FF" w:rsidRPr="007662FF" w:rsidRDefault="007662FF" w:rsidP="00FD26F7">
      <w:pPr>
        <w:spacing w:after="0" w:line="480" w:lineRule="auto"/>
        <w:ind w:firstLine="454"/>
        <w:rPr>
          <w:rFonts w:ascii="Times New Roman" w:hAnsi="Times New Roman" w:cs="Times New Roman"/>
          <w:sz w:val="24"/>
          <w:szCs w:val="24"/>
        </w:rPr>
      </w:pPr>
    </w:p>
    <w:p w:rsidR="007662FF" w:rsidRPr="007662FF" w:rsidRDefault="007662FF" w:rsidP="00FD26F7">
      <w:pPr>
        <w:spacing w:after="0" w:line="480" w:lineRule="auto"/>
        <w:ind w:firstLine="454"/>
        <w:rPr>
          <w:rFonts w:ascii="Times New Roman" w:hAnsi="Times New Roman" w:cs="Times New Roman"/>
          <w:sz w:val="24"/>
          <w:szCs w:val="24"/>
        </w:rPr>
      </w:pPr>
    </w:p>
    <w:p w:rsidR="007662FF" w:rsidRPr="007662FF" w:rsidRDefault="007662FF" w:rsidP="00FD26F7">
      <w:pPr>
        <w:spacing w:after="0" w:line="480" w:lineRule="auto"/>
        <w:ind w:firstLine="454"/>
        <w:rPr>
          <w:rFonts w:ascii="Times New Roman" w:hAnsi="Times New Roman" w:cs="Times New Roman"/>
          <w:sz w:val="24"/>
          <w:szCs w:val="24"/>
        </w:rPr>
      </w:pPr>
    </w:p>
    <w:p w:rsidR="007662FF" w:rsidRPr="007662FF" w:rsidRDefault="007662FF" w:rsidP="00FD26F7">
      <w:pPr>
        <w:spacing w:after="0" w:line="480" w:lineRule="auto"/>
        <w:ind w:firstLine="454"/>
        <w:rPr>
          <w:rFonts w:ascii="Times New Roman" w:hAnsi="Times New Roman" w:cs="Times New Roman"/>
          <w:sz w:val="24"/>
          <w:szCs w:val="24"/>
        </w:rPr>
      </w:pPr>
    </w:p>
    <w:p w:rsidR="007662FF" w:rsidRPr="007662FF" w:rsidRDefault="007662FF" w:rsidP="00FD26F7">
      <w:pPr>
        <w:spacing w:after="0" w:line="480" w:lineRule="auto"/>
        <w:ind w:firstLine="454"/>
        <w:rPr>
          <w:rFonts w:ascii="Times New Roman" w:hAnsi="Times New Roman" w:cs="Times New Roman"/>
          <w:sz w:val="24"/>
          <w:szCs w:val="24"/>
        </w:rPr>
      </w:pPr>
    </w:p>
    <w:p w:rsidR="007662FF" w:rsidRPr="007662FF" w:rsidRDefault="007662FF" w:rsidP="00FD26F7">
      <w:pPr>
        <w:spacing w:after="0" w:line="480" w:lineRule="auto"/>
        <w:ind w:firstLine="454"/>
        <w:rPr>
          <w:rFonts w:ascii="Times New Roman" w:hAnsi="Times New Roman" w:cs="Times New Roman"/>
          <w:sz w:val="24"/>
          <w:szCs w:val="24"/>
        </w:rPr>
      </w:pPr>
    </w:p>
    <w:p w:rsidR="007662FF" w:rsidRPr="007662FF" w:rsidRDefault="007662FF" w:rsidP="007662FF">
      <w:pPr>
        <w:spacing w:after="0" w:line="480" w:lineRule="auto"/>
        <w:rPr>
          <w:rFonts w:ascii="Times New Roman" w:hAnsi="Times New Roman" w:cs="Times New Roman"/>
          <w:sz w:val="24"/>
          <w:szCs w:val="24"/>
        </w:rPr>
      </w:pPr>
    </w:p>
    <w:p w:rsidR="007662FF" w:rsidRPr="007662FF" w:rsidRDefault="007662FF" w:rsidP="007662FF">
      <w:pPr>
        <w:spacing w:after="0" w:line="480" w:lineRule="auto"/>
        <w:rPr>
          <w:rFonts w:ascii="Times New Roman" w:hAnsi="Times New Roman" w:cs="Times New Roman"/>
          <w:sz w:val="24"/>
          <w:szCs w:val="24"/>
        </w:rPr>
      </w:pPr>
      <w:r w:rsidRPr="007662FF">
        <w:rPr>
          <w:rFonts w:ascii="Times New Roman" w:hAnsi="Times New Roman" w:cs="Times New Roman"/>
          <w:sz w:val="24"/>
          <w:szCs w:val="24"/>
        </w:rPr>
        <w:t xml:space="preserve">Justificación Al elaborar el análisis del diagnóstico mientras realizaba las prácticas escolares en el Jardín de Niños Vicente Suárez, así como los cuestionarios entregados a la docente y padres de familia, lista de cotejo, guía de observación y pruebas a los alumnos, efectivamente corroboro que, como indicó la Directora al inicio de las prácticas, hay una necesidad imperante de trabajar el tema de los límites en los niños de segundo año de preescolar y principalmente los que tienen relación con la violencia y convivencia, tanto en el salón de clases como en la escuela. Durante las entrevistas y cuestionario aplicado a la docente pude constatar que tiene claro que existe esa necesidad de establecer esos límites y fomentar una sana relación entre sus alumnos con el objetivo de que disminuyan o desaparezcan los índices de violencia en su salón, lamentablemente la cantidad de alumnos a los que tiene que atender diariamente, algunas veces le impide dedicarle el tiempo y la atención necesaria a los alumnos que más lo requieren y en algunos casos sus enseñanzas se contraponen con lo que algunos padres le indican a los alumnos acerca de que si alguno de sus compañeros los agrede, ellos respondan de la misma manera. Al analizar las gráficas del cuestionario aplicado a los padres de familia, éstas reflejan que la mayoría tiene claro que es necesario que sus hijos aprendan ciertas reglas básicas relacionadas con la no violencia para poder convivir sanamente con sus compañeros y profesores, aunque también reflejan que lo que no tienen claro es cómo lograrlo y en el caso de que sus hijos infrinjan </w:t>
      </w:r>
      <w:r w:rsidRPr="007662FF">
        <w:rPr>
          <w:rFonts w:ascii="Times New Roman" w:hAnsi="Times New Roman" w:cs="Times New Roman"/>
          <w:sz w:val="24"/>
          <w:szCs w:val="24"/>
        </w:rPr>
        <w:lastRenderedPageBreak/>
        <w:t>algunas reglas de casa, cómo poder corregir o modificar adecuadamente esa conducta. Por lo que es</w:t>
      </w:r>
      <w:r w:rsidRPr="007662FF">
        <w:rPr>
          <w:rFonts w:ascii="Times New Roman" w:hAnsi="Times New Roman" w:cs="Times New Roman"/>
          <w:sz w:val="24"/>
          <w:szCs w:val="24"/>
        </w:rPr>
        <w:t xml:space="preserve"> </w:t>
      </w:r>
      <w:r w:rsidRPr="007662FF">
        <w:rPr>
          <w:rFonts w:ascii="Times New Roman" w:hAnsi="Times New Roman" w:cs="Times New Roman"/>
          <w:sz w:val="24"/>
          <w:szCs w:val="24"/>
        </w:rPr>
        <w:t xml:space="preserve">preciso dar a conocer a los padres de familia la importancia de no confundir a los niños y tener congruencia entre lo que la escuela trata de inculcarles acerca de los límites y reglas para una convivencia sana y sin violencia, y lo que ellos están fomentando. Así como brindarles las herramientas necesarias para que lo puedan llevar a cabo. En cuanto a los resultados de las gráficas de los instrumentos aplicados a los alumnos, éstas reflejan claramente que la mayoría no cuenta con las herramientas o habilidades sociales necesarias como lo son el diálogo asertivo y la educación emocional, para desenvolverse adecuadamente en el salón de clases y escuela, por lo que es importante que tengan claridad acerca de cuáles son las actitudes violentas que no deben permitir que les hagan y tampoco ellos llevarlas a cabo en contra de sus compañeros y/o maestras. Para lo cual mi propuesta pedagógica va encaminada a que los alumnos aprendan a identificar sus emociones y las de sus compañeros, así como que, a través del diálogo asertivo logren expresarse para llegar a acuerdos y crear un clima de respeto y convivencia sana. </w:t>
      </w:r>
    </w:p>
    <w:p w:rsidR="007662FF" w:rsidRPr="007662FF" w:rsidRDefault="007662FF" w:rsidP="007662FF">
      <w:pPr>
        <w:spacing w:after="0" w:line="480" w:lineRule="auto"/>
        <w:rPr>
          <w:rFonts w:ascii="Times New Roman" w:hAnsi="Times New Roman" w:cs="Times New Roman"/>
          <w:b/>
          <w:sz w:val="24"/>
          <w:szCs w:val="24"/>
        </w:rPr>
      </w:pPr>
      <w:r w:rsidRPr="007662FF">
        <w:rPr>
          <w:rFonts w:ascii="Times New Roman" w:hAnsi="Times New Roman" w:cs="Times New Roman"/>
          <w:b/>
          <w:sz w:val="24"/>
          <w:szCs w:val="24"/>
        </w:rPr>
        <w:t xml:space="preserve">Objetivos </w:t>
      </w:r>
    </w:p>
    <w:p w:rsidR="007662FF" w:rsidRPr="007662FF" w:rsidRDefault="007662FF" w:rsidP="007662FF">
      <w:pPr>
        <w:spacing w:after="0" w:line="480" w:lineRule="auto"/>
        <w:rPr>
          <w:rFonts w:ascii="Times New Roman" w:hAnsi="Times New Roman" w:cs="Times New Roman"/>
          <w:sz w:val="24"/>
          <w:szCs w:val="24"/>
        </w:rPr>
      </w:pPr>
      <w:r w:rsidRPr="007662FF">
        <w:rPr>
          <w:rFonts w:ascii="Times New Roman" w:hAnsi="Times New Roman" w:cs="Times New Roman"/>
          <w:sz w:val="24"/>
          <w:szCs w:val="24"/>
        </w:rPr>
        <w:t xml:space="preserve">Ofrecer a la docente información que le permita mayor claridad respecto a la aplicación de límites, normas de convivencia, educación emocional y diálogo asertivo en los niños y niñas de segundo año de preescolar. Asimismo para que, desde el inicio del año escolar, logre un ambiente adecuado de comunicación con los padres de familia al respecto, de tal modo que actúen en conjunto y así poder ayudar a los alumnos a desarrollar las habilidades necesarias para una convivencia sana y sin violencia. Dar a conocer a los padres de familia la importancia de establecer límites a sus hijos desde edades tempranas con la intención de que aprendan a mejorar la convivencia social, escolar y personal, sin violencia y sepan </w:t>
      </w:r>
      <w:r w:rsidRPr="007662FF">
        <w:rPr>
          <w:rFonts w:ascii="Times New Roman" w:hAnsi="Times New Roman" w:cs="Times New Roman"/>
          <w:sz w:val="24"/>
          <w:szCs w:val="24"/>
        </w:rPr>
        <w:lastRenderedPageBreak/>
        <w:t>desarrollarse óptimamente en ámbitos diferentes a los de casa, con otros adultos y otros niños; previniendo así problemas a futuro.</w:t>
      </w:r>
    </w:p>
    <w:p w:rsidR="007662FF" w:rsidRPr="007662FF" w:rsidRDefault="007662FF" w:rsidP="007662FF">
      <w:pPr>
        <w:spacing w:after="0" w:line="480" w:lineRule="auto"/>
        <w:rPr>
          <w:rFonts w:ascii="Times New Roman" w:hAnsi="Times New Roman" w:cs="Times New Roman"/>
          <w:sz w:val="24"/>
          <w:szCs w:val="24"/>
        </w:rPr>
      </w:pPr>
      <w:r w:rsidRPr="007662FF">
        <w:rPr>
          <w:rFonts w:ascii="Times New Roman" w:hAnsi="Times New Roman" w:cs="Times New Roman"/>
          <w:sz w:val="24"/>
          <w:szCs w:val="24"/>
        </w:rPr>
        <w:t>Invitar y motivar a los padres de familia de los niños de segundo de preescolar a trabajar de manera conjunta con los directivos y docentes del plantel para implementar límites y reglas a los chicos y propiciar una convivencia sana en el entorno social, familiar y escolar. Finalmente se pretende que los niños de segundo año de preescolar mejoren sus relaciones interpersonales mediante la interiorización y ejecución de reglas y normas con la finalidad de propiciar ambientes sanos de aprendizaje y convivencia que les faciliten relacionarse óptimamente en su entorno escolar, social y personal. Para ello será necesario brindarles las herramientas necesarias para que desarrollen ciertas habilidades sociales referentes a la comunicación asertiva y a la educación emocional.</w:t>
      </w:r>
    </w:p>
    <w:sectPr w:rsidR="007662FF" w:rsidRPr="007662FF" w:rsidSect="00C66BB9">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144BBD"/>
    <w:multiLevelType w:val="hybridMultilevel"/>
    <w:tmpl w:val="C2EEA5F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BB9"/>
    <w:rsid w:val="00122B12"/>
    <w:rsid w:val="002F14B4"/>
    <w:rsid w:val="003F6A2A"/>
    <w:rsid w:val="00530E77"/>
    <w:rsid w:val="00611665"/>
    <w:rsid w:val="00626D16"/>
    <w:rsid w:val="007662FF"/>
    <w:rsid w:val="008B0CCB"/>
    <w:rsid w:val="00B6683D"/>
    <w:rsid w:val="00C66BB9"/>
    <w:rsid w:val="00D9122C"/>
    <w:rsid w:val="00FD26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B06CC-A91C-4F78-A895-3BEB50C7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BB9"/>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6B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2159</Words>
  <Characters>11880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2023-10-09T00:07:00Z</dcterms:created>
  <dcterms:modified xsi:type="dcterms:W3CDTF">2023-10-09T00:07:00Z</dcterms:modified>
</cp:coreProperties>
</file>