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4DCD" w14:textId="77777777"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hAnsi="Times New Roman" w:cs="Times New Roman"/>
          <w:noProof/>
          <w:sz w:val="21"/>
          <w:szCs w:val="21"/>
        </w:rPr>
        <w:drawing>
          <wp:anchor distT="0" distB="0" distL="114300" distR="114300" simplePos="0" relativeHeight="251659264" behindDoc="0" locked="0" layoutInCell="1" allowOverlap="1" wp14:anchorId="67A026A1" wp14:editId="79A3BA9C">
            <wp:simplePos x="0" y="0"/>
            <wp:positionH relativeFrom="margin">
              <wp:posOffset>222555</wp:posOffset>
            </wp:positionH>
            <wp:positionV relativeFrom="paragraph">
              <wp:posOffset>-292607</wp:posOffset>
            </wp:positionV>
            <wp:extent cx="1012785" cy="1333125"/>
            <wp:effectExtent l="0" t="0" r="0" b="635"/>
            <wp:wrapNone/>
            <wp:docPr id="889297993" name="Imagen 889297993"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97993" name="Imagen 889297993" descr="Un letrero de color blanco&#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012785" cy="1333125"/>
                    </a:xfrm>
                    <a:prstGeom prst="rect">
                      <a:avLst/>
                    </a:prstGeom>
                  </pic:spPr>
                </pic:pic>
              </a:graphicData>
            </a:graphic>
            <wp14:sizeRelH relativeFrom="page">
              <wp14:pctWidth>0</wp14:pctWidth>
            </wp14:sizeRelH>
            <wp14:sizeRelV relativeFrom="page">
              <wp14:pctHeight>0</wp14:pctHeight>
            </wp14:sizeRelV>
          </wp:anchor>
        </w:drawing>
      </w:r>
      <w:r w:rsidRPr="002F7D23">
        <w:rPr>
          <w:rFonts w:ascii="Times New Roman" w:eastAsia="ar" w:hAnsi="Times New Roman" w:cs="Times New Roman"/>
          <w:sz w:val="21"/>
          <w:szCs w:val="21"/>
        </w:rPr>
        <w:t>Escuela Normal de Educación Preescolar</w:t>
      </w:r>
    </w:p>
    <w:p w14:paraId="0BDD9355" w14:textId="77777777"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 xml:space="preserve">Licenciatura en Educación Preescolar </w:t>
      </w:r>
    </w:p>
    <w:p w14:paraId="4E69DFE5" w14:textId="77777777"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Ciclo Escolar 2023-2024</w:t>
      </w:r>
    </w:p>
    <w:p w14:paraId="4EBF40FD" w14:textId="77777777"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Quinto Semestre    Sección: C</w:t>
      </w:r>
    </w:p>
    <w:p w14:paraId="1A2CF9DC" w14:textId="10AA8DC8"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 xml:space="preserve">Curso. Innovación y Trabajo Docente </w:t>
      </w:r>
    </w:p>
    <w:p w14:paraId="4A7A3F7E" w14:textId="2AA22FFA"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 xml:space="preserve">Profesora. Beatriz Hernández Méndez </w:t>
      </w:r>
    </w:p>
    <w:p w14:paraId="4EE2A50E" w14:textId="3D6D0C2F" w:rsidR="006B0306" w:rsidRPr="002F7D23" w:rsidRDefault="00057734" w:rsidP="006B0306">
      <w:pPr>
        <w:spacing w:line="360" w:lineRule="auto"/>
        <w:jc w:val="center"/>
        <w:rPr>
          <w:rFonts w:ascii="Times New Roman" w:eastAsia="ar" w:hAnsi="Times New Roman" w:cs="Times New Roman"/>
          <w:sz w:val="21"/>
          <w:szCs w:val="21"/>
        </w:rPr>
      </w:pPr>
      <w:r>
        <w:rPr>
          <w:rFonts w:ascii="Times New Roman" w:eastAsia="ar" w:hAnsi="Times New Roman" w:cs="Times New Roman"/>
          <w:b/>
          <w:bCs/>
          <w:sz w:val="21"/>
          <w:szCs w:val="21"/>
        </w:rPr>
        <w:t>CUADRO</w:t>
      </w:r>
      <w:r w:rsidR="002F7D23" w:rsidRPr="002F7D23">
        <w:rPr>
          <w:rFonts w:ascii="Times New Roman" w:eastAsia="ar" w:hAnsi="Times New Roman" w:cs="Times New Roman"/>
          <w:b/>
          <w:bCs/>
          <w:sz w:val="21"/>
          <w:szCs w:val="21"/>
        </w:rPr>
        <w:t xml:space="preserve"> DE</w:t>
      </w:r>
      <w:r w:rsidR="006B0306" w:rsidRPr="002F7D23">
        <w:rPr>
          <w:rFonts w:ascii="Times New Roman" w:eastAsia="ar" w:hAnsi="Times New Roman" w:cs="Times New Roman"/>
          <w:b/>
          <w:bCs/>
          <w:sz w:val="21"/>
          <w:szCs w:val="21"/>
        </w:rPr>
        <w:t xml:space="preserve"> </w:t>
      </w:r>
      <w:r w:rsidR="002F7D23" w:rsidRPr="002F7D23">
        <w:rPr>
          <w:rFonts w:ascii="Times New Roman" w:eastAsia="ar" w:hAnsi="Times New Roman" w:cs="Times New Roman"/>
          <w:b/>
          <w:bCs/>
          <w:sz w:val="21"/>
          <w:szCs w:val="21"/>
        </w:rPr>
        <w:t xml:space="preserve">COMPETENCIAS </w:t>
      </w:r>
    </w:p>
    <w:p w14:paraId="67E2F395" w14:textId="77777777" w:rsidR="006B0306" w:rsidRPr="002F7D23" w:rsidRDefault="006B0306" w:rsidP="006B0306">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Competencias Unidad I:</w:t>
      </w:r>
    </w:p>
    <w:p w14:paraId="0AE85CCB" w14:textId="14E9BDE9" w:rsidR="006B0306" w:rsidRPr="002F7D23" w:rsidRDefault="006B0306" w:rsidP="002F7D23">
      <w:pPr>
        <w:pStyle w:val="Prrafodelista"/>
        <w:numPr>
          <w:ilvl w:val="0"/>
          <w:numId w:val="2"/>
        </w:num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Detecta los procesos de aprendizaje de sus alumnos para favorecer su desarrollo cognitivo y socioemocional.</w:t>
      </w:r>
    </w:p>
    <w:p w14:paraId="2000C387" w14:textId="534D73C2" w:rsidR="006B0306" w:rsidRPr="002F7D23" w:rsidRDefault="006B0306" w:rsidP="002F7D23">
      <w:pPr>
        <w:pStyle w:val="Prrafodelista"/>
        <w:numPr>
          <w:ilvl w:val="0"/>
          <w:numId w:val="2"/>
        </w:num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Aplica el plan y programa de estudio para alcanzar los propósitos educativos y contribuir al pleno desenvolvimiento de las capacidades de sus alumnos.</w:t>
      </w:r>
    </w:p>
    <w:p w14:paraId="0B53BEF1" w14:textId="3A62D57B" w:rsidR="006B0306" w:rsidRPr="002F7D23" w:rsidRDefault="006B0306" w:rsidP="002F7D23">
      <w:pPr>
        <w:pStyle w:val="Prrafodelista"/>
        <w:numPr>
          <w:ilvl w:val="0"/>
          <w:numId w:val="2"/>
        </w:num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3A3DAB" w14:textId="40FF8199" w:rsidR="006B0306" w:rsidRPr="002F7D23" w:rsidRDefault="006B0306" w:rsidP="002F7D23">
      <w:pPr>
        <w:pStyle w:val="Prrafodelista"/>
        <w:numPr>
          <w:ilvl w:val="0"/>
          <w:numId w:val="2"/>
        </w:num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Integra recursos de la investigación educativa para enriquecer su práctica profesional, expresando su interés por el conocimiento, la ciencia y la mejora de la educación.</w:t>
      </w:r>
    </w:p>
    <w:p w14:paraId="0D82A1EE" w14:textId="251B99DC" w:rsidR="006B0306" w:rsidRPr="002F7D23" w:rsidRDefault="006B0306" w:rsidP="002F7D23">
      <w:pPr>
        <w:pStyle w:val="Prrafodelista"/>
        <w:numPr>
          <w:ilvl w:val="0"/>
          <w:numId w:val="2"/>
        </w:num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Emplea la evaluación para intervenir en los diferentes ámbitos y momentos de la tarea educativa para mejorar los aprendizajes de sus alumnos.</w:t>
      </w:r>
    </w:p>
    <w:p w14:paraId="11F7DA9B" w14:textId="2EEA4724" w:rsidR="006B0306" w:rsidRPr="002F7D23" w:rsidRDefault="006B0306" w:rsidP="002F7D23">
      <w:pPr>
        <w:pStyle w:val="Prrafodelista"/>
        <w:numPr>
          <w:ilvl w:val="0"/>
          <w:numId w:val="2"/>
        </w:num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Actúa de manera ética ante la diversidad de situaciones que se presentan en la práctica profesional.</w:t>
      </w:r>
    </w:p>
    <w:p w14:paraId="797E2502" w14:textId="69934BFF" w:rsidR="002F7D23" w:rsidRPr="002F7D23" w:rsidRDefault="006B0306" w:rsidP="002F7D23">
      <w:pPr>
        <w:spacing w:line="360" w:lineRule="auto"/>
        <w:jc w:val="center"/>
        <w:rPr>
          <w:rFonts w:ascii="Times New Roman" w:eastAsia="ar" w:hAnsi="Times New Roman" w:cs="Times New Roman"/>
          <w:sz w:val="21"/>
          <w:szCs w:val="21"/>
        </w:rPr>
      </w:pPr>
      <w:r w:rsidRPr="002F7D23">
        <w:rPr>
          <w:rFonts w:ascii="Times New Roman" w:eastAsia="ar" w:hAnsi="Times New Roman" w:cs="Times New Roman"/>
          <w:sz w:val="21"/>
          <w:szCs w:val="21"/>
        </w:rPr>
        <w:t>Alumna:  González Ramos Keren Stephania #10</w:t>
      </w:r>
    </w:p>
    <w:p w14:paraId="1E692D71" w14:textId="668A1D2E" w:rsidR="002F7D23" w:rsidRPr="002F7D23" w:rsidRDefault="006B0306" w:rsidP="002F7D23">
      <w:pPr>
        <w:spacing w:line="360" w:lineRule="auto"/>
        <w:rPr>
          <w:rFonts w:ascii="Times New Roman" w:eastAsia="ar" w:hAnsi="Times New Roman" w:cs="Times New Roman"/>
          <w:sz w:val="21"/>
          <w:szCs w:val="21"/>
        </w:rPr>
      </w:pPr>
      <w:r w:rsidRPr="002F7D23">
        <w:rPr>
          <w:rFonts w:ascii="Times New Roman" w:eastAsia="ar" w:hAnsi="Times New Roman" w:cs="Times New Roman"/>
          <w:sz w:val="21"/>
          <w:szCs w:val="21"/>
        </w:rPr>
        <w:t xml:space="preserve">Saltillo, Coahuila de Zaragoza                                                                                                                                                                </w:t>
      </w:r>
      <w:r w:rsidR="002F7D23">
        <w:rPr>
          <w:rFonts w:ascii="Times New Roman" w:eastAsia="ar" w:hAnsi="Times New Roman" w:cs="Times New Roman"/>
          <w:sz w:val="21"/>
          <w:szCs w:val="21"/>
        </w:rPr>
        <w:t xml:space="preserve">        </w:t>
      </w:r>
      <w:r w:rsidR="00A157BF">
        <w:rPr>
          <w:rFonts w:ascii="Times New Roman" w:eastAsia="ar" w:hAnsi="Times New Roman" w:cs="Times New Roman"/>
          <w:sz w:val="21"/>
          <w:szCs w:val="21"/>
        </w:rPr>
        <w:t>octubre</w:t>
      </w:r>
      <w:r w:rsidRPr="002F7D23">
        <w:rPr>
          <w:rFonts w:ascii="Times New Roman" w:eastAsia="ar" w:hAnsi="Times New Roman" w:cs="Times New Roman"/>
          <w:sz w:val="21"/>
          <w:szCs w:val="21"/>
        </w:rPr>
        <w:t xml:space="preserve"> 202</w:t>
      </w:r>
      <w:r w:rsidR="002F7D23">
        <w:rPr>
          <w:rFonts w:ascii="Times New Roman" w:eastAsia="ar" w:hAnsi="Times New Roman" w:cs="Times New Roman"/>
          <w:sz w:val="21"/>
          <w:szCs w:val="21"/>
        </w:rPr>
        <w:t>3</w:t>
      </w:r>
    </w:p>
    <w:p w14:paraId="10B0ED75" w14:textId="2A650183" w:rsidR="00E67120" w:rsidRPr="002F55EC" w:rsidRDefault="00CD7A47" w:rsidP="00E67120">
      <w:pPr>
        <w:jc w:val="center"/>
        <w:rPr>
          <w:b/>
          <w:bCs/>
          <w:i/>
          <w:iCs/>
          <w:sz w:val="24"/>
          <w:szCs w:val="24"/>
          <w:u w:val="single"/>
          <w:lang w:val="es-ES"/>
        </w:rPr>
      </w:pPr>
      <w:r w:rsidRPr="002F55EC">
        <w:rPr>
          <w:b/>
          <w:bCs/>
          <w:i/>
          <w:iCs/>
          <w:sz w:val="24"/>
          <w:szCs w:val="24"/>
          <w:u w:val="single"/>
          <w:lang w:val="es-ES"/>
        </w:rPr>
        <w:lastRenderedPageBreak/>
        <w:t>INNOVACION Y TRABAJO DOCENTE</w:t>
      </w:r>
    </w:p>
    <w:p w14:paraId="09CD6C4D" w14:textId="7D63A24B" w:rsidR="00737FD8" w:rsidRDefault="00737FD8" w:rsidP="00E67120">
      <w:pPr>
        <w:ind w:left="-851"/>
        <w:jc w:val="both"/>
        <w:rPr>
          <w:lang w:val="es-ES"/>
        </w:rPr>
      </w:pPr>
      <w:r>
        <w:rPr>
          <w:lang w:val="es-ES"/>
        </w:rPr>
        <w:t xml:space="preserve">Hacer un autodiagnóstico tomando como </w:t>
      </w:r>
      <w:r w:rsidR="002A391D">
        <w:rPr>
          <w:lang w:val="es-ES"/>
        </w:rPr>
        <w:t>base lo</w:t>
      </w:r>
      <w:r>
        <w:rPr>
          <w:lang w:val="es-ES"/>
        </w:rPr>
        <w:t xml:space="preserve"> aprendido y desarrollado en los semestres anteriores </w:t>
      </w:r>
      <w:r w:rsidR="002A391D">
        <w:rPr>
          <w:lang w:val="es-ES"/>
        </w:rPr>
        <w:t>con</w:t>
      </w:r>
      <w:r>
        <w:rPr>
          <w:lang w:val="es-ES"/>
        </w:rPr>
        <w:t xml:space="preserve"> relación </w:t>
      </w:r>
      <w:r w:rsidR="002F55EC">
        <w:rPr>
          <w:lang w:val="es-ES"/>
        </w:rPr>
        <w:t>a las</w:t>
      </w:r>
      <w:r>
        <w:rPr>
          <w:lang w:val="es-ES"/>
        </w:rPr>
        <w:t xml:space="preserve"> competencias que se mencionan en el curso</w:t>
      </w:r>
    </w:p>
    <w:tbl>
      <w:tblPr>
        <w:tblStyle w:val="Tablaconcuadrcula"/>
        <w:tblW w:w="14927" w:type="dxa"/>
        <w:tblInd w:w="-898" w:type="dxa"/>
        <w:tblLook w:val="04A0" w:firstRow="1" w:lastRow="0" w:firstColumn="1" w:lastColumn="0" w:noHBand="0" w:noVBand="1"/>
      </w:tblPr>
      <w:tblGrid>
        <w:gridCol w:w="2453"/>
        <w:gridCol w:w="4252"/>
        <w:gridCol w:w="4111"/>
        <w:gridCol w:w="4111"/>
      </w:tblGrid>
      <w:tr w:rsidR="00B254C5" w14:paraId="38B02343" w14:textId="77777777" w:rsidTr="003D6A46">
        <w:tc>
          <w:tcPr>
            <w:tcW w:w="14927" w:type="dxa"/>
            <w:gridSpan w:val="4"/>
          </w:tcPr>
          <w:p w14:paraId="52EB0576" w14:textId="77777777" w:rsidR="00B254C5" w:rsidRPr="00574607" w:rsidRDefault="00B254C5" w:rsidP="00B254C5">
            <w:pPr>
              <w:spacing w:beforeLines="20" w:before="48" w:afterLines="20" w:after="48"/>
              <w:rPr>
                <w:rFonts w:cstheme="minorHAnsi"/>
                <w:b/>
                <w:bCs/>
                <w:sz w:val="24"/>
                <w:szCs w:val="24"/>
              </w:rPr>
            </w:pPr>
            <w:r w:rsidRPr="00574607">
              <w:rPr>
                <w:rFonts w:cstheme="minorHAnsi"/>
                <w:b/>
                <w:bCs/>
                <w:sz w:val="24"/>
                <w:szCs w:val="24"/>
              </w:rPr>
              <w:t>Propósito del curso</w:t>
            </w:r>
          </w:p>
          <w:p w14:paraId="1D3D6553" w14:textId="77777777" w:rsidR="00B254C5" w:rsidRDefault="00B254C5" w:rsidP="00B254C5">
            <w:pPr>
              <w:spacing w:beforeLines="20" w:before="48" w:afterLines="20" w:after="48"/>
              <w:rPr>
                <w:rFonts w:cstheme="minorHAnsi"/>
              </w:rPr>
            </w:pPr>
            <w:r w:rsidRPr="00B03661">
              <w:rPr>
                <w:rFonts w:cstheme="minorHAnsi"/>
              </w:rPr>
              <w:t>Propiciar el uso de diagnósticos, evaluaciones y análisis de la práctica para identificar aspectos específicos sobre los que se puedan generar propuestas de innovación utilizando, preferentemente, las Tecnologías de la Información y la Comunicación (TIC), así como los recursos, dispositivos y programas que están al alcance de las docentes, las familias y los alumnos.</w:t>
            </w:r>
          </w:p>
          <w:p w14:paraId="14170A81" w14:textId="5A1221FC" w:rsidR="00B254C5" w:rsidRDefault="00B254C5" w:rsidP="00737FD8">
            <w:pPr>
              <w:rPr>
                <w:lang w:val="es-ES"/>
              </w:rPr>
            </w:pPr>
          </w:p>
        </w:tc>
      </w:tr>
      <w:tr w:rsidR="00D83B04" w14:paraId="0D11C086" w14:textId="77777777" w:rsidTr="00634B19">
        <w:tc>
          <w:tcPr>
            <w:tcW w:w="6705" w:type="dxa"/>
            <w:gridSpan w:val="2"/>
          </w:tcPr>
          <w:p w14:paraId="76779AAD" w14:textId="1F71B06E" w:rsidR="00D83B04" w:rsidRDefault="00D83B04" w:rsidP="00D96A6E">
            <w:pPr>
              <w:rPr>
                <w:lang w:val="es-ES"/>
              </w:rPr>
            </w:pPr>
            <w:r>
              <w:rPr>
                <w:lang w:val="es-ES"/>
              </w:rPr>
              <w:t xml:space="preserve">Propósitos </w:t>
            </w:r>
          </w:p>
        </w:tc>
        <w:tc>
          <w:tcPr>
            <w:tcW w:w="4111" w:type="dxa"/>
          </w:tcPr>
          <w:p w14:paraId="6575E8F0" w14:textId="116C42A2" w:rsidR="00D83B04" w:rsidRPr="00835073" w:rsidRDefault="00D83B04" w:rsidP="00737FD8">
            <w:pPr>
              <w:rPr>
                <w:sz w:val="14"/>
                <w:szCs w:val="14"/>
                <w:lang w:val="es-ES"/>
              </w:rPr>
            </w:pPr>
            <w:r w:rsidRPr="00835073">
              <w:rPr>
                <w:rStyle w:val="fontstyle01"/>
                <w:sz w:val="14"/>
                <w:szCs w:val="14"/>
              </w:rPr>
              <w:t>Adquirirá las herramientas teórico-metodológicas y didácticas para repensar la relación que guardan los enfoques de los campos de formación académica, la enseñanza, el aprendizaje y la evaluación, con la aplicación de las tecnologías: programas, dispositivos y</w:t>
            </w:r>
            <w:r w:rsidRPr="00835073">
              <w:rPr>
                <w:rFonts w:ascii="Montserrat" w:hAnsi="Montserrat"/>
                <w:color w:val="000000"/>
                <w:sz w:val="14"/>
                <w:szCs w:val="14"/>
              </w:rPr>
              <w:br/>
            </w:r>
            <w:r w:rsidRPr="00835073">
              <w:rPr>
                <w:rStyle w:val="fontstyle01"/>
                <w:sz w:val="14"/>
                <w:szCs w:val="14"/>
              </w:rPr>
              <w:t>aplicaciones, así como con los contextos socioculturales y lingüísticos donde se desarrolla la docencia. Profundizará, en la conformación de ambientes de aprendizaje incluyentes y equitativos, a partir del uso de</w:t>
            </w:r>
            <w:r w:rsidRPr="00835073">
              <w:rPr>
                <w:rFonts w:ascii="Montserrat" w:hAnsi="Montserrat"/>
                <w:color w:val="000000"/>
                <w:sz w:val="14"/>
                <w:szCs w:val="14"/>
              </w:rPr>
              <w:br/>
            </w:r>
            <w:r w:rsidRPr="00835073">
              <w:rPr>
                <w:rStyle w:val="fontstyle01"/>
                <w:sz w:val="14"/>
                <w:szCs w:val="14"/>
              </w:rPr>
              <w:t>recursos tecnológicos que garanticen el acceso y adquisición de los</w:t>
            </w:r>
            <w:r w:rsidRPr="00835073">
              <w:rPr>
                <w:rFonts w:ascii="Montserrat" w:hAnsi="Montserrat"/>
                <w:color w:val="000000"/>
                <w:sz w:val="14"/>
                <w:szCs w:val="14"/>
              </w:rPr>
              <w:br/>
            </w:r>
            <w:r w:rsidRPr="00835073">
              <w:rPr>
                <w:rStyle w:val="fontstyle01"/>
                <w:sz w:val="14"/>
                <w:szCs w:val="14"/>
              </w:rPr>
              <w:t xml:space="preserve">aprendizajes </w:t>
            </w:r>
          </w:p>
        </w:tc>
        <w:tc>
          <w:tcPr>
            <w:tcW w:w="4111" w:type="dxa"/>
          </w:tcPr>
          <w:p w14:paraId="77763665" w14:textId="10740230" w:rsidR="00D83B04" w:rsidRPr="00835073" w:rsidRDefault="00D83B04" w:rsidP="00737FD8">
            <w:pPr>
              <w:rPr>
                <w:sz w:val="14"/>
                <w:szCs w:val="14"/>
                <w:lang w:val="es-ES"/>
              </w:rPr>
            </w:pPr>
            <w:r w:rsidRPr="00835073">
              <w:rPr>
                <w:rStyle w:val="fontstyle01"/>
                <w:sz w:val="14"/>
                <w:szCs w:val="14"/>
              </w:rPr>
              <w:t>Diseñará y aplicará estrategias de enseñanza</w:t>
            </w:r>
            <w:r w:rsidRPr="00835073">
              <w:rPr>
                <w:rFonts w:ascii="Montserrat" w:hAnsi="Montserrat"/>
                <w:color w:val="000000"/>
                <w:sz w:val="14"/>
                <w:szCs w:val="14"/>
              </w:rPr>
              <w:br/>
            </w:r>
            <w:r w:rsidRPr="00835073">
              <w:rPr>
                <w:rStyle w:val="fontstyle01"/>
                <w:sz w:val="14"/>
                <w:szCs w:val="14"/>
              </w:rPr>
              <w:t>innovadoras y hará planeaciones y secuencias didácticas en los campos de formación académica y desarrollo personal y social, que reconozcan los enfoques del plan y programas de estudio; además de las características particulares de los alumnos, así como sus condiciones de aprendizaje.</w:t>
            </w:r>
            <w:r w:rsidRPr="00835073">
              <w:rPr>
                <w:rFonts w:ascii="Montserrat" w:hAnsi="Montserrat"/>
                <w:color w:val="000000"/>
                <w:sz w:val="14"/>
                <w:szCs w:val="14"/>
              </w:rPr>
              <w:br/>
            </w:r>
            <w:r w:rsidRPr="00835073">
              <w:rPr>
                <w:rStyle w:val="fontstyle01"/>
                <w:sz w:val="14"/>
                <w:szCs w:val="14"/>
              </w:rPr>
              <w:t>Analizará, reflexionará, evaluará los procesos de innovación e intervención potenciando sus conocimientos teórico-pedagógicos,</w:t>
            </w:r>
            <w:r w:rsidRPr="00835073">
              <w:rPr>
                <w:rFonts w:ascii="Montserrat" w:hAnsi="Montserrat"/>
                <w:color w:val="000000"/>
                <w:sz w:val="14"/>
                <w:szCs w:val="14"/>
              </w:rPr>
              <w:br/>
            </w:r>
            <w:r w:rsidRPr="00835073">
              <w:rPr>
                <w:rStyle w:val="fontstyle01"/>
                <w:sz w:val="14"/>
                <w:szCs w:val="14"/>
              </w:rPr>
              <w:t>metodológicos y experienciales con el fin de valorar su pertinencia y relevancia de acuerdo con los propósitos que persigue y las tecnologías que utiliza.</w:t>
            </w:r>
          </w:p>
        </w:tc>
      </w:tr>
      <w:tr w:rsidR="00D96A6E" w14:paraId="3B3BB04D" w14:textId="77777777" w:rsidTr="00E67120">
        <w:tc>
          <w:tcPr>
            <w:tcW w:w="2453" w:type="dxa"/>
            <w:tcBorders>
              <w:bottom w:val="single" w:sz="18" w:space="0" w:color="FF0000"/>
            </w:tcBorders>
          </w:tcPr>
          <w:p w14:paraId="201651D8" w14:textId="77777777" w:rsidR="00D96A6E" w:rsidRDefault="00D96A6E" w:rsidP="00D96A6E">
            <w:pPr>
              <w:rPr>
                <w:lang w:val="es-ES"/>
              </w:rPr>
            </w:pPr>
          </w:p>
          <w:p w14:paraId="5845A093" w14:textId="77777777" w:rsidR="00FC204D" w:rsidRDefault="00FC204D" w:rsidP="00D96A6E">
            <w:pPr>
              <w:rPr>
                <w:lang w:val="es-ES"/>
              </w:rPr>
            </w:pPr>
          </w:p>
        </w:tc>
        <w:tc>
          <w:tcPr>
            <w:tcW w:w="4252" w:type="dxa"/>
            <w:tcBorders>
              <w:bottom w:val="single" w:sz="18" w:space="0" w:color="FF0000"/>
            </w:tcBorders>
          </w:tcPr>
          <w:p w14:paraId="0DE90C3A" w14:textId="77777777" w:rsidR="00D96A6E" w:rsidRDefault="00D96A6E" w:rsidP="00D96A6E">
            <w:pPr>
              <w:rPr>
                <w:lang w:val="es-ES"/>
              </w:rPr>
            </w:pPr>
            <w:r>
              <w:rPr>
                <w:lang w:val="es-ES"/>
              </w:rPr>
              <w:t>AUTODIAGNÓSTICO</w:t>
            </w:r>
          </w:p>
          <w:p w14:paraId="7203B061" w14:textId="4086BE60" w:rsidR="00D96A6E" w:rsidRDefault="00D96A6E" w:rsidP="00D96A6E">
            <w:pPr>
              <w:rPr>
                <w:lang w:val="es-ES"/>
              </w:rPr>
            </w:pPr>
            <w:r>
              <w:rPr>
                <w:lang w:val="es-ES"/>
              </w:rPr>
              <w:t>INICIO DE SEMESTRE</w:t>
            </w:r>
          </w:p>
        </w:tc>
        <w:tc>
          <w:tcPr>
            <w:tcW w:w="4111" w:type="dxa"/>
            <w:tcBorders>
              <w:bottom w:val="single" w:sz="18" w:space="0" w:color="FF0000"/>
            </w:tcBorders>
          </w:tcPr>
          <w:p w14:paraId="49F12B62" w14:textId="77777777" w:rsidR="00D96A6E" w:rsidRDefault="00D96A6E" w:rsidP="00D96A6E">
            <w:pPr>
              <w:rPr>
                <w:rFonts w:cstheme="minorHAnsi"/>
              </w:rPr>
            </w:pPr>
            <w:r>
              <w:rPr>
                <w:lang w:val="es-ES"/>
              </w:rPr>
              <w:t>UNIDAD I</w:t>
            </w:r>
          </w:p>
          <w:p w14:paraId="022DFC13" w14:textId="441A1DF3" w:rsidR="00D96A6E" w:rsidRDefault="00D96A6E" w:rsidP="00D96A6E">
            <w:pPr>
              <w:rPr>
                <w:lang w:val="es-ES"/>
              </w:rPr>
            </w:pPr>
            <w:r>
              <w:rPr>
                <w:rFonts w:cstheme="minorHAnsi"/>
              </w:rPr>
              <w:t>Innovar el trabajo docente: ¿nuevos escenarios, nuevas prácticas, nuevos recursos?</w:t>
            </w:r>
          </w:p>
        </w:tc>
        <w:tc>
          <w:tcPr>
            <w:tcW w:w="4111" w:type="dxa"/>
            <w:tcBorders>
              <w:bottom w:val="single" w:sz="18" w:space="0" w:color="FF0000"/>
            </w:tcBorders>
          </w:tcPr>
          <w:p w14:paraId="449D8953" w14:textId="77777777" w:rsidR="00D96A6E" w:rsidRDefault="00D96A6E" w:rsidP="00D96A6E">
            <w:pPr>
              <w:rPr>
                <w:lang w:val="es-ES"/>
              </w:rPr>
            </w:pPr>
            <w:r>
              <w:rPr>
                <w:lang w:val="es-ES"/>
              </w:rPr>
              <w:t>UNIDAD II</w:t>
            </w:r>
          </w:p>
          <w:p w14:paraId="392C221F" w14:textId="6AAA20D2" w:rsidR="00D96A6E" w:rsidRDefault="00D96A6E" w:rsidP="00D96A6E">
            <w:pPr>
              <w:rPr>
                <w:lang w:val="es-ES"/>
              </w:rPr>
            </w:pPr>
            <w:r>
              <w:rPr>
                <w:rFonts w:cstheme="minorHAnsi"/>
              </w:rPr>
              <w:t>Prácticas innovadoras: casos, ejemplos, propuestas</w:t>
            </w:r>
          </w:p>
        </w:tc>
      </w:tr>
      <w:tr w:rsidR="00B254C5" w14:paraId="3E5B375D" w14:textId="77777777" w:rsidTr="00E67120">
        <w:tc>
          <w:tcPr>
            <w:tcW w:w="14927" w:type="dxa"/>
            <w:gridSpan w:val="4"/>
            <w:tcBorders>
              <w:top w:val="single" w:sz="18" w:space="0" w:color="FF0000"/>
              <w:left w:val="single" w:sz="18" w:space="0" w:color="FF0000"/>
              <w:bottom w:val="single" w:sz="18" w:space="0" w:color="FF0000"/>
              <w:right w:val="single" w:sz="18" w:space="0" w:color="FF0000"/>
            </w:tcBorders>
          </w:tcPr>
          <w:p w14:paraId="43CA2E33" w14:textId="1407800B" w:rsidR="00B254C5" w:rsidRPr="00574607" w:rsidRDefault="00B254C5" w:rsidP="00B254C5">
            <w:pPr>
              <w:spacing w:beforeLines="20" w:before="48" w:afterLines="20" w:after="48"/>
              <w:rPr>
                <w:rFonts w:cstheme="minorHAnsi"/>
                <w:i/>
                <w:iCs/>
                <w:highlight w:val="cyan"/>
              </w:rPr>
            </w:pPr>
            <w:r w:rsidRPr="00574607">
              <w:rPr>
                <w:rFonts w:cstheme="minorHAnsi"/>
                <w:i/>
                <w:iCs/>
                <w:highlight w:val="cyan"/>
              </w:rPr>
              <w:t xml:space="preserve">DETECTA LOS PROCESOS DE APRENDIZAJE DE SUS ALUMNOS PARA FAVORECER SU DESARROLLO COGNITIVO Y SOCIOEMOCIONAL. </w:t>
            </w:r>
          </w:p>
        </w:tc>
      </w:tr>
      <w:tr w:rsidR="00D96A6E" w14:paraId="563143A3" w14:textId="77777777" w:rsidTr="00E67120">
        <w:tc>
          <w:tcPr>
            <w:tcW w:w="2453" w:type="dxa"/>
            <w:tcBorders>
              <w:top w:val="single" w:sz="18" w:space="0" w:color="FF0000"/>
              <w:left w:val="single" w:sz="18" w:space="0" w:color="FF0000"/>
              <w:bottom w:val="single" w:sz="18" w:space="0" w:color="FF0000"/>
              <w:right w:val="single" w:sz="18" w:space="0" w:color="FF0000"/>
            </w:tcBorders>
          </w:tcPr>
          <w:p w14:paraId="7BE75708" w14:textId="49459088"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Plantea las necesidades formativas de los alumnos de acuerdo con sus procesos de desarrollo y de aprendizaje, con base en los nuevos enfoques pedagógicos. </w:t>
            </w:r>
          </w:p>
        </w:tc>
        <w:tc>
          <w:tcPr>
            <w:tcW w:w="4252" w:type="dxa"/>
            <w:tcBorders>
              <w:top w:val="single" w:sz="18" w:space="0" w:color="FF0000"/>
              <w:left w:val="single" w:sz="18" w:space="0" w:color="FF0000"/>
              <w:bottom w:val="single" w:sz="18" w:space="0" w:color="FF0000"/>
              <w:right w:val="single" w:sz="18" w:space="0" w:color="FF0000"/>
            </w:tcBorders>
          </w:tcPr>
          <w:p w14:paraId="19356B32" w14:textId="6AC7B173" w:rsidR="00D96A6E" w:rsidRDefault="00510980" w:rsidP="00D96A6E">
            <w:pPr>
              <w:rPr>
                <w:lang w:val="es-ES"/>
              </w:rPr>
            </w:pPr>
            <w:r>
              <w:rPr>
                <w:lang w:val="es-ES"/>
              </w:rPr>
              <w:t xml:space="preserve">Se pueden identificar las necesidades y estilos de aprendizaje de los alumnos por medio de diversos indicadores como conocimientos previos y el diagnostico.  </w:t>
            </w:r>
          </w:p>
        </w:tc>
        <w:tc>
          <w:tcPr>
            <w:tcW w:w="4111" w:type="dxa"/>
            <w:tcBorders>
              <w:top w:val="single" w:sz="18" w:space="0" w:color="FF0000"/>
              <w:left w:val="single" w:sz="18" w:space="0" w:color="FF0000"/>
              <w:bottom w:val="single" w:sz="18" w:space="0" w:color="FF0000"/>
              <w:right w:val="single" w:sz="18" w:space="0" w:color="FF0000"/>
            </w:tcBorders>
          </w:tcPr>
          <w:p w14:paraId="7502BEAC" w14:textId="71D8C039" w:rsidR="00D96A6E" w:rsidRDefault="00B67C76" w:rsidP="00D96A6E">
            <w:pPr>
              <w:rPr>
                <w:lang w:val="es-ES"/>
              </w:rPr>
            </w:pPr>
            <w:r>
              <w:rPr>
                <w:lang w:val="es-ES"/>
              </w:rPr>
              <w:t xml:space="preserve">Identifica las necesidades </w:t>
            </w:r>
            <w:r w:rsidR="00412C8F">
              <w:rPr>
                <w:lang w:val="es-ES"/>
              </w:rPr>
              <w:t xml:space="preserve">del grupo en general y de cada alumno en particular, a través de la aplicación de actividades </w:t>
            </w:r>
            <w:r w:rsidR="00D9571F">
              <w:rPr>
                <w:lang w:val="es-ES"/>
              </w:rPr>
              <w:t>que me proporcionen información de que es lo que necesita y en que puedo ayudarlo.</w:t>
            </w:r>
          </w:p>
        </w:tc>
        <w:tc>
          <w:tcPr>
            <w:tcW w:w="4111" w:type="dxa"/>
            <w:tcBorders>
              <w:top w:val="single" w:sz="18" w:space="0" w:color="FF0000"/>
              <w:left w:val="single" w:sz="18" w:space="0" w:color="FF0000"/>
              <w:bottom w:val="single" w:sz="18" w:space="0" w:color="FF0000"/>
              <w:right w:val="single" w:sz="18" w:space="0" w:color="FF0000"/>
            </w:tcBorders>
          </w:tcPr>
          <w:p w14:paraId="0559B490" w14:textId="77777777" w:rsidR="00D96A6E" w:rsidRDefault="00D96A6E" w:rsidP="00D96A6E">
            <w:pPr>
              <w:rPr>
                <w:lang w:val="es-ES"/>
              </w:rPr>
            </w:pPr>
          </w:p>
        </w:tc>
      </w:tr>
      <w:tr w:rsidR="00D96A6E" w14:paraId="19F57B55" w14:textId="77777777" w:rsidTr="00E67120">
        <w:tc>
          <w:tcPr>
            <w:tcW w:w="2453" w:type="dxa"/>
            <w:tcBorders>
              <w:top w:val="single" w:sz="18" w:space="0" w:color="FF0000"/>
              <w:left w:val="single" w:sz="18" w:space="0" w:color="FF0000"/>
              <w:bottom w:val="single" w:sz="18" w:space="0" w:color="FFC000"/>
              <w:right w:val="single" w:sz="18" w:space="0" w:color="FF0000"/>
            </w:tcBorders>
          </w:tcPr>
          <w:p w14:paraId="3AFCA5C6" w14:textId="27A392D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lastRenderedPageBreak/>
              <w:t>Establece relaciones entre los principios, conceptos disciplinarios y contenidos del plan y programas de estudio en función del logro de aprendizaje de sus alumnos, asegurando la coherencia y continuidad entre los distintos grados y niveles educativos.</w:t>
            </w:r>
          </w:p>
        </w:tc>
        <w:tc>
          <w:tcPr>
            <w:tcW w:w="4252" w:type="dxa"/>
            <w:tcBorders>
              <w:top w:val="single" w:sz="18" w:space="0" w:color="FF0000"/>
              <w:left w:val="single" w:sz="18" w:space="0" w:color="FF0000"/>
              <w:bottom w:val="single" w:sz="18" w:space="0" w:color="FFC000"/>
              <w:right w:val="single" w:sz="18" w:space="0" w:color="FF0000"/>
            </w:tcBorders>
          </w:tcPr>
          <w:p w14:paraId="02C4FD54" w14:textId="393D9506" w:rsidR="00D96A6E" w:rsidRDefault="00510980" w:rsidP="00D96A6E">
            <w:pPr>
              <w:rPr>
                <w:lang w:val="es-ES"/>
              </w:rPr>
            </w:pPr>
            <w:r>
              <w:rPr>
                <w:lang w:val="es-ES"/>
              </w:rPr>
              <w:t>Se buscan</w:t>
            </w:r>
            <w:r w:rsidRPr="00510980">
              <w:rPr>
                <w:lang w:val="es-ES"/>
              </w:rPr>
              <w:t xml:space="preserve"> aprendizajes en las áreas de oportunidad </w:t>
            </w:r>
            <w:r>
              <w:rPr>
                <w:lang w:val="es-ES"/>
              </w:rPr>
              <w:t>que en su mayoría los niños presentan</w:t>
            </w:r>
            <w:r w:rsidRPr="00510980">
              <w:rPr>
                <w:lang w:val="es-ES"/>
              </w:rPr>
              <w:t>, busca</w:t>
            </w:r>
            <w:r>
              <w:rPr>
                <w:lang w:val="es-ES"/>
              </w:rPr>
              <w:t>ndo</w:t>
            </w:r>
            <w:r w:rsidRPr="00510980">
              <w:rPr>
                <w:lang w:val="es-ES"/>
              </w:rPr>
              <w:t xml:space="preserve"> actividades </w:t>
            </w:r>
            <w:r w:rsidR="00717188">
              <w:rPr>
                <w:lang w:val="es-ES"/>
              </w:rPr>
              <w:t xml:space="preserve">que </w:t>
            </w:r>
            <w:r>
              <w:rPr>
                <w:lang w:val="es-ES"/>
              </w:rPr>
              <w:t>tengan como propósito</w:t>
            </w:r>
            <w:r w:rsidR="00717188">
              <w:rPr>
                <w:lang w:val="es-ES"/>
              </w:rPr>
              <w:t xml:space="preserve"> </w:t>
            </w:r>
            <w:r w:rsidRPr="00510980">
              <w:rPr>
                <w:lang w:val="es-ES"/>
              </w:rPr>
              <w:t xml:space="preserve">obtener un </w:t>
            </w:r>
            <w:r w:rsidR="0024331C" w:rsidRPr="00510980">
              <w:rPr>
                <w:lang w:val="es-ES"/>
              </w:rPr>
              <w:t>aprendizaje</w:t>
            </w:r>
            <w:r w:rsidR="0024331C">
              <w:rPr>
                <w:lang w:val="es-ES"/>
              </w:rPr>
              <w:t xml:space="preserve">, </w:t>
            </w:r>
            <w:r w:rsidR="0024331C" w:rsidRPr="00510980">
              <w:rPr>
                <w:lang w:val="es-ES"/>
              </w:rPr>
              <w:t>realizando</w:t>
            </w:r>
            <w:r w:rsidR="00717188">
              <w:rPr>
                <w:lang w:val="es-ES"/>
              </w:rPr>
              <w:t xml:space="preserve"> </w:t>
            </w:r>
            <w:r w:rsidRPr="00510980">
              <w:rPr>
                <w:lang w:val="es-ES"/>
              </w:rPr>
              <w:t>adaptaci</w:t>
            </w:r>
            <w:r w:rsidR="00717188">
              <w:rPr>
                <w:lang w:val="es-ES"/>
              </w:rPr>
              <w:t>o</w:t>
            </w:r>
            <w:r w:rsidRPr="00510980">
              <w:rPr>
                <w:lang w:val="es-ES"/>
              </w:rPr>
              <w:t>n</w:t>
            </w:r>
            <w:r w:rsidR="00717188">
              <w:rPr>
                <w:lang w:val="es-ES"/>
              </w:rPr>
              <w:t>es</w:t>
            </w:r>
            <w:r w:rsidRPr="00510980">
              <w:rPr>
                <w:lang w:val="es-ES"/>
              </w:rPr>
              <w:t xml:space="preserve"> dependiendo del grupo al cual se le </w:t>
            </w:r>
            <w:r w:rsidR="00717188">
              <w:rPr>
                <w:lang w:val="es-ES"/>
              </w:rPr>
              <w:t>vaya</w:t>
            </w:r>
            <w:r w:rsidRPr="00510980">
              <w:rPr>
                <w:lang w:val="es-ES"/>
              </w:rPr>
              <w:t xml:space="preserve"> a aplicar</w:t>
            </w:r>
            <w:r w:rsidR="00717188">
              <w:rPr>
                <w:lang w:val="es-ES"/>
              </w:rPr>
              <w:t>.</w:t>
            </w:r>
          </w:p>
        </w:tc>
        <w:tc>
          <w:tcPr>
            <w:tcW w:w="4111" w:type="dxa"/>
            <w:tcBorders>
              <w:top w:val="single" w:sz="18" w:space="0" w:color="FF0000"/>
              <w:left w:val="single" w:sz="18" w:space="0" w:color="FF0000"/>
              <w:bottom w:val="single" w:sz="18" w:space="0" w:color="FFC000"/>
              <w:right w:val="single" w:sz="18" w:space="0" w:color="FF0000"/>
            </w:tcBorders>
          </w:tcPr>
          <w:p w14:paraId="09706371" w14:textId="07A18555" w:rsidR="00D96A6E" w:rsidRDefault="00A50DAA" w:rsidP="00D96A6E">
            <w:pPr>
              <w:rPr>
                <w:lang w:val="es-ES"/>
              </w:rPr>
            </w:pPr>
            <w:r>
              <w:rPr>
                <w:lang w:val="es-ES"/>
              </w:rPr>
              <w:t xml:space="preserve">Localizo que aprendizaje </w:t>
            </w:r>
            <w:r w:rsidR="00703C3E">
              <w:rPr>
                <w:lang w:val="es-ES"/>
              </w:rPr>
              <w:t xml:space="preserve">puedo trabajar </w:t>
            </w:r>
            <w:r w:rsidR="009E4A6F">
              <w:rPr>
                <w:lang w:val="es-ES"/>
              </w:rPr>
              <w:t xml:space="preserve">en </w:t>
            </w:r>
            <w:r w:rsidRPr="00510980">
              <w:rPr>
                <w:lang w:val="es-ES"/>
              </w:rPr>
              <w:t xml:space="preserve">las áreas de oportunidad </w:t>
            </w:r>
            <w:r>
              <w:rPr>
                <w:lang w:val="es-ES"/>
              </w:rPr>
              <w:t xml:space="preserve">que </w:t>
            </w:r>
            <w:r w:rsidR="009E4A6F">
              <w:rPr>
                <w:lang w:val="es-ES"/>
              </w:rPr>
              <w:t>los</w:t>
            </w:r>
            <w:r>
              <w:rPr>
                <w:lang w:val="es-ES"/>
              </w:rPr>
              <w:t xml:space="preserve"> niños presentan</w:t>
            </w:r>
            <w:r w:rsidRPr="00510980">
              <w:rPr>
                <w:lang w:val="es-ES"/>
              </w:rPr>
              <w:t>, busca</w:t>
            </w:r>
            <w:r>
              <w:rPr>
                <w:lang w:val="es-ES"/>
              </w:rPr>
              <w:t>ndo</w:t>
            </w:r>
            <w:r w:rsidRPr="00510980">
              <w:rPr>
                <w:lang w:val="es-ES"/>
              </w:rPr>
              <w:t xml:space="preserve"> actividades </w:t>
            </w:r>
            <w:r>
              <w:rPr>
                <w:lang w:val="es-ES"/>
              </w:rPr>
              <w:t xml:space="preserve">que tengan como propósito </w:t>
            </w:r>
            <w:r w:rsidRPr="00510980">
              <w:rPr>
                <w:lang w:val="es-ES"/>
              </w:rPr>
              <w:t xml:space="preserve">obtener </w:t>
            </w:r>
            <w:r w:rsidR="009E4A6F">
              <w:rPr>
                <w:lang w:val="es-ES"/>
              </w:rPr>
              <w:t>ese</w:t>
            </w:r>
            <w:r w:rsidRPr="00510980">
              <w:rPr>
                <w:lang w:val="es-ES"/>
              </w:rPr>
              <w:t xml:space="preserve"> aprendizaje</w:t>
            </w:r>
            <w:r>
              <w:rPr>
                <w:lang w:val="es-ES"/>
              </w:rPr>
              <w:t xml:space="preserve">, </w:t>
            </w:r>
            <w:r w:rsidRPr="00510980">
              <w:rPr>
                <w:lang w:val="es-ES"/>
              </w:rPr>
              <w:t>realizando</w:t>
            </w:r>
            <w:r>
              <w:rPr>
                <w:lang w:val="es-ES"/>
              </w:rPr>
              <w:t xml:space="preserve"> </w:t>
            </w:r>
            <w:r w:rsidRPr="00510980">
              <w:rPr>
                <w:lang w:val="es-ES"/>
              </w:rPr>
              <w:t>adaptaci</w:t>
            </w:r>
            <w:r>
              <w:rPr>
                <w:lang w:val="es-ES"/>
              </w:rPr>
              <w:t>o</w:t>
            </w:r>
            <w:r w:rsidRPr="00510980">
              <w:rPr>
                <w:lang w:val="es-ES"/>
              </w:rPr>
              <w:t>n</w:t>
            </w:r>
            <w:r>
              <w:rPr>
                <w:lang w:val="es-ES"/>
              </w:rPr>
              <w:t>es</w:t>
            </w:r>
            <w:r w:rsidRPr="00510980">
              <w:rPr>
                <w:lang w:val="es-ES"/>
              </w:rPr>
              <w:t xml:space="preserve"> dependiendo de</w:t>
            </w:r>
            <w:r w:rsidR="00D626A7">
              <w:rPr>
                <w:lang w:val="es-ES"/>
              </w:rPr>
              <w:t>l grupo</w:t>
            </w:r>
            <w:r w:rsidRPr="00510980">
              <w:rPr>
                <w:lang w:val="es-ES"/>
              </w:rPr>
              <w:t xml:space="preserve"> al cual se le </w:t>
            </w:r>
            <w:r>
              <w:rPr>
                <w:lang w:val="es-ES"/>
              </w:rPr>
              <w:t>vaya</w:t>
            </w:r>
            <w:r w:rsidRPr="00510980">
              <w:rPr>
                <w:lang w:val="es-ES"/>
              </w:rPr>
              <w:t xml:space="preserve"> a aplicar</w:t>
            </w:r>
            <w:r>
              <w:rPr>
                <w:lang w:val="es-ES"/>
              </w:rPr>
              <w:t>.</w:t>
            </w:r>
          </w:p>
        </w:tc>
        <w:tc>
          <w:tcPr>
            <w:tcW w:w="4111" w:type="dxa"/>
            <w:tcBorders>
              <w:top w:val="single" w:sz="18" w:space="0" w:color="FF0000"/>
              <w:left w:val="single" w:sz="18" w:space="0" w:color="FF0000"/>
              <w:bottom w:val="single" w:sz="18" w:space="0" w:color="FFC000"/>
              <w:right w:val="single" w:sz="18" w:space="0" w:color="FF0000"/>
            </w:tcBorders>
          </w:tcPr>
          <w:p w14:paraId="37A3969B" w14:textId="77777777" w:rsidR="00D96A6E" w:rsidRDefault="00D96A6E" w:rsidP="00D96A6E">
            <w:pPr>
              <w:rPr>
                <w:lang w:val="es-ES"/>
              </w:rPr>
            </w:pPr>
          </w:p>
        </w:tc>
      </w:tr>
      <w:tr w:rsidR="00B254C5" w14:paraId="691E4FFD" w14:textId="77777777" w:rsidTr="00E67120">
        <w:tc>
          <w:tcPr>
            <w:tcW w:w="14927" w:type="dxa"/>
            <w:gridSpan w:val="4"/>
            <w:tcBorders>
              <w:top w:val="single" w:sz="18" w:space="0" w:color="FFC000"/>
              <w:left w:val="single" w:sz="18" w:space="0" w:color="FFC000"/>
              <w:bottom w:val="single" w:sz="18" w:space="0" w:color="FFC000"/>
              <w:right w:val="single" w:sz="18" w:space="0" w:color="FFC000"/>
            </w:tcBorders>
          </w:tcPr>
          <w:p w14:paraId="6E4F0922" w14:textId="76BC0F4A" w:rsidR="00B254C5" w:rsidRPr="00835073" w:rsidRDefault="00B254C5" w:rsidP="00835073">
            <w:pPr>
              <w:spacing w:beforeLines="20" w:before="48" w:afterLines="20" w:after="48"/>
              <w:rPr>
                <w:rFonts w:cstheme="minorHAnsi"/>
                <w:i/>
                <w:iCs/>
              </w:rPr>
            </w:pPr>
            <w:r w:rsidRPr="00574607">
              <w:rPr>
                <w:rFonts w:cstheme="minorHAnsi"/>
                <w:i/>
                <w:iCs/>
                <w:highlight w:val="cyan"/>
              </w:rPr>
              <w:t>APLICA EL PLAN Y PROGRAMA DE ESTUDIO PARA ALCANZAR LOS PROPÓSITOS EDUCATIVOS Y CONTRIBUIR AL PLENO DESENVOLVIMIENTO DE LAS CAPACIDADES DE SUS ALUMNOS.</w:t>
            </w:r>
            <w:r w:rsidRPr="00B03661">
              <w:rPr>
                <w:rFonts w:cstheme="minorHAnsi"/>
                <w:i/>
                <w:iCs/>
              </w:rPr>
              <w:t xml:space="preserve"> </w:t>
            </w:r>
          </w:p>
        </w:tc>
      </w:tr>
      <w:tr w:rsidR="00D96A6E" w14:paraId="56059D41" w14:textId="77777777" w:rsidTr="00E67120">
        <w:tc>
          <w:tcPr>
            <w:tcW w:w="2453" w:type="dxa"/>
            <w:tcBorders>
              <w:top w:val="single" w:sz="18" w:space="0" w:color="FFC000"/>
              <w:left w:val="single" w:sz="18" w:space="0" w:color="FFC000"/>
              <w:bottom w:val="single" w:sz="18" w:space="0" w:color="FFC000"/>
              <w:right w:val="single" w:sz="18" w:space="0" w:color="FFC000"/>
            </w:tcBorders>
          </w:tcPr>
          <w:p w14:paraId="79892785" w14:textId="21CDFEFE"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Utiliza metodologías pertinentes y actualizadas para promover el aprendizaje de los alumnos en los diferentes campos, áreas y ámbitos que propone el currículum, considerando los contextos y su desarrollo. </w:t>
            </w:r>
          </w:p>
        </w:tc>
        <w:tc>
          <w:tcPr>
            <w:tcW w:w="4252" w:type="dxa"/>
            <w:tcBorders>
              <w:top w:val="single" w:sz="18" w:space="0" w:color="FFC000"/>
              <w:left w:val="single" w:sz="18" w:space="0" w:color="FFC000"/>
              <w:bottom w:val="single" w:sz="18" w:space="0" w:color="FFC000"/>
              <w:right w:val="single" w:sz="18" w:space="0" w:color="FFC000"/>
            </w:tcBorders>
          </w:tcPr>
          <w:p w14:paraId="34CDA0E2" w14:textId="5F4FC86C" w:rsidR="00EF63F5" w:rsidRDefault="00EF63F5" w:rsidP="00EF63F5">
            <w:pPr>
              <w:rPr>
                <w:lang w:val="es-ES"/>
              </w:rPr>
            </w:pPr>
            <w:r>
              <w:rPr>
                <w:lang w:val="es-ES"/>
              </w:rPr>
              <w:t>En la práctica buscamos métodos para promover los aprendizajes, uno del que más me funciono fue buscar juegos que se pudieran llevar a cabo y se comprendiera el aprendizaje por ejemplo utilice una lotería sobre los oficios para que los niños los pudieran identificar.</w:t>
            </w:r>
          </w:p>
          <w:p w14:paraId="1355A452" w14:textId="77777777" w:rsidR="00D96A6E" w:rsidRDefault="00D96A6E" w:rsidP="00D96A6E">
            <w:pPr>
              <w:rPr>
                <w:lang w:val="es-ES"/>
              </w:rPr>
            </w:pPr>
          </w:p>
        </w:tc>
        <w:tc>
          <w:tcPr>
            <w:tcW w:w="4111" w:type="dxa"/>
            <w:tcBorders>
              <w:top w:val="single" w:sz="18" w:space="0" w:color="FFC000"/>
              <w:left w:val="single" w:sz="18" w:space="0" w:color="FFC000"/>
              <w:bottom w:val="single" w:sz="18" w:space="0" w:color="FFC000"/>
              <w:right w:val="single" w:sz="18" w:space="0" w:color="FFC000"/>
            </w:tcBorders>
          </w:tcPr>
          <w:p w14:paraId="04C756FF" w14:textId="77777777" w:rsidR="001B037D" w:rsidRDefault="001B037D" w:rsidP="001B037D">
            <w:pPr>
              <w:rPr>
                <w:lang w:val="es-ES"/>
              </w:rPr>
            </w:pPr>
            <w:r>
              <w:rPr>
                <w:lang w:val="es-ES"/>
              </w:rPr>
              <w:t>En la práctica buscamos métodos para promover los aprendizajes, uno del que más me funciono fue buscar juegos que se pudieran llevar a cabo y se comprendiera el aprendizaje por ejemplo utilice una lotería sobre los oficios para que los niños los pudieran identificar.</w:t>
            </w:r>
          </w:p>
          <w:p w14:paraId="1DBE09A3" w14:textId="5A373769" w:rsidR="00D96A6E" w:rsidRDefault="00D96A6E" w:rsidP="00D96A6E">
            <w:pPr>
              <w:rPr>
                <w:lang w:val="es-ES"/>
              </w:rPr>
            </w:pPr>
          </w:p>
        </w:tc>
        <w:tc>
          <w:tcPr>
            <w:tcW w:w="4111" w:type="dxa"/>
            <w:tcBorders>
              <w:top w:val="single" w:sz="18" w:space="0" w:color="FFC000"/>
              <w:left w:val="single" w:sz="18" w:space="0" w:color="FFC000"/>
              <w:bottom w:val="single" w:sz="18" w:space="0" w:color="FFC000"/>
              <w:right w:val="single" w:sz="18" w:space="0" w:color="FFC000"/>
            </w:tcBorders>
          </w:tcPr>
          <w:p w14:paraId="1E84707C" w14:textId="77777777" w:rsidR="00D96A6E" w:rsidRDefault="00D96A6E" w:rsidP="00D96A6E">
            <w:pPr>
              <w:rPr>
                <w:lang w:val="es-ES"/>
              </w:rPr>
            </w:pPr>
          </w:p>
        </w:tc>
      </w:tr>
      <w:tr w:rsidR="00D96A6E" w14:paraId="6923188F" w14:textId="77777777" w:rsidTr="00E67120">
        <w:tc>
          <w:tcPr>
            <w:tcW w:w="2453" w:type="dxa"/>
            <w:tcBorders>
              <w:top w:val="single" w:sz="18" w:space="0" w:color="FFC000"/>
              <w:left w:val="single" w:sz="18" w:space="0" w:color="FFC000"/>
              <w:bottom w:val="single" w:sz="18" w:space="0" w:color="00B050"/>
              <w:right w:val="single" w:sz="18" w:space="0" w:color="FFC000"/>
            </w:tcBorders>
          </w:tcPr>
          <w:p w14:paraId="306EB057" w14:textId="4F4B9633" w:rsidR="00D96A6E" w:rsidRPr="00835073" w:rsidRDefault="00D96A6E" w:rsidP="00835073">
            <w:pPr>
              <w:spacing w:beforeLines="20" w:before="48" w:afterLines="20" w:after="48"/>
              <w:rPr>
                <w:rFonts w:cstheme="minorHAnsi"/>
              </w:rPr>
            </w:pPr>
            <w:r w:rsidRPr="00B03661">
              <w:rPr>
                <w:rFonts w:cstheme="minorHAnsi"/>
                <w:sz w:val="20"/>
                <w:szCs w:val="20"/>
              </w:rPr>
              <w:t>Incorpora los recursos y medios didácticos idóneos para favorecer el aprendizaje de acuerdo con el conocimiento de los procesos de desarrollo cognitivo y socioemocional de los alumnos</w:t>
            </w:r>
          </w:p>
        </w:tc>
        <w:tc>
          <w:tcPr>
            <w:tcW w:w="4252" w:type="dxa"/>
            <w:tcBorders>
              <w:top w:val="single" w:sz="18" w:space="0" w:color="FFC000"/>
              <w:left w:val="single" w:sz="18" w:space="0" w:color="FFC000"/>
              <w:bottom w:val="single" w:sz="18" w:space="0" w:color="00B050"/>
              <w:right w:val="single" w:sz="18" w:space="0" w:color="FFC000"/>
            </w:tcBorders>
          </w:tcPr>
          <w:p w14:paraId="6E7A9ED2" w14:textId="3B5DAA8C" w:rsidR="00D96A6E" w:rsidRDefault="00E135EC" w:rsidP="00E135EC">
            <w:pPr>
              <w:spacing w:after="160" w:line="259" w:lineRule="auto"/>
              <w:rPr>
                <w:lang w:val="es-ES"/>
              </w:rPr>
            </w:pPr>
            <w:r>
              <w:rPr>
                <w:lang w:val="es-ES"/>
              </w:rPr>
              <w:t xml:space="preserve">Trabajar con material que los niños puedan manipular y algo de lo que me puedo percatar es del uso de la experimentación como recurso didáctico.  También </w:t>
            </w:r>
            <w:r w:rsidR="00D626A7">
              <w:rPr>
                <w:lang w:val="es-ES"/>
              </w:rPr>
              <w:t>hay que destacar</w:t>
            </w:r>
            <w:r>
              <w:rPr>
                <w:lang w:val="es-ES"/>
              </w:rPr>
              <w:t xml:space="preserve"> el trabajo colaborativo para un mejor desenvolvimiento de los alumnos.</w:t>
            </w:r>
          </w:p>
        </w:tc>
        <w:tc>
          <w:tcPr>
            <w:tcW w:w="4111" w:type="dxa"/>
            <w:tcBorders>
              <w:top w:val="single" w:sz="18" w:space="0" w:color="FFC000"/>
              <w:left w:val="single" w:sz="18" w:space="0" w:color="FFC000"/>
              <w:bottom w:val="single" w:sz="18" w:space="0" w:color="00B050"/>
              <w:right w:val="single" w:sz="18" w:space="0" w:color="FFC000"/>
            </w:tcBorders>
          </w:tcPr>
          <w:p w14:paraId="216FB866" w14:textId="7AB8E4FC" w:rsidR="00D96A6E" w:rsidRDefault="00726B61" w:rsidP="00D96A6E">
            <w:pPr>
              <w:rPr>
                <w:lang w:val="es-ES"/>
              </w:rPr>
            </w:pPr>
            <w:r>
              <w:rPr>
                <w:lang w:val="es-ES"/>
              </w:rPr>
              <w:t>Trabajar con material que los niños puedan manipular y algo de lo que me puedo percatar es del uso de la experimentación como recurso didáctico.  También hay que destacar el trabajo colaborativo para un mejor desenvolvimiento de los alumnos.</w:t>
            </w:r>
          </w:p>
        </w:tc>
        <w:tc>
          <w:tcPr>
            <w:tcW w:w="4111" w:type="dxa"/>
            <w:tcBorders>
              <w:top w:val="single" w:sz="18" w:space="0" w:color="FFC000"/>
              <w:left w:val="single" w:sz="18" w:space="0" w:color="FFC000"/>
              <w:bottom w:val="single" w:sz="18" w:space="0" w:color="00B050"/>
              <w:right w:val="single" w:sz="18" w:space="0" w:color="FFC000"/>
            </w:tcBorders>
          </w:tcPr>
          <w:p w14:paraId="5601DCC6" w14:textId="77777777" w:rsidR="00D96A6E" w:rsidRDefault="00D96A6E" w:rsidP="00D96A6E">
            <w:pPr>
              <w:rPr>
                <w:lang w:val="es-ES"/>
              </w:rPr>
            </w:pPr>
          </w:p>
        </w:tc>
      </w:tr>
      <w:tr w:rsidR="00B254C5" w14:paraId="4D538DE4" w14:textId="77777777" w:rsidTr="00E67120">
        <w:tc>
          <w:tcPr>
            <w:tcW w:w="14927" w:type="dxa"/>
            <w:gridSpan w:val="4"/>
            <w:tcBorders>
              <w:top w:val="single" w:sz="18" w:space="0" w:color="00B050"/>
              <w:left w:val="single" w:sz="18" w:space="0" w:color="00B050"/>
              <w:bottom w:val="single" w:sz="18" w:space="0" w:color="00B050"/>
              <w:right w:val="single" w:sz="18" w:space="0" w:color="00B050"/>
            </w:tcBorders>
          </w:tcPr>
          <w:p w14:paraId="2875E15E" w14:textId="51193679" w:rsidR="00B254C5" w:rsidRPr="00835073" w:rsidRDefault="00B254C5" w:rsidP="00835073">
            <w:pPr>
              <w:spacing w:beforeLines="20" w:before="48" w:afterLines="20" w:after="48"/>
              <w:rPr>
                <w:rFonts w:cstheme="minorHAnsi"/>
                <w:i/>
                <w:iCs/>
              </w:rPr>
            </w:pPr>
            <w:r w:rsidRPr="00574607">
              <w:rPr>
                <w:rFonts w:cstheme="minorHAnsi"/>
                <w:i/>
                <w:iCs/>
                <w:highlight w:val="cy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D96A6E" w14:paraId="39EEB3D0"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02721453" w14:textId="372CE9FC"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lastRenderedPageBreak/>
              <w:t xml:space="preserve">Elabora diagnósticos de los intereses, motivaciones y necesidades formativas de los alumnos para organizar las actividades de aprendizaje, así como las adecuaciones curriculares y didácticas pertinentes. </w:t>
            </w:r>
          </w:p>
        </w:tc>
        <w:tc>
          <w:tcPr>
            <w:tcW w:w="4252" w:type="dxa"/>
            <w:tcBorders>
              <w:top w:val="single" w:sz="18" w:space="0" w:color="00B050"/>
              <w:left w:val="single" w:sz="18" w:space="0" w:color="00B050"/>
              <w:bottom w:val="single" w:sz="18" w:space="0" w:color="00B050"/>
              <w:right w:val="single" w:sz="18" w:space="0" w:color="00B050"/>
            </w:tcBorders>
          </w:tcPr>
          <w:p w14:paraId="36A24BF5" w14:textId="7CAC96D6" w:rsidR="00D96A6E" w:rsidRDefault="00E135EC" w:rsidP="00D96A6E">
            <w:pPr>
              <w:rPr>
                <w:lang w:val="es-ES"/>
              </w:rPr>
            </w:pPr>
            <w:r>
              <w:rPr>
                <w:lang w:val="es-ES"/>
              </w:rPr>
              <w:t xml:space="preserve">En </w:t>
            </w:r>
            <w:r w:rsidR="00726B61">
              <w:rPr>
                <w:lang w:val="es-ES"/>
              </w:rPr>
              <w:t>la jornada</w:t>
            </w:r>
            <w:r>
              <w:rPr>
                <w:lang w:val="es-ES"/>
              </w:rPr>
              <w:t xml:space="preserve"> de observación se elaboraron rubricas y encuestas que permitían conocer sobre los gustos de los niños, para poder guiar mis actividades en los temas que más llamaban la atención.</w:t>
            </w:r>
          </w:p>
        </w:tc>
        <w:tc>
          <w:tcPr>
            <w:tcW w:w="4111" w:type="dxa"/>
            <w:tcBorders>
              <w:top w:val="single" w:sz="18" w:space="0" w:color="00B050"/>
              <w:left w:val="single" w:sz="18" w:space="0" w:color="00B050"/>
              <w:bottom w:val="single" w:sz="18" w:space="0" w:color="00B050"/>
              <w:right w:val="single" w:sz="18" w:space="0" w:color="00B050"/>
            </w:tcBorders>
          </w:tcPr>
          <w:p w14:paraId="6D82569E" w14:textId="1F0760CD" w:rsidR="00D96A6E" w:rsidRDefault="007B5130" w:rsidP="00D96A6E">
            <w:pPr>
              <w:rPr>
                <w:lang w:val="es-ES"/>
              </w:rPr>
            </w:pPr>
            <w:r>
              <w:rPr>
                <w:lang w:val="es-ES"/>
              </w:rPr>
              <w:t xml:space="preserve">Como instrumentos de </w:t>
            </w:r>
            <w:r w:rsidR="003067E7">
              <w:rPr>
                <w:lang w:val="es-ES"/>
              </w:rPr>
              <w:t xml:space="preserve">evaluación </w:t>
            </w:r>
            <w:r w:rsidR="00573DFA">
              <w:rPr>
                <w:lang w:val="es-ES"/>
              </w:rPr>
              <w:t>se elaboraron rúbricas y listas de cotejo, teniendo</w:t>
            </w:r>
            <w:r w:rsidR="008F1812">
              <w:rPr>
                <w:lang w:val="es-ES"/>
              </w:rPr>
              <w:t xml:space="preserve"> como área </w:t>
            </w:r>
            <w:r w:rsidR="004B079A">
              <w:rPr>
                <w:lang w:val="es-ES"/>
              </w:rPr>
              <w:t xml:space="preserve">de oportunidad </w:t>
            </w:r>
            <w:r w:rsidR="002C5A80">
              <w:rPr>
                <w:lang w:val="es-ES"/>
              </w:rPr>
              <w:t xml:space="preserve">la redacción de </w:t>
            </w:r>
            <w:r w:rsidR="009908DB">
              <w:rPr>
                <w:lang w:val="es-ES"/>
              </w:rPr>
              <w:t xml:space="preserve">los indicadores </w:t>
            </w:r>
            <w:r w:rsidR="00D02463">
              <w:rPr>
                <w:lang w:val="es-ES"/>
              </w:rPr>
              <w:t>de evaluación.</w:t>
            </w:r>
          </w:p>
        </w:tc>
        <w:tc>
          <w:tcPr>
            <w:tcW w:w="4111" w:type="dxa"/>
            <w:tcBorders>
              <w:top w:val="single" w:sz="18" w:space="0" w:color="00B050"/>
              <w:left w:val="single" w:sz="18" w:space="0" w:color="00B050"/>
              <w:bottom w:val="single" w:sz="18" w:space="0" w:color="00B050"/>
              <w:right w:val="single" w:sz="18" w:space="0" w:color="00B050"/>
            </w:tcBorders>
          </w:tcPr>
          <w:p w14:paraId="3C41DA85" w14:textId="77777777" w:rsidR="00D96A6E" w:rsidRDefault="00D96A6E" w:rsidP="00D96A6E">
            <w:pPr>
              <w:rPr>
                <w:lang w:val="es-ES"/>
              </w:rPr>
            </w:pPr>
          </w:p>
        </w:tc>
      </w:tr>
      <w:tr w:rsidR="00D96A6E" w14:paraId="1DC2D368"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51785823" w14:textId="69F355BC" w:rsidR="00D96A6E" w:rsidRPr="00835073" w:rsidRDefault="00D96A6E" w:rsidP="00D96A6E">
            <w:pPr>
              <w:spacing w:beforeLines="20" w:before="48" w:afterLines="20" w:after="48"/>
              <w:rPr>
                <w:rFonts w:cstheme="minorHAnsi"/>
                <w:i/>
                <w:iCs/>
              </w:rPr>
            </w:pPr>
            <w:r w:rsidRPr="00B03661">
              <w:rPr>
                <w:rFonts w:cstheme="minorHAnsi"/>
                <w:sz w:val="20"/>
                <w:szCs w:val="20"/>
              </w:rPr>
              <w:t>Selecciona estrategias que favorecen el desarrollo intelectual, físico, social y emocional de los alumnos para procurar el logro de los aprendizajes</w:t>
            </w:r>
            <w:r w:rsidRPr="00B03661">
              <w:rPr>
                <w:rFonts w:cstheme="minorHAnsi"/>
                <w:i/>
                <w:iCs/>
              </w:rPr>
              <w:t xml:space="preserve"> </w:t>
            </w:r>
          </w:p>
        </w:tc>
        <w:tc>
          <w:tcPr>
            <w:tcW w:w="4252" w:type="dxa"/>
            <w:tcBorders>
              <w:top w:val="single" w:sz="18" w:space="0" w:color="00B050"/>
              <w:left w:val="single" w:sz="18" w:space="0" w:color="00B050"/>
              <w:bottom w:val="single" w:sz="18" w:space="0" w:color="00B050"/>
              <w:right w:val="single" w:sz="18" w:space="0" w:color="00B050"/>
            </w:tcBorders>
          </w:tcPr>
          <w:p w14:paraId="7F21D02D" w14:textId="4188CF26" w:rsidR="00E135EC" w:rsidRDefault="00E135EC" w:rsidP="00E135EC">
            <w:pPr>
              <w:rPr>
                <w:lang w:val="es-ES"/>
              </w:rPr>
            </w:pPr>
            <w:r>
              <w:rPr>
                <w:lang w:val="es-ES"/>
              </w:rPr>
              <w:t>La estrategia que más lleve a cabo fue que las actividades fueran en equipos, los niños tenían buena relación entre todos más sin embargo había ciertos niños los cuales distraían al resto del grupo, por lo tanto, los equipos trataban de hacerlos conforme el comportamiento de los niños.</w:t>
            </w:r>
          </w:p>
          <w:p w14:paraId="10DA0697" w14:textId="4F3C3C57" w:rsidR="00D96A6E" w:rsidRDefault="00E135EC" w:rsidP="00E135EC">
            <w:pPr>
              <w:rPr>
                <w:lang w:val="es-ES"/>
              </w:rPr>
            </w:pPr>
            <w:r>
              <w:rPr>
                <w:kern w:val="0"/>
                <w:lang w:val="es-ES"/>
                <w14:ligatures w14:val="none"/>
              </w:rPr>
              <w:t>También utilice estrategias para el control del grupo donde les enseñaba canciones para conocer partes de su cuerpo, otras donde expresaban diferentes emociones.</w:t>
            </w:r>
          </w:p>
        </w:tc>
        <w:tc>
          <w:tcPr>
            <w:tcW w:w="4111" w:type="dxa"/>
            <w:tcBorders>
              <w:top w:val="single" w:sz="18" w:space="0" w:color="00B050"/>
              <w:left w:val="single" w:sz="18" w:space="0" w:color="00B050"/>
              <w:bottom w:val="single" w:sz="18" w:space="0" w:color="00B050"/>
              <w:right w:val="single" w:sz="18" w:space="0" w:color="00B050"/>
            </w:tcBorders>
          </w:tcPr>
          <w:p w14:paraId="173B9A76" w14:textId="4E1682DD" w:rsidR="00D96A6E" w:rsidRDefault="0045384F" w:rsidP="00D96A6E">
            <w:pPr>
              <w:rPr>
                <w:lang w:val="es-ES"/>
              </w:rPr>
            </w:pPr>
            <w:r>
              <w:rPr>
                <w:lang w:val="es-ES"/>
              </w:rPr>
              <w:t>Implement</w:t>
            </w:r>
            <w:r w:rsidR="0031639F">
              <w:rPr>
                <w:lang w:val="es-ES"/>
              </w:rPr>
              <w:t>a</w:t>
            </w:r>
            <w:r>
              <w:rPr>
                <w:lang w:val="es-ES"/>
              </w:rPr>
              <w:t xml:space="preserve"> actividades</w:t>
            </w:r>
            <w:r w:rsidR="0031639F">
              <w:rPr>
                <w:lang w:val="es-ES"/>
              </w:rPr>
              <w:t xml:space="preserve"> </w:t>
            </w:r>
            <w:r w:rsidR="00D431B1">
              <w:rPr>
                <w:lang w:val="es-ES"/>
              </w:rPr>
              <w:t>que favore</w:t>
            </w:r>
            <w:r w:rsidR="00F14AC3">
              <w:rPr>
                <w:lang w:val="es-ES"/>
              </w:rPr>
              <w:t xml:space="preserve">cen la interacción social de los </w:t>
            </w:r>
            <w:r w:rsidR="005D1847">
              <w:rPr>
                <w:lang w:val="es-ES"/>
              </w:rPr>
              <w:t xml:space="preserve">niños, por medio </w:t>
            </w:r>
            <w:r w:rsidR="008816F7">
              <w:rPr>
                <w:lang w:val="es-ES"/>
              </w:rPr>
              <w:t>del trabajo colaborativo</w:t>
            </w:r>
            <w:r w:rsidR="00EF2F4C">
              <w:rPr>
                <w:lang w:val="es-ES"/>
              </w:rPr>
              <w:t xml:space="preserve">. Utilice </w:t>
            </w:r>
            <w:r w:rsidR="00EF2F4C">
              <w:rPr>
                <w:kern w:val="0"/>
                <w:lang w:val="es-ES"/>
                <w14:ligatures w14:val="none"/>
              </w:rPr>
              <w:t>estrategias para el control del grupo donde les enseñaba canciones para conocer partes de su cuerpo, otras donde expresaban diferentes emociones.</w:t>
            </w:r>
          </w:p>
        </w:tc>
        <w:tc>
          <w:tcPr>
            <w:tcW w:w="4111" w:type="dxa"/>
            <w:tcBorders>
              <w:top w:val="single" w:sz="18" w:space="0" w:color="00B050"/>
              <w:left w:val="single" w:sz="18" w:space="0" w:color="00B050"/>
              <w:bottom w:val="single" w:sz="18" w:space="0" w:color="00B050"/>
              <w:right w:val="single" w:sz="18" w:space="0" w:color="00B050"/>
            </w:tcBorders>
          </w:tcPr>
          <w:p w14:paraId="64A15EE8" w14:textId="77777777" w:rsidR="00D96A6E" w:rsidRDefault="00D96A6E" w:rsidP="00D96A6E">
            <w:pPr>
              <w:rPr>
                <w:lang w:val="es-ES"/>
              </w:rPr>
            </w:pPr>
          </w:p>
        </w:tc>
      </w:tr>
      <w:tr w:rsidR="00D96A6E" w14:paraId="7926239C" w14:textId="77777777" w:rsidTr="00E67120">
        <w:tc>
          <w:tcPr>
            <w:tcW w:w="2453" w:type="dxa"/>
            <w:tcBorders>
              <w:top w:val="single" w:sz="18" w:space="0" w:color="00B050"/>
              <w:left w:val="single" w:sz="18" w:space="0" w:color="00B050"/>
              <w:bottom w:val="single" w:sz="18" w:space="0" w:color="00B0F0"/>
              <w:right w:val="single" w:sz="18" w:space="0" w:color="00B050"/>
            </w:tcBorders>
          </w:tcPr>
          <w:p w14:paraId="544F4E06" w14:textId="4FE39C63" w:rsidR="00D96A6E" w:rsidRPr="00835073" w:rsidRDefault="00D96A6E" w:rsidP="00835073">
            <w:pPr>
              <w:spacing w:beforeLines="20" w:before="48" w:afterLines="20" w:after="48"/>
              <w:rPr>
                <w:rFonts w:cstheme="minorHAnsi"/>
              </w:rPr>
            </w:pPr>
            <w:r w:rsidRPr="00B03661">
              <w:rPr>
                <w:rFonts w:cstheme="minorHAnsi"/>
                <w:sz w:val="20"/>
                <w:szCs w:val="20"/>
              </w:rPr>
              <w:t>Construye escenarios y experiencias de aprendizaje utilizando diversos recursos metodológicos y tecnológicos para favorecer la educación inclusiva</w:t>
            </w:r>
          </w:p>
        </w:tc>
        <w:tc>
          <w:tcPr>
            <w:tcW w:w="4252" w:type="dxa"/>
            <w:tcBorders>
              <w:top w:val="single" w:sz="18" w:space="0" w:color="00B050"/>
              <w:left w:val="single" w:sz="18" w:space="0" w:color="00B050"/>
              <w:bottom w:val="single" w:sz="18" w:space="0" w:color="00B0F0"/>
              <w:right w:val="single" w:sz="18" w:space="0" w:color="00B050"/>
            </w:tcBorders>
          </w:tcPr>
          <w:p w14:paraId="01710C95" w14:textId="261BBDB1" w:rsidR="00D96A6E" w:rsidRDefault="00D96A6E" w:rsidP="00D96A6E">
            <w:pPr>
              <w:rPr>
                <w:lang w:val="es-ES"/>
              </w:rPr>
            </w:pPr>
          </w:p>
        </w:tc>
        <w:tc>
          <w:tcPr>
            <w:tcW w:w="4111" w:type="dxa"/>
            <w:tcBorders>
              <w:top w:val="single" w:sz="18" w:space="0" w:color="00B050"/>
              <w:left w:val="single" w:sz="18" w:space="0" w:color="00B050"/>
              <w:bottom w:val="single" w:sz="18" w:space="0" w:color="00B0F0"/>
              <w:right w:val="single" w:sz="18" w:space="0" w:color="00B050"/>
            </w:tcBorders>
          </w:tcPr>
          <w:p w14:paraId="68FC5FC8" w14:textId="503ABB67" w:rsidR="00D96A6E" w:rsidRDefault="005A627B" w:rsidP="00D96A6E">
            <w:pPr>
              <w:rPr>
                <w:lang w:val="es-ES"/>
              </w:rPr>
            </w:pPr>
            <w:r>
              <w:rPr>
                <w:lang w:val="es-ES"/>
              </w:rPr>
              <w:t xml:space="preserve">Implemente estrategias </w:t>
            </w:r>
            <w:r w:rsidR="00FC4A6C">
              <w:rPr>
                <w:lang w:val="es-ES"/>
              </w:rPr>
              <w:t xml:space="preserve">didácticas para favorecer este aspecto, como la creación de cuentos </w:t>
            </w:r>
            <w:r w:rsidR="009D2BC2">
              <w:rPr>
                <w:lang w:val="es-ES"/>
              </w:rPr>
              <w:t xml:space="preserve">donde se aborde </w:t>
            </w:r>
            <w:r w:rsidR="00E32AB2">
              <w:rPr>
                <w:lang w:val="es-ES"/>
              </w:rPr>
              <w:t>el tema de la inclusión</w:t>
            </w:r>
            <w:r w:rsidR="00C53A9A">
              <w:rPr>
                <w:lang w:val="es-ES"/>
              </w:rPr>
              <w:t>, tomando también en cuenta los ajustes razonables para trabajar con niños y estos sean incluidos.</w:t>
            </w:r>
          </w:p>
        </w:tc>
        <w:tc>
          <w:tcPr>
            <w:tcW w:w="4111" w:type="dxa"/>
            <w:tcBorders>
              <w:top w:val="single" w:sz="18" w:space="0" w:color="00B050"/>
              <w:left w:val="single" w:sz="18" w:space="0" w:color="00B050"/>
              <w:bottom w:val="single" w:sz="18" w:space="0" w:color="00B0F0"/>
              <w:right w:val="single" w:sz="18" w:space="0" w:color="00B050"/>
            </w:tcBorders>
          </w:tcPr>
          <w:p w14:paraId="34F36994" w14:textId="77777777" w:rsidR="00D96A6E" w:rsidRDefault="00D96A6E" w:rsidP="00D96A6E">
            <w:pPr>
              <w:rPr>
                <w:lang w:val="es-ES"/>
              </w:rPr>
            </w:pPr>
          </w:p>
        </w:tc>
      </w:tr>
      <w:tr w:rsidR="00B254C5" w14:paraId="12CA3E21" w14:textId="77777777" w:rsidTr="00E67120">
        <w:tc>
          <w:tcPr>
            <w:tcW w:w="14927" w:type="dxa"/>
            <w:gridSpan w:val="4"/>
            <w:tcBorders>
              <w:top w:val="single" w:sz="18" w:space="0" w:color="00B0F0"/>
              <w:left w:val="single" w:sz="18" w:space="0" w:color="00B0F0"/>
              <w:bottom w:val="single" w:sz="6" w:space="0" w:color="00B0F0"/>
              <w:right w:val="single" w:sz="18" w:space="0" w:color="00B0F0"/>
            </w:tcBorders>
          </w:tcPr>
          <w:p w14:paraId="50060A69" w14:textId="3773C424" w:rsidR="00B254C5" w:rsidRDefault="00B254C5" w:rsidP="00D96A6E">
            <w:pPr>
              <w:rPr>
                <w:lang w:val="es-ES"/>
              </w:rPr>
            </w:pPr>
            <w:r w:rsidRPr="00574607">
              <w:rPr>
                <w:rFonts w:cstheme="minorHAnsi"/>
                <w:i/>
                <w:iCs/>
                <w:highlight w:val="cyan"/>
              </w:rPr>
              <w:t>EMPLEA LA EVALUACIÓN PARA INTERVENIR EN LOS DIFERENTES ÁMBITOS Y MOMENTOS DE LA TAREA EDUCATIVA PARA MEJORAR LOS APRENDIZAJES DE SUS ALUMNOS</w:t>
            </w:r>
          </w:p>
        </w:tc>
      </w:tr>
      <w:tr w:rsidR="00D96A6E" w14:paraId="439B1B16" w14:textId="77777777" w:rsidTr="00E67120">
        <w:tc>
          <w:tcPr>
            <w:tcW w:w="2453" w:type="dxa"/>
            <w:tcBorders>
              <w:top w:val="single" w:sz="6" w:space="0" w:color="00B0F0"/>
              <w:left w:val="single" w:sz="18" w:space="0" w:color="00B0F0"/>
              <w:bottom w:val="single" w:sz="6" w:space="0" w:color="00B0F0"/>
              <w:right w:val="single" w:sz="6" w:space="0" w:color="00B0F0"/>
            </w:tcBorders>
          </w:tcPr>
          <w:p w14:paraId="3235CDF5" w14:textId="0AB62397"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Evalúa el aprendizaje de sus alumnos mediante la aplicación de distintas teorías, métodos e instrumentos considerando </w:t>
            </w:r>
            <w:r w:rsidRPr="00B03661">
              <w:rPr>
                <w:rFonts w:cstheme="minorHAnsi"/>
                <w:sz w:val="20"/>
                <w:szCs w:val="20"/>
              </w:rPr>
              <w:lastRenderedPageBreak/>
              <w:t xml:space="preserve">las áreas, campos y ámbitos de conocimiento, así como los saberes correspondientes al grado y nivel educativo. </w:t>
            </w:r>
          </w:p>
        </w:tc>
        <w:tc>
          <w:tcPr>
            <w:tcW w:w="4252" w:type="dxa"/>
            <w:tcBorders>
              <w:top w:val="single" w:sz="6" w:space="0" w:color="00B0F0"/>
              <w:left w:val="single" w:sz="6" w:space="0" w:color="00B0F0"/>
              <w:bottom w:val="single" w:sz="6" w:space="0" w:color="00B0F0"/>
              <w:right w:val="single" w:sz="6" w:space="0" w:color="00B0F0"/>
            </w:tcBorders>
          </w:tcPr>
          <w:p w14:paraId="552B0F16" w14:textId="66421988" w:rsidR="00D96A6E" w:rsidRDefault="00603D0B" w:rsidP="00D96A6E">
            <w:pPr>
              <w:rPr>
                <w:lang w:val="es-ES"/>
              </w:rPr>
            </w:pPr>
            <w:r>
              <w:rPr>
                <w:lang w:val="es-ES"/>
              </w:rPr>
              <w:lastRenderedPageBreak/>
              <w:t xml:space="preserve">Durante el semestre pasado, se realizaron diversas rubricas que me permitieron evaluar tanto el clima del aula y también </w:t>
            </w:r>
            <w:r>
              <w:rPr>
                <w:lang w:val="es-ES"/>
              </w:rPr>
              <w:lastRenderedPageBreak/>
              <w:t xml:space="preserve">para conocer más sobre el contexto en el que se desenvuelven los niños. </w:t>
            </w:r>
          </w:p>
        </w:tc>
        <w:tc>
          <w:tcPr>
            <w:tcW w:w="4111" w:type="dxa"/>
            <w:tcBorders>
              <w:top w:val="single" w:sz="6" w:space="0" w:color="00B0F0"/>
              <w:left w:val="single" w:sz="6" w:space="0" w:color="00B0F0"/>
              <w:bottom w:val="single" w:sz="6" w:space="0" w:color="00B0F0"/>
              <w:right w:val="single" w:sz="6" w:space="0" w:color="00B0F0"/>
            </w:tcBorders>
          </w:tcPr>
          <w:p w14:paraId="6FEEAC16" w14:textId="7389C6C0" w:rsidR="00D96A6E" w:rsidRDefault="00AD144D" w:rsidP="00D96A6E">
            <w:pPr>
              <w:rPr>
                <w:lang w:val="es-ES"/>
              </w:rPr>
            </w:pPr>
            <w:r>
              <w:rPr>
                <w:lang w:val="es-ES"/>
              </w:rPr>
              <w:lastRenderedPageBreak/>
              <w:t>S</w:t>
            </w:r>
            <w:r>
              <w:rPr>
                <w:lang w:val="es-ES"/>
              </w:rPr>
              <w:t>e realizaron rubricas que me permitieron evaluar tanto el clima del aula y contexto en el que se desenvuelven los niños.</w:t>
            </w:r>
            <w:r>
              <w:rPr>
                <w:lang w:val="es-ES"/>
              </w:rPr>
              <w:t xml:space="preserve"> </w:t>
            </w:r>
            <w:r w:rsidR="005C551B">
              <w:rPr>
                <w:lang w:val="es-ES"/>
              </w:rPr>
              <w:t xml:space="preserve">De </w:t>
            </w:r>
            <w:r w:rsidR="005C551B">
              <w:rPr>
                <w:lang w:val="es-ES"/>
              </w:rPr>
              <w:lastRenderedPageBreak/>
              <w:t>igual manera para evaluar el aprendizaje de los niños</w:t>
            </w:r>
            <w:r w:rsidR="00B21D1F">
              <w:rPr>
                <w:lang w:val="es-ES"/>
              </w:rPr>
              <w:t>.</w:t>
            </w:r>
          </w:p>
        </w:tc>
        <w:tc>
          <w:tcPr>
            <w:tcW w:w="4111" w:type="dxa"/>
            <w:tcBorders>
              <w:top w:val="single" w:sz="6" w:space="0" w:color="00B0F0"/>
              <w:left w:val="single" w:sz="6" w:space="0" w:color="00B0F0"/>
              <w:bottom w:val="single" w:sz="6" w:space="0" w:color="00B0F0"/>
              <w:right w:val="single" w:sz="18" w:space="0" w:color="00B0F0"/>
            </w:tcBorders>
          </w:tcPr>
          <w:p w14:paraId="324CB3D1" w14:textId="77777777" w:rsidR="00D96A6E" w:rsidRDefault="00D96A6E" w:rsidP="00D96A6E">
            <w:pPr>
              <w:rPr>
                <w:lang w:val="es-ES"/>
              </w:rPr>
            </w:pPr>
          </w:p>
        </w:tc>
      </w:tr>
      <w:tr w:rsidR="00D96A6E" w14:paraId="32EF1639" w14:textId="77777777" w:rsidTr="00E67120">
        <w:tc>
          <w:tcPr>
            <w:tcW w:w="2453" w:type="dxa"/>
            <w:tcBorders>
              <w:top w:val="single" w:sz="6" w:space="0" w:color="00B0F0"/>
              <w:left w:val="single" w:sz="18" w:space="0" w:color="00B0F0"/>
              <w:bottom w:val="single" w:sz="18" w:space="0" w:color="7030A0"/>
              <w:right w:val="single" w:sz="6" w:space="0" w:color="00B0F0"/>
            </w:tcBorders>
          </w:tcPr>
          <w:p w14:paraId="3FBEF644" w14:textId="308BDD7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t>Elabora propuestas para mejorar los resultados de su enseñanza y los aprendizajes de sus alumnos.</w:t>
            </w:r>
          </w:p>
        </w:tc>
        <w:tc>
          <w:tcPr>
            <w:tcW w:w="4252" w:type="dxa"/>
            <w:tcBorders>
              <w:top w:val="single" w:sz="6" w:space="0" w:color="00B0F0"/>
              <w:left w:val="single" w:sz="6" w:space="0" w:color="00B0F0"/>
              <w:bottom w:val="single" w:sz="18" w:space="0" w:color="7030A0"/>
              <w:right w:val="single" w:sz="6" w:space="0" w:color="00B0F0"/>
            </w:tcBorders>
          </w:tcPr>
          <w:p w14:paraId="1BFA6B78" w14:textId="7CAA9A49" w:rsidR="00D96A6E" w:rsidRDefault="00D027B8" w:rsidP="00D96A6E">
            <w:pPr>
              <w:rPr>
                <w:lang w:val="es-ES"/>
              </w:rPr>
            </w:pPr>
            <w:r>
              <w:rPr>
                <w:kern w:val="0"/>
                <w:lang w:val="es-ES"/>
                <w14:ligatures w14:val="none"/>
              </w:rPr>
              <w:t>Para la mejora del aprendizaje de los niños es necesario material didáctico manipulable, ya que esto mantiene su atención, otra es siempre tener en cuenta sus conocimientos previos, establecer reglas antes y después de una actividad.</w:t>
            </w:r>
          </w:p>
        </w:tc>
        <w:tc>
          <w:tcPr>
            <w:tcW w:w="4111" w:type="dxa"/>
            <w:tcBorders>
              <w:top w:val="single" w:sz="6" w:space="0" w:color="00B0F0"/>
              <w:left w:val="single" w:sz="6" w:space="0" w:color="00B0F0"/>
              <w:bottom w:val="single" w:sz="18" w:space="0" w:color="7030A0"/>
              <w:right w:val="single" w:sz="6" w:space="0" w:color="00B0F0"/>
            </w:tcBorders>
          </w:tcPr>
          <w:p w14:paraId="70F9891F" w14:textId="7B7E5A3F" w:rsidR="00D96A6E" w:rsidRDefault="002860E2" w:rsidP="00D96A6E">
            <w:pPr>
              <w:rPr>
                <w:lang w:val="es-ES"/>
              </w:rPr>
            </w:pPr>
            <w:r>
              <w:rPr>
                <w:lang w:val="es-ES"/>
              </w:rPr>
              <w:t xml:space="preserve">Elabora </w:t>
            </w:r>
            <w:r>
              <w:rPr>
                <w:kern w:val="0"/>
                <w:lang w:val="es-ES"/>
                <w14:ligatures w14:val="none"/>
              </w:rPr>
              <w:t>material didáctico manipulable, mantene</w:t>
            </w:r>
            <w:r w:rsidR="00D17393">
              <w:rPr>
                <w:kern w:val="0"/>
                <w:lang w:val="es-ES"/>
                <w14:ligatures w14:val="none"/>
              </w:rPr>
              <w:t>r</w:t>
            </w:r>
            <w:r>
              <w:rPr>
                <w:kern w:val="0"/>
                <w:lang w:val="es-ES"/>
                <w14:ligatures w14:val="none"/>
              </w:rPr>
              <w:t xml:space="preserve"> su atención</w:t>
            </w:r>
            <w:r w:rsidR="00D17393">
              <w:rPr>
                <w:kern w:val="0"/>
                <w:lang w:val="es-ES"/>
                <w14:ligatures w14:val="none"/>
              </w:rPr>
              <w:t>. T</w:t>
            </w:r>
            <w:r>
              <w:rPr>
                <w:kern w:val="0"/>
                <w:lang w:val="es-ES"/>
                <w14:ligatures w14:val="none"/>
              </w:rPr>
              <w:t xml:space="preserve">ener en cuenta sus conocimientos </w:t>
            </w:r>
            <w:r w:rsidR="002F2200">
              <w:rPr>
                <w:kern w:val="0"/>
                <w:lang w:val="es-ES"/>
                <w14:ligatures w14:val="none"/>
              </w:rPr>
              <w:t>previos, y</w:t>
            </w:r>
            <w:r>
              <w:rPr>
                <w:kern w:val="0"/>
                <w:lang w:val="es-ES"/>
                <w14:ligatures w14:val="none"/>
              </w:rPr>
              <w:t xml:space="preserve"> establecer reglas antes y después de una actividad.</w:t>
            </w:r>
          </w:p>
        </w:tc>
        <w:tc>
          <w:tcPr>
            <w:tcW w:w="4111" w:type="dxa"/>
            <w:tcBorders>
              <w:top w:val="single" w:sz="6" w:space="0" w:color="00B0F0"/>
              <w:left w:val="single" w:sz="6" w:space="0" w:color="00B0F0"/>
              <w:bottom w:val="single" w:sz="18" w:space="0" w:color="7030A0"/>
              <w:right w:val="single" w:sz="18" w:space="0" w:color="00B0F0"/>
            </w:tcBorders>
          </w:tcPr>
          <w:p w14:paraId="300E62BF" w14:textId="77777777" w:rsidR="00D96A6E" w:rsidRDefault="00D96A6E" w:rsidP="00D96A6E">
            <w:pPr>
              <w:rPr>
                <w:lang w:val="es-ES"/>
              </w:rPr>
            </w:pPr>
          </w:p>
        </w:tc>
      </w:tr>
      <w:tr w:rsidR="00B254C5" w14:paraId="270CCE05" w14:textId="77777777" w:rsidTr="00E67120">
        <w:tc>
          <w:tcPr>
            <w:tcW w:w="14927" w:type="dxa"/>
            <w:gridSpan w:val="4"/>
            <w:tcBorders>
              <w:top w:val="single" w:sz="18" w:space="0" w:color="7030A0"/>
              <w:left w:val="single" w:sz="18" w:space="0" w:color="7030A0"/>
              <w:bottom w:val="single" w:sz="6" w:space="0" w:color="7030A0"/>
              <w:right w:val="single" w:sz="18" w:space="0" w:color="7030A0"/>
            </w:tcBorders>
          </w:tcPr>
          <w:p w14:paraId="17475822" w14:textId="2D159898" w:rsidR="00B254C5" w:rsidRPr="00574607" w:rsidRDefault="00B254C5" w:rsidP="00835073">
            <w:pPr>
              <w:spacing w:beforeLines="20" w:before="48" w:afterLines="20" w:after="48"/>
              <w:rPr>
                <w:rFonts w:cstheme="minorHAnsi"/>
                <w:i/>
                <w:iCs/>
                <w:highlight w:val="cyan"/>
              </w:rPr>
            </w:pPr>
            <w:r w:rsidRPr="00574607">
              <w:rPr>
                <w:rFonts w:cstheme="minorHAnsi"/>
                <w:i/>
                <w:iCs/>
                <w:highlight w:val="cyan"/>
              </w:rPr>
              <w:t xml:space="preserve">INTEGRA RECURSOS DE LA INVESTIGACIÓN EDUCATIVA PARA ENRIQUECER SU PRÁCTICA PROFESIONAL, EXPRESANDO SU INTERÉS POR EL CONOCIMIENTO, LA CIENCIA Y LA MEJORA DE LA EDUCACIÓN. </w:t>
            </w:r>
          </w:p>
        </w:tc>
      </w:tr>
      <w:tr w:rsidR="00D96A6E" w14:paraId="641FFF56" w14:textId="77777777" w:rsidTr="00E67120">
        <w:tc>
          <w:tcPr>
            <w:tcW w:w="2453" w:type="dxa"/>
            <w:tcBorders>
              <w:top w:val="single" w:sz="6" w:space="0" w:color="7030A0"/>
              <w:left w:val="single" w:sz="18" w:space="0" w:color="7030A0"/>
              <w:bottom w:val="single" w:sz="6" w:space="0" w:color="7030A0"/>
              <w:right w:val="single" w:sz="6" w:space="0" w:color="7030A0"/>
            </w:tcBorders>
          </w:tcPr>
          <w:p w14:paraId="61D6B0F1" w14:textId="1F473B2E" w:rsidR="00D96A6E" w:rsidRPr="00835073" w:rsidRDefault="00B254C5" w:rsidP="00B254C5">
            <w:pPr>
              <w:spacing w:beforeLines="20" w:before="48" w:afterLines="20" w:after="48"/>
              <w:rPr>
                <w:rFonts w:cstheme="minorHAnsi"/>
                <w:sz w:val="20"/>
                <w:szCs w:val="20"/>
              </w:rPr>
            </w:pPr>
            <w:r w:rsidRPr="00B03661">
              <w:rPr>
                <w:rFonts w:cstheme="minorHAnsi"/>
                <w:sz w:val="20"/>
                <w:szCs w:val="20"/>
              </w:rPr>
              <w:t>Emplea los medios tecnológicos y las fuentes de información científica disponibles para mantenerse actualizado respecto a los diversos campos de conocimiento que intervienen en su trabajo docente</w:t>
            </w:r>
            <w:r>
              <w:rPr>
                <w:rFonts w:cstheme="minorHAnsi"/>
                <w:sz w:val="20"/>
                <w:szCs w:val="20"/>
              </w:rPr>
              <w:t>.</w:t>
            </w:r>
          </w:p>
        </w:tc>
        <w:tc>
          <w:tcPr>
            <w:tcW w:w="4252" w:type="dxa"/>
            <w:tcBorders>
              <w:top w:val="single" w:sz="6" w:space="0" w:color="7030A0"/>
              <w:left w:val="single" w:sz="6" w:space="0" w:color="7030A0"/>
              <w:bottom w:val="single" w:sz="6" w:space="0" w:color="7030A0"/>
              <w:right w:val="single" w:sz="6" w:space="0" w:color="7030A0"/>
            </w:tcBorders>
          </w:tcPr>
          <w:p w14:paraId="044EE6F2" w14:textId="77777777" w:rsidR="00D96A6E" w:rsidRDefault="00D96A6E" w:rsidP="00D96A6E">
            <w:pPr>
              <w:rPr>
                <w:lang w:val="es-ES"/>
              </w:rPr>
            </w:pPr>
          </w:p>
        </w:tc>
        <w:tc>
          <w:tcPr>
            <w:tcW w:w="4111" w:type="dxa"/>
            <w:tcBorders>
              <w:top w:val="single" w:sz="6" w:space="0" w:color="7030A0"/>
              <w:left w:val="single" w:sz="6" w:space="0" w:color="7030A0"/>
              <w:bottom w:val="single" w:sz="6" w:space="0" w:color="7030A0"/>
              <w:right w:val="single" w:sz="6" w:space="0" w:color="7030A0"/>
            </w:tcBorders>
          </w:tcPr>
          <w:p w14:paraId="61FE79C6" w14:textId="33790163" w:rsidR="00D96A6E" w:rsidRDefault="00E95FA1" w:rsidP="00D96A6E">
            <w:pPr>
              <w:rPr>
                <w:lang w:val="es-ES"/>
              </w:rPr>
            </w:pPr>
            <w:r>
              <w:rPr>
                <w:lang w:val="es-ES"/>
              </w:rPr>
              <w:t>En esta práctica se utilizaron estos medios para llevar una clase más dinámicas, haciendo uso de juegos didácticos siendo algo nuevo y llamativo para el grupo.</w:t>
            </w:r>
          </w:p>
        </w:tc>
        <w:tc>
          <w:tcPr>
            <w:tcW w:w="4111" w:type="dxa"/>
            <w:tcBorders>
              <w:top w:val="single" w:sz="6" w:space="0" w:color="7030A0"/>
              <w:left w:val="single" w:sz="6" w:space="0" w:color="7030A0"/>
              <w:bottom w:val="single" w:sz="6" w:space="0" w:color="7030A0"/>
              <w:right w:val="single" w:sz="18" w:space="0" w:color="7030A0"/>
            </w:tcBorders>
          </w:tcPr>
          <w:p w14:paraId="7A92930B" w14:textId="77777777" w:rsidR="00D96A6E" w:rsidRDefault="00D96A6E" w:rsidP="00D96A6E">
            <w:pPr>
              <w:rPr>
                <w:lang w:val="es-ES"/>
              </w:rPr>
            </w:pPr>
          </w:p>
        </w:tc>
      </w:tr>
      <w:tr w:rsidR="00D96A6E" w14:paraId="6193CB8C" w14:textId="77777777" w:rsidTr="00E67120">
        <w:tc>
          <w:tcPr>
            <w:tcW w:w="2453" w:type="dxa"/>
            <w:tcBorders>
              <w:top w:val="single" w:sz="6" w:space="0" w:color="7030A0"/>
              <w:left w:val="single" w:sz="18" w:space="0" w:color="7030A0"/>
              <w:bottom w:val="single" w:sz="18" w:space="0" w:color="FF33CC"/>
              <w:right w:val="single" w:sz="6" w:space="0" w:color="7030A0"/>
            </w:tcBorders>
          </w:tcPr>
          <w:p w14:paraId="75C8108A" w14:textId="686FACDB" w:rsidR="00D96A6E" w:rsidRPr="00835073" w:rsidRDefault="00B254C5" w:rsidP="00835073">
            <w:pPr>
              <w:spacing w:beforeLines="20" w:before="48" w:afterLines="20" w:after="48"/>
              <w:rPr>
                <w:rFonts w:cstheme="minorHAnsi"/>
              </w:rPr>
            </w:pPr>
            <w:r w:rsidRPr="00B03661">
              <w:rPr>
                <w:rFonts w:cstheme="minorHAnsi"/>
                <w:sz w:val="20"/>
                <w:szCs w:val="20"/>
              </w:rPr>
              <w:t>Utiliza los recursos metodológicos y técnicos de la investigación para explicar, comprender situaciones educativas y mejorar su docencia.</w:t>
            </w:r>
          </w:p>
        </w:tc>
        <w:tc>
          <w:tcPr>
            <w:tcW w:w="4252" w:type="dxa"/>
            <w:tcBorders>
              <w:top w:val="single" w:sz="6" w:space="0" w:color="7030A0"/>
              <w:left w:val="single" w:sz="6" w:space="0" w:color="7030A0"/>
              <w:bottom w:val="single" w:sz="18" w:space="0" w:color="FF33CC"/>
              <w:right w:val="single" w:sz="6" w:space="0" w:color="7030A0"/>
            </w:tcBorders>
          </w:tcPr>
          <w:p w14:paraId="172F7DBD" w14:textId="6011C165" w:rsidR="00D96A6E" w:rsidRDefault="00D027B8" w:rsidP="00D96A6E">
            <w:pPr>
              <w:rPr>
                <w:lang w:val="es-ES"/>
              </w:rPr>
            </w:pPr>
            <w:r>
              <w:rPr>
                <w:lang w:val="es-ES"/>
              </w:rPr>
              <w:t xml:space="preserve">Como docentes debemos de tener una constante actualización en cuanto a las metodologías de aprendizaje de los niños, tomando en cuenta las situaciones que se nos puedan presentar y de esta manera buscar soluciones por medio de la investigación frente a una problemática. </w:t>
            </w:r>
          </w:p>
        </w:tc>
        <w:tc>
          <w:tcPr>
            <w:tcW w:w="4111" w:type="dxa"/>
            <w:tcBorders>
              <w:top w:val="single" w:sz="6" w:space="0" w:color="7030A0"/>
              <w:left w:val="single" w:sz="6" w:space="0" w:color="7030A0"/>
              <w:bottom w:val="single" w:sz="18" w:space="0" w:color="FF33CC"/>
              <w:right w:val="single" w:sz="6" w:space="0" w:color="7030A0"/>
            </w:tcBorders>
          </w:tcPr>
          <w:p w14:paraId="13F77C07" w14:textId="08B23902" w:rsidR="00D96A6E" w:rsidRDefault="001A370B" w:rsidP="00D96A6E">
            <w:pPr>
              <w:rPr>
                <w:lang w:val="es-ES"/>
              </w:rPr>
            </w:pPr>
            <w:r>
              <w:rPr>
                <w:lang w:val="es-ES"/>
              </w:rPr>
              <w:t>D</w:t>
            </w:r>
            <w:r>
              <w:rPr>
                <w:lang w:val="es-ES"/>
              </w:rPr>
              <w:t>ebemos de tener una constante actualización en cuanto a las metodologías de aprendizaje de los niños, tomando en cuenta las situaciones que se nos puedan presentar y de esta manera buscar soluciones por medio de la investigación frente a una problemática.</w:t>
            </w:r>
          </w:p>
        </w:tc>
        <w:tc>
          <w:tcPr>
            <w:tcW w:w="4111" w:type="dxa"/>
            <w:tcBorders>
              <w:top w:val="single" w:sz="6" w:space="0" w:color="7030A0"/>
              <w:left w:val="single" w:sz="6" w:space="0" w:color="7030A0"/>
              <w:bottom w:val="single" w:sz="18" w:space="0" w:color="FF33CC"/>
              <w:right w:val="single" w:sz="18" w:space="0" w:color="7030A0"/>
            </w:tcBorders>
          </w:tcPr>
          <w:p w14:paraId="185DCD25" w14:textId="77777777" w:rsidR="00D96A6E" w:rsidRDefault="00D96A6E" w:rsidP="00D96A6E">
            <w:pPr>
              <w:rPr>
                <w:lang w:val="es-ES"/>
              </w:rPr>
            </w:pPr>
          </w:p>
        </w:tc>
      </w:tr>
      <w:tr w:rsidR="00B254C5" w14:paraId="474F6B4F" w14:textId="77777777" w:rsidTr="00E67120">
        <w:tc>
          <w:tcPr>
            <w:tcW w:w="14927" w:type="dxa"/>
            <w:gridSpan w:val="4"/>
            <w:tcBorders>
              <w:top w:val="single" w:sz="18" w:space="0" w:color="FF33CC"/>
              <w:left w:val="single" w:sz="18" w:space="0" w:color="FF33CC"/>
              <w:bottom w:val="single" w:sz="6" w:space="0" w:color="FF33CC"/>
              <w:right w:val="single" w:sz="18" w:space="0" w:color="FF33CC"/>
            </w:tcBorders>
          </w:tcPr>
          <w:p w14:paraId="330AFB17" w14:textId="1AC4ECB4" w:rsidR="00B254C5" w:rsidRPr="00574607" w:rsidRDefault="00B254C5" w:rsidP="00D96A6E">
            <w:pPr>
              <w:rPr>
                <w:highlight w:val="cyan"/>
                <w:lang w:val="es-ES"/>
              </w:rPr>
            </w:pPr>
            <w:r w:rsidRPr="00574607">
              <w:rPr>
                <w:rFonts w:cstheme="minorHAnsi"/>
                <w:i/>
                <w:iCs/>
                <w:highlight w:val="cyan"/>
              </w:rPr>
              <w:t>ACTÚA DE MANERA ÉTICA ANTE LA DIVERSIDAD DE SITUACIONES QUE SE PRESENTAN EN LA PRÁCTICA PROFESIONAL</w:t>
            </w:r>
          </w:p>
        </w:tc>
      </w:tr>
      <w:tr w:rsidR="00D96A6E" w14:paraId="4D655E43" w14:textId="77777777" w:rsidTr="00E67120">
        <w:tc>
          <w:tcPr>
            <w:tcW w:w="2453" w:type="dxa"/>
            <w:tcBorders>
              <w:top w:val="single" w:sz="6" w:space="0" w:color="FF33CC"/>
              <w:left w:val="single" w:sz="18" w:space="0" w:color="FF33CC"/>
              <w:bottom w:val="single" w:sz="6" w:space="0" w:color="FF33CC"/>
              <w:right w:val="single" w:sz="6" w:space="0" w:color="FF33CC"/>
            </w:tcBorders>
          </w:tcPr>
          <w:p w14:paraId="1784A3F2" w14:textId="5A4D7433" w:rsidR="00D96A6E" w:rsidRPr="00835073" w:rsidRDefault="00B254C5" w:rsidP="00B254C5">
            <w:pPr>
              <w:spacing w:beforeLines="20" w:before="48" w:afterLines="20" w:after="48"/>
              <w:rPr>
                <w:sz w:val="20"/>
                <w:szCs w:val="20"/>
              </w:rPr>
            </w:pPr>
            <w:r w:rsidRPr="0079725E">
              <w:rPr>
                <w:sz w:val="20"/>
                <w:szCs w:val="20"/>
              </w:rPr>
              <w:t xml:space="preserve">Orienta su actuación profesional con sentido </w:t>
            </w:r>
            <w:r w:rsidRPr="0079725E">
              <w:rPr>
                <w:sz w:val="20"/>
                <w:szCs w:val="20"/>
              </w:rPr>
              <w:lastRenderedPageBreak/>
              <w:t xml:space="preserve">ético-valoral y asume los diversos principios y reglas que aseguran una mejor convivencia institucional y social, en beneficio de los alumnos y de la comunidad escolar. </w:t>
            </w:r>
          </w:p>
        </w:tc>
        <w:tc>
          <w:tcPr>
            <w:tcW w:w="4252" w:type="dxa"/>
            <w:tcBorders>
              <w:top w:val="single" w:sz="6" w:space="0" w:color="FF33CC"/>
              <w:left w:val="single" w:sz="6" w:space="0" w:color="FF33CC"/>
              <w:bottom w:val="single" w:sz="6" w:space="0" w:color="FF33CC"/>
              <w:right w:val="single" w:sz="6" w:space="0" w:color="FF33CC"/>
            </w:tcBorders>
          </w:tcPr>
          <w:p w14:paraId="56922685" w14:textId="7B00D895" w:rsidR="00D96A6E" w:rsidRDefault="006B0306" w:rsidP="00D96A6E">
            <w:pPr>
              <w:rPr>
                <w:lang w:val="es-ES"/>
              </w:rPr>
            </w:pPr>
            <w:r>
              <w:rPr>
                <w:lang w:val="es-ES"/>
              </w:rPr>
              <w:lastRenderedPageBreak/>
              <w:t xml:space="preserve">Algo en lo que hago mucho hincapié cuando voy a prácticas, es la práctica de los valores. </w:t>
            </w:r>
            <w:r>
              <w:rPr>
                <w:lang w:val="es-ES"/>
              </w:rPr>
              <w:lastRenderedPageBreak/>
              <w:t xml:space="preserve">En el salón de clases siempre trato de establecer reglas tanto como los niños como con las educadoras, con los niños al momento de llevar a cabo las actividades, y con la educadora no son </w:t>
            </w:r>
            <w:r w:rsidR="008E1376">
              <w:rPr>
                <w:lang w:val="es-ES"/>
              </w:rPr>
              <w:t>tantas reglas</w:t>
            </w:r>
            <w:r>
              <w:rPr>
                <w:lang w:val="es-ES"/>
              </w:rPr>
              <w:t>, pero si el respeto.</w:t>
            </w:r>
          </w:p>
        </w:tc>
        <w:tc>
          <w:tcPr>
            <w:tcW w:w="4111" w:type="dxa"/>
            <w:tcBorders>
              <w:top w:val="single" w:sz="6" w:space="0" w:color="FF33CC"/>
              <w:left w:val="single" w:sz="6" w:space="0" w:color="FF33CC"/>
              <w:bottom w:val="single" w:sz="6" w:space="0" w:color="FF33CC"/>
              <w:right w:val="single" w:sz="6" w:space="0" w:color="FF33CC"/>
            </w:tcBorders>
          </w:tcPr>
          <w:p w14:paraId="3FDCB194" w14:textId="1914A0A9" w:rsidR="00D96A6E" w:rsidRDefault="00965762" w:rsidP="00D96A6E">
            <w:pPr>
              <w:rPr>
                <w:lang w:val="es-ES"/>
              </w:rPr>
            </w:pPr>
            <w:r w:rsidRPr="00965762">
              <w:rPr>
                <w:lang w:val="es-ES"/>
              </w:rPr>
              <w:lastRenderedPageBreak/>
              <w:t xml:space="preserve">En el salón de clases siempre trato de establecer reglas tanto como los niños </w:t>
            </w:r>
            <w:r w:rsidRPr="00965762">
              <w:rPr>
                <w:lang w:val="es-ES"/>
              </w:rPr>
              <w:lastRenderedPageBreak/>
              <w:t>como con las educadoras, con los niños al momento de llevar a cabo las actividades, y con la educadora no son tantas reglas, pero si el respeto.</w:t>
            </w:r>
          </w:p>
        </w:tc>
        <w:tc>
          <w:tcPr>
            <w:tcW w:w="4111" w:type="dxa"/>
            <w:tcBorders>
              <w:top w:val="single" w:sz="6" w:space="0" w:color="FF33CC"/>
              <w:left w:val="single" w:sz="6" w:space="0" w:color="FF33CC"/>
              <w:bottom w:val="single" w:sz="6" w:space="0" w:color="FF33CC"/>
              <w:right w:val="single" w:sz="18" w:space="0" w:color="FF33CC"/>
            </w:tcBorders>
          </w:tcPr>
          <w:p w14:paraId="10955EDF" w14:textId="77777777" w:rsidR="00D96A6E" w:rsidRDefault="00D96A6E" w:rsidP="00D96A6E">
            <w:pPr>
              <w:rPr>
                <w:lang w:val="es-ES"/>
              </w:rPr>
            </w:pPr>
          </w:p>
        </w:tc>
      </w:tr>
      <w:tr w:rsidR="00D96A6E" w14:paraId="3EE55499" w14:textId="77777777" w:rsidTr="00E67120">
        <w:tc>
          <w:tcPr>
            <w:tcW w:w="2453" w:type="dxa"/>
            <w:tcBorders>
              <w:top w:val="single" w:sz="6" w:space="0" w:color="FF33CC"/>
              <w:left w:val="single" w:sz="18" w:space="0" w:color="FF33CC"/>
              <w:bottom w:val="single" w:sz="18" w:space="0" w:color="FF33CC"/>
              <w:right w:val="single" w:sz="6" w:space="0" w:color="FF33CC"/>
            </w:tcBorders>
          </w:tcPr>
          <w:p w14:paraId="0B4DFD61" w14:textId="00BC7E7F" w:rsidR="00D96A6E" w:rsidRPr="00835073" w:rsidRDefault="00B254C5" w:rsidP="00835073">
            <w:pPr>
              <w:spacing w:beforeLines="20" w:before="48" w:afterLines="20" w:after="48"/>
              <w:rPr>
                <w:sz w:val="20"/>
                <w:szCs w:val="20"/>
              </w:rPr>
            </w:pPr>
            <w:r w:rsidRPr="0079725E">
              <w:rPr>
                <w:sz w:val="20"/>
                <w:szCs w:val="20"/>
              </w:rPr>
              <w:t>Decide las estrategias pedagógicas para minimizar o eliminar las barreras para el aprendizaje y la participación asegurando una educación inclusiva.</w:t>
            </w:r>
          </w:p>
        </w:tc>
        <w:tc>
          <w:tcPr>
            <w:tcW w:w="4252" w:type="dxa"/>
            <w:tcBorders>
              <w:top w:val="single" w:sz="6" w:space="0" w:color="FF33CC"/>
              <w:left w:val="single" w:sz="6" w:space="0" w:color="FF33CC"/>
              <w:bottom w:val="single" w:sz="18" w:space="0" w:color="FF33CC"/>
              <w:right w:val="single" w:sz="6" w:space="0" w:color="FF33CC"/>
            </w:tcBorders>
          </w:tcPr>
          <w:p w14:paraId="49FE1B86" w14:textId="766485D0" w:rsidR="00D96A6E" w:rsidRDefault="00D027B8" w:rsidP="00D96A6E">
            <w:pPr>
              <w:rPr>
                <w:lang w:val="es-ES"/>
              </w:rPr>
            </w:pPr>
            <w:r>
              <w:rPr>
                <w:kern w:val="0"/>
                <w:lang w:val="es-ES"/>
                <w14:ligatures w14:val="none"/>
              </w:rPr>
              <w:t xml:space="preserve">Elaborar actividades en equipo donde todos se puedan expresar y mostrarles un entorno seguro para que se puedan expresar más confiados en sí mismos  </w:t>
            </w:r>
          </w:p>
        </w:tc>
        <w:tc>
          <w:tcPr>
            <w:tcW w:w="4111" w:type="dxa"/>
            <w:tcBorders>
              <w:top w:val="single" w:sz="6" w:space="0" w:color="FF33CC"/>
              <w:left w:val="single" w:sz="6" w:space="0" w:color="FF33CC"/>
              <w:bottom w:val="single" w:sz="18" w:space="0" w:color="FF33CC"/>
              <w:right w:val="single" w:sz="6" w:space="0" w:color="FF33CC"/>
            </w:tcBorders>
          </w:tcPr>
          <w:p w14:paraId="3472C0BE" w14:textId="4F39C7B9" w:rsidR="00D96A6E" w:rsidRDefault="003F7C0A" w:rsidP="00D96A6E">
            <w:pPr>
              <w:rPr>
                <w:lang w:val="es-ES"/>
              </w:rPr>
            </w:pPr>
            <w:r>
              <w:rPr>
                <w:kern w:val="0"/>
                <w:lang w:val="es-ES"/>
                <w14:ligatures w14:val="none"/>
              </w:rPr>
              <w:t xml:space="preserve">Elaborar actividades en equipo donde todos se puedan expresar y mostrarles un entorno seguro para que se puedan expresar más confiados en sí mismos  </w:t>
            </w:r>
          </w:p>
        </w:tc>
        <w:tc>
          <w:tcPr>
            <w:tcW w:w="4111" w:type="dxa"/>
            <w:tcBorders>
              <w:top w:val="single" w:sz="6" w:space="0" w:color="FF33CC"/>
              <w:left w:val="single" w:sz="6" w:space="0" w:color="FF33CC"/>
              <w:bottom w:val="single" w:sz="18" w:space="0" w:color="FF33CC"/>
              <w:right w:val="single" w:sz="18" w:space="0" w:color="FF33CC"/>
            </w:tcBorders>
          </w:tcPr>
          <w:p w14:paraId="3159036E" w14:textId="77777777" w:rsidR="00D96A6E" w:rsidRDefault="00D96A6E" w:rsidP="00D96A6E">
            <w:pPr>
              <w:rPr>
                <w:lang w:val="es-ES"/>
              </w:rPr>
            </w:pPr>
          </w:p>
        </w:tc>
      </w:tr>
    </w:tbl>
    <w:p w14:paraId="7D5027CE" w14:textId="662F12C7" w:rsidR="00737FD8" w:rsidRPr="00CD7A47" w:rsidRDefault="00737FD8">
      <w:pPr>
        <w:rPr>
          <w:lang w:val="es-ES"/>
        </w:rPr>
      </w:pPr>
    </w:p>
    <w:sectPr w:rsidR="00737FD8" w:rsidRPr="00CD7A47" w:rsidSect="00737F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2522"/>
    <w:multiLevelType w:val="hybridMultilevel"/>
    <w:tmpl w:val="3BD0EFF2"/>
    <w:lvl w:ilvl="0" w:tplc="D6424C52">
      <w:start w:val="1"/>
      <w:numFmt w:val="bullet"/>
      <w:lvlText w:val=""/>
      <w:lvlJc w:val="left"/>
      <w:pPr>
        <w:ind w:left="720" w:hanging="360"/>
      </w:pPr>
      <w:rPr>
        <w:rFonts w:ascii="Symbol" w:hAnsi="Symbol" w:hint="default"/>
      </w:rPr>
    </w:lvl>
    <w:lvl w:ilvl="1" w:tplc="3D88D560">
      <w:start w:val="1"/>
      <w:numFmt w:val="bullet"/>
      <w:lvlText w:val="o"/>
      <w:lvlJc w:val="left"/>
      <w:pPr>
        <w:ind w:left="1440" w:hanging="360"/>
      </w:pPr>
      <w:rPr>
        <w:rFonts w:ascii="Courier New" w:hAnsi="Courier New" w:hint="default"/>
      </w:rPr>
    </w:lvl>
    <w:lvl w:ilvl="2" w:tplc="47469A92">
      <w:start w:val="1"/>
      <w:numFmt w:val="bullet"/>
      <w:lvlText w:val=""/>
      <w:lvlJc w:val="left"/>
      <w:pPr>
        <w:ind w:left="2160" w:hanging="360"/>
      </w:pPr>
      <w:rPr>
        <w:rFonts w:ascii="Wingdings" w:hAnsi="Wingdings" w:hint="default"/>
      </w:rPr>
    </w:lvl>
    <w:lvl w:ilvl="3" w:tplc="417A7198">
      <w:start w:val="1"/>
      <w:numFmt w:val="bullet"/>
      <w:lvlText w:val=""/>
      <w:lvlJc w:val="left"/>
      <w:pPr>
        <w:ind w:left="2880" w:hanging="360"/>
      </w:pPr>
      <w:rPr>
        <w:rFonts w:ascii="Symbol" w:hAnsi="Symbol" w:hint="default"/>
      </w:rPr>
    </w:lvl>
    <w:lvl w:ilvl="4" w:tplc="58BA6D3C">
      <w:start w:val="1"/>
      <w:numFmt w:val="bullet"/>
      <w:lvlText w:val="o"/>
      <w:lvlJc w:val="left"/>
      <w:pPr>
        <w:ind w:left="3600" w:hanging="360"/>
      </w:pPr>
      <w:rPr>
        <w:rFonts w:ascii="Courier New" w:hAnsi="Courier New" w:hint="default"/>
      </w:rPr>
    </w:lvl>
    <w:lvl w:ilvl="5" w:tplc="FCC6BD84">
      <w:start w:val="1"/>
      <w:numFmt w:val="bullet"/>
      <w:lvlText w:val=""/>
      <w:lvlJc w:val="left"/>
      <w:pPr>
        <w:ind w:left="4320" w:hanging="360"/>
      </w:pPr>
      <w:rPr>
        <w:rFonts w:ascii="Wingdings" w:hAnsi="Wingdings" w:hint="default"/>
      </w:rPr>
    </w:lvl>
    <w:lvl w:ilvl="6" w:tplc="EE0CE12C">
      <w:start w:val="1"/>
      <w:numFmt w:val="bullet"/>
      <w:lvlText w:val=""/>
      <w:lvlJc w:val="left"/>
      <w:pPr>
        <w:ind w:left="5040" w:hanging="360"/>
      </w:pPr>
      <w:rPr>
        <w:rFonts w:ascii="Symbol" w:hAnsi="Symbol" w:hint="default"/>
      </w:rPr>
    </w:lvl>
    <w:lvl w:ilvl="7" w:tplc="08BC68D4">
      <w:start w:val="1"/>
      <w:numFmt w:val="bullet"/>
      <w:lvlText w:val="o"/>
      <w:lvlJc w:val="left"/>
      <w:pPr>
        <w:ind w:left="5760" w:hanging="360"/>
      </w:pPr>
      <w:rPr>
        <w:rFonts w:ascii="Courier New" w:hAnsi="Courier New" w:hint="default"/>
      </w:rPr>
    </w:lvl>
    <w:lvl w:ilvl="8" w:tplc="FC56F7B8">
      <w:start w:val="1"/>
      <w:numFmt w:val="bullet"/>
      <w:lvlText w:val=""/>
      <w:lvlJc w:val="left"/>
      <w:pPr>
        <w:ind w:left="6480" w:hanging="360"/>
      </w:pPr>
      <w:rPr>
        <w:rFonts w:ascii="Wingdings" w:hAnsi="Wingdings" w:hint="default"/>
      </w:rPr>
    </w:lvl>
  </w:abstractNum>
  <w:abstractNum w:abstractNumId="1" w15:restartNumberingAfterBreak="0">
    <w:nsid w:val="4B635EFD"/>
    <w:multiLevelType w:val="hybridMultilevel"/>
    <w:tmpl w:val="CF36F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0177528">
    <w:abstractNumId w:val="0"/>
  </w:num>
  <w:num w:numId="2" w16cid:durableId="23154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47"/>
    <w:rsid w:val="00057734"/>
    <w:rsid w:val="00125C68"/>
    <w:rsid w:val="001A370B"/>
    <w:rsid w:val="001B037D"/>
    <w:rsid w:val="0024331C"/>
    <w:rsid w:val="00280F09"/>
    <w:rsid w:val="002860E2"/>
    <w:rsid w:val="002A391D"/>
    <w:rsid w:val="002C5A80"/>
    <w:rsid w:val="002F2200"/>
    <w:rsid w:val="002F55EC"/>
    <w:rsid w:val="002F7D23"/>
    <w:rsid w:val="003067E7"/>
    <w:rsid w:val="0031639F"/>
    <w:rsid w:val="003F7C0A"/>
    <w:rsid w:val="00412C8F"/>
    <w:rsid w:val="0045384F"/>
    <w:rsid w:val="004B079A"/>
    <w:rsid w:val="00510980"/>
    <w:rsid w:val="00573DFA"/>
    <w:rsid w:val="00574607"/>
    <w:rsid w:val="005A627B"/>
    <w:rsid w:val="005C551B"/>
    <w:rsid w:val="005D1847"/>
    <w:rsid w:val="00603D0B"/>
    <w:rsid w:val="0066786F"/>
    <w:rsid w:val="006B0306"/>
    <w:rsid w:val="00703C3E"/>
    <w:rsid w:val="00717188"/>
    <w:rsid w:val="00726B61"/>
    <w:rsid w:val="00737FD8"/>
    <w:rsid w:val="00780BB0"/>
    <w:rsid w:val="007B5130"/>
    <w:rsid w:val="008151B2"/>
    <w:rsid w:val="00835073"/>
    <w:rsid w:val="0086649D"/>
    <w:rsid w:val="008816F7"/>
    <w:rsid w:val="008E1376"/>
    <w:rsid w:val="008F1812"/>
    <w:rsid w:val="00965762"/>
    <w:rsid w:val="009908DB"/>
    <w:rsid w:val="009D2BC2"/>
    <w:rsid w:val="009E4A6F"/>
    <w:rsid w:val="00A157BF"/>
    <w:rsid w:val="00A50DAA"/>
    <w:rsid w:val="00AD144D"/>
    <w:rsid w:val="00AF7C1E"/>
    <w:rsid w:val="00B21D1F"/>
    <w:rsid w:val="00B254C5"/>
    <w:rsid w:val="00B67C76"/>
    <w:rsid w:val="00C53A9A"/>
    <w:rsid w:val="00CD7A47"/>
    <w:rsid w:val="00D02463"/>
    <w:rsid w:val="00D027B8"/>
    <w:rsid w:val="00D17393"/>
    <w:rsid w:val="00D431B1"/>
    <w:rsid w:val="00D626A7"/>
    <w:rsid w:val="00D83B04"/>
    <w:rsid w:val="00D9571F"/>
    <w:rsid w:val="00D96A6E"/>
    <w:rsid w:val="00E135EC"/>
    <w:rsid w:val="00E32AB2"/>
    <w:rsid w:val="00E67120"/>
    <w:rsid w:val="00E95FA1"/>
    <w:rsid w:val="00EF2F4C"/>
    <w:rsid w:val="00EF63F5"/>
    <w:rsid w:val="00F14AC3"/>
    <w:rsid w:val="00FC204D"/>
    <w:rsid w:val="00FC4A6C"/>
    <w:rsid w:val="00FF1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CF6"/>
  <w15:chartTrackingRefBased/>
  <w15:docId w15:val="{67326B52-B77A-4D48-8FC7-74B525E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83B04"/>
    <w:rPr>
      <w:rFonts w:ascii="Montserrat" w:hAnsi="Montserrat" w:hint="default"/>
      <w:b w:val="0"/>
      <w:bCs w:val="0"/>
      <w:i w:val="0"/>
      <w:iCs w:val="0"/>
      <w:color w:val="000000"/>
      <w:sz w:val="20"/>
      <w:szCs w:val="20"/>
    </w:rPr>
  </w:style>
  <w:style w:type="paragraph" w:styleId="Prrafodelista">
    <w:name w:val="List Paragraph"/>
    <w:basedOn w:val="Normal"/>
    <w:uiPriority w:val="34"/>
    <w:qFormat/>
    <w:rsid w:val="006B030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5905">
      <w:bodyDiv w:val="1"/>
      <w:marLeft w:val="0"/>
      <w:marRight w:val="0"/>
      <w:marTop w:val="0"/>
      <w:marBottom w:val="0"/>
      <w:divBdr>
        <w:top w:val="none" w:sz="0" w:space="0" w:color="auto"/>
        <w:left w:val="none" w:sz="0" w:space="0" w:color="auto"/>
        <w:bottom w:val="none" w:sz="0" w:space="0" w:color="auto"/>
        <w:right w:val="none" w:sz="0" w:space="0" w:color="auto"/>
      </w:divBdr>
    </w:div>
    <w:div w:id="1780105582">
      <w:bodyDiv w:val="1"/>
      <w:marLeft w:val="0"/>
      <w:marRight w:val="0"/>
      <w:marTop w:val="0"/>
      <w:marBottom w:val="0"/>
      <w:divBdr>
        <w:top w:val="none" w:sz="0" w:space="0" w:color="auto"/>
        <w:left w:val="none" w:sz="0" w:space="0" w:color="auto"/>
        <w:bottom w:val="none" w:sz="0" w:space="0" w:color="auto"/>
        <w:right w:val="none" w:sz="0" w:space="0" w:color="auto"/>
      </w:divBdr>
    </w:div>
    <w:div w:id="1920362759">
      <w:bodyDiv w:val="1"/>
      <w:marLeft w:val="0"/>
      <w:marRight w:val="0"/>
      <w:marTop w:val="0"/>
      <w:marBottom w:val="0"/>
      <w:divBdr>
        <w:top w:val="none" w:sz="0" w:space="0" w:color="auto"/>
        <w:left w:val="none" w:sz="0" w:space="0" w:color="auto"/>
        <w:bottom w:val="none" w:sz="0" w:space="0" w:color="auto"/>
        <w:right w:val="none" w:sz="0" w:space="0" w:color="auto"/>
      </w:divBdr>
    </w:div>
    <w:div w:id="20362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6</Pages>
  <Words>1870</Words>
  <Characters>10287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KEREN STEPHANIA GONZALEZ RAMOS</cp:lastModifiedBy>
  <cp:revision>48</cp:revision>
  <dcterms:created xsi:type="dcterms:W3CDTF">2023-09-05T23:24:00Z</dcterms:created>
  <dcterms:modified xsi:type="dcterms:W3CDTF">2023-10-31T16:47:00Z</dcterms:modified>
</cp:coreProperties>
</file>