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4C8FD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MX" w:eastAsia="en-US"/>
          <w14:ligatures w14:val="none"/>
        </w:rPr>
        <w:t>GOBIERNO DEL ESTADO DE COAHUILA DE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MX" w:eastAsia="en-US"/>
          <w14:ligatures w14:val="none"/>
        </w:rPr>
        <w:t xml:space="preserve"> </w:t>
      </w:r>
      <w:r w:rsidRPr="0080710F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MX" w:eastAsia="en-US"/>
          <w14:ligatures w14:val="none"/>
        </w:rPr>
        <w:t>ZARAGOZA</w:t>
      </w:r>
    </w:p>
    <w:p w14:paraId="378F6E99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MX" w:eastAsia="en-US"/>
          <w14:ligatures w14:val="none"/>
        </w:rPr>
        <w:t xml:space="preserve">SECRETARIA DE EDUCACIÓN </w:t>
      </w:r>
    </w:p>
    <w:p w14:paraId="1492B183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val="es-MX" w:eastAsia="en-US"/>
          <w14:ligatures w14:val="none"/>
        </w:rPr>
        <w:t xml:space="preserve">ESCUELA NORMAL DE EDUCACIÓN PREESCOLAR </w:t>
      </w:r>
    </w:p>
    <w:p w14:paraId="5AB09E78" w14:textId="77777777" w:rsidR="00207248" w:rsidRPr="00482750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n-US" w:eastAsia="en-US"/>
          <w14:ligatures w14:val="none"/>
        </w:rPr>
      </w:pPr>
      <w:r w:rsidRPr="00482750">
        <w:rPr>
          <w:rFonts w:eastAsiaTheme="minorHAnsi"/>
          <w:noProof/>
          <w:kern w:val="0"/>
          <w:lang w:val="en-US" w:eastAsia="en-US"/>
          <w14:ligatures w14:val="none"/>
        </w:rPr>
        <w:drawing>
          <wp:inline distT="0" distB="0" distL="0" distR="0" wp14:anchorId="2B40D868" wp14:editId="71BAD63C">
            <wp:extent cx="1285875" cy="1917533"/>
            <wp:effectExtent l="0" t="0" r="0" b="0"/>
            <wp:docPr id="979808702" name="Imagen 97980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C3E0E" w14:textId="77777777" w:rsidR="00207248" w:rsidRPr="0080710F" w:rsidRDefault="00207248" w:rsidP="00EC1D8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MX" w:eastAsia="en-US"/>
          <w14:ligatures w14:val="none"/>
        </w:rPr>
        <w:t>TÍTULO DEL TRABAJO</w:t>
      </w:r>
    </w:p>
    <w:p w14:paraId="04A57E79" w14:textId="484ED3D6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kern w:val="0"/>
          <w:sz w:val="28"/>
          <w:szCs w:val="28"/>
          <w:lang w:val="es-MX" w:eastAsia="en-US"/>
          <w14:ligatures w14:val="none"/>
        </w:rPr>
        <w:t>“</w:t>
      </w:r>
      <w:r w:rsidR="00C8423B">
        <w:rPr>
          <w:rFonts w:ascii="Times New Roman" w:eastAsia="Times New Roman" w:hAnsi="Times New Roman" w:cs="Times New Roman"/>
          <w:kern w:val="0"/>
          <w:sz w:val="28"/>
          <w:szCs w:val="28"/>
          <w:lang w:val="es-MX" w:eastAsia="en-US"/>
          <w14:ligatures w14:val="none"/>
        </w:rPr>
        <w:t>Desarrollo psicológico y géneros infantiles”</w:t>
      </w:r>
    </w:p>
    <w:p w14:paraId="5BF1A433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MX" w:eastAsia="en-US"/>
          <w14:ligatures w14:val="none"/>
        </w:rPr>
        <w:t xml:space="preserve">PRESENTADO POR: </w:t>
      </w:r>
    </w:p>
    <w:p w14:paraId="603513DD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kern w:val="0"/>
          <w:sz w:val="32"/>
          <w:szCs w:val="32"/>
          <w:lang w:val="es-MX" w:eastAsia="en-US"/>
          <w14:ligatures w14:val="none"/>
        </w:rPr>
        <w:t>ALEXA NEFTALÍ RAMÍREZ RUÍZ #22</w:t>
      </w:r>
    </w:p>
    <w:p w14:paraId="6F47EF3B" w14:textId="77777777" w:rsidR="00207248" w:rsidRPr="0080710F" w:rsidRDefault="00207248" w:rsidP="00EC1D8F">
      <w:pPr>
        <w:spacing w:after="160" w:line="259" w:lineRule="auto"/>
        <w:jc w:val="center"/>
        <w:rPr>
          <w:rFonts w:eastAsiaTheme="minorHAnsi"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s-MX" w:eastAsia="en-US"/>
          <w14:ligatures w14:val="none"/>
        </w:rPr>
        <w:t xml:space="preserve">MAESTRO DEL CURSO: </w:t>
      </w:r>
      <w:r w:rsidRPr="0080710F">
        <w:rPr>
          <w:rFonts w:eastAsiaTheme="minorHAnsi"/>
          <w:kern w:val="0"/>
          <w:lang w:val="es-MX" w:eastAsia="en-US"/>
          <w14:ligatures w14:val="none"/>
        </w:rPr>
        <w:br/>
      </w:r>
      <w:r w:rsidRPr="0080710F">
        <w:rPr>
          <w:rFonts w:ascii="Times New Roman" w:eastAsia="Times New Roman" w:hAnsi="Times New Roman" w:cs="Times New Roman"/>
          <w:kern w:val="0"/>
          <w:lang w:val="es-MX" w:eastAsia="en-US"/>
          <w14:ligatures w14:val="none"/>
        </w:rPr>
        <w:t>Miguel Andrés Rivera Castro</w:t>
      </w:r>
    </w:p>
    <w:p w14:paraId="35B1A47E" w14:textId="77777777" w:rsidR="00207248" w:rsidRPr="0080710F" w:rsidRDefault="00207248" w:rsidP="00EC1D8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  <w:t>Literatura infantil y prácticas de literalidad</w:t>
      </w:r>
    </w:p>
    <w:p w14:paraId="7B004B90" w14:textId="77777777" w:rsidR="00207248" w:rsidRPr="0080710F" w:rsidRDefault="00207248" w:rsidP="00EC1D8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  <w:t xml:space="preserve">                            SALTILLO, COAHUILA DE ZARAGOZA</w:t>
      </w:r>
    </w:p>
    <w:p w14:paraId="555FD2B1" w14:textId="77777777" w:rsidR="00207248" w:rsidRPr="0080710F" w:rsidRDefault="00207248" w:rsidP="00EC1D8F">
      <w:pPr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  <w:r w:rsidRPr="0080710F"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  <w:t xml:space="preserve">                              </w:t>
      </w:r>
    </w:p>
    <w:p w14:paraId="5822A20C" w14:textId="77777777" w:rsidR="00207248" w:rsidRPr="0080710F" w:rsidRDefault="00207248" w:rsidP="00EC1D8F">
      <w:pPr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</w:p>
    <w:p w14:paraId="43AF86B8" w14:textId="77777777" w:rsidR="00207248" w:rsidRPr="0080710F" w:rsidRDefault="00207248" w:rsidP="00EC1D8F">
      <w:pPr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</w:p>
    <w:p w14:paraId="3FD00AF3" w14:textId="77777777" w:rsidR="00207248" w:rsidRPr="0080710F" w:rsidRDefault="00207248" w:rsidP="00EC1D8F">
      <w:pPr>
        <w:rPr>
          <w:rFonts w:ascii="Times New Roman" w:eastAsia="Times New Roman" w:hAnsi="Times New Roman" w:cs="Times New Roman"/>
          <w:b/>
          <w:bCs/>
          <w:kern w:val="0"/>
          <w:lang w:val="es-MX" w:eastAsia="en-US"/>
          <w14:ligatures w14:val="none"/>
        </w:rPr>
      </w:pPr>
    </w:p>
    <w:p w14:paraId="7CBE6363" w14:textId="77777777" w:rsidR="00207248" w:rsidRDefault="00207248"/>
    <w:p w14:paraId="1965D515" w14:textId="77777777" w:rsidR="00207248" w:rsidRDefault="00207248"/>
    <w:p w14:paraId="56B932E6" w14:textId="77777777" w:rsidR="00207248" w:rsidRDefault="00207248"/>
    <w:p w14:paraId="221492D0" w14:textId="77777777" w:rsidR="00207248" w:rsidRDefault="00207248"/>
    <w:p w14:paraId="5E67A686" w14:textId="77777777" w:rsidR="00207248" w:rsidRDefault="00207248"/>
    <w:p w14:paraId="5D6DD188" w14:textId="77777777" w:rsidR="00207248" w:rsidRDefault="00207248"/>
    <w:p w14:paraId="44EEEDD9" w14:textId="77777777" w:rsidR="00207248" w:rsidRDefault="00207248"/>
    <w:p w14:paraId="0EF5C9D9" w14:textId="77777777" w:rsidR="00207248" w:rsidRDefault="00207248"/>
    <w:p w14:paraId="5DAB808F" w14:textId="77777777" w:rsidR="00207248" w:rsidRDefault="00207248"/>
    <w:p w14:paraId="3672E081" w14:textId="77777777" w:rsidR="00207248" w:rsidRDefault="00207248"/>
    <w:p w14:paraId="6A83B4FA" w14:textId="77777777" w:rsidR="00207248" w:rsidRDefault="00207248"/>
    <w:p w14:paraId="20A765E4" w14:textId="77777777" w:rsidR="00207248" w:rsidRDefault="00207248"/>
    <w:p w14:paraId="087F020F" w14:textId="77777777" w:rsidR="00207248" w:rsidRDefault="00207248"/>
    <w:p w14:paraId="5587F1FF" w14:textId="21055DD1" w:rsidR="00207248" w:rsidRDefault="00827D3B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7575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En Preescolar, los niños están en el estadio preoperacional, que va de los 2 a los 7 años. Describe como son los libros que les gustan en esta etapa:</w:t>
      </w:r>
    </w:p>
    <w:p w14:paraId="488ED8E6" w14:textId="77777777" w:rsidR="007575AA" w:rsidRDefault="007575AA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9C658C7" w14:textId="65A2DF49" w:rsidR="007575AA" w:rsidRDefault="00077A9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Los libros son con textos, ya que </w:t>
      </w:r>
      <w:r w:rsidR="007D0E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la palabra adquiere importancia creciente</w:t>
      </w:r>
      <w:r w:rsidR="002F78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cuentos en los que los protagonistas son </w:t>
      </w:r>
      <w:r w:rsidR="005A37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o hacen lo que a ellos les gustaría hacer.</w:t>
      </w:r>
    </w:p>
    <w:p w14:paraId="6B1907BC" w14:textId="77777777" w:rsidR="005A37A9" w:rsidRDefault="005A37A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62DAAFD" w14:textId="0CF80489" w:rsidR="007575AA" w:rsidRDefault="005744E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5744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Con frecuencia se atribuye a la escuela la total responsabilidad en el aprendizaje de la lectura, pero los buenos o malos lectores se hacen debido al papel clave que juega la familia. Escribe tres acciones sugeridas para que los padres contribuyan a hacer de sus pequeños hijos unos buenos lectores:</w:t>
      </w:r>
    </w:p>
    <w:p w14:paraId="7D770D21" w14:textId="77777777" w:rsidR="001D2694" w:rsidRDefault="001D2694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238F9B7" w14:textId="075CF49F" w:rsidR="001678F2" w:rsidRPr="001678F2" w:rsidRDefault="0090587F" w:rsidP="001678F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Cuando mecen la cuna con nanas, </w:t>
      </w:r>
      <w:r w:rsidR="001678F2">
        <w:rPr>
          <w:rFonts w:ascii="Times New Roman" w:hAnsi="Times New Roman" w:cs="Times New Roman"/>
          <w:sz w:val="28"/>
          <w:szCs w:val="28"/>
        </w:rPr>
        <w:t>cantan canciones, cuentan cuentos, libros con imágenes, inventar historias</w:t>
      </w:r>
    </w:p>
    <w:p w14:paraId="559ECAB0" w14:textId="3F794F87" w:rsidR="001678F2" w:rsidRPr="002F1327" w:rsidRDefault="002F1327" w:rsidP="001678F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Se les lee con frecuencia y siempre que lo piden, y siguen contando y jugando con las palabras de manera efectiva</w:t>
      </w:r>
    </w:p>
    <w:p w14:paraId="35D9B97B" w14:textId="12A991A5" w:rsidR="002F1327" w:rsidRPr="009317A7" w:rsidRDefault="009317A7" w:rsidP="001678F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La imitación de los modelos también ejerce en su influencia </w:t>
      </w:r>
    </w:p>
    <w:p w14:paraId="0E07760B" w14:textId="77777777" w:rsidR="009317A7" w:rsidRDefault="009317A7" w:rsidP="009317A7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8EA3B64" w14:textId="77777777" w:rsidR="00412283" w:rsidRPr="00412283" w:rsidRDefault="00412283" w:rsidP="00412283">
      <w:pPr>
        <w:shd w:val="clear" w:color="auto" w:fill="FFFFFF"/>
        <w:spacing w:before="100" w:beforeAutospacing="1" w:after="100" w:afterAutospacing="1"/>
        <w:divId w:val="598487757"/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412283">
        <w:rPr>
          <w:rFonts w:ascii="Times New Roman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Explica en que consiste el error que comete la escuela en la enseñanza de la lectura basada en las repeticiones de palabras sin contenido significativo para el niño.</w:t>
      </w:r>
    </w:p>
    <w:p w14:paraId="6921DA8A" w14:textId="7B354B9D" w:rsidR="009317A7" w:rsidRDefault="00B3415F" w:rsidP="009317A7">
      <w:pPr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Cuando aprenden a leer </w:t>
      </w:r>
      <w:r w:rsidR="00C94856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con </w:t>
      </w:r>
      <w:r w:rsidR="00064116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 xml:space="preserve">textos literarios no se limitan a descifrar términos vacíos de </w:t>
      </w:r>
      <w:r w:rsidR="004461DD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>interés,</w:t>
      </w:r>
      <w:r w:rsidR="00064116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 xml:space="preserve"> sino que se introducen en el mundo fascinante de la palabra</w:t>
      </w:r>
      <w:r w:rsidR="004461DD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 xml:space="preserve">. </w:t>
      </w:r>
      <w:r w:rsidR="00420684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>es necesario un acercamiento efectivo e intelectual al libro y realizar actividades personalizadas y gratificantes que permiten explorar desde el principio la magia de la lectura</w:t>
      </w:r>
      <w:r w:rsidR="00A4460C"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  <w:t>.</w:t>
      </w:r>
    </w:p>
    <w:p w14:paraId="480E0F8F" w14:textId="77777777" w:rsidR="00A4460C" w:rsidRDefault="00A4460C" w:rsidP="009317A7">
      <w:pPr>
        <w:rPr>
          <w:rFonts w:ascii="Times New Roman" w:eastAsia="Times New Roman" w:hAnsi="Times New Roman" w:cs="Times New Roman"/>
          <w:kern w:val="0"/>
          <w:sz w:val="24"/>
          <w:szCs w:val="24"/>
          <w:lang w:val="es-419"/>
          <w14:ligatures w14:val="none"/>
        </w:rPr>
      </w:pPr>
    </w:p>
    <w:p w14:paraId="7D575104" w14:textId="5A4ED198" w:rsidR="00172500" w:rsidRDefault="00172500" w:rsidP="009317A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8D0B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De las anteriores “Razones por las que un niño puede llegar a odiar la lectura” elige cuatro que hayan influido en tu “amor u odio” por la lectura y explica por qué.</w:t>
      </w:r>
    </w:p>
    <w:p w14:paraId="14D38F23" w14:textId="77777777" w:rsidR="00C0434F" w:rsidRDefault="00C0434F" w:rsidP="009317A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81C047C" w14:textId="2223C26A" w:rsidR="00C0434F" w:rsidRDefault="0015250A" w:rsidP="0015250A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Las sesiones de lectura se convierten en clases: </w:t>
      </w:r>
      <w:r w:rsidR="00463BD3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Que el objetivo de la lectura sea disfrutarla no forzarla </w:t>
      </w:r>
    </w:p>
    <w:p w14:paraId="29BA31C6" w14:textId="65D2AB17" w:rsidR="00463BD3" w:rsidRDefault="00463BD3" w:rsidP="0015250A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Las expectativas adultas: </w:t>
      </w:r>
      <w:r w:rsidR="00224771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Que los adultos aprendan a controlar su frustración hacia el proceso de aprendizaje </w:t>
      </w:r>
      <w:r w:rsidR="00586FF9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y avanzar</w:t>
      </w:r>
    </w:p>
    <w:p w14:paraId="6F8F798D" w14:textId="074DF285" w:rsidR="00586FF9" w:rsidRDefault="00586FF9" w:rsidP="0015250A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Los libros que no le interesan: Busacr libros que a los niños les sea de gran interés </w:t>
      </w:r>
    </w:p>
    <w:p w14:paraId="3DC01659" w14:textId="6A8E2657" w:rsidR="00EB7F83" w:rsidRDefault="00EB7F83" w:rsidP="0015250A">
      <w:pPr>
        <w:pStyle w:val="Prrafodelista"/>
        <w:numPr>
          <w:ilvl w:val="0"/>
          <w:numId w:val="2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lastRenderedPageBreak/>
        <w:t xml:space="preserve">Presión por sus padres: Dejar que el niño avance y agarre </w:t>
      </w:r>
      <w:r w:rsidR="008A4BD0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amor hacia la lectura por gusto e interés propio, no por obligación y fuerza</w:t>
      </w:r>
    </w:p>
    <w:p w14:paraId="7B758AE6" w14:textId="77777777" w:rsidR="00CE5A6C" w:rsidRDefault="00CE5A6C" w:rsidP="00CE5A6C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29DBF7C7" w14:textId="36B2A1BB" w:rsidR="00CE5A6C" w:rsidRDefault="00CE5A6C" w:rsidP="00CE5A6C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CE5A6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La autora señala que la literatura infantil tiene cuatro grandes funciones. Escribe cual es la importancia de cada una de ellas:</w:t>
      </w:r>
    </w:p>
    <w:p w14:paraId="68814C0A" w14:textId="017886F1" w:rsidR="006E3A78" w:rsidRPr="005B5F75" w:rsidRDefault="006E3A78" w:rsidP="005B5F75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CBAEF6C" w14:textId="47E6CA80" w:rsidR="006E3A78" w:rsidRPr="005B5F75" w:rsidRDefault="006E3A78" w:rsidP="005B5F75">
      <w:pPr>
        <w:pStyle w:val="Prrafodelista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5F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Función estética: </w:t>
      </w:r>
      <w:r w:rsidR="00A16B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Está dirigida a la vida emocional, los afectos y los sentimientos, contribuye al desarrollo de la fantasía </w:t>
      </w:r>
    </w:p>
    <w:p w14:paraId="5E2B6984" w14:textId="675A003A" w:rsidR="00B40E97" w:rsidRDefault="00D8679F" w:rsidP="00B40E97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Función ética: </w:t>
      </w:r>
      <w:r w:rsidR="0059253F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Son utilizados como un medio educativo básico para los niños gracias a las situaciones humanas que narran, </w:t>
      </w:r>
      <w:r w:rsidR="00B07AD5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lo que permite emplear la lectura </w:t>
      </w:r>
      <w:r w:rsidR="00B40E97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para trabajar valores y roles </w:t>
      </w:r>
    </w:p>
    <w:p w14:paraId="3E596519" w14:textId="343389F2" w:rsidR="00B40E97" w:rsidRDefault="00B40E97" w:rsidP="00B40E97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Función psicológica: </w:t>
      </w:r>
      <w:r w:rsidR="007C6F50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A través de estos los niños </w:t>
      </w:r>
      <w:r w:rsidR="00C74E39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pueden acceder y conocer </w:t>
      </w:r>
      <w:r w:rsidR="00C87001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nuevos mundos</w:t>
      </w:r>
      <w:r w:rsidR="00C74E39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, y lograr afrontar situaciones, resolver conflictos y tomar decisiones </w:t>
      </w:r>
    </w:p>
    <w:p w14:paraId="6FE23046" w14:textId="2BFF5253" w:rsidR="002143B5" w:rsidRDefault="002143B5" w:rsidP="00B40E97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Función lingüística: </w:t>
      </w:r>
      <w:r w:rsidR="000D1166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Permite al niño divertirse con la lectura, </w:t>
      </w:r>
      <w:r w:rsidR="00F26C18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el lenguaje, enriquecer y ampliar su vocabulario, conocer las estructuras narrativas</w:t>
      </w:r>
      <w:r w:rsidR="000706DB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, transmisión y comprensión </w:t>
      </w:r>
    </w:p>
    <w:p w14:paraId="32AF630B" w14:textId="77777777" w:rsidR="006E3CE6" w:rsidRDefault="006E3CE6" w:rsidP="006E3CE6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7E633DBC" w14:textId="66C91EC8" w:rsidR="006E3CE6" w:rsidRDefault="006E3CE6" w:rsidP="006E3CE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6E3CE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Existen dos formas amenas y motivadoras en que el niño empieza a tomar contacto con la literatura y el cuento. Menciona cuáles son esas formas y sus ventajas:</w:t>
      </w:r>
    </w:p>
    <w:p w14:paraId="11C55AAC" w14:textId="77777777" w:rsidR="006951CF" w:rsidRDefault="006951CF" w:rsidP="006E3CE6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D5BD8F5" w14:textId="2501F538" w:rsidR="006951CF" w:rsidRDefault="00561AE9" w:rsidP="00561AE9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Cuando lee, toca o explora directamente el </w:t>
      </w:r>
      <w:r w:rsidR="00EE6A17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cuento,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 pues el niño a la vez </w:t>
      </w:r>
      <w:r w:rsidR="00EE6A17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que visualiza y aprende palabras va observando las diferentes imágenes</w:t>
      </w:r>
      <w:r w:rsidR="00BD1B8F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, pudiendo ser capaz de comprender y asimilar la historia solo con observar </w:t>
      </w:r>
      <w:r w:rsidR="000F6A33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las ilustraciones de sus páginas.</w:t>
      </w:r>
    </w:p>
    <w:p w14:paraId="60A3EB33" w14:textId="4C20DD2A" w:rsidR="000F6A33" w:rsidRDefault="000F6A33" w:rsidP="00561AE9">
      <w:pPr>
        <w:pStyle w:val="Prrafodelista"/>
        <w:numPr>
          <w:ilvl w:val="0"/>
          <w:numId w:val="7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Cuando un narrador externo se lo cuenta, este método es muy rico y estimulante </w:t>
      </w:r>
      <w:r w:rsidR="00C15B0A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para </w:t>
      </w:r>
      <w:r w:rsidR="00E97A81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el niño, ya que les transmite unas emociones y sensaciones de realidad que el cuento en sí no aportaría </w:t>
      </w:r>
    </w:p>
    <w:p w14:paraId="0B31D97B" w14:textId="77777777" w:rsidR="00FF1B93" w:rsidRDefault="00FF1B93" w:rsidP="00FF1B93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F8B30E7" w14:textId="0CBE8B7C" w:rsidR="00FF1B93" w:rsidRDefault="00FF1B93" w:rsidP="00FF1B93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F1B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¿Por qué los niños quieren o necesitan que les cuenten el mismo relato varias veces?</w:t>
      </w:r>
    </w:p>
    <w:p w14:paraId="3853AB66" w14:textId="77777777" w:rsidR="00FF1B93" w:rsidRDefault="00FF1B93" w:rsidP="00FF1B93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6553500" w14:textId="7787CB19" w:rsidR="00FF1B93" w:rsidRDefault="00DF1A03" w:rsidP="00FF1B9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Puede que el niño necesite acabar de captar el mensaje del cuento, y esto les ayude a superar </w:t>
      </w:r>
      <w:r w:rsidR="00A80F5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ciertas dificultades con las que se encuentra a lo largo de su desarrollo </w:t>
      </w:r>
    </w:p>
    <w:p w14:paraId="625DD60E" w14:textId="77777777" w:rsidR="005379AE" w:rsidRDefault="005379AE" w:rsidP="00FF1B9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7740065" w14:textId="2DED445F" w:rsidR="005379AE" w:rsidRDefault="00106E7C" w:rsidP="00FF1B93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06E7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La ficción del cuento, repleto de situaciones y personajes reales o fantásticos es muy importante para el niño porque:</w:t>
      </w:r>
    </w:p>
    <w:p w14:paraId="25729E7F" w14:textId="77777777" w:rsidR="003B0346" w:rsidRDefault="003B0346" w:rsidP="00FF1B93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6501056" w14:textId="31D308D3" w:rsidR="003B0346" w:rsidRDefault="003B0346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lastRenderedPageBreak/>
        <w:t xml:space="preserve">Ofrece al niño una visión </w:t>
      </w:r>
      <w:r w:rsidR="008E4254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aceptable de la vida real</w:t>
      </w:r>
    </w:p>
    <w:p w14:paraId="77C1D2AB" w14:textId="661E7F12" w:rsidR="008E4254" w:rsidRDefault="008E4254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Consiguen reflexionar y establecer una conexión entre lo que ocurre en su vida </w:t>
      </w:r>
      <w:r w:rsidR="00AF7FD8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diaria y lo que les transmite los cuentos</w:t>
      </w:r>
    </w:p>
    <w:p w14:paraId="3479C8AA" w14:textId="3CC33482" w:rsidR="00AF7FD8" w:rsidRDefault="00AF7FD8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Los niños son capaces de reflexionar y preocuparse </w:t>
      </w:r>
      <w:r w:rsidR="008E13A2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más por los problemas sociales que les rodean </w:t>
      </w:r>
    </w:p>
    <w:p w14:paraId="62CBDF0F" w14:textId="40C5E9D1" w:rsidR="008E13A2" w:rsidRDefault="008E13A2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Permiten al niño evocar mental y verbalmente </w:t>
      </w:r>
    </w:p>
    <w:p w14:paraId="565D13C1" w14:textId="4E563BA6" w:rsidR="008E13A2" w:rsidRDefault="00683C05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Permite interiorizar actitudes, comportamientos, </w:t>
      </w:r>
      <w:r w:rsidR="0073738C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superar miedos, expresar sentimientos y provocar sensaciones </w:t>
      </w:r>
    </w:p>
    <w:p w14:paraId="11D96CA7" w14:textId="35712FE9" w:rsidR="00CC3988" w:rsidRDefault="00CC3988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Los cuentos estimulan la observación, la atención </w:t>
      </w:r>
      <w:r w:rsidR="00FE57BB"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>y la memoria</w:t>
      </w:r>
    </w:p>
    <w:p w14:paraId="290E62A0" w14:textId="129D7A2C" w:rsidR="00FE57BB" w:rsidRDefault="00FE57BB" w:rsidP="003B0346">
      <w:pPr>
        <w:pStyle w:val="Prrafodelista"/>
        <w:numPr>
          <w:ilvl w:val="0"/>
          <w:numId w:val="8"/>
        </w:num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  <w:t xml:space="preserve">Funcionan como medio de transmisión de la herencia cultural que perdura a través de las generaciones </w:t>
      </w:r>
    </w:p>
    <w:p w14:paraId="0952CBCB" w14:textId="4817586C" w:rsidR="00847F52" w:rsidRDefault="00847F52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lastRenderedPageBreak/>
        <w:drawing>
          <wp:anchor distT="0" distB="0" distL="114300" distR="114300" simplePos="0" relativeHeight="251659264" behindDoc="0" locked="0" layoutInCell="1" allowOverlap="1" wp14:anchorId="42A7F635" wp14:editId="3F68F6AB">
            <wp:simplePos x="0" y="0"/>
            <wp:positionH relativeFrom="column">
              <wp:posOffset>-153670</wp:posOffset>
            </wp:positionH>
            <wp:positionV relativeFrom="paragraph">
              <wp:posOffset>1011555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CCB1B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0CDADAA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046708F7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D436D18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787E691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2135731C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4DE6E4D5" w14:textId="5E6171ED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lastRenderedPageBreak/>
        <w:drawing>
          <wp:anchor distT="0" distB="0" distL="114300" distR="114300" simplePos="0" relativeHeight="251660288" behindDoc="0" locked="0" layoutInCell="1" allowOverlap="1" wp14:anchorId="5B5C70A1" wp14:editId="5D96E137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7FDB9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4AECEC3F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36DA005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01E2CC05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0EC935C4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6E05AB8C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291F20C4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6124F597" w14:textId="77777777" w:rsidR="004A79A8" w:rsidRDefault="004A79A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75972D4" w14:textId="1B62178F" w:rsidR="004A79A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drawing>
          <wp:anchor distT="0" distB="0" distL="114300" distR="114300" simplePos="0" relativeHeight="251661312" behindDoc="0" locked="0" layoutInCell="1" allowOverlap="1" wp14:anchorId="1D2E91DB" wp14:editId="6F6F55C0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56B10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2DF0B728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0BE53A4E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697B2A42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6DD5C5AC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4445C88C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0C249752" w14:textId="5F24EC68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lastRenderedPageBreak/>
        <w:drawing>
          <wp:anchor distT="0" distB="0" distL="114300" distR="114300" simplePos="0" relativeHeight="251662336" behindDoc="0" locked="0" layoutInCell="1" allowOverlap="1" wp14:anchorId="268E3A75" wp14:editId="55C13086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091A8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9E745A3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41C2F8B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6292F42B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F6640EB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FD6361B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DF6EFC6" w14:textId="77777777" w:rsidR="00E93C68" w:rsidRDefault="00E93C68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0EB8103" w14:textId="02436524" w:rsidR="00E93C68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lastRenderedPageBreak/>
        <w:drawing>
          <wp:anchor distT="0" distB="0" distL="114300" distR="114300" simplePos="0" relativeHeight="251663360" behindDoc="0" locked="0" layoutInCell="1" allowOverlap="1" wp14:anchorId="6E8BC1D5" wp14:editId="0BE6F9F3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D09FF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580D0124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24DCCB2B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4D6958D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3E0921A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C9EE100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AF22764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1BF41669" w14:textId="77777777" w:rsidR="00C8423B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</w:p>
    <w:p w14:paraId="3FE446C4" w14:textId="2BACCCAF" w:rsidR="00C8423B" w:rsidRPr="00847F52" w:rsidRDefault="00C8423B" w:rsidP="00847F52">
      <w:pPr>
        <w:rPr>
          <w:rFonts w:ascii="Times New Roman" w:eastAsia="Times New Roman" w:hAnsi="Times New Roman" w:cs="Times New Roman"/>
          <w:kern w:val="0"/>
          <w:sz w:val="28"/>
          <w:szCs w:val="28"/>
          <w:lang w:val="es-419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s-419"/>
        </w:rPr>
        <w:drawing>
          <wp:anchor distT="0" distB="0" distL="114300" distR="114300" simplePos="0" relativeHeight="251664384" behindDoc="0" locked="0" layoutInCell="1" allowOverlap="1" wp14:anchorId="1F3524ED" wp14:editId="13219F3F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400040" cy="7200265"/>
            <wp:effectExtent l="0" t="0" r="0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23B" w:rsidRPr="00847F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A710" w14:textId="77777777" w:rsidR="00F60E5D" w:rsidRDefault="00F60E5D" w:rsidP="005379AE">
      <w:r>
        <w:separator/>
      </w:r>
    </w:p>
  </w:endnote>
  <w:endnote w:type="continuationSeparator" w:id="0">
    <w:p w14:paraId="3080DE6C" w14:textId="77777777" w:rsidR="00F60E5D" w:rsidRDefault="00F60E5D" w:rsidP="00537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EA46B" w14:textId="77777777" w:rsidR="005379AE" w:rsidRDefault="005379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CC7B" w14:textId="77777777" w:rsidR="005379AE" w:rsidRDefault="005379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DCCC" w14:textId="77777777" w:rsidR="005379AE" w:rsidRDefault="005379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CBAE5" w14:textId="77777777" w:rsidR="00F60E5D" w:rsidRDefault="00F60E5D" w:rsidP="005379AE">
      <w:r>
        <w:separator/>
      </w:r>
    </w:p>
  </w:footnote>
  <w:footnote w:type="continuationSeparator" w:id="0">
    <w:p w14:paraId="1C7F1B6B" w14:textId="77777777" w:rsidR="00F60E5D" w:rsidRDefault="00F60E5D" w:rsidP="005379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165CE" w14:textId="77777777" w:rsidR="005379AE" w:rsidRDefault="005379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EBF15" w14:textId="77777777" w:rsidR="005379AE" w:rsidRDefault="005379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867EF" w14:textId="77777777" w:rsidR="005379AE" w:rsidRDefault="005379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C7F"/>
    <w:multiLevelType w:val="hybridMultilevel"/>
    <w:tmpl w:val="241A4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138EC"/>
    <w:multiLevelType w:val="hybridMultilevel"/>
    <w:tmpl w:val="0D54D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43F2B"/>
    <w:multiLevelType w:val="hybridMultilevel"/>
    <w:tmpl w:val="0C28A4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D14F9"/>
    <w:multiLevelType w:val="hybridMultilevel"/>
    <w:tmpl w:val="A6FEF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87FB1"/>
    <w:multiLevelType w:val="hybridMultilevel"/>
    <w:tmpl w:val="F9220E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71198"/>
    <w:multiLevelType w:val="hybridMultilevel"/>
    <w:tmpl w:val="6660CD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1614A"/>
    <w:multiLevelType w:val="hybridMultilevel"/>
    <w:tmpl w:val="5504EA1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7C2ABC"/>
    <w:multiLevelType w:val="hybridMultilevel"/>
    <w:tmpl w:val="534E61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826207">
    <w:abstractNumId w:val="3"/>
  </w:num>
  <w:num w:numId="2" w16cid:durableId="251088583">
    <w:abstractNumId w:val="0"/>
  </w:num>
  <w:num w:numId="3" w16cid:durableId="1290361476">
    <w:abstractNumId w:val="5"/>
  </w:num>
  <w:num w:numId="4" w16cid:durableId="127824230">
    <w:abstractNumId w:val="2"/>
  </w:num>
  <w:num w:numId="5" w16cid:durableId="2114283298">
    <w:abstractNumId w:val="6"/>
  </w:num>
  <w:num w:numId="6" w16cid:durableId="163863905">
    <w:abstractNumId w:val="1"/>
  </w:num>
  <w:num w:numId="7" w16cid:durableId="412777261">
    <w:abstractNumId w:val="4"/>
  </w:num>
  <w:num w:numId="8" w16cid:durableId="19421818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248"/>
    <w:rsid w:val="00064116"/>
    <w:rsid w:val="000706DB"/>
    <w:rsid w:val="000761B2"/>
    <w:rsid w:val="00077A9E"/>
    <w:rsid w:val="000D1166"/>
    <w:rsid w:val="000F6A33"/>
    <w:rsid w:val="00106E7C"/>
    <w:rsid w:val="0015250A"/>
    <w:rsid w:val="001678F2"/>
    <w:rsid w:val="00172500"/>
    <w:rsid w:val="001D2694"/>
    <w:rsid w:val="00207248"/>
    <w:rsid w:val="002143B5"/>
    <w:rsid w:val="00224771"/>
    <w:rsid w:val="002F1327"/>
    <w:rsid w:val="002F7896"/>
    <w:rsid w:val="003273AF"/>
    <w:rsid w:val="003B0346"/>
    <w:rsid w:val="00412283"/>
    <w:rsid w:val="00420684"/>
    <w:rsid w:val="00437D63"/>
    <w:rsid w:val="004461DD"/>
    <w:rsid w:val="00463BD3"/>
    <w:rsid w:val="004A79A8"/>
    <w:rsid w:val="005379AE"/>
    <w:rsid w:val="00561AE9"/>
    <w:rsid w:val="005744EC"/>
    <w:rsid w:val="00586FF9"/>
    <w:rsid w:val="0059253F"/>
    <w:rsid w:val="005A37A9"/>
    <w:rsid w:val="005B5F75"/>
    <w:rsid w:val="00683C05"/>
    <w:rsid w:val="006951CF"/>
    <w:rsid w:val="006E3A78"/>
    <w:rsid w:val="006E3CE6"/>
    <w:rsid w:val="0073738C"/>
    <w:rsid w:val="007575AA"/>
    <w:rsid w:val="007C6F50"/>
    <w:rsid w:val="007D0EF2"/>
    <w:rsid w:val="00827D3B"/>
    <w:rsid w:val="00847F52"/>
    <w:rsid w:val="008A4BD0"/>
    <w:rsid w:val="008D0B1A"/>
    <w:rsid w:val="008E13A2"/>
    <w:rsid w:val="008E4254"/>
    <w:rsid w:val="0090587F"/>
    <w:rsid w:val="009317A7"/>
    <w:rsid w:val="00A16B60"/>
    <w:rsid w:val="00A4460C"/>
    <w:rsid w:val="00A80F53"/>
    <w:rsid w:val="00AD03BC"/>
    <w:rsid w:val="00AF7FD8"/>
    <w:rsid w:val="00B07AD5"/>
    <w:rsid w:val="00B3415F"/>
    <w:rsid w:val="00B40E97"/>
    <w:rsid w:val="00BD1B8F"/>
    <w:rsid w:val="00C0434F"/>
    <w:rsid w:val="00C15B0A"/>
    <w:rsid w:val="00C74E39"/>
    <w:rsid w:val="00C8423B"/>
    <w:rsid w:val="00C87001"/>
    <w:rsid w:val="00C94856"/>
    <w:rsid w:val="00CC3988"/>
    <w:rsid w:val="00CE5A6C"/>
    <w:rsid w:val="00D8679F"/>
    <w:rsid w:val="00DF1A03"/>
    <w:rsid w:val="00E93C68"/>
    <w:rsid w:val="00E97A81"/>
    <w:rsid w:val="00EB7F83"/>
    <w:rsid w:val="00EE6A17"/>
    <w:rsid w:val="00F26C18"/>
    <w:rsid w:val="00F60E5D"/>
    <w:rsid w:val="00FE57BB"/>
    <w:rsid w:val="00FF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280C25"/>
  <w15:chartTrackingRefBased/>
  <w15:docId w15:val="{8DEDEC46-160C-904F-984E-FB2E7AA8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269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379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9AE"/>
  </w:style>
  <w:style w:type="paragraph" w:styleId="Piedepgina">
    <w:name w:val="footer"/>
    <w:basedOn w:val="Normal"/>
    <w:link w:val="PiedepginaCar"/>
    <w:uiPriority w:val="99"/>
    <w:unhideWhenUsed/>
    <w:rsid w:val="005379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9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745</Words>
  <Characters>4102</Characters>
  <Application>Microsoft Office Word</Application>
  <DocSecurity>0</DocSecurity>
  <Lines>34</Lines>
  <Paragraphs>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NEFTALI RAMIREZ RUIZ</dc:creator>
  <cp:keywords/>
  <dc:description/>
  <cp:lastModifiedBy>ALEXA NEFTALI RAMIREZ RUIZ</cp:lastModifiedBy>
  <cp:revision>2</cp:revision>
  <dcterms:created xsi:type="dcterms:W3CDTF">2023-11-10T01:27:00Z</dcterms:created>
  <dcterms:modified xsi:type="dcterms:W3CDTF">2023-11-10T01:27:00Z</dcterms:modified>
</cp:coreProperties>
</file>