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A2A6D" w14:textId="77777777" w:rsidR="00297700" w:rsidRPr="00D658D2" w:rsidRDefault="00297700" w:rsidP="00297700">
      <w:pPr>
        <w:spacing w:line="276" w:lineRule="auto"/>
        <w:jc w:val="center"/>
        <w:rPr>
          <w:rFonts w:ascii="Times New Roman" w:eastAsia="ar" w:hAnsi="Times New Roman" w:cs="Times New Roman"/>
          <w:b/>
          <w:bCs/>
          <w:sz w:val="32"/>
          <w:szCs w:val="32"/>
        </w:rPr>
      </w:pPr>
      <w:r w:rsidRPr="00D658D2">
        <w:rPr>
          <w:rFonts w:ascii="Times New Roman" w:eastAsia="ar" w:hAnsi="Times New Roman" w:cs="Times New Roman"/>
          <w:b/>
          <w:bCs/>
          <w:sz w:val="32"/>
          <w:szCs w:val="32"/>
        </w:rPr>
        <w:t>Escuela Normal de Educación Preescolar</w:t>
      </w:r>
    </w:p>
    <w:p w14:paraId="625A5FFA" w14:textId="77777777" w:rsidR="00297700" w:rsidRPr="00D658D2" w:rsidRDefault="00297700" w:rsidP="00297700">
      <w:pPr>
        <w:spacing w:line="276" w:lineRule="auto"/>
        <w:jc w:val="center"/>
        <w:rPr>
          <w:rFonts w:ascii="Times New Roman" w:eastAsia="ar" w:hAnsi="Times New Roman" w:cs="Times New Roman"/>
          <w:b/>
          <w:bCs/>
          <w:sz w:val="32"/>
          <w:szCs w:val="32"/>
        </w:rPr>
      </w:pPr>
      <w:r w:rsidRPr="00D658D2">
        <w:rPr>
          <w:rFonts w:ascii="Times New Roman" w:eastAsia="ar" w:hAnsi="Times New Roman" w:cs="Times New Roman"/>
          <w:b/>
          <w:bCs/>
          <w:sz w:val="32"/>
          <w:szCs w:val="32"/>
        </w:rPr>
        <w:t xml:space="preserve">Licenciatura en Educación Preescolar </w:t>
      </w:r>
    </w:p>
    <w:p w14:paraId="4020E57E" w14:textId="77777777" w:rsidR="00297700" w:rsidRPr="00D658D2" w:rsidRDefault="00297700" w:rsidP="00297700">
      <w:pPr>
        <w:spacing w:line="276" w:lineRule="auto"/>
        <w:jc w:val="center"/>
        <w:rPr>
          <w:rFonts w:ascii="Times New Roman" w:eastAsia="ar" w:hAnsi="Times New Roman" w:cs="Times New Roman"/>
          <w:sz w:val="32"/>
          <w:szCs w:val="32"/>
        </w:rPr>
      </w:pPr>
      <w:r w:rsidRPr="00D658D2">
        <w:rPr>
          <w:rFonts w:ascii="Times New Roman" w:eastAsia="ar" w:hAnsi="Times New Roman" w:cs="Times New Roman"/>
          <w:sz w:val="32"/>
          <w:szCs w:val="32"/>
        </w:rPr>
        <w:t>Ciclo Escolar 2023-2024 - Quinto Semestre    Sección: C</w:t>
      </w:r>
    </w:p>
    <w:p w14:paraId="4910ED49" w14:textId="77777777" w:rsidR="00297700" w:rsidRPr="00D658D2" w:rsidRDefault="00297700" w:rsidP="00297700">
      <w:pPr>
        <w:spacing w:line="276" w:lineRule="auto"/>
        <w:jc w:val="center"/>
        <w:rPr>
          <w:rFonts w:ascii="Times New Roman" w:eastAsia="ar" w:hAnsi="Times New Roman" w:cs="Times New Roman"/>
          <w:b/>
          <w:bCs/>
          <w:sz w:val="32"/>
          <w:szCs w:val="32"/>
        </w:rPr>
      </w:pPr>
      <w:r w:rsidRPr="00D658D2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C2EA75E" wp14:editId="35A93D4B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650240" cy="855909"/>
            <wp:effectExtent l="0" t="0" r="0" b="1905"/>
            <wp:wrapNone/>
            <wp:docPr id="889297993" name="Imagen 889297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855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6BF38B" w14:textId="77777777" w:rsidR="00297700" w:rsidRPr="00D658D2" w:rsidRDefault="00297700" w:rsidP="00297700">
      <w:pPr>
        <w:spacing w:line="276" w:lineRule="auto"/>
        <w:jc w:val="center"/>
        <w:rPr>
          <w:rFonts w:ascii="Times New Roman" w:eastAsia="ar" w:hAnsi="Times New Roman" w:cs="Times New Roman"/>
          <w:b/>
          <w:bCs/>
          <w:sz w:val="32"/>
          <w:szCs w:val="32"/>
        </w:rPr>
      </w:pPr>
    </w:p>
    <w:p w14:paraId="7B72547D" w14:textId="77777777" w:rsidR="00297700" w:rsidRPr="00D658D2" w:rsidRDefault="00297700" w:rsidP="00A02349">
      <w:pPr>
        <w:spacing w:line="276" w:lineRule="auto"/>
        <w:rPr>
          <w:rFonts w:ascii="Times New Roman" w:eastAsia="ar" w:hAnsi="Times New Roman" w:cs="Times New Roman"/>
          <w:b/>
          <w:bCs/>
          <w:sz w:val="32"/>
          <w:szCs w:val="32"/>
        </w:rPr>
      </w:pPr>
    </w:p>
    <w:p w14:paraId="6C203831" w14:textId="77777777" w:rsidR="00297700" w:rsidRPr="00D658D2" w:rsidRDefault="00297700" w:rsidP="00297700">
      <w:pPr>
        <w:spacing w:line="276" w:lineRule="auto"/>
        <w:jc w:val="center"/>
        <w:rPr>
          <w:rFonts w:ascii="Times New Roman" w:eastAsia="ar" w:hAnsi="Times New Roman" w:cs="Times New Roman"/>
          <w:sz w:val="32"/>
          <w:szCs w:val="32"/>
        </w:rPr>
      </w:pPr>
      <w:r w:rsidRPr="00D658D2">
        <w:rPr>
          <w:rFonts w:ascii="Times New Roman" w:eastAsia="ar" w:hAnsi="Times New Roman" w:cs="Times New Roman"/>
          <w:b/>
          <w:bCs/>
          <w:sz w:val="32"/>
          <w:szCs w:val="32"/>
        </w:rPr>
        <w:t>CURSO:</w:t>
      </w:r>
      <w:r w:rsidRPr="00D658D2">
        <w:rPr>
          <w:rFonts w:ascii="Times New Roman" w:eastAsia="ar" w:hAnsi="Times New Roman" w:cs="Times New Roman"/>
          <w:sz w:val="32"/>
          <w:szCs w:val="32"/>
        </w:rPr>
        <w:t xml:space="preserve"> Educación Inclusiva</w:t>
      </w:r>
    </w:p>
    <w:p w14:paraId="2B18A883" w14:textId="77777777" w:rsidR="00297700" w:rsidRPr="00D658D2" w:rsidRDefault="00297700" w:rsidP="00297700">
      <w:pPr>
        <w:spacing w:line="276" w:lineRule="auto"/>
        <w:jc w:val="center"/>
        <w:rPr>
          <w:rFonts w:ascii="Times New Roman" w:eastAsia="ar" w:hAnsi="Times New Roman" w:cs="Times New Roman"/>
          <w:sz w:val="32"/>
          <w:szCs w:val="32"/>
        </w:rPr>
      </w:pPr>
      <w:r w:rsidRPr="00D658D2">
        <w:rPr>
          <w:rFonts w:ascii="Times New Roman" w:eastAsia="ar" w:hAnsi="Times New Roman" w:cs="Times New Roman"/>
          <w:b/>
          <w:bCs/>
          <w:sz w:val="32"/>
          <w:szCs w:val="32"/>
        </w:rPr>
        <w:t>PROFESORA:</w:t>
      </w:r>
      <w:r w:rsidRPr="00D658D2">
        <w:rPr>
          <w:rFonts w:ascii="Times New Roman" w:eastAsia="ar" w:hAnsi="Times New Roman" w:cs="Times New Roman"/>
          <w:sz w:val="32"/>
          <w:szCs w:val="32"/>
        </w:rPr>
        <w:t xml:space="preserve"> Jazmín Aidé León Jamaica</w:t>
      </w:r>
    </w:p>
    <w:p w14:paraId="6C05750A" w14:textId="0B764E5E" w:rsidR="00297700" w:rsidRPr="00D658D2" w:rsidRDefault="00297700" w:rsidP="00297700">
      <w:pPr>
        <w:spacing w:line="360" w:lineRule="auto"/>
        <w:jc w:val="center"/>
        <w:rPr>
          <w:rFonts w:ascii="Times New Roman" w:eastAsia="ar" w:hAnsi="Times New Roman" w:cs="Times New Roman"/>
          <w:b/>
          <w:bCs/>
          <w:sz w:val="32"/>
          <w:szCs w:val="32"/>
        </w:rPr>
      </w:pPr>
      <w:r w:rsidRPr="00D658D2">
        <w:rPr>
          <w:rFonts w:ascii="Times New Roman" w:eastAsia="ar" w:hAnsi="Times New Roman" w:cs="Times New Roman"/>
          <w:b/>
          <w:bCs/>
          <w:sz w:val="32"/>
          <w:szCs w:val="32"/>
        </w:rPr>
        <w:t xml:space="preserve">TRABAJO: </w:t>
      </w:r>
      <w:r>
        <w:rPr>
          <w:rFonts w:ascii="Times New Roman" w:eastAsia="ar" w:hAnsi="Times New Roman" w:cs="Times New Roman"/>
          <w:sz w:val="32"/>
          <w:szCs w:val="32"/>
          <w:u w:val="single"/>
        </w:rPr>
        <w:t>Evidencia de Unidad 2</w:t>
      </w:r>
    </w:p>
    <w:p w14:paraId="2867FD77" w14:textId="78FBB99E" w:rsidR="00297700" w:rsidRDefault="00297700" w:rsidP="00297700">
      <w:pPr>
        <w:spacing w:line="360" w:lineRule="auto"/>
        <w:jc w:val="center"/>
        <w:rPr>
          <w:rFonts w:ascii="Times New Roman" w:eastAsia="ar" w:hAnsi="Times New Roman" w:cs="Times New Roman"/>
          <w:b/>
          <w:bCs/>
          <w:sz w:val="32"/>
          <w:szCs w:val="32"/>
        </w:rPr>
      </w:pPr>
      <w:r>
        <w:rPr>
          <w:rFonts w:ascii="Times New Roman" w:eastAsia="ar" w:hAnsi="Times New Roman" w:cs="Times New Roman"/>
          <w:b/>
          <w:bCs/>
          <w:sz w:val="32"/>
          <w:szCs w:val="32"/>
        </w:rPr>
        <w:t xml:space="preserve">Unidad </w:t>
      </w:r>
      <w:r w:rsidR="00A02349">
        <w:rPr>
          <w:rFonts w:ascii="Times New Roman" w:eastAsia="ar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ar" w:hAnsi="Times New Roman" w:cs="Times New Roman"/>
          <w:b/>
          <w:bCs/>
          <w:sz w:val="32"/>
          <w:szCs w:val="32"/>
        </w:rPr>
        <w:t>:</w:t>
      </w:r>
      <w:r w:rsidR="00A02349">
        <w:rPr>
          <w:rFonts w:ascii="Times New Roman" w:eastAsia="ar" w:hAnsi="Times New Roman" w:cs="Times New Roman"/>
          <w:b/>
          <w:bCs/>
          <w:sz w:val="32"/>
          <w:szCs w:val="32"/>
        </w:rPr>
        <w:t xml:space="preserve"> </w:t>
      </w:r>
      <w:r w:rsidR="007F549D" w:rsidRPr="007F549D">
        <w:rPr>
          <w:rFonts w:ascii="Times New Roman" w:eastAsia="ar" w:hAnsi="Times New Roman" w:cs="Times New Roman"/>
          <w:sz w:val="32"/>
          <w:szCs w:val="32"/>
        </w:rPr>
        <w:t>METODOLOGÍAS INCLUSIVAS</w:t>
      </w:r>
      <w:r w:rsidRPr="00572A43">
        <w:rPr>
          <w:rFonts w:ascii="Times New Roman" w:eastAsia="ar" w:hAnsi="Times New Roman" w:cs="Times New Roman"/>
          <w:sz w:val="32"/>
          <w:szCs w:val="32"/>
        </w:rPr>
        <w:t>.</w:t>
      </w:r>
    </w:p>
    <w:p w14:paraId="55866B72" w14:textId="182D02BE" w:rsidR="00A02349" w:rsidRPr="00A02349" w:rsidRDefault="00297700" w:rsidP="00A02349">
      <w:pPr>
        <w:spacing w:line="360" w:lineRule="auto"/>
        <w:jc w:val="center"/>
        <w:rPr>
          <w:rFonts w:ascii="Times New Roman" w:eastAsia="ar" w:hAnsi="Times New Roman" w:cs="Times New Roman"/>
          <w:b/>
          <w:bCs/>
          <w:sz w:val="32"/>
          <w:szCs w:val="32"/>
        </w:rPr>
      </w:pPr>
      <w:r w:rsidRPr="00D658D2">
        <w:rPr>
          <w:rFonts w:ascii="Times New Roman" w:eastAsia="ar" w:hAnsi="Times New Roman" w:cs="Times New Roman"/>
          <w:b/>
          <w:bCs/>
          <w:sz w:val="32"/>
          <w:szCs w:val="32"/>
        </w:rPr>
        <w:t>Competencias Unidad I:</w:t>
      </w:r>
      <w:r w:rsidR="00A02349" w:rsidRPr="00A02349">
        <w:rPr>
          <w:rFonts w:ascii="Times New Roman" w:eastAsia="ar" w:hAnsi="Times New Roman" w:cs="Times New Roman"/>
          <w:sz w:val="32"/>
          <w:szCs w:val="32"/>
        </w:rPr>
        <w:tab/>
      </w:r>
    </w:p>
    <w:p w14:paraId="21242C54" w14:textId="20381AF8" w:rsidR="00A02349" w:rsidRPr="00A02349" w:rsidRDefault="00A02349" w:rsidP="00A02349">
      <w:pPr>
        <w:pStyle w:val="Prrafodelista"/>
        <w:numPr>
          <w:ilvl w:val="0"/>
          <w:numId w:val="1"/>
        </w:numPr>
        <w:spacing w:line="240" w:lineRule="auto"/>
        <w:jc w:val="center"/>
        <w:rPr>
          <w:rFonts w:ascii="Times New Roman" w:eastAsia="ar" w:hAnsi="Times New Roman" w:cs="Times New Roman"/>
          <w:sz w:val="24"/>
          <w:szCs w:val="24"/>
        </w:rPr>
      </w:pPr>
      <w:r w:rsidRPr="00A02349">
        <w:rPr>
          <w:rFonts w:ascii="Times New Roman" w:eastAsia="ar" w:hAnsi="Times New Roman" w:cs="Times New Roman"/>
          <w:sz w:val="24"/>
          <w:szCs w:val="24"/>
        </w:rPr>
        <w:t>Detecta los procesos de aprendizaje de sus alumnos para favorecer su desarrollo cognitivo y socioemocional.</w:t>
      </w:r>
    </w:p>
    <w:p w14:paraId="43938201" w14:textId="660965C4" w:rsidR="00A02349" w:rsidRPr="00A02349" w:rsidRDefault="00A02349" w:rsidP="00A02349">
      <w:pPr>
        <w:pStyle w:val="Prrafodelista"/>
        <w:numPr>
          <w:ilvl w:val="0"/>
          <w:numId w:val="1"/>
        </w:numPr>
        <w:spacing w:line="240" w:lineRule="auto"/>
        <w:jc w:val="center"/>
        <w:rPr>
          <w:rFonts w:ascii="Times New Roman" w:eastAsia="ar" w:hAnsi="Times New Roman" w:cs="Times New Roman"/>
          <w:sz w:val="24"/>
          <w:szCs w:val="24"/>
        </w:rPr>
      </w:pPr>
      <w:r w:rsidRPr="00A02349">
        <w:rPr>
          <w:rFonts w:ascii="Times New Roman" w:eastAsia="ar" w:hAnsi="Times New Roman" w:cs="Times New Roman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42D73CDE" w14:textId="0CEF36FC" w:rsidR="00A02349" w:rsidRPr="00A02349" w:rsidRDefault="00A02349" w:rsidP="00A02349">
      <w:pPr>
        <w:pStyle w:val="Prrafodelista"/>
        <w:numPr>
          <w:ilvl w:val="0"/>
          <w:numId w:val="1"/>
        </w:numPr>
        <w:spacing w:line="240" w:lineRule="auto"/>
        <w:jc w:val="center"/>
        <w:rPr>
          <w:rFonts w:ascii="Times New Roman" w:eastAsia="ar" w:hAnsi="Times New Roman" w:cs="Times New Roman"/>
          <w:sz w:val="24"/>
          <w:szCs w:val="24"/>
        </w:rPr>
      </w:pPr>
      <w:r w:rsidRPr="00A02349">
        <w:rPr>
          <w:rFonts w:ascii="Times New Roman" w:eastAsia="ar" w:hAnsi="Times New Roman" w:cs="Times New Roman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436A558F" w14:textId="6C0CD1BD" w:rsidR="00297700" w:rsidRPr="00A02349" w:rsidRDefault="00297700" w:rsidP="00297700">
      <w:pPr>
        <w:pStyle w:val="Prrafodelista"/>
        <w:numPr>
          <w:ilvl w:val="0"/>
          <w:numId w:val="1"/>
        </w:numPr>
        <w:spacing w:line="240" w:lineRule="auto"/>
        <w:jc w:val="center"/>
        <w:rPr>
          <w:rFonts w:ascii="Times New Roman" w:eastAsia="ar" w:hAnsi="Times New Roman" w:cs="Times New Roman"/>
          <w:sz w:val="24"/>
          <w:szCs w:val="24"/>
        </w:rPr>
      </w:pPr>
      <w:r w:rsidRPr="00A02349">
        <w:rPr>
          <w:rFonts w:ascii="Times New Roman" w:eastAsia="ar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  <w:r w:rsidRPr="00A02349">
        <w:rPr>
          <w:rFonts w:ascii="Times New Roman" w:eastAsia="ar" w:hAnsi="Times New Roman" w:cs="Times New Roman"/>
          <w:sz w:val="24"/>
          <w:szCs w:val="24"/>
        </w:rPr>
        <w:tab/>
      </w:r>
    </w:p>
    <w:p w14:paraId="2E1DFA05" w14:textId="1E48EA60" w:rsidR="00A02349" w:rsidRDefault="00297700" w:rsidP="00A02349">
      <w:pPr>
        <w:pStyle w:val="Prrafodelista"/>
        <w:numPr>
          <w:ilvl w:val="0"/>
          <w:numId w:val="1"/>
        </w:numPr>
        <w:spacing w:line="240" w:lineRule="auto"/>
        <w:jc w:val="center"/>
        <w:rPr>
          <w:rFonts w:ascii="Times New Roman" w:eastAsia="ar" w:hAnsi="Times New Roman" w:cs="Times New Roman"/>
          <w:sz w:val="24"/>
          <w:szCs w:val="24"/>
        </w:rPr>
      </w:pPr>
      <w:r w:rsidRPr="00A02349">
        <w:rPr>
          <w:rFonts w:ascii="Times New Roman" w:eastAsia="ar" w:hAnsi="Times New Roman" w:cs="Times New Roman"/>
          <w:sz w:val="24"/>
          <w:szCs w:val="24"/>
        </w:rPr>
        <w:t>Actúa de manera ética ante la diversidad de situaciones que se presentan en la práctica profesional.</w:t>
      </w:r>
    </w:p>
    <w:p w14:paraId="6B3E519D" w14:textId="77777777" w:rsidR="00FE5336" w:rsidRPr="00FE5336" w:rsidRDefault="00FE5336" w:rsidP="00FE5336">
      <w:pPr>
        <w:spacing w:line="240" w:lineRule="auto"/>
        <w:ind w:left="360"/>
        <w:rPr>
          <w:rFonts w:ascii="Times New Roman" w:eastAsia="ar" w:hAnsi="Times New Roman" w:cs="Times New Roman"/>
          <w:sz w:val="24"/>
          <w:szCs w:val="24"/>
        </w:rPr>
      </w:pPr>
    </w:p>
    <w:p w14:paraId="03FDBC03" w14:textId="6E5414AD" w:rsidR="00297700" w:rsidRDefault="00297700" w:rsidP="00297700">
      <w:pPr>
        <w:spacing w:line="360" w:lineRule="auto"/>
        <w:jc w:val="center"/>
        <w:rPr>
          <w:rFonts w:ascii="Times New Roman" w:eastAsia="ar" w:hAnsi="Times New Roman" w:cs="Times New Roman"/>
          <w:sz w:val="32"/>
          <w:szCs w:val="32"/>
        </w:rPr>
      </w:pPr>
      <w:r w:rsidRPr="00D658D2">
        <w:rPr>
          <w:rFonts w:ascii="Times New Roman" w:eastAsia="ar" w:hAnsi="Times New Roman" w:cs="Times New Roman"/>
          <w:b/>
          <w:bCs/>
          <w:sz w:val="32"/>
          <w:szCs w:val="32"/>
        </w:rPr>
        <w:t xml:space="preserve">ALUMNA: </w:t>
      </w:r>
      <w:r w:rsidRPr="00D658D2">
        <w:rPr>
          <w:rFonts w:ascii="Times New Roman" w:eastAsia="ar" w:hAnsi="Times New Roman" w:cs="Times New Roman"/>
          <w:sz w:val="32"/>
          <w:szCs w:val="32"/>
        </w:rPr>
        <w:t>Ramos Treviño Sofia Jacqueline #22</w:t>
      </w:r>
    </w:p>
    <w:p w14:paraId="382263BB" w14:textId="77777777" w:rsidR="00297700" w:rsidRPr="00D658D2" w:rsidRDefault="00297700" w:rsidP="00297700">
      <w:pPr>
        <w:spacing w:line="360" w:lineRule="auto"/>
        <w:jc w:val="center"/>
        <w:rPr>
          <w:rFonts w:ascii="Times New Roman" w:eastAsia="ar" w:hAnsi="Times New Roman" w:cs="Times New Roman"/>
          <w:b/>
          <w:bCs/>
          <w:sz w:val="32"/>
          <w:szCs w:val="32"/>
        </w:rPr>
      </w:pPr>
    </w:p>
    <w:p w14:paraId="332984A3" w14:textId="25853DA6" w:rsidR="00D445CA" w:rsidRDefault="00297700" w:rsidP="00FE5336">
      <w:pPr>
        <w:spacing w:line="360" w:lineRule="auto"/>
        <w:rPr>
          <w:rFonts w:ascii="Times New Roman" w:eastAsia="ar" w:hAnsi="Times New Roman" w:cs="Times New Roman"/>
          <w:sz w:val="32"/>
          <w:szCs w:val="32"/>
        </w:rPr>
      </w:pPr>
      <w:r w:rsidRPr="00D658D2">
        <w:rPr>
          <w:rFonts w:ascii="Times New Roman" w:eastAsia="ar" w:hAnsi="Times New Roman" w:cs="Times New Roman"/>
          <w:sz w:val="32"/>
          <w:szCs w:val="32"/>
        </w:rPr>
        <w:t xml:space="preserve">Saltillo, Coahuila de Zaragoza                     </w:t>
      </w:r>
      <w:r>
        <w:rPr>
          <w:rFonts w:ascii="Times New Roman" w:eastAsia="ar" w:hAnsi="Times New Roman" w:cs="Times New Roman"/>
          <w:sz w:val="32"/>
          <w:szCs w:val="32"/>
        </w:rPr>
        <w:t xml:space="preserve">                      0</w:t>
      </w:r>
      <w:r w:rsidR="00382437">
        <w:rPr>
          <w:rFonts w:ascii="Times New Roman" w:eastAsia="ar" w:hAnsi="Times New Roman" w:cs="Times New Roman"/>
          <w:sz w:val="32"/>
          <w:szCs w:val="32"/>
        </w:rPr>
        <w:t>9</w:t>
      </w:r>
      <w:r w:rsidRPr="00D658D2">
        <w:rPr>
          <w:rFonts w:ascii="Times New Roman" w:eastAsia="ar" w:hAnsi="Times New Roman" w:cs="Times New Roman"/>
          <w:sz w:val="32"/>
          <w:szCs w:val="32"/>
        </w:rPr>
        <w:t>-</w:t>
      </w:r>
      <w:r>
        <w:rPr>
          <w:rFonts w:ascii="Times New Roman" w:eastAsia="ar" w:hAnsi="Times New Roman" w:cs="Times New Roman"/>
          <w:sz w:val="32"/>
          <w:szCs w:val="32"/>
        </w:rPr>
        <w:t>1</w:t>
      </w:r>
      <w:r w:rsidR="00FE5336">
        <w:rPr>
          <w:rFonts w:ascii="Times New Roman" w:eastAsia="ar" w:hAnsi="Times New Roman" w:cs="Times New Roman"/>
          <w:sz w:val="32"/>
          <w:szCs w:val="32"/>
        </w:rPr>
        <w:t>1</w:t>
      </w:r>
      <w:r w:rsidRPr="00D658D2">
        <w:rPr>
          <w:rFonts w:ascii="Times New Roman" w:eastAsia="ar" w:hAnsi="Times New Roman" w:cs="Times New Roman"/>
          <w:sz w:val="32"/>
          <w:szCs w:val="32"/>
        </w:rPr>
        <w:t>-2023</w:t>
      </w:r>
    </w:p>
    <w:p w14:paraId="7840F66F" w14:textId="66D78159" w:rsidR="007379BB" w:rsidRPr="007379BB" w:rsidRDefault="00FE5336" w:rsidP="00FE5336">
      <w:pPr>
        <w:spacing w:line="360" w:lineRule="auto"/>
        <w:rPr>
          <w:rFonts w:ascii="Arial" w:eastAsia="ar" w:hAnsi="Arial" w:cs="Arial"/>
          <w:b/>
          <w:bCs/>
          <w:sz w:val="28"/>
          <w:szCs w:val="28"/>
        </w:rPr>
      </w:pPr>
      <w:r w:rsidRPr="007379BB">
        <w:rPr>
          <w:rFonts w:ascii="Arial" w:eastAsia="ar" w:hAnsi="Arial" w:cs="Arial"/>
          <w:b/>
          <w:bCs/>
          <w:sz w:val="28"/>
          <w:szCs w:val="28"/>
        </w:rPr>
        <w:lastRenderedPageBreak/>
        <w:t>INTRODUCC</w:t>
      </w:r>
      <w:r w:rsidR="007379BB" w:rsidRPr="007379BB">
        <w:rPr>
          <w:rFonts w:ascii="Arial" w:eastAsia="ar" w:hAnsi="Arial" w:cs="Arial"/>
          <w:b/>
          <w:bCs/>
          <w:sz w:val="28"/>
          <w:szCs w:val="28"/>
        </w:rPr>
        <w:t xml:space="preserve">ÍON </w:t>
      </w:r>
    </w:p>
    <w:p w14:paraId="3D3CB01B" w14:textId="1EA02B42" w:rsidR="00433585" w:rsidRDefault="003E3BD7" w:rsidP="007977C2">
      <w:pPr>
        <w:spacing w:line="360" w:lineRule="auto"/>
        <w:rPr>
          <w:rFonts w:ascii="Arial" w:eastAsia="ar" w:hAnsi="Arial" w:cs="Arial"/>
          <w:sz w:val="24"/>
          <w:szCs w:val="24"/>
        </w:rPr>
      </w:pPr>
      <w:r>
        <w:rPr>
          <w:rFonts w:ascii="Arial" w:eastAsia="ar" w:hAnsi="Arial" w:cs="Arial"/>
          <w:sz w:val="24"/>
          <w:szCs w:val="24"/>
        </w:rPr>
        <w:t>L</w:t>
      </w:r>
      <w:r w:rsidR="00433585">
        <w:rPr>
          <w:rFonts w:ascii="Arial" w:eastAsia="ar" w:hAnsi="Arial" w:cs="Arial"/>
          <w:sz w:val="24"/>
          <w:szCs w:val="24"/>
        </w:rPr>
        <w:t xml:space="preserve">a inclusión en educación preescolar es de suma importancia puesto que es un aprendizaje básico a la hora de educar a los niños, que todos son iguales, asimismo que todos tienen los mismos derechos y oportunidades sean como sean y de donde sean. Promover el respeto es la mejor base de la educación y es crucial para fomentar otros valores como es la diversidad y la tolerancia. </w:t>
      </w:r>
    </w:p>
    <w:p w14:paraId="5EAE90B1" w14:textId="370B3C4B" w:rsidR="00766B94" w:rsidRDefault="00EA218C" w:rsidP="007977C2">
      <w:pPr>
        <w:spacing w:line="360" w:lineRule="auto"/>
        <w:rPr>
          <w:rFonts w:ascii="Arial" w:eastAsia="ar" w:hAnsi="Arial" w:cs="Arial"/>
          <w:sz w:val="24"/>
          <w:szCs w:val="24"/>
        </w:rPr>
      </w:pPr>
      <w:r>
        <w:rPr>
          <w:rFonts w:ascii="Arial" w:eastAsia="ar" w:hAnsi="Arial" w:cs="Arial"/>
          <w:sz w:val="24"/>
          <w:szCs w:val="24"/>
        </w:rPr>
        <w:t xml:space="preserve">No </w:t>
      </w:r>
      <w:r w:rsidR="006A2B61">
        <w:rPr>
          <w:rFonts w:ascii="Arial" w:eastAsia="ar" w:hAnsi="Arial" w:cs="Arial"/>
          <w:sz w:val="24"/>
          <w:szCs w:val="24"/>
        </w:rPr>
        <w:t>obstante</w:t>
      </w:r>
      <w:r w:rsidR="00766B94">
        <w:rPr>
          <w:rFonts w:ascii="Arial" w:eastAsia="ar" w:hAnsi="Arial" w:cs="Arial"/>
          <w:sz w:val="24"/>
          <w:szCs w:val="24"/>
        </w:rPr>
        <w:t xml:space="preserve">, la educación inclusiva está orientada a garantizar el acceso a una educación de calidad para todos y cada uno de los alumnos, asegurando la eliminación de las barreras y aumentando su participación para el logro de los mejores aprendizajes y que a su vez, también sean significativos. </w:t>
      </w:r>
    </w:p>
    <w:p w14:paraId="1F2E6607" w14:textId="7484363D" w:rsidR="007B696A" w:rsidRDefault="002373F4" w:rsidP="007977C2">
      <w:pPr>
        <w:spacing w:line="360" w:lineRule="auto"/>
        <w:rPr>
          <w:rFonts w:ascii="Arial" w:eastAsia="ar" w:hAnsi="Arial" w:cs="Arial"/>
          <w:sz w:val="24"/>
          <w:szCs w:val="24"/>
        </w:rPr>
      </w:pPr>
      <w:r>
        <w:rPr>
          <w:rFonts w:ascii="Arial" w:eastAsia="ar" w:hAnsi="Arial" w:cs="Arial"/>
          <w:sz w:val="24"/>
          <w:szCs w:val="24"/>
        </w:rPr>
        <w:t xml:space="preserve">En el </w:t>
      </w:r>
      <w:r w:rsidR="007E069B">
        <w:rPr>
          <w:rFonts w:ascii="Arial" w:eastAsia="ar" w:hAnsi="Arial" w:cs="Arial"/>
          <w:sz w:val="24"/>
          <w:szCs w:val="24"/>
        </w:rPr>
        <w:t xml:space="preserve">presente </w:t>
      </w:r>
      <w:r>
        <w:rPr>
          <w:rFonts w:ascii="Arial" w:eastAsia="ar" w:hAnsi="Arial" w:cs="Arial"/>
          <w:sz w:val="24"/>
          <w:szCs w:val="24"/>
        </w:rPr>
        <w:t>trabajo</w:t>
      </w:r>
      <w:r w:rsidR="007E069B">
        <w:rPr>
          <w:rFonts w:ascii="Arial" w:eastAsia="ar" w:hAnsi="Arial" w:cs="Arial"/>
          <w:sz w:val="24"/>
          <w:szCs w:val="24"/>
        </w:rPr>
        <w:t xml:space="preserve"> se muestra un escrito </w:t>
      </w:r>
      <w:r w:rsidR="004C4D8F">
        <w:rPr>
          <w:rFonts w:ascii="Arial" w:eastAsia="ar" w:hAnsi="Arial" w:cs="Arial"/>
          <w:sz w:val="24"/>
          <w:szCs w:val="24"/>
        </w:rPr>
        <w:t xml:space="preserve">analítico y descriptivo, </w:t>
      </w:r>
      <w:r w:rsidR="0081346B">
        <w:rPr>
          <w:rFonts w:ascii="Arial" w:eastAsia="ar" w:hAnsi="Arial" w:cs="Arial"/>
          <w:sz w:val="24"/>
          <w:szCs w:val="24"/>
        </w:rPr>
        <w:t xml:space="preserve">en donde se explica </w:t>
      </w:r>
      <w:r w:rsidR="004C4D8F">
        <w:rPr>
          <w:rFonts w:ascii="Arial" w:eastAsia="ar" w:hAnsi="Arial" w:cs="Arial"/>
          <w:sz w:val="24"/>
          <w:szCs w:val="24"/>
        </w:rPr>
        <w:t xml:space="preserve">acerca de la </w:t>
      </w:r>
      <w:r w:rsidR="00E8589F">
        <w:rPr>
          <w:rFonts w:ascii="Arial" w:eastAsia="ar" w:hAnsi="Arial" w:cs="Arial"/>
          <w:sz w:val="24"/>
          <w:szCs w:val="24"/>
        </w:rPr>
        <w:t xml:space="preserve">educación inclusiva </w:t>
      </w:r>
      <w:r w:rsidR="00D27786">
        <w:rPr>
          <w:rFonts w:ascii="Arial" w:eastAsia="ar" w:hAnsi="Arial" w:cs="Arial"/>
          <w:sz w:val="24"/>
          <w:szCs w:val="24"/>
        </w:rPr>
        <w:t xml:space="preserve">con los alumnos que presentan algunas </w:t>
      </w:r>
      <w:r w:rsidR="00CE3DE6">
        <w:rPr>
          <w:rFonts w:ascii="Arial" w:eastAsia="ar" w:hAnsi="Arial" w:cs="Arial"/>
          <w:sz w:val="24"/>
          <w:szCs w:val="24"/>
        </w:rPr>
        <w:t>B</w:t>
      </w:r>
      <w:r w:rsidR="00D27786">
        <w:rPr>
          <w:rFonts w:ascii="Arial" w:eastAsia="ar" w:hAnsi="Arial" w:cs="Arial"/>
          <w:sz w:val="24"/>
          <w:szCs w:val="24"/>
        </w:rPr>
        <w:t>a</w:t>
      </w:r>
      <w:r w:rsidR="00E06909">
        <w:rPr>
          <w:rFonts w:ascii="Arial" w:eastAsia="ar" w:hAnsi="Arial" w:cs="Arial"/>
          <w:sz w:val="24"/>
          <w:szCs w:val="24"/>
        </w:rPr>
        <w:t xml:space="preserve">rreras </w:t>
      </w:r>
      <w:r w:rsidR="00C20FC2">
        <w:rPr>
          <w:rFonts w:ascii="Arial" w:eastAsia="ar" w:hAnsi="Arial" w:cs="Arial"/>
          <w:sz w:val="24"/>
          <w:szCs w:val="24"/>
        </w:rPr>
        <w:t xml:space="preserve">para el </w:t>
      </w:r>
      <w:r w:rsidR="00CE3DE6">
        <w:rPr>
          <w:rFonts w:ascii="Arial" w:eastAsia="ar" w:hAnsi="Arial" w:cs="Arial"/>
          <w:sz w:val="24"/>
          <w:szCs w:val="24"/>
        </w:rPr>
        <w:t>A</w:t>
      </w:r>
      <w:r w:rsidR="00E06909">
        <w:rPr>
          <w:rFonts w:ascii="Arial" w:eastAsia="ar" w:hAnsi="Arial" w:cs="Arial"/>
          <w:sz w:val="24"/>
          <w:szCs w:val="24"/>
        </w:rPr>
        <w:t xml:space="preserve">prendizaje </w:t>
      </w:r>
      <w:r w:rsidR="00907BB1">
        <w:rPr>
          <w:rFonts w:ascii="Arial" w:eastAsia="ar" w:hAnsi="Arial" w:cs="Arial"/>
          <w:sz w:val="24"/>
          <w:szCs w:val="24"/>
        </w:rPr>
        <w:t>y la Participación,</w:t>
      </w:r>
      <w:r w:rsidR="00D82568">
        <w:rPr>
          <w:rFonts w:ascii="Arial" w:eastAsia="ar" w:hAnsi="Arial" w:cs="Arial"/>
          <w:sz w:val="24"/>
          <w:szCs w:val="24"/>
        </w:rPr>
        <w:t xml:space="preserve"> </w:t>
      </w:r>
      <w:r w:rsidR="00F429E1">
        <w:rPr>
          <w:rFonts w:ascii="Arial" w:eastAsia="ar" w:hAnsi="Arial" w:cs="Arial"/>
          <w:sz w:val="24"/>
          <w:szCs w:val="24"/>
        </w:rPr>
        <w:t xml:space="preserve">en el Jardín de Niños </w:t>
      </w:r>
      <w:r w:rsidR="0037079F">
        <w:rPr>
          <w:rFonts w:ascii="Arial" w:eastAsia="ar" w:hAnsi="Arial" w:cs="Arial"/>
          <w:sz w:val="24"/>
          <w:szCs w:val="24"/>
        </w:rPr>
        <w:t>“Sertoma”</w:t>
      </w:r>
      <w:r w:rsidR="002D6071">
        <w:rPr>
          <w:rFonts w:ascii="Arial" w:eastAsia="ar" w:hAnsi="Arial" w:cs="Arial"/>
          <w:sz w:val="24"/>
          <w:szCs w:val="24"/>
        </w:rPr>
        <w:t xml:space="preserve"> y en el grupo </w:t>
      </w:r>
      <w:r w:rsidR="00F429E1">
        <w:rPr>
          <w:rFonts w:ascii="Arial" w:eastAsia="ar" w:hAnsi="Arial" w:cs="Arial"/>
          <w:sz w:val="24"/>
          <w:szCs w:val="24"/>
        </w:rPr>
        <w:t>en el que se lleva a cabo las Jornadas de Prácticas de este semestre</w:t>
      </w:r>
      <w:r w:rsidR="0037079F">
        <w:rPr>
          <w:rFonts w:ascii="Arial" w:eastAsia="ar" w:hAnsi="Arial" w:cs="Arial"/>
          <w:sz w:val="24"/>
          <w:szCs w:val="24"/>
        </w:rPr>
        <w:t xml:space="preserve">, </w:t>
      </w:r>
      <w:r w:rsidR="00E8589F">
        <w:rPr>
          <w:rFonts w:ascii="Arial" w:eastAsia="ar" w:hAnsi="Arial" w:cs="Arial"/>
          <w:sz w:val="24"/>
          <w:szCs w:val="24"/>
        </w:rPr>
        <w:t>para después realizar una situación didáctica</w:t>
      </w:r>
      <w:r w:rsidR="00256DE7">
        <w:rPr>
          <w:rFonts w:ascii="Arial" w:eastAsia="ar" w:hAnsi="Arial" w:cs="Arial"/>
          <w:sz w:val="24"/>
          <w:szCs w:val="24"/>
        </w:rPr>
        <w:t xml:space="preserve"> </w:t>
      </w:r>
      <w:r w:rsidR="00A8139C">
        <w:rPr>
          <w:rFonts w:ascii="Arial" w:eastAsia="ar" w:hAnsi="Arial" w:cs="Arial"/>
          <w:sz w:val="24"/>
          <w:szCs w:val="24"/>
        </w:rPr>
        <w:t xml:space="preserve">con el propósito de </w:t>
      </w:r>
      <w:r w:rsidR="00256DE7">
        <w:rPr>
          <w:rFonts w:ascii="Arial" w:eastAsia="ar" w:hAnsi="Arial" w:cs="Arial"/>
          <w:sz w:val="24"/>
          <w:szCs w:val="24"/>
        </w:rPr>
        <w:t xml:space="preserve">que nos </w:t>
      </w:r>
      <w:r w:rsidR="00ED0FDA">
        <w:rPr>
          <w:rFonts w:ascii="Arial" w:eastAsia="ar" w:hAnsi="Arial" w:cs="Arial"/>
          <w:sz w:val="24"/>
          <w:szCs w:val="24"/>
        </w:rPr>
        <w:t>sea de ayuda</w:t>
      </w:r>
      <w:r w:rsidR="00BD487A">
        <w:rPr>
          <w:rFonts w:ascii="Arial" w:eastAsia="ar" w:hAnsi="Arial" w:cs="Arial"/>
          <w:sz w:val="24"/>
          <w:szCs w:val="24"/>
        </w:rPr>
        <w:t xml:space="preserve">, no para resolver, si no </w:t>
      </w:r>
      <w:r w:rsidR="00ED0FDA">
        <w:rPr>
          <w:rFonts w:ascii="Arial" w:eastAsia="ar" w:hAnsi="Arial" w:cs="Arial"/>
          <w:sz w:val="24"/>
          <w:szCs w:val="24"/>
        </w:rPr>
        <w:t>para mejor</w:t>
      </w:r>
      <w:r w:rsidR="002D6071">
        <w:rPr>
          <w:rFonts w:ascii="Arial" w:eastAsia="ar" w:hAnsi="Arial" w:cs="Arial"/>
          <w:sz w:val="24"/>
          <w:szCs w:val="24"/>
        </w:rPr>
        <w:t xml:space="preserve">ar </w:t>
      </w:r>
      <w:r w:rsidR="003E3A1B">
        <w:rPr>
          <w:rFonts w:ascii="Arial" w:eastAsia="ar" w:hAnsi="Arial" w:cs="Arial"/>
          <w:sz w:val="24"/>
          <w:szCs w:val="24"/>
        </w:rPr>
        <w:t>esta problemática en los alumnos</w:t>
      </w:r>
      <w:r w:rsidR="001E31FF">
        <w:rPr>
          <w:rFonts w:ascii="Arial" w:eastAsia="ar" w:hAnsi="Arial" w:cs="Arial"/>
          <w:sz w:val="24"/>
          <w:szCs w:val="24"/>
        </w:rPr>
        <w:t xml:space="preserve"> y </w:t>
      </w:r>
      <w:r w:rsidR="00A30169">
        <w:rPr>
          <w:rFonts w:ascii="Arial" w:eastAsia="ar" w:hAnsi="Arial" w:cs="Arial"/>
          <w:sz w:val="24"/>
          <w:szCs w:val="24"/>
        </w:rPr>
        <w:t>disminuir esas barreras</w:t>
      </w:r>
      <w:r w:rsidR="00227863">
        <w:rPr>
          <w:rFonts w:ascii="Arial" w:eastAsia="ar" w:hAnsi="Arial" w:cs="Arial"/>
          <w:sz w:val="24"/>
          <w:szCs w:val="24"/>
        </w:rPr>
        <w:t xml:space="preserve">, sobre todo en la conducta. </w:t>
      </w:r>
    </w:p>
    <w:p w14:paraId="6FD77AC4" w14:textId="0606659E" w:rsidR="007379BB" w:rsidRDefault="007B696A" w:rsidP="007977C2">
      <w:pPr>
        <w:spacing w:line="360" w:lineRule="auto"/>
        <w:rPr>
          <w:rFonts w:ascii="Arial" w:eastAsia="ar" w:hAnsi="Arial" w:cs="Arial"/>
          <w:sz w:val="24"/>
          <w:szCs w:val="24"/>
        </w:rPr>
      </w:pPr>
      <w:r>
        <w:rPr>
          <w:rFonts w:ascii="Arial" w:eastAsia="ar" w:hAnsi="Arial" w:cs="Arial"/>
          <w:sz w:val="24"/>
          <w:szCs w:val="24"/>
        </w:rPr>
        <w:t>A</w:t>
      </w:r>
      <w:r w:rsidR="00A30169">
        <w:rPr>
          <w:rFonts w:ascii="Arial" w:eastAsia="ar" w:hAnsi="Arial" w:cs="Arial"/>
          <w:sz w:val="24"/>
          <w:szCs w:val="24"/>
        </w:rPr>
        <w:t>sí</w:t>
      </w:r>
      <w:r>
        <w:rPr>
          <w:rFonts w:ascii="Arial" w:eastAsia="ar" w:hAnsi="Arial" w:cs="Arial"/>
          <w:sz w:val="24"/>
          <w:szCs w:val="24"/>
        </w:rPr>
        <w:t xml:space="preserve"> </w:t>
      </w:r>
      <w:r w:rsidR="00A30169">
        <w:rPr>
          <w:rFonts w:ascii="Arial" w:eastAsia="ar" w:hAnsi="Arial" w:cs="Arial"/>
          <w:sz w:val="24"/>
          <w:szCs w:val="24"/>
        </w:rPr>
        <w:t xml:space="preserve">como </w:t>
      </w:r>
      <w:r w:rsidR="00D0043E">
        <w:rPr>
          <w:rFonts w:ascii="Arial" w:eastAsia="ar" w:hAnsi="Arial" w:cs="Arial"/>
          <w:sz w:val="24"/>
          <w:szCs w:val="24"/>
        </w:rPr>
        <w:t>exteriorizar la importancia</w:t>
      </w:r>
      <w:r w:rsidR="002B6C35">
        <w:rPr>
          <w:rFonts w:ascii="Arial" w:eastAsia="ar" w:hAnsi="Arial" w:cs="Arial"/>
          <w:sz w:val="24"/>
          <w:szCs w:val="24"/>
        </w:rPr>
        <w:t xml:space="preserve"> de identificar a los alumnos que no alcanzan las competencias requeridas</w:t>
      </w:r>
      <w:r w:rsidR="00255B66">
        <w:rPr>
          <w:rFonts w:ascii="Arial" w:eastAsia="ar" w:hAnsi="Arial" w:cs="Arial"/>
          <w:sz w:val="24"/>
          <w:szCs w:val="24"/>
        </w:rPr>
        <w:t xml:space="preserve">, asimismo </w:t>
      </w:r>
      <w:r w:rsidR="00AD7454">
        <w:rPr>
          <w:rFonts w:ascii="Arial" w:eastAsia="ar" w:hAnsi="Arial" w:cs="Arial"/>
          <w:sz w:val="24"/>
          <w:szCs w:val="24"/>
        </w:rPr>
        <w:t xml:space="preserve">evitar </w:t>
      </w:r>
      <w:r w:rsidR="000D33AC">
        <w:rPr>
          <w:rFonts w:ascii="Arial" w:eastAsia="ar" w:hAnsi="Arial" w:cs="Arial"/>
          <w:sz w:val="24"/>
          <w:szCs w:val="24"/>
        </w:rPr>
        <w:t xml:space="preserve">que se presente alguna exclusión </w:t>
      </w:r>
      <w:r w:rsidR="00064914">
        <w:rPr>
          <w:rFonts w:ascii="Arial" w:eastAsia="ar" w:hAnsi="Arial" w:cs="Arial"/>
          <w:sz w:val="24"/>
          <w:szCs w:val="24"/>
        </w:rPr>
        <w:t>por alguna diferencia</w:t>
      </w:r>
      <w:r>
        <w:rPr>
          <w:rFonts w:ascii="Arial" w:eastAsia="ar" w:hAnsi="Arial" w:cs="Arial"/>
          <w:sz w:val="24"/>
          <w:szCs w:val="24"/>
        </w:rPr>
        <w:t xml:space="preserve"> </w:t>
      </w:r>
      <w:r w:rsidR="00BD6512">
        <w:rPr>
          <w:rFonts w:ascii="Arial" w:eastAsia="ar" w:hAnsi="Arial" w:cs="Arial"/>
          <w:sz w:val="24"/>
          <w:szCs w:val="24"/>
        </w:rPr>
        <w:t>y así</w:t>
      </w:r>
      <w:r w:rsidR="00A30169">
        <w:rPr>
          <w:rFonts w:ascii="Arial" w:eastAsia="ar" w:hAnsi="Arial" w:cs="Arial"/>
          <w:sz w:val="24"/>
          <w:szCs w:val="24"/>
        </w:rPr>
        <w:t xml:space="preserve"> </w:t>
      </w:r>
      <w:r w:rsidR="001E31FF">
        <w:rPr>
          <w:rFonts w:ascii="Arial" w:eastAsia="ar" w:hAnsi="Arial" w:cs="Arial"/>
          <w:sz w:val="24"/>
          <w:szCs w:val="24"/>
        </w:rPr>
        <w:t xml:space="preserve">obtener mejores resultados en la </w:t>
      </w:r>
      <w:r w:rsidR="00AF0644">
        <w:rPr>
          <w:rFonts w:ascii="Arial" w:eastAsia="ar" w:hAnsi="Arial" w:cs="Arial"/>
          <w:sz w:val="24"/>
          <w:szCs w:val="24"/>
        </w:rPr>
        <w:t>evaluación de los alumnos y en la práctica</w:t>
      </w:r>
      <w:r w:rsidR="001E31FF">
        <w:rPr>
          <w:rFonts w:ascii="Arial" w:eastAsia="ar" w:hAnsi="Arial" w:cs="Arial"/>
          <w:sz w:val="24"/>
          <w:szCs w:val="24"/>
        </w:rPr>
        <w:t xml:space="preserve"> profesional. </w:t>
      </w:r>
    </w:p>
    <w:p w14:paraId="467408D4" w14:textId="282DE5D5" w:rsidR="003E3A1B" w:rsidRDefault="00DA6EC6" w:rsidP="007977C2">
      <w:pPr>
        <w:spacing w:line="360" w:lineRule="auto"/>
        <w:rPr>
          <w:rFonts w:ascii="Arial" w:eastAsia="ar" w:hAnsi="Arial" w:cs="Arial"/>
          <w:sz w:val="24"/>
          <w:szCs w:val="24"/>
        </w:rPr>
      </w:pPr>
      <w:r>
        <w:rPr>
          <w:rFonts w:ascii="Arial" w:eastAsia="ar" w:hAnsi="Arial" w:cs="Arial"/>
          <w:sz w:val="24"/>
          <w:szCs w:val="24"/>
        </w:rPr>
        <w:t xml:space="preserve">Aunque primero se debe de conocer </w:t>
      </w:r>
      <w:r w:rsidR="00B105E8">
        <w:rPr>
          <w:rFonts w:ascii="Arial" w:eastAsia="ar" w:hAnsi="Arial" w:cs="Arial"/>
          <w:sz w:val="24"/>
          <w:szCs w:val="24"/>
        </w:rPr>
        <w:t xml:space="preserve">cuales con las Barreras de Aprendizaje </w:t>
      </w:r>
      <w:r w:rsidR="000F0DF4">
        <w:rPr>
          <w:rFonts w:ascii="Arial" w:eastAsia="ar" w:hAnsi="Arial" w:cs="Arial"/>
          <w:sz w:val="24"/>
          <w:szCs w:val="24"/>
        </w:rPr>
        <w:t>y de</w:t>
      </w:r>
      <w:r w:rsidR="00B105E8">
        <w:rPr>
          <w:rFonts w:ascii="Arial" w:eastAsia="ar" w:hAnsi="Arial" w:cs="Arial"/>
          <w:sz w:val="24"/>
          <w:szCs w:val="24"/>
        </w:rPr>
        <w:t xml:space="preserve"> Participación, e</w:t>
      </w:r>
      <w:r w:rsidR="003E3A1B">
        <w:rPr>
          <w:rFonts w:ascii="Arial" w:eastAsia="ar" w:hAnsi="Arial" w:cs="Arial"/>
          <w:sz w:val="24"/>
          <w:szCs w:val="24"/>
        </w:rPr>
        <w:t>sto con la ayuda</w:t>
      </w:r>
      <w:r w:rsidR="00542072">
        <w:rPr>
          <w:rFonts w:ascii="Arial" w:eastAsia="ar" w:hAnsi="Arial" w:cs="Arial"/>
          <w:sz w:val="24"/>
          <w:szCs w:val="24"/>
        </w:rPr>
        <w:t xml:space="preserve"> de </w:t>
      </w:r>
      <w:r w:rsidR="00074D49">
        <w:rPr>
          <w:rFonts w:ascii="Arial" w:eastAsia="ar" w:hAnsi="Arial" w:cs="Arial"/>
          <w:sz w:val="24"/>
          <w:szCs w:val="24"/>
        </w:rPr>
        <w:t>la investigacion de las características de</w:t>
      </w:r>
      <w:r w:rsidR="004F147D">
        <w:rPr>
          <w:rFonts w:ascii="Arial" w:eastAsia="ar" w:hAnsi="Arial" w:cs="Arial"/>
          <w:sz w:val="24"/>
          <w:szCs w:val="24"/>
        </w:rPr>
        <w:t xml:space="preserve"> las </w:t>
      </w:r>
      <w:proofErr w:type="spellStart"/>
      <w:r w:rsidR="004F147D">
        <w:rPr>
          <w:rFonts w:ascii="Arial" w:eastAsia="ar" w:hAnsi="Arial" w:cs="Arial"/>
          <w:sz w:val="24"/>
          <w:szCs w:val="24"/>
        </w:rPr>
        <w:t>BAP’s</w:t>
      </w:r>
      <w:proofErr w:type="spellEnd"/>
      <w:r w:rsidR="004F147D">
        <w:rPr>
          <w:rFonts w:ascii="Arial" w:eastAsia="ar" w:hAnsi="Arial" w:cs="Arial"/>
          <w:sz w:val="24"/>
          <w:szCs w:val="24"/>
        </w:rPr>
        <w:t xml:space="preserve"> </w:t>
      </w:r>
      <w:sdt>
        <w:sdtPr>
          <w:rPr>
            <w:rFonts w:ascii="Arial" w:eastAsia="ar" w:hAnsi="Arial" w:cs="Arial"/>
            <w:sz w:val="24"/>
            <w:szCs w:val="24"/>
          </w:rPr>
          <w:id w:val="1616644265"/>
          <w:citation/>
        </w:sdtPr>
        <w:sdtEndPr/>
        <w:sdtContent>
          <w:r w:rsidR="00940798">
            <w:rPr>
              <w:rFonts w:ascii="Arial" w:eastAsia="ar" w:hAnsi="Arial" w:cs="Arial"/>
              <w:sz w:val="24"/>
              <w:szCs w:val="24"/>
            </w:rPr>
            <w:fldChar w:fldCharType="begin"/>
          </w:r>
          <w:r w:rsidR="00880163">
            <w:rPr>
              <w:rFonts w:ascii="Arial" w:eastAsia="ar" w:hAnsi="Arial" w:cs="Arial"/>
              <w:sz w:val="24"/>
              <w:szCs w:val="24"/>
            </w:rPr>
            <w:instrText xml:space="preserve">CITATION Sec13 \l 2058 </w:instrText>
          </w:r>
          <w:r w:rsidR="00940798">
            <w:rPr>
              <w:rFonts w:ascii="Arial" w:eastAsia="ar" w:hAnsi="Arial" w:cs="Arial"/>
              <w:sz w:val="24"/>
              <w:szCs w:val="24"/>
            </w:rPr>
            <w:fldChar w:fldCharType="separate"/>
          </w:r>
          <w:r w:rsidR="00880163" w:rsidRPr="00880163">
            <w:rPr>
              <w:rFonts w:ascii="Arial" w:eastAsia="ar" w:hAnsi="Arial" w:cs="Arial"/>
              <w:noProof/>
              <w:sz w:val="24"/>
              <w:szCs w:val="24"/>
            </w:rPr>
            <w:t>(SEP, 2013)</w:t>
          </w:r>
          <w:r w:rsidR="00940798">
            <w:rPr>
              <w:rFonts w:ascii="Arial" w:eastAsia="ar" w:hAnsi="Arial" w:cs="Arial"/>
              <w:sz w:val="24"/>
              <w:szCs w:val="24"/>
            </w:rPr>
            <w:fldChar w:fldCharType="end"/>
          </w:r>
        </w:sdtContent>
      </w:sdt>
      <w:r w:rsidR="00880163">
        <w:rPr>
          <w:rFonts w:ascii="Arial" w:eastAsia="ar" w:hAnsi="Arial" w:cs="Arial"/>
          <w:sz w:val="24"/>
          <w:szCs w:val="24"/>
        </w:rPr>
        <w:t xml:space="preserve"> </w:t>
      </w:r>
      <w:r w:rsidR="004F147D">
        <w:rPr>
          <w:rFonts w:ascii="Arial" w:eastAsia="ar" w:hAnsi="Arial" w:cs="Arial"/>
          <w:sz w:val="24"/>
          <w:szCs w:val="24"/>
        </w:rPr>
        <w:t xml:space="preserve">y mediante </w:t>
      </w:r>
      <w:r w:rsidR="00542072">
        <w:rPr>
          <w:rFonts w:ascii="Arial" w:eastAsia="ar" w:hAnsi="Arial" w:cs="Arial"/>
          <w:sz w:val="24"/>
          <w:szCs w:val="24"/>
        </w:rPr>
        <w:t xml:space="preserve">un </w:t>
      </w:r>
      <w:r w:rsidR="004F147D">
        <w:rPr>
          <w:rFonts w:ascii="Arial" w:eastAsia="ar" w:hAnsi="Arial" w:cs="Arial"/>
          <w:sz w:val="24"/>
          <w:szCs w:val="24"/>
        </w:rPr>
        <w:t>diagnóstico</w:t>
      </w:r>
      <w:r w:rsidR="00542072">
        <w:rPr>
          <w:rFonts w:ascii="Arial" w:eastAsia="ar" w:hAnsi="Arial" w:cs="Arial"/>
          <w:sz w:val="24"/>
          <w:szCs w:val="24"/>
        </w:rPr>
        <w:t xml:space="preserve"> previamente realizado del grupo</w:t>
      </w:r>
      <w:r w:rsidR="00A821EB">
        <w:rPr>
          <w:rFonts w:ascii="Arial" w:eastAsia="ar" w:hAnsi="Arial" w:cs="Arial"/>
          <w:sz w:val="24"/>
          <w:szCs w:val="24"/>
        </w:rPr>
        <w:t xml:space="preserve"> en general</w:t>
      </w:r>
      <w:r w:rsidR="00E5431C">
        <w:rPr>
          <w:rFonts w:ascii="Arial" w:eastAsia="ar" w:hAnsi="Arial" w:cs="Arial"/>
          <w:sz w:val="24"/>
          <w:szCs w:val="24"/>
        </w:rPr>
        <w:t>, así como también</w:t>
      </w:r>
      <w:r w:rsidR="00542072">
        <w:rPr>
          <w:rFonts w:ascii="Arial" w:eastAsia="ar" w:hAnsi="Arial" w:cs="Arial"/>
          <w:sz w:val="24"/>
          <w:szCs w:val="24"/>
        </w:rPr>
        <w:t xml:space="preserve"> de algunos alumnos identificados con mayor</w:t>
      </w:r>
      <w:r w:rsidR="002276F2">
        <w:rPr>
          <w:rFonts w:ascii="Arial" w:eastAsia="ar" w:hAnsi="Arial" w:cs="Arial"/>
          <w:sz w:val="24"/>
          <w:szCs w:val="24"/>
        </w:rPr>
        <w:t>es áreas de oportunidad</w:t>
      </w:r>
      <w:r w:rsidR="00E5431C">
        <w:rPr>
          <w:rFonts w:ascii="Arial" w:eastAsia="ar" w:hAnsi="Arial" w:cs="Arial"/>
          <w:sz w:val="24"/>
          <w:szCs w:val="24"/>
        </w:rPr>
        <w:t xml:space="preserve">, por lo que se tendrá mayor énfasis en </w:t>
      </w:r>
      <w:r w:rsidR="00C30F75">
        <w:rPr>
          <w:rFonts w:ascii="Arial" w:eastAsia="ar" w:hAnsi="Arial" w:cs="Arial"/>
          <w:sz w:val="24"/>
          <w:szCs w:val="24"/>
        </w:rPr>
        <w:t xml:space="preserve">las barreras </w:t>
      </w:r>
      <w:r w:rsidR="008F696C">
        <w:rPr>
          <w:rFonts w:ascii="Arial" w:eastAsia="ar" w:hAnsi="Arial" w:cs="Arial"/>
          <w:sz w:val="24"/>
          <w:szCs w:val="24"/>
        </w:rPr>
        <w:t>didácticas</w:t>
      </w:r>
      <w:r w:rsidR="006D4999">
        <w:rPr>
          <w:rFonts w:ascii="Arial" w:eastAsia="ar" w:hAnsi="Arial" w:cs="Arial"/>
          <w:sz w:val="24"/>
          <w:szCs w:val="24"/>
        </w:rPr>
        <w:t xml:space="preserve">. </w:t>
      </w:r>
    </w:p>
    <w:p w14:paraId="1CB29EB1" w14:textId="7C58D5B1" w:rsidR="006C7D99" w:rsidRDefault="0004323D" w:rsidP="007977C2">
      <w:pPr>
        <w:spacing w:line="360" w:lineRule="auto"/>
        <w:rPr>
          <w:rFonts w:ascii="Arial" w:eastAsia="ar" w:hAnsi="Arial" w:cs="Arial"/>
          <w:sz w:val="24"/>
          <w:szCs w:val="24"/>
        </w:rPr>
      </w:pPr>
      <w:r>
        <w:rPr>
          <w:rFonts w:ascii="Arial" w:eastAsia="ar" w:hAnsi="Arial" w:cs="Arial"/>
          <w:sz w:val="24"/>
          <w:szCs w:val="24"/>
        </w:rPr>
        <w:t xml:space="preserve">La situación didáctica </w:t>
      </w:r>
      <w:r w:rsidR="00190AFF">
        <w:rPr>
          <w:rFonts w:ascii="Arial" w:eastAsia="ar" w:hAnsi="Arial" w:cs="Arial"/>
          <w:sz w:val="24"/>
          <w:szCs w:val="24"/>
        </w:rPr>
        <w:t xml:space="preserve">en la que se va a trabajar y </w:t>
      </w:r>
      <w:r w:rsidR="00E10664">
        <w:rPr>
          <w:rFonts w:ascii="Arial" w:eastAsia="ar" w:hAnsi="Arial" w:cs="Arial"/>
          <w:sz w:val="24"/>
          <w:szCs w:val="24"/>
        </w:rPr>
        <w:t xml:space="preserve">que </w:t>
      </w:r>
      <w:r w:rsidR="00190AFF">
        <w:rPr>
          <w:rFonts w:ascii="Arial" w:eastAsia="ar" w:hAnsi="Arial" w:cs="Arial"/>
          <w:sz w:val="24"/>
          <w:szCs w:val="24"/>
        </w:rPr>
        <w:t>se implementar</w:t>
      </w:r>
      <w:r w:rsidR="00E10664">
        <w:rPr>
          <w:rFonts w:ascii="Arial" w:eastAsia="ar" w:hAnsi="Arial" w:cs="Arial"/>
          <w:sz w:val="24"/>
          <w:szCs w:val="24"/>
        </w:rPr>
        <w:t>á</w:t>
      </w:r>
      <w:r w:rsidR="00190AFF">
        <w:rPr>
          <w:rFonts w:ascii="Arial" w:eastAsia="ar" w:hAnsi="Arial" w:cs="Arial"/>
          <w:sz w:val="24"/>
          <w:szCs w:val="24"/>
        </w:rPr>
        <w:t xml:space="preserve"> en la próxima</w:t>
      </w:r>
      <w:r w:rsidR="00B53650">
        <w:rPr>
          <w:rFonts w:ascii="Arial" w:eastAsia="ar" w:hAnsi="Arial" w:cs="Arial"/>
          <w:sz w:val="24"/>
          <w:szCs w:val="24"/>
        </w:rPr>
        <w:t xml:space="preserve"> </w:t>
      </w:r>
      <w:r w:rsidR="00190AFF">
        <w:rPr>
          <w:rFonts w:ascii="Arial" w:eastAsia="ar" w:hAnsi="Arial" w:cs="Arial"/>
          <w:sz w:val="24"/>
          <w:szCs w:val="24"/>
        </w:rPr>
        <w:t xml:space="preserve">jornada de prácticas debe de ser </w:t>
      </w:r>
      <w:r w:rsidR="0068394D">
        <w:rPr>
          <w:rFonts w:ascii="Arial" w:eastAsia="ar" w:hAnsi="Arial" w:cs="Arial"/>
          <w:sz w:val="24"/>
          <w:szCs w:val="24"/>
        </w:rPr>
        <w:t>genuinamente inclusiva</w:t>
      </w:r>
      <w:r w:rsidR="00B53650">
        <w:rPr>
          <w:rFonts w:ascii="Arial" w:eastAsia="ar" w:hAnsi="Arial" w:cs="Arial"/>
          <w:sz w:val="24"/>
          <w:szCs w:val="24"/>
        </w:rPr>
        <w:t xml:space="preserve"> acogiendo</w:t>
      </w:r>
      <w:r w:rsidR="007E7B0A">
        <w:rPr>
          <w:rFonts w:ascii="Arial" w:eastAsia="ar" w:hAnsi="Arial" w:cs="Arial"/>
          <w:sz w:val="24"/>
          <w:szCs w:val="24"/>
        </w:rPr>
        <w:t xml:space="preserve"> y </w:t>
      </w:r>
      <w:r w:rsidR="00C90A29">
        <w:rPr>
          <w:rFonts w:ascii="Arial" w:eastAsia="ar" w:hAnsi="Arial" w:cs="Arial"/>
          <w:sz w:val="24"/>
          <w:szCs w:val="24"/>
        </w:rPr>
        <w:t>atendiendo a</w:t>
      </w:r>
      <w:r w:rsidR="00B53650">
        <w:rPr>
          <w:rFonts w:ascii="Arial" w:eastAsia="ar" w:hAnsi="Arial" w:cs="Arial"/>
          <w:sz w:val="24"/>
          <w:szCs w:val="24"/>
        </w:rPr>
        <w:t xml:space="preserve"> todos los alumnos</w:t>
      </w:r>
      <w:r w:rsidR="00256E3B">
        <w:rPr>
          <w:rFonts w:ascii="Arial" w:eastAsia="ar" w:hAnsi="Arial" w:cs="Arial"/>
          <w:sz w:val="24"/>
          <w:szCs w:val="24"/>
        </w:rPr>
        <w:t>, independientemente de sus condiciones</w:t>
      </w:r>
      <w:r w:rsidR="003A7C29">
        <w:rPr>
          <w:rFonts w:ascii="Arial" w:eastAsia="ar" w:hAnsi="Arial" w:cs="Arial"/>
          <w:sz w:val="24"/>
          <w:szCs w:val="24"/>
        </w:rPr>
        <w:t xml:space="preserve">. </w:t>
      </w:r>
    </w:p>
    <w:p w14:paraId="1C6952C1" w14:textId="36032AB7" w:rsidR="00AB39BF" w:rsidRPr="002617E0" w:rsidRDefault="00AB39BF" w:rsidP="007977C2">
      <w:pPr>
        <w:spacing w:line="360" w:lineRule="auto"/>
        <w:rPr>
          <w:rFonts w:ascii="Arial" w:eastAsia="ar" w:hAnsi="Arial" w:cs="Arial"/>
          <w:b/>
          <w:bCs/>
          <w:sz w:val="28"/>
          <w:szCs w:val="28"/>
        </w:rPr>
      </w:pPr>
      <w:r w:rsidRPr="002617E0">
        <w:rPr>
          <w:rFonts w:ascii="Arial" w:eastAsia="ar" w:hAnsi="Arial" w:cs="Arial"/>
          <w:b/>
          <w:bCs/>
          <w:sz w:val="28"/>
          <w:szCs w:val="28"/>
        </w:rPr>
        <w:lastRenderedPageBreak/>
        <w:t xml:space="preserve">DIAGNOSTICO </w:t>
      </w:r>
    </w:p>
    <w:p w14:paraId="5E7B1BEF" w14:textId="77777777" w:rsidR="00D81680" w:rsidRDefault="007E069B" w:rsidP="007977C2">
      <w:pPr>
        <w:spacing w:line="360" w:lineRule="auto"/>
        <w:rPr>
          <w:rFonts w:ascii="Arial" w:eastAsia="ar" w:hAnsi="Arial" w:cs="Arial"/>
          <w:sz w:val="24"/>
          <w:szCs w:val="24"/>
        </w:rPr>
      </w:pPr>
      <w:r>
        <w:rPr>
          <w:rFonts w:ascii="Arial" w:eastAsia="ar" w:hAnsi="Arial" w:cs="Arial"/>
          <w:sz w:val="24"/>
          <w:szCs w:val="24"/>
        </w:rPr>
        <w:t xml:space="preserve">En el </w:t>
      </w:r>
      <w:r w:rsidR="00C75BE0">
        <w:rPr>
          <w:rFonts w:ascii="Arial" w:eastAsia="ar" w:hAnsi="Arial" w:cs="Arial"/>
          <w:sz w:val="24"/>
          <w:szCs w:val="24"/>
        </w:rPr>
        <w:t>grupo de segundo gr</w:t>
      </w:r>
      <w:r w:rsidR="00311F4A">
        <w:rPr>
          <w:rFonts w:ascii="Arial" w:eastAsia="ar" w:hAnsi="Arial" w:cs="Arial"/>
          <w:sz w:val="24"/>
          <w:szCs w:val="24"/>
        </w:rPr>
        <w:t xml:space="preserve">ado sección “C” se cuenta con 26 alumnos en total, en la cual </w:t>
      </w:r>
      <w:r w:rsidR="00584FC5">
        <w:rPr>
          <w:rFonts w:ascii="Arial" w:eastAsia="ar" w:hAnsi="Arial" w:cs="Arial"/>
          <w:sz w:val="24"/>
          <w:szCs w:val="24"/>
        </w:rPr>
        <w:t>14 son niñas y 12 son niños</w:t>
      </w:r>
      <w:r w:rsidR="00DC4A81">
        <w:rPr>
          <w:rFonts w:ascii="Arial" w:eastAsia="ar" w:hAnsi="Arial" w:cs="Arial"/>
          <w:sz w:val="24"/>
          <w:szCs w:val="24"/>
        </w:rPr>
        <w:t xml:space="preserve">, este grupo </w:t>
      </w:r>
      <w:r w:rsidR="004666F5">
        <w:rPr>
          <w:rFonts w:ascii="Arial" w:eastAsia="ar" w:hAnsi="Arial" w:cs="Arial"/>
          <w:sz w:val="24"/>
          <w:szCs w:val="24"/>
        </w:rPr>
        <w:t>se caracteriza por ser muy activo, puesto que les interesa mas el manejo del material concreto</w:t>
      </w:r>
      <w:r w:rsidR="00650CB3">
        <w:rPr>
          <w:rFonts w:ascii="Arial" w:eastAsia="ar" w:hAnsi="Arial" w:cs="Arial"/>
          <w:sz w:val="24"/>
          <w:szCs w:val="24"/>
        </w:rPr>
        <w:t>, mediante el tacto y la vivencia</w:t>
      </w:r>
      <w:r w:rsidR="00452A25">
        <w:rPr>
          <w:rFonts w:ascii="Arial" w:eastAsia="ar" w:hAnsi="Arial" w:cs="Arial"/>
          <w:sz w:val="24"/>
          <w:szCs w:val="24"/>
        </w:rPr>
        <w:t xml:space="preserve">, </w:t>
      </w:r>
      <w:r w:rsidR="00B149D9">
        <w:rPr>
          <w:rFonts w:ascii="Arial" w:eastAsia="ar" w:hAnsi="Arial" w:cs="Arial"/>
          <w:sz w:val="24"/>
          <w:szCs w:val="24"/>
        </w:rPr>
        <w:t xml:space="preserve">aunque </w:t>
      </w:r>
      <w:r w:rsidR="00BB5DDC">
        <w:rPr>
          <w:rFonts w:ascii="Arial" w:eastAsia="ar" w:hAnsi="Arial" w:cs="Arial"/>
          <w:sz w:val="24"/>
          <w:szCs w:val="24"/>
        </w:rPr>
        <w:t>también</w:t>
      </w:r>
      <w:r w:rsidR="00B149D9">
        <w:rPr>
          <w:rFonts w:ascii="Arial" w:eastAsia="ar" w:hAnsi="Arial" w:cs="Arial"/>
          <w:sz w:val="24"/>
          <w:szCs w:val="24"/>
        </w:rPr>
        <w:t xml:space="preserve"> se necesita </w:t>
      </w:r>
      <w:r w:rsidR="00BB5DDC">
        <w:rPr>
          <w:rFonts w:ascii="Arial" w:eastAsia="ar" w:hAnsi="Arial" w:cs="Arial"/>
          <w:sz w:val="24"/>
          <w:szCs w:val="24"/>
        </w:rPr>
        <w:t xml:space="preserve">de algunas actividades para estimular la coordinación fina. </w:t>
      </w:r>
    </w:p>
    <w:p w14:paraId="35E56EB3" w14:textId="760043A8" w:rsidR="00621B70" w:rsidRDefault="00BB5DDC" w:rsidP="007977C2">
      <w:pPr>
        <w:spacing w:line="360" w:lineRule="auto"/>
        <w:rPr>
          <w:rFonts w:ascii="Arial" w:eastAsia="ar" w:hAnsi="Arial" w:cs="Arial"/>
          <w:sz w:val="24"/>
          <w:szCs w:val="24"/>
        </w:rPr>
      </w:pPr>
      <w:r>
        <w:rPr>
          <w:rFonts w:ascii="Arial" w:eastAsia="ar" w:hAnsi="Arial" w:cs="Arial"/>
          <w:sz w:val="24"/>
          <w:szCs w:val="24"/>
        </w:rPr>
        <w:t>P</w:t>
      </w:r>
      <w:r w:rsidR="00452A25">
        <w:rPr>
          <w:rFonts w:ascii="Arial" w:eastAsia="ar" w:hAnsi="Arial" w:cs="Arial"/>
          <w:sz w:val="24"/>
          <w:szCs w:val="24"/>
        </w:rPr>
        <w:t>or esta razón</w:t>
      </w:r>
      <w:r>
        <w:rPr>
          <w:rFonts w:ascii="Arial" w:eastAsia="ar" w:hAnsi="Arial" w:cs="Arial"/>
          <w:sz w:val="24"/>
          <w:szCs w:val="24"/>
        </w:rPr>
        <w:t>,</w:t>
      </w:r>
      <w:r w:rsidR="00452A25">
        <w:rPr>
          <w:rFonts w:ascii="Arial" w:eastAsia="ar" w:hAnsi="Arial" w:cs="Arial"/>
          <w:sz w:val="24"/>
          <w:szCs w:val="24"/>
        </w:rPr>
        <w:t xml:space="preserve"> la educadora</w:t>
      </w:r>
      <w:r>
        <w:rPr>
          <w:rFonts w:ascii="Arial" w:eastAsia="ar" w:hAnsi="Arial" w:cs="Arial"/>
          <w:sz w:val="24"/>
          <w:szCs w:val="24"/>
        </w:rPr>
        <w:t xml:space="preserve"> titular</w:t>
      </w:r>
      <w:r w:rsidR="00452A25">
        <w:rPr>
          <w:rFonts w:ascii="Arial" w:eastAsia="ar" w:hAnsi="Arial" w:cs="Arial"/>
          <w:sz w:val="24"/>
          <w:szCs w:val="24"/>
        </w:rPr>
        <w:t xml:space="preserve"> </w:t>
      </w:r>
      <w:r w:rsidR="004D4317">
        <w:rPr>
          <w:rFonts w:ascii="Arial" w:eastAsia="ar" w:hAnsi="Arial" w:cs="Arial"/>
          <w:sz w:val="24"/>
          <w:szCs w:val="24"/>
        </w:rPr>
        <w:t xml:space="preserve">fomenta ambientes </w:t>
      </w:r>
      <w:r w:rsidR="002523DB">
        <w:rPr>
          <w:rFonts w:ascii="Arial" w:eastAsia="ar" w:hAnsi="Arial" w:cs="Arial"/>
          <w:sz w:val="24"/>
          <w:szCs w:val="24"/>
        </w:rPr>
        <w:t>de aprendizaje que favorecen el proceso educativo</w:t>
      </w:r>
      <w:r w:rsidR="00C67B00">
        <w:rPr>
          <w:rFonts w:ascii="Arial" w:eastAsia="ar" w:hAnsi="Arial" w:cs="Arial"/>
          <w:sz w:val="24"/>
          <w:szCs w:val="24"/>
        </w:rPr>
        <w:t xml:space="preserve"> de todos los alumnos</w:t>
      </w:r>
      <w:r w:rsidR="007D30C8">
        <w:rPr>
          <w:rFonts w:ascii="Arial" w:eastAsia="ar" w:hAnsi="Arial" w:cs="Arial"/>
          <w:sz w:val="24"/>
          <w:szCs w:val="24"/>
        </w:rPr>
        <w:t xml:space="preserve"> tomando en cuenta las necesidades de cada uno de ellos</w:t>
      </w:r>
      <w:r w:rsidR="008A638E">
        <w:rPr>
          <w:rFonts w:ascii="Arial" w:eastAsia="ar" w:hAnsi="Arial" w:cs="Arial"/>
          <w:sz w:val="24"/>
          <w:szCs w:val="24"/>
        </w:rPr>
        <w:t xml:space="preserve"> diseñando </w:t>
      </w:r>
      <w:r w:rsidR="00F72468">
        <w:rPr>
          <w:rFonts w:ascii="Arial" w:eastAsia="ar" w:hAnsi="Arial" w:cs="Arial"/>
          <w:sz w:val="24"/>
          <w:szCs w:val="24"/>
        </w:rPr>
        <w:t xml:space="preserve">diversas </w:t>
      </w:r>
      <w:r w:rsidR="008A638E">
        <w:rPr>
          <w:rFonts w:ascii="Arial" w:eastAsia="ar" w:hAnsi="Arial" w:cs="Arial"/>
          <w:sz w:val="24"/>
          <w:szCs w:val="24"/>
        </w:rPr>
        <w:t xml:space="preserve">actividades </w:t>
      </w:r>
      <w:r w:rsidR="00A442FF">
        <w:rPr>
          <w:rFonts w:ascii="Arial" w:eastAsia="ar" w:hAnsi="Arial" w:cs="Arial"/>
          <w:sz w:val="24"/>
          <w:szCs w:val="24"/>
        </w:rPr>
        <w:t>en</w:t>
      </w:r>
      <w:r w:rsidR="00F72468">
        <w:rPr>
          <w:rFonts w:ascii="Arial" w:eastAsia="ar" w:hAnsi="Arial" w:cs="Arial"/>
          <w:sz w:val="24"/>
          <w:szCs w:val="24"/>
        </w:rPr>
        <w:t xml:space="preserve"> base </w:t>
      </w:r>
      <w:r w:rsidR="009E479B">
        <w:rPr>
          <w:rFonts w:ascii="Arial" w:eastAsia="ar" w:hAnsi="Arial" w:cs="Arial"/>
          <w:sz w:val="24"/>
          <w:szCs w:val="24"/>
        </w:rPr>
        <w:t xml:space="preserve">a </w:t>
      </w:r>
      <w:r w:rsidR="008D7614">
        <w:rPr>
          <w:rFonts w:ascii="Arial" w:eastAsia="ar" w:hAnsi="Arial" w:cs="Arial"/>
          <w:sz w:val="24"/>
          <w:szCs w:val="24"/>
        </w:rPr>
        <w:t xml:space="preserve">las metodologías </w:t>
      </w:r>
      <w:r w:rsidR="00BB4D3B">
        <w:rPr>
          <w:rFonts w:ascii="Arial" w:eastAsia="ar" w:hAnsi="Arial" w:cs="Arial"/>
          <w:sz w:val="24"/>
          <w:szCs w:val="24"/>
        </w:rPr>
        <w:t>basado en proyectos</w:t>
      </w:r>
      <w:r w:rsidR="009E479B">
        <w:rPr>
          <w:rFonts w:ascii="Arial" w:eastAsia="ar" w:hAnsi="Arial" w:cs="Arial"/>
          <w:sz w:val="24"/>
          <w:szCs w:val="24"/>
        </w:rPr>
        <w:t>, con los campos formativos, los ejes articuladores y los procesos de apre</w:t>
      </w:r>
      <w:r w:rsidR="00D81680">
        <w:rPr>
          <w:rFonts w:ascii="Arial" w:eastAsia="ar" w:hAnsi="Arial" w:cs="Arial"/>
          <w:sz w:val="24"/>
          <w:szCs w:val="24"/>
        </w:rPr>
        <w:t xml:space="preserve">ndizaje </w:t>
      </w:r>
      <w:r w:rsidR="008838E9">
        <w:rPr>
          <w:rFonts w:ascii="Arial" w:eastAsia="ar" w:hAnsi="Arial" w:cs="Arial"/>
          <w:sz w:val="24"/>
          <w:szCs w:val="24"/>
        </w:rPr>
        <w:t>de acuerdo con el</w:t>
      </w:r>
      <w:r w:rsidR="00D81680">
        <w:rPr>
          <w:rFonts w:ascii="Arial" w:eastAsia="ar" w:hAnsi="Arial" w:cs="Arial"/>
          <w:sz w:val="24"/>
          <w:szCs w:val="24"/>
        </w:rPr>
        <w:t xml:space="preserve"> grupo</w:t>
      </w:r>
      <w:r w:rsidR="00B10161">
        <w:rPr>
          <w:rFonts w:ascii="Arial" w:eastAsia="ar" w:hAnsi="Arial" w:cs="Arial"/>
          <w:sz w:val="24"/>
          <w:szCs w:val="24"/>
        </w:rPr>
        <w:t xml:space="preserve"> que señala </w:t>
      </w:r>
      <w:r w:rsidR="00864723">
        <w:rPr>
          <w:rFonts w:ascii="Arial" w:eastAsia="ar" w:hAnsi="Arial" w:cs="Arial"/>
          <w:sz w:val="24"/>
          <w:szCs w:val="24"/>
        </w:rPr>
        <w:t xml:space="preserve">en el </w:t>
      </w:r>
      <w:r w:rsidR="00B10161">
        <w:rPr>
          <w:rFonts w:ascii="Arial" w:eastAsia="ar" w:hAnsi="Arial" w:cs="Arial"/>
          <w:sz w:val="24"/>
          <w:szCs w:val="24"/>
        </w:rPr>
        <w:t>N</w:t>
      </w:r>
      <w:r w:rsidR="00864723">
        <w:rPr>
          <w:rFonts w:ascii="Arial" w:eastAsia="ar" w:hAnsi="Arial" w:cs="Arial"/>
          <w:sz w:val="24"/>
          <w:szCs w:val="24"/>
        </w:rPr>
        <w:t xml:space="preserve">uevo </w:t>
      </w:r>
      <w:r w:rsidR="00B10161">
        <w:rPr>
          <w:rFonts w:ascii="Arial" w:eastAsia="ar" w:hAnsi="Arial" w:cs="Arial"/>
          <w:sz w:val="24"/>
          <w:szCs w:val="24"/>
        </w:rPr>
        <w:t>P</w:t>
      </w:r>
      <w:r w:rsidR="00864723">
        <w:rPr>
          <w:rFonts w:ascii="Arial" w:eastAsia="ar" w:hAnsi="Arial" w:cs="Arial"/>
          <w:sz w:val="24"/>
          <w:szCs w:val="24"/>
        </w:rPr>
        <w:t xml:space="preserve">rograma </w:t>
      </w:r>
      <w:r w:rsidR="0001303B">
        <w:rPr>
          <w:rFonts w:ascii="Arial" w:eastAsia="ar" w:hAnsi="Arial" w:cs="Arial"/>
          <w:sz w:val="24"/>
          <w:szCs w:val="24"/>
        </w:rPr>
        <w:t xml:space="preserve">de Estudios de Educación Preescolar 2022 </w:t>
      </w:r>
      <w:r w:rsidR="00864723">
        <w:rPr>
          <w:rFonts w:ascii="Arial" w:eastAsia="ar" w:hAnsi="Arial" w:cs="Arial"/>
          <w:sz w:val="24"/>
          <w:szCs w:val="24"/>
        </w:rPr>
        <w:t>de la Nueva Escuela Mexicana</w:t>
      </w:r>
      <w:r w:rsidR="00B61B5D">
        <w:rPr>
          <w:rFonts w:ascii="Arial" w:eastAsia="ar" w:hAnsi="Arial" w:cs="Arial"/>
          <w:sz w:val="24"/>
          <w:szCs w:val="24"/>
        </w:rPr>
        <w:t xml:space="preserve">, </w:t>
      </w:r>
      <w:r w:rsidR="008D1B2E">
        <w:rPr>
          <w:rFonts w:ascii="Arial" w:eastAsia="ar" w:hAnsi="Arial" w:cs="Arial"/>
          <w:sz w:val="24"/>
          <w:szCs w:val="24"/>
        </w:rPr>
        <w:t xml:space="preserve">evaluando los logros </w:t>
      </w:r>
      <w:r w:rsidR="00495F5E">
        <w:rPr>
          <w:rFonts w:ascii="Arial" w:eastAsia="ar" w:hAnsi="Arial" w:cs="Arial"/>
          <w:sz w:val="24"/>
          <w:szCs w:val="24"/>
        </w:rPr>
        <w:t xml:space="preserve">de los alumnos </w:t>
      </w:r>
      <w:r w:rsidR="00D81BAE">
        <w:rPr>
          <w:rFonts w:ascii="Arial" w:eastAsia="ar" w:hAnsi="Arial" w:cs="Arial"/>
          <w:sz w:val="24"/>
          <w:szCs w:val="24"/>
        </w:rPr>
        <w:t>de cada a</w:t>
      </w:r>
      <w:r w:rsidR="00495F5E">
        <w:rPr>
          <w:rFonts w:ascii="Arial" w:eastAsia="ar" w:hAnsi="Arial" w:cs="Arial"/>
          <w:sz w:val="24"/>
          <w:szCs w:val="24"/>
        </w:rPr>
        <w:t xml:space="preserve">ctividad. </w:t>
      </w:r>
    </w:p>
    <w:p w14:paraId="7FF959B9" w14:textId="56ED76F5" w:rsidR="00AF22C4" w:rsidRDefault="00066014" w:rsidP="007977C2">
      <w:pPr>
        <w:spacing w:line="360" w:lineRule="auto"/>
        <w:rPr>
          <w:rFonts w:ascii="Arial" w:eastAsia="ar" w:hAnsi="Arial" w:cs="Arial"/>
          <w:sz w:val="24"/>
          <w:szCs w:val="24"/>
        </w:rPr>
      </w:pPr>
      <w:r>
        <w:rPr>
          <w:rFonts w:ascii="Arial" w:eastAsia="ar" w:hAnsi="Arial" w:cs="Arial"/>
          <w:sz w:val="24"/>
          <w:szCs w:val="24"/>
        </w:rPr>
        <w:t>El grupo es muy diverso</w:t>
      </w:r>
      <w:r w:rsidR="00082081">
        <w:rPr>
          <w:rFonts w:ascii="Arial" w:eastAsia="ar" w:hAnsi="Arial" w:cs="Arial"/>
          <w:sz w:val="24"/>
          <w:szCs w:val="24"/>
        </w:rPr>
        <w:t xml:space="preserve"> y, de cierta manera, se apoyan entre</w:t>
      </w:r>
      <w:r w:rsidR="009B2372">
        <w:rPr>
          <w:rFonts w:ascii="Arial" w:eastAsia="ar" w:hAnsi="Arial" w:cs="Arial"/>
          <w:sz w:val="24"/>
          <w:szCs w:val="24"/>
        </w:rPr>
        <w:t xml:space="preserve"> si aprendiendo unos de los otros, </w:t>
      </w:r>
      <w:r w:rsidR="006771D7">
        <w:rPr>
          <w:rFonts w:ascii="Arial" w:eastAsia="ar" w:hAnsi="Arial" w:cs="Arial"/>
          <w:sz w:val="24"/>
          <w:szCs w:val="24"/>
        </w:rPr>
        <w:t>sin embargo</w:t>
      </w:r>
      <w:r w:rsidR="00E60968">
        <w:rPr>
          <w:rFonts w:ascii="Arial" w:eastAsia="ar" w:hAnsi="Arial" w:cs="Arial"/>
          <w:sz w:val="24"/>
          <w:szCs w:val="24"/>
        </w:rPr>
        <w:t>,</w:t>
      </w:r>
      <w:r w:rsidR="007114D2">
        <w:rPr>
          <w:rFonts w:ascii="Arial" w:eastAsia="ar" w:hAnsi="Arial" w:cs="Arial"/>
          <w:sz w:val="24"/>
          <w:szCs w:val="24"/>
        </w:rPr>
        <w:t xml:space="preserve"> </w:t>
      </w:r>
      <w:r w:rsidR="00E60968">
        <w:rPr>
          <w:rFonts w:ascii="Arial" w:eastAsia="ar" w:hAnsi="Arial" w:cs="Arial"/>
          <w:sz w:val="24"/>
          <w:szCs w:val="24"/>
        </w:rPr>
        <w:t xml:space="preserve">aún </w:t>
      </w:r>
      <w:r w:rsidR="007114D2">
        <w:rPr>
          <w:rFonts w:ascii="Arial" w:eastAsia="ar" w:hAnsi="Arial" w:cs="Arial"/>
          <w:sz w:val="24"/>
          <w:szCs w:val="24"/>
        </w:rPr>
        <w:t>falta</w:t>
      </w:r>
      <w:r w:rsidR="00E60968">
        <w:rPr>
          <w:rFonts w:ascii="Arial" w:eastAsia="ar" w:hAnsi="Arial" w:cs="Arial"/>
          <w:sz w:val="24"/>
          <w:szCs w:val="24"/>
        </w:rPr>
        <w:t xml:space="preserve"> </w:t>
      </w:r>
      <w:r w:rsidR="00733DE6">
        <w:rPr>
          <w:rFonts w:ascii="Arial" w:eastAsia="ar" w:hAnsi="Arial" w:cs="Arial"/>
          <w:sz w:val="24"/>
          <w:szCs w:val="24"/>
        </w:rPr>
        <w:t xml:space="preserve">promover mas </w:t>
      </w:r>
      <w:r w:rsidR="00CD6BA0">
        <w:rPr>
          <w:rFonts w:ascii="Arial" w:eastAsia="ar" w:hAnsi="Arial" w:cs="Arial"/>
          <w:sz w:val="24"/>
          <w:szCs w:val="24"/>
        </w:rPr>
        <w:t>los ambientes</w:t>
      </w:r>
      <w:r w:rsidR="002A2DF7">
        <w:rPr>
          <w:rFonts w:ascii="Arial" w:eastAsia="ar" w:hAnsi="Arial" w:cs="Arial"/>
          <w:sz w:val="24"/>
          <w:szCs w:val="24"/>
        </w:rPr>
        <w:t xml:space="preserve"> de respeto y </w:t>
      </w:r>
      <w:r w:rsidR="0041278E">
        <w:rPr>
          <w:rFonts w:ascii="Arial" w:eastAsia="ar" w:hAnsi="Arial" w:cs="Arial"/>
          <w:sz w:val="24"/>
          <w:szCs w:val="24"/>
        </w:rPr>
        <w:t xml:space="preserve">de sana </w:t>
      </w:r>
      <w:r w:rsidR="002A2DF7">
        <w:rPr>
          <w:rFonts w:ascii="Arial" w:eastAsia="ar" w:hAnsi="Arial" w:cs="Arial"/>
          <w:sz w:val="24"/>
          <w:szCs w:val="24"/>
        </w:rPr>
        <w:t>convivencia</w:t>
      </w:r>
      <w:r w:rsidR="001B6E24">
        <w:rPr>
          <w:rFonts w:ascii="Arial" w:eastAsia="ar" w:hAnsi="Arial" w:cs="Arial"/>
          <w:sz w:val="24"/>
          <w:szCs w:val="24"/>
        </w:rPr>
        <w:t xml:space="preserve">, aunque </w:t>
      </w:r>
      <w:r w:rsidR="00744751">
        <w:rPr>
          <w:rFonts w:ascii="Arial" w:eastAsia="ar" w:hAnsi="Arial" w:cs="Arial"/>
          <w:sz w:val="24"/>
          <w:szCs w:val="24"/>
        </w:rPr>
        <w:t xml:space="preserve">si hay algunos alumnos </w:t>
      </w:r>
      <w:r w:rsidR="00E242A6">
        <w:rPr>
          <w:rFonts w:ascii="Arial" w:eastAsia="ar" w:hAnsi="Arial" w:cs="Arial"/>
          <w:sz w:val="24"/>
          <w:szCs w:val="24"/>
        </w:rPr>
        <w:t xml:space="preserve">que participan activamente. </w:t>
      </w:r>
    </w:p>
    <w:p w14:paraId="230356DD" w14:textId="5B58D1E8" w:rsidR="00FC08BD" w:rsidRDefault="00FC08BD" w:rsidP="007977C2">
      <w:pPr>
        <w:spacing w:line="360" w:lineRule="auto"/>
        <w:rPr>
          <w:rFonts w:ascii="Arial" w:eastAsia="ar" w:hAnsi="Arial" w:cs="Arial"/>
          <w:sz w:val="24"/>
          <w:szCs w:val="24"/>
        </w:rPr>
      </w:pPr>
      <w:r>
        <w:rPr>
          <w:rFonts w:ascii="Arial" w:eastAsia="ar" w:hAnsi="Arial" w:cs="Arial"/>
          <w:sz w:val="24"/>
          <w:szCs w:val="24"/>
        </w:rPr>
        <w:t>Dentro del grupo</w:t>
      </w:r>
      <w:r w:rsidR="00084700">
        <w:rPr>
          <w:rFonts w:ascii="Arial" w:eastAsia="ar" w:hAnsi="Arial" w:cs="Arial"/>
          <w:sz w:val="24"/>
          <w:szCs w:val="24"/>
        </w:rPr>
        <w:t xml:space="preserve">, la mayoría de los alumnos </w:t>
      </w:r>
      <w:r w:rsidR="00E933C8">
        <w:rPr>
          <w:rFonts w:ascii="Arial" w:eastAsia="ar" w:hAnsi="Arial" w:cs="Arial"/>
          <w:sz w:val="24"/>
          <w:szCs w:val="24"/>
        </w:rPr>
        <w:t>afrontas</w:t>
      </w:r>
      <w:r w:rsidR="002328BA">
        <w:rPr>
          <w:rFonts w:ascii="Arial" w:eastAsia="ar" w:hAnsi="Arial" w:cs="Arial"/>
          <w:sz w:val="24"/>
          <w:szCs w:val="24"/>
        </w:rPr>
        <w:t xml:space="preserve"> Barreras para el Aprendizaje, en donde </w:t>
      </w:r>
      <w:r w:rsidR="003C3F47">
        <w:rPr>
          <w:rFonts w:ascii="Arial" w:eastAsia="ar" w:hAnsi="Arial" w:cs="Arial"/>
          <w:sz w:val="24"/>
          <w:szCs w:val="24"/>
        </w:rPr>
        <w:t xml:space="preserve">unos </w:t>
      </w:r>
      <w:r>
        <w:rPr>
          <w:rFonts w:ascii="Arial" w:eastAsia="ar" w:hAnsi="Arial" w:cs="Arial"/>
          <w:sz w:val="24"/>
          <w:szCs w:val="24"/>
        </w:rPr>
        <w:t xml:space="preserve">se encuentran </w:t>
      </w:r>
      <w:r w:rsidR="003E6946">
        <w:rPr>
          <w:rFonts w:ascii="Arial" w:eastAsia="ar" w:hAnsi="Arial" w:cs="Arial"/>
          <w:sz w:val="24"/>
          <w:szCs w:val="24"/>
        </w:rPr>
        <w:t>con problema</w:t>
      </w:r>
      <w:r w:rsidR="00FC467F">
        <w:rPr>
          <w:rFonts w:ascii="Arial" w:eastAsia="ar" w:hAnsi="Arial" w:cs="Arial"/>
          <w:sz w:val="24"/>
          <w:szCs w:val="24"/>
        </w:rPr>
        <w:t>s de conducta, al respetar los limites y las reglas</w:t>
      </w:r>
      <w:r w:rsidR="003C3F47">
        <w:rPr>
          <w:rFonts w:ascii="Arial" w:eastAsia="ar" w:hAnsi="Arial" w:cs="Arial"/>
          <w:sz w:val="24"/>
          <w:szCs w:val="24"/>
        </w:rPr>
        <w:t>, y otros, con problemas de</w:t>
      </w:r>
      <w:r w:rsidR="002F3C66">
        <w:rPr>
          <w:rFonts w:ascii="Arial" w:eastAsia="ar" w:hAnsi="Arial" w:cs="Arial"/>
          <w:sz w:val="24"/>
          <w:szCs w:val="24"/>
        </w:rPr>
        <w:t>l</w:t>
      </w:r>
      <w:r w:rsidR="003C3F47">
        <w:rPr>
          <w:rFonts w:ascii="Arial" w:eastAsia="ar" w:hAnsi="Arial" w:cs="Arial"/>
          <w:sz w:val="24"/>
          <w:szCs w:val="24"/>
        </w:rPr>
        <w:t xml:space="preserve"> lenguaje, incluso con </w:t>
      </w:r>
      <w:r w:rsidR="00332132">
        <w:rPr>
          <w:rFonts w:ascii="Arial" w:eastAsia="ar" w:hAnsi="Arial" w:cs="Arial"/>
          <w:sz w:val="24"/>
          <w:szCs w:val="24"/>
        </w:rPr>
        <w:t>diagnóstico.</w:t>
      </w:r>
    </w:p>
    <w:p w14:paraId="63345FF7" w14:textId="63B9699D" w:rsidR="00D84C73" w:rsidRDefault="00676EA5" w:rsidP="007977C2">
      <w:pPr>
        <w:spacing w:line="360" w:lineRule="auto"/>
        <w:rPr>
          <w:rFonts w:ascii="Arial" w:eastAsia="ar" w:hAnsi="Arial" w:cs="Arial"/>
          <w:sz w:val="24"/>
          <w:szCs w:val="24"/>
        </w:rPr>
      </w:pPr>
      <w:r>
        <w:rPr>
          <w:rFonts w:ascii="Arial" w:eastAsia="ar" w:hAnsi="Arial" w:cs="Arial"/>
          <w:sz w:val="24"/>
          <w:szCs w:val="24"/>
        </w:rPr>
        <w:t xml:space="preserve">Los alumnos </w:t>
      </w:r>
      <w:r w:rsidR="00EF4D47">
        <w:rPr>
          <w:rFonts w:ascii="Arial" w:eastAsia="ar" w:hAnsi="Arial" w:cs="Arial"/>
          <w:sz w:val="24"/>
          <w:szCs w:val="24"/>
        </w:rPr>
        <w:t>con problemas de</w:t>
      </w:r>
      <w:r w:rsidR="004916FC">
        <w:rPr>
          <w:rFonts w:ascii="Arial" w:eastAsia="ar" w:hAnsi="Arial" w:cs="Arial"/>
          <w:sz w:val="24"/>
          <w:szCs w:val="24"/>
        </w:rPr>
        <w:t>l</w:t>
      </w:r>
      <w:r w:rsidR="00EF4D47">
        <w:rPr>
          <w:rFonts w:ascii="Arial" w:eastAsia="ar" w:hAnsi="Arial" w:cs="Arial"/>
          <w:sz w:val="24"/>
          <w:szCs w:val="24"/>
        </w:rPr>
        <w:t xml:space="preserve"> lenguaje son</w:t>
      </w:r>
      <w:r w:rsidR="003D4B30">
        <w:rPr>
          <w:rFonts w:ascii="Arial" w:eastAsia="ar" w:hAnsi="Arial" w:cs="Arial"/>
          <w:sz w:val="24"/>
          <w:szCs w:val="24"/>
        </w:rPr>
        <w:t xml:space="preserve">: </w:t>
      </w:r>
      <w:r w:rsidR="002F3C66">
        <w:rPr>
          <w:rFonts w:ascii="Arial" w:eastAsia="ar" w:hAnsi="Arial" w:cs="Arial"/>
          <w:sz w:val="24"/>
          <w:szCs w:val="24"/>
        </w:rPr>
        <w:t xml:space="preserve">Bruno, </w:t>
      </w:r>
      <w:r w:rsidR="009E45E4">
        <w:rPr>
          <w:rFonts w:ascii="Arial" w:eastAsia="ar" w:hAnsi="Arial" w:cs="Arial"/>
          <w:sz w:val="24"/>
          <w:szCs w:val="24"/>
        </w:rPr>
        <w:t>Lía Ximena</w:t>
      </w:r>
      <w:r w:rsidR="00713D0C">
        <w:rPr>
          <w:rFonts w:ascii="Arial" w:eastAsia="ar" w:hAnsi="Arial" w:cs="Arial"/>
          <w:sz w:val="24"/>
          <w:szCs w:val="24"/>
        </w:rPr>
        <w:t>, Gabriel,</w:t>
      </w:r>
      <w:r w:rsidR="00AA0BC3">
        <w:rPr>
          <w:rFonts w:ascii="Arial" w:eastAsia="ar" w:hAnsi="Arial" w:cs="Arial"/>
          <w:sz w:val="24"/>
          <w:szCs w:val="24"/>
        </w:rPr>
        <w:t xml:space="preserve"> L</w:t>
      </w:r>
      <w:r w:rsidR="00D84C73">
        <w:rPr>
          <w:rFonts w:ascii="Arial" w:eastAsia="ar" w:hAnsi="Arial" w:cs="Arial"/>
          <w:sz w:val="24"/>
          <w:szCs w:val="24"/>
        </w:rPr>
        <w:t>í</w:t>
      </w:r>
      <w:r w:rsidR="00AA0BC3">
        <w:rPr>
          <w:rFonts w:ascii="Arial" w:eastAsia="ar" w:hAnsi="Arial" w:cs="Arial"/>
          <w:sz w:val="24"/>
          <w:szCs w:val="24"/>
        </w:rPr>
        <w:t xml:space="preserve">a </w:t>
      </w:r>
      <w:r w:rsidR="00D84C73">
        <w:rPr>
          <w:rFonts w:ascii="Arial" w:eastAsia="ar" w:hAnsi="Arial" w:cs="Arial"/>
          <w:sz w:val="24"/>
          <w:szCs w:val="24"/>
        </w:rPr>
        <w:t>Daniela.</w:t>
      </w:r>
      <w:r w:rsidR="00B61137">
        <w:rPr>
          <w:rFonts w:ascii="Arial" w:eastAsia="ar" w:hAnsi="Arial" w:cs="Arial"/>
          <w:sz w:val="24"/>
          <w:szCs w:val="24"/>
        </w:rPr>
        <w:t xml:space="preserve"> </w:t>
      </w:r>
      <w:r w:rsidR="00D85421">
        <w:rPr>
          <w:rFonts w:ascii="Arial" w:eastAsia="ar" w:hAnsi="Arial" w:cs="Arial"/>
          <w:sz w:val="24"/>
          <w:szCs w:val="24"/>
        </w:rPr>
        <w:t xml:space="preserve">Y los alumnos con mayor área de oportunidad en cuanto a la conducta son: </w:t>
      </w:r>
      <w:r w:rsidR="00F82484">
        <w:rPr>
          <w:rFonts w:ascii="Arial" w:eastAsia="ar" w:hAnsi="Arial" w:cs="Arial"/>
          <w:sz w:val="24"/>
          <w:szCs w:val="24"/>
        </w:rPr>
        <w:t>Hasen</w:t>
      </w:r>
      <w:r w:rsidR="008C1174">
        <w:rPr>
          <w:rFonts w:ascii="Arial" w:eastAsia="ar" w:hAnsi="Arial" w:cs="Arial"/>
          <w:sz w:val="24"/>
          <w:szCs w:val="24"/>
        </w:rPr>
        <w:t xml:space="preserve">, </w:t>
      </w:r>
      <w:r w:rsidR="000744E2">
        <w:rPr>
          <w:rFonts w:ascii="Arial" w:eastAsia="ar" w:hAnsi="Arial" w:cs="Arial"/>
          <w:sz w:val="24"/>
          <w:szCs w:val="24"/>
        </w:rPr>
        <w:t>Christian</w:t>
      </w:r>
      <w:r w:rsidR="000461C9">
        <w:rPr>
          <w:rFonts w:ascii="Arial" w:eastAsia="ar" w:hAnsi="Arial" w:cs="Arial"/>
          <w:sz w:val="24"/>
          <w:szCs w:val="24"/>
        </w:rPr>
        <w:t>,</w:t>
      </w:r>
      <w:r w:rsidR="000744E2">
        <w:rPr>
          <w:rFonts w:ascii="Arial" w:eastAsia="ar" w:hAnsi="Arial" w:cs="Arial"/>
          <w:sz w:val="24"/>
          <w:szCs w:val="24"/>
        </w:rPr>
        <w:t xml:space="preserve"> </w:t>
      </w:r>
      <w:r w:rsidR="00F62A11">
        <w:rPr>
          <w:rFonts w:ascii="Arial" w:eastAsia="ar" w:hAnsi="Arial" w:cs="Arial"/>
          <w:sz w:val="24"/>
          <w:szCs w:val="24"/>
        </w:rPr>
        <w:t>Daniel</w:t>
      </w:r>
      <w:r w:rsidR="000461C9">
        <w:rPr>
          <w:rFonts w:ascii="Arial" w:eastAsia="ar" w:hAnsi="Arial" w:cs="Arial"/>
          <w:sz w:val="24"/>
          <w:szCs w:val="24"/>
        </w:rPr>
        <w:t xml:space="preserve"> y </w:t>
      </w:r>
      <w:r w:rsidR="00B61137">
        <w:rPr>
          <w:rFonts w:ascii="Arial" w:eastAsia="ar" w:hAnsi="Arial" w:cs="Arial"/>
          <w:sz w:val="24"/>
          <w:szCs w:val="24"/>
        </w:rPr>
        <w:t xml:space="preserve">Víctor. </w:t>
      </w:r>
    </w:p>
    <w:p w14:paraId="0A8B1F60" w14:textId="3EF8305B" w:rsidR="003905C0" w:rsidRDefault="00171ED3" w:rsidP="007977C2">
      <w:pPr>
        <w:spacing w:line="360" w:lineRule="auto"/>
        <w:rPr>
          <w:rFonts w:ascii="Arial" w:eastAsia="ar" w:hAnsi="Arial" w:cs="Arial"/>
          <w:sz w:val="24"/>
          <w:szCs w:val="24"/>
        </w:rPr>
      </w:pPr>
      <w:r>
        <w:rPr>
          <w:rFonts w:ascii="Arial" w:eastAsia="ar" w:hAnsi="Arial" w:cs="Arial"/>
          <w:sz w:val="24"/>
          <w:szCs w:val="24"/>
        </w:rPr>
        <w:t xml:space="preserve">Los alumnos Lia Ximena, Lia Daniela </w:t>
      </w:r>
      <w:r w:rsidR="00E626A5">
        <w:rPr>
          <w:rFonts w:ascii="Arial" w:eastAsia="ar" w:hAnsi="Arial" w:cs="Arial"/>
          <w:sz w:val="24"/>
          <w:szCs w:val="24"/>
        </w:rPr>
        <w:t xml:space="preserve">y Gabriel </w:t>
      </w:r>
      <w:r w:rsidR="00BB1787">
        <w:rPr>
          <w:rFonts w:ascii="Arial" w:eastAsia="ar" w:hAnsi="Arial" w:cs="Arial"/>
          <w:sz w:val="24"/>
          <w:szCs w:val="24"/>
        </w:rPr>
        <w:t xml:space="preserve">tienen </w:t>
      </w:r>
      <w:r w:rsidR="004276C2">
        <w:rPr>
          <w:rFonts w:ascii="Arial" w:eastAsia="ar" w:hAnsi="Arial" w:cs="Arial"/>
          <w:sz w:val="24"/>
          <w:szCs w:val="24"/>
        </w:rPr>
        <w:t xml:space="preserve">un leve problema del </w:t>
      </w:r>
      <w:r w:rsidR="002A683D">
        <w:rPr>
          <w:rFonts w:ascii="Arial" w:eastAsia="ar" w:hAnsi="Arial" w:cs="Arial"/>
          <w:sz w:val="24"/>
          <w:szCs w:val="24"/>
        </w:rPr>
        <w:t>lenguaje, aunque no están diagnosticados</w:t>
      </w:r>
      <w:r w:rsidR="00FB022D">
        <w:rPr>
          <w:rFonts w:ascii="Arial" w:eastAsia="ar" w:hAnsi="Arial" w:cs="Arial"/>
          <w:sz w:val="24"/>
          <w:szCs w:val="24"/>
        </w:rPr>
        <w:t xml:space="preserve">, puesto que </w:t>
      </w:r>
      <w:r w:rsidR="009D559F">
        <w:rPr>
          <w:rFonts w:ascii="Arial" w:eastAsia="ar" w:hAnsi="Arial" w:cs="Arial"/>
          <w:sz w:val="24"/>
          <w:szCs w:val="24"/>
        </w:rPr>
        <w:t>no es tan necesario</w:t>
      </w:r>
      <w:r w:rsidR="0044680C">
        <w:rPr>
          <w:rFonts w:ascii="Arial" w:eastAsia="ar" w:hAnsi="Arial" w:cs="Arial"/>
          <w:sz w:val="24"/>
          <w:szCs w:val="24"/>
        </w:rPr>
        <w:t>; así como el alumno Bruno que</w:t>
      </w:r>
      <w:r w:rsidR="00F62D2B">
        <w:rPr>
          <w:rFonts w:ascii="Arial" w:eastAsia="ar" w:hAnsi="Arial" w:cs="Arial"/>
          <w:sz w:val="24"/>
          <w:szCs w:val="24"/>
        </w:rPr>
        <w:t xml:space="preserve"> esta diagnosticado</w:t>
      </w:r>
      <w:r w:rsidR="0044680C">
        <w:rPr>
          <w:rFonts w:ascii="Arial" w:eastAsia="ar" w:hAnsi="Arial" w:cs="Arial"/>
          <w:sz w:val="24"/>
          <w:szCs w:val="24"/>
        </w:rPr>
        <w:t xml:space="preserve"> </w:t>
      </w:r>
      <w:r w:rsidR="00F62D2B">
        <w:rPr>
          <w:rFonts w:ascii="Arial" w:eastAsia="ar" w:hAnsi="Arial" w:cs="Arial"/>
          <w:sz w:val="24"/>
          <w:szCs w:val="24"/>
        </w:rPr>
        <w:t xml:space="preserve">con </w:t>
      </w:r>
      <w:r w:rsidR="0044680C">
        <w:rPr>
          <w:rFonts w:ascii="Arial" w:eastAsia="ar" w:hAnsi="Arial" w:cs="Arial"/>
          <w:sz w:val="24"/>
          <w:szCs w:val="24"/>
        </w:rPr>
        <w:t>problema del habla</w:t>
      </w:r>
      <w:r w:rsidR="00567BE2">
        <w:rPr>
          <w:rFonts w:ascii="Arial" w:eastAsia="ar" w:hAnsi="Arial" w:cs="Arial"/>
          <w:sz w:val="24"/>
          <w:szCs w:val="24"/>
        </w:rPr>
        <w:t>, aunque el busca la manera de comunicarse con sus compañeros</w:t>
      </w:r>
      <w:r w:rsidR="00347279">
        <w:rPr>
          <w:rFonts w:ascii="Arial" w:eastAsia="ar" w:hAnsi="Arial" w:cs="Arial"/>
          <w:sz w:val="24"/>
          <w:szCs w:val="24"/>
        </w:rPr>
        <w:t xml:space="preserve"> y es muy sociable. </w:t>
      </w:r>
    </w:p>
    <w:p w14:paraId="0763C9C5" w14:textId="602110E2" w:rsidR="00785D99" w:rsidRDefault="009D559F" w:rsidP="007977C2">
      <w:pPr>
        <w:spacing w:line="360" w:lineRule="auto"/>
        <w:rPr>
          <w:rFonts w:ascii="Arial" w:eastAsia="ar" w:hAnsi="Arial" w:cs="Arial"/>
          <w:sz w:val="24"/>
          <w:szCs w:val="24"/>
        </w:rPr>
      </w:pPr>
      <w:r>
        <w:rPr>
          <w:rFonts w:ascii="Arial" w:eastAsia="ar" w:hAnsi="Arial" w:cs="Arial"/>
          <w:sz w:val="24"/>
          <w:szCs w:val="24"/>
        </w:rPr>
        <w:lastRenderedPageBreak/>
        <w:t xml:space="preserve">Por otro lado, </w:t>
      </w:r>
      <w:r w:rsidR="002D3C8C">
        <w:rPr>
          <w:rFonts w:ascii="Arial" w:eastAsia="ar" w:hAnsi="Arial" w:cs="Arial"/>
          <w:sz w:val="24"/>
          <w:szCs w:val="24"/>
        </w:rPr>
        <w:t xml:space="preserve">con el </w:t>
      </w:r>
      <w:r w:rsidR="00266114">
        <w:rPr>
          <w:rFonts w:ascii="Arial" w:eastAsia="ar" w:hAnsi="Arial" w:cs="Arial"/>
          <w:sz w:val="24"/>
          <w:szCs w:val="24"/>
        </w:rPr>
        <w:t xml:space="preserve">alumno </w:t>
      </w:r>
      <w:r w:rsidR="00362347">
        <w:rPr>
          <w:rFonts w:ascii="Arial" w:eastAsia="ar" w:hAnsi="Arial" w:cs="Arial"/>
          <w:sz w:val="24"/>
          <w:szCs w:val="24"/>
        </w:rPr>
        <w:t>Hasen</w:t>
      </w:r>
      <w:r w:rsidR="002D3C8C">
        <w:rPr>
          <w:rFonts w:ascii="Arial" w:eastAsia="ar" w:hAnsi="Arial" w:cs="Arial"/>
          <w:sz w:val="24"/>
          <w:szCs w:val="24"/>
        </w:rPr>
        <w:t xml:space="preserve"> se requiere reforzar</w:t>
      </w:r>
      <w:r w:rsidR="00116558">
        <w:rPr>
          <w:rFonts w:ascii="Arial" w:eastAsia="ar" w:hAnsi="Arial" w:cs="Arial"/>
          <w:sz w:val="24"/>
          <w:szCs w:val="24"/>
        </w:rPr>
        <w:t xml:space="preserve"> </w:t>
      </w:r>
      <w:r w:rsidR="00A347DD">
        <w:rPr>
          <w:rFonts w:ascii="Arial" w:eastAsia="ar" w:hAnsi="Arial" w:cs="Arial"/>
          <w:sz w:val="24"/>
          <w:szCs w:val="24"/>
        </w:rPr>
        <w:t xml:space="preserve">más </w:t>
      </w:r>
      <w:r w:rsidR="00116558">
        <w:rPr>
          <w:rFonts w:ascii="Arial" w:eastAsia="ar" w:hAnsi="Arial" w:cs="Arial"/>
          <w:sz w:val="24"/>
          <w:szCs w:val="24"/>
        </w:rPr>
        <w:t>su conducta, ya que llega a ser agresivo, incluso con sus compañeros</w:t>
      </w:r>
      <w:r w:rsidR="00B8272C">
        <w:rPr>
          <w:rFonts w:ascii="Arial" w:eastAsia="ar" w:hAnsi="Arial" w:cs="Arial"/>
          <w:sz w:val="24"/>
          <w:szCs w:val="24"/>
        </w:rPr>
        <w:t>, algo que</w:t>
      </w:r>
      <w:r w:rsidR="00B36FF6">
        <w:rPr>
          <w:rFonts w:ascii="Arial" w:eastAsia="ar" w:hAnsi="Arial" w:cs="Arial"/>
          <w:sz w:val="24"/>
          <w:szCs w:val="24"/>
        </w:rPr>
        <w:t xml:space="preserve"> </w:t>
      </w:r>
      <w:r w:rsidR="00477EC5">
        <w:rPr>
          <w:rFonts w:ascii="Arial" w:eastAsia="ar" w:hAnsi="Arial" w:cs="Arial"/>
          <w:sz w:val="24"/>
          <w:szCs w:val="24"/>
        </w:rPr>
        <w:t>también</w:t>
      </w:r>
      <w:r w:rsidR="00B36FF6">
        <w:rPr>
          <w:rFonts w:ascii="Arial" w:eastAsia="ar" w:hAnsi="Arial" w:cs="Arial"/>
          <w:sz w:val="24"/>
          <w:szCs w:val="24"/>
        </w:rPr>
        <w:t xml:space="preserve"> influye en ciertos alumnos que se dejan manipular por Hasen, como es el caso de Christian</w:t>
      </w:r>
      <w:r w:rsidR="00CD47EA">
        <w:rPr>
          <w:rFonts w:ascii="Arial" w:eastAsia="ar" w:hAnsi="Arial" w:cs="Arial"/>
          <w:sz w:val="24"/>
          <w:szCs w:val="24"/>
        </w:rPr>
        <w:t xml:space="preserve">. </w:t>
      </w:r>
    </w:p>
    <w:p w14:paraId="6DFBB0A3" w14:textId="06CF5B4E" w:rsidR="002D690B" w:rsidRDefault="002D690B" w:rsidP="007977C2">
      <w:pPr>
        <w:spacing w:line="360" w:lineRule="auto"/>
        <w:rPr>
          <w:rFonts w:ascii="Arial" w:eastAsia="ar" w:hAnsi="Arial" w:cs="Arial"/>
          <w:sz w:val="24"/>
          <w:szCs w:val="24"/>
        </w:rPr>
      </w:pPr>
      <w:r>
        <w:rPr>
          <w:rFonts w:ascii="Arial" w:eastAsia="ar" w:hAnsi="Arial" w:cs="Arial"/>
          <w:sz w:val="24"/>
          <w:szCs w:val="24"/>
        </w:rPr>
        <w:t xml:space="preserve">Los alumnos Daniel y Víctor, </w:t>
      </w:r>
      <w:r w:rsidR="00C21C1D">
        <w:rPr>
          <w:rFonts w:ascii="Arial" w:eastAsia="ar" w:hAnsi="Arial" w:cs="Arial"/>
          <w:sz w:val="24"/>
          <w:szCs w:val="24"/>
        </w:rPr>
        <w:t xml:space="preserve">se necesitan </w:t>
      </w:r>
      <w:r w:rsidR="008B07F0">
        <w:rPr>
          <w:rFonts w:ascii="Arial" w:eastAsia="ar" w:hAnsi="Arial" w:cs="Arial"/>
          <w:sz w:val="24"/>
          <w:szCs w:val="24"/>
        </w:rPr>
        <w:t xml:space="preserve">establecer </w:t>
      </w:r>
      <w:r w:rsidR="00537314">
        <w:rPr>
          <w:rFonts w:ascii="Arial" w:eastAsia="ar" w:hAnsi="Arial" w:cs="Arial"/>
          <w:sz w:val="24"/>
          <w:szCs w:val="24"/>
        </w:rPr>
        <w:t xml:space="preserve">reglas y limites </w:t>
      </w:r>
      <w:r w:rsidR="007B7301">
        <w:rPr>
          <w:rFonts w:ascii="Arial" w:eastAsia="ar" w:hAnsi="Arial" w:cs="Arial"/>
          <w:sz w:val="24"/>
          <w:szCs w:val="24"/>
        </w:rPr>
        <w:t xml:space="preserve">en su conducta, pues </w:t>
      </w:r>
      <w:r w:rsidR="009A2823">
        <w:rPr>
          <w:rFonts w:ascii="Arial" w:eastAsia="ar" w:hAnsi="Arial" w:cs="Arial"/>
          <w:sz w:val="24"/>
          <w:szCs w:val="24"/>
        </w:rPr>
        <w:t xml:space="preserve">en ocasiones, </w:t>
      </w:r>
      <w:r w:rsidR="00A770D8">
        <w:rPr>
          <w:rFonts w:ascii="Arial" w:eastAsia="ar" w:hAnsi="Arial" w:cs="Arial"/>
          <w:sz w:val="24"/>
          <w:szCs w:val="24"/>
        </w:rPr>
        <w:t xml:space="preserve">no atienden a las indicaciones y comenten faltas de respeto a los demás compañeros. </w:t>
      </w:r>
    </w:p>
    <w:p w14:paraId="732835ED" w14:textId="50214F0D" w:rsidR="00FD5E08" w:rsidRDefault="009C029A" w:rsidP="002B32A1">
      <w:pPr>
        <w:spacing w:line="360" w:lineRule="auto"/>
        <w:rPr>
          <w:rFonts w:ascii="Arial" w:eastAsia="ar" w:hAnsi="Arial" w:cs="Arial"/>
          <w:sz w:val="24"/>
          <w:szCs w:val="24"/>
        </w:rPr>
      </w:pPr>
      <w:r>
        <w:rPr>
          <w:rFonts w:ascii="Arial" w:eastAsia="ar" w:hAnsi="Arial" w:cs="Arial"/>
          <w:sz w:val="24"/>
          <w:szCs w:val="24"/>
        </w:rPr>
        <w:t xml:space="preserve">Es así </w:t>
      </w:r>
      <w:r w:rsidR="00C36B37">
        <w:rPr>
          <w:rFonts w:ascii="Arial" w:eastAsia="ar" w:hAnsi="Arial" w:cs="Arial"/>
          <w:sz w:val="24"/>
          <w:szCs w:val="24"/>
        </w:rPr>
        <w:t>como</w:t>
      </w:r>
      <w:r>
        <w:rPr>
          <w:rFonts w:ascii="Arial" w:eastAsia="ar" w:hAnsi="Arial" w:cs="Arial"/>
          <w:sz w:val="24"/>
          <w:szCs w:val="24"/>
        </w:rPr>
        <w:t xml:space="preserve"> se </w:t>
      </w:r>
      <w:r w:rsidR="009B1CC6">
        <w:rPr>
          <w:rFonts w:ascii="Arial" w:eastAsia="ar" w:hAnsi="Arial" w:cs="Arial"/>
          <w:sz w:val="24"/>
          <w:szCs w:val="24"/>
        </w:rPr>
        <w:t>trabajará</w:t>
      </w:r>
      <w:r>
        <w:rPr>
          <w:rFonts w:ascii="Arial" w:eastAsia="ar" w:hAnsi="Arial" w:cs="Arial"/>
          <w:sz w:val="24"/>
          <w:szCs w:val="24"/>
        </w:rPr>
        <w:t xml:space="preserve"> con los alumnos mediante </w:t>
      </w:r>
      <w:r w:rsidR="000E1657">
        <w:rPr>
          <w:rFonts w:ascii="Arial" w:eastAsia="ar" w:hAnsi="Arial" w:cs="Arial"/>
          <w:sz w:val="24"/>
          <w:szCs w:val="24"/>
        </w:rPr>
        <w:t xml:space="preserve">juegos literarios para la </w:t>
      </w:r>
      <w:r w:rsidR="00BE3EA6">
        <w:rPr>
          <w:rFonts w:ascii="Arial" w:eastAsia="ar" w:hAnsi="Arial" w:cs="Arial"/>
          <w:sz w:val="24"/>
          <w:szCs w:val="24"/>
        </w:rPr>
        <w:t>estimulación del habla</w:t>
      </w:r>
      <w:r w:rsidR="00CE5E07">
        <w:rPr>
          <w:rFonts w:ascii="Arial" w:eastAsia="ar" w:hAnsi="Arial" w:cs="Arial"/>
          <w:sz w:val="24"/>
          <w:szCs w:val="24"/>
        </w:rPr>
        <w:t xml:space="preserve"> y juegos para una sana convivencia entre compañeros</w:t>
      </w:r>
      <w:r w:rsidR="000E1657">
        <w:rPr>
          <w:rFonts w:ascii="Arial" w:eastAsia="ar" w:hAnsi="Arial" w:cs="Arial"/>
          <w:sz w:val="24"/>
          <w:szCs w:val="24"/>
        </w:rPr>
        <w:t xml:space="preserve">, </w:t>
      </w:r>
      <w:r w:rsidR="001659C4">
        <w:rPr>
          <w:rFonts w:ascii="Arial" w:eastAsia="ar" w:hAnsi="Arial" w:cs="Arial"/>
          <w:sz w:val="24"/>
          <w:szCs w:val="24"/>
        </w:rPr>
        <w:t>esto con la metodología de Aprendizaj</w:t>
      </w:r>
      <w:r w:rsidR="00C36B37">
        <w:rPr>
          <w:rFonts w:ascii="Arial" w:eastAsia="ar" w:hAnsi="Arial" w:cs="Arial"/>
          <w:sz w:val="24"/>
          <w:szCs w:val="24"/>
        </w:rPr>
        <w:t xml:space="preserve">e Basado en Problemas. </w:t>
      </w:r>
    </w:p>
    <w:p w14:paraId="13199670" w14:textId="77777777" w:rsidR="009B1CC6" w:rsidRPr="007379BB" w:rsidRDefault="009B1CC6" w:rsidP="002B32A1">
      <w:pPr>
        <w:spacing w:line="360" w:lineRule="auto"/>
        <w:rPr>
          <w:rFonts w:ascii="Arial" w:eastAsia="ar" w:hAnsi="Arial" w:cs="Arial"/>
          <w:sz w:val="24"/>
          <w:szCs w:val="24"/>
        </w:rPr>
      </w:pPr>
    </w:p>
    <w:sectPr w:rsidR="009B1CC6" w:rsidRPr="007379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12522"/>
    <w:multiLevelType w:val="hybridMultilevel"/>
    <w:tmpl w:val="3BD0EFF2"/>
    <w:lvl w:ilvl="0" w:tplc="D6424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88D5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469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7A7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A6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C6BD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0CE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BC6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56F7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09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94"/>
    <w:rsid w:val="0001303B"/>
    <w:rsid w:val="00013FD1"/>
    <w:rsid w:val="000415CD"/>
    <w:rsid w:val="0004323D"/>
    <w:rsid w:val="000461C9"/>
    <w:rsid w:val="00064914"/>
    <w:rsid w:val="00066014"/>
    <w:rsid w:val="000744E2"/>
    <w:rsid w:val="00074D49"/>
    <w:rsid w:val="00082081"/>
    <w:rsid w:val="00084700"/>
    <w:rsid w:val="000B17BB"/>
    <w:rsid w:val="000C1E52"/>
    <w:rsid w:val="000D33AC"/>
    <w:rsid w:val="000E1657"/>
    <w:rsid w:val="000F0DF4"/>
    <w:rsid w:val="000F4661"/>
    <w:rsid w:val="00116558"/>
    <w:rsid w:val="00133F1D"/>
    <w:rsid w:val="001659C4"/>
    <w:rsid w:val="00171ED3"/>
    <w:rsid w:val="00190AFF"/>
    <w:rsid w:val="001B6E24"/>
    <w:rsid w:val="001D6C08"/>
    <w:rsid w:val="001E31FF"/>
    <w:rsid w:val="00205656"/>
    <w:rsid w:val="002276F2"/>
    <w:rsid w:val="00227863"/>
    <w:rsid w:val="002324A6"/>
    <w:rsid w:val="002328BA"/>
    <w:rsid w:val="002373F4"/>
    <w:rsid w:val="002523DB"/>
    <w:rsid w:val="00255B66"/>
    <w:rsid w:val="00256DE7"/>
    <w:rsid w:val="00256E3B"/>
    <w:rsid w:val="002617E0"/>
    <w:rsid w:val="00266114"/>
    <w:rsid w:val="00297700"/>
    <w:rsid w:val="002A2DF7"/>
    <w:rsid w:val="002A683D"/>
    <w:rsid w:val="002B32A1"/>
    <w:rsid w:val="002B6C35"/>
    <w:rsid w:val="002D3C8C"/>
    <w:rsid w:val="002D6071"/>
    <w:rsid w:val="002D690B"/>
    <w:rsid w:val="002F3C66"/>
    <w:rsid w:val="00311F4A"/>
    <w:rsid w:val="00332132"/>
    <w:rsid w:val="00341F9F"/>
    <w:rsid w:val="00347279"/>
    <w:rsid w:val="00362347"/>
    <w:rsid w:val="0037079F"/>
    <w:rsid w:val="00382437"/>
    <w:rsid w:val="003905C0"/>
    <w:rsid w:val="003A7C29"/>
    <w:rsid w:val="003B2B83"/>
    <w:rsid w:val="003C3F47"/>
    <w:rsid w:val="003D4B30"/>
    <w:rsid w:val="003E3A1B"/>
    <w:rsid w:val="003E3BD7"/>
    <w:rsid w:val="003E6946"/>
    <w:rsid w:val="003F5628"/>
    <w:rsid w:val="0041278E"/>
    <w:rsid w:val="00412C0F"/>
    <w:rsid w:val="004276C2"/>
    <w:rsid w:val="00432896"/>
    <w:rsid w:val="00433585"/>
    <w:rsid w:val="0044680C"/>
    <w:rsid w:val="00452A25"/>
    <w:rsid w:val="0046654D"/>
    <w:rsid w:val="004666F5"/>
    <w:rsid w:val="00477EC5"/>
    <w:rsid w:val="004916FC"/>
    <w:rsid w:val="00495F5E"/>
    <w:rsid w:val="004C4D8F"/>
    <w:rsid w:val="004D4317"/>
    <w:rsid w:val="004F147D"/>
    <w:rsid w:val="00520AA2"/>
    <w:rsid w:val="00537314"/>
    <w:rsid w:val="00542072"/>
    <w:rsid w:val="0055438B"/>
    <w:rsid w:val="00567BE2"/>
    <w:rsid w:val="00570649"/>
    <w:rsid w:val="0058344A"/>
    <w:rsid w:val="00584FC5"/>
    <w:rsid w:val="005A3C7F"/>
    <w:rsid w:val="00621B70"/>
    <w:rsid w:val="00650CB3"/>
    <w:rsid w:val="00676EA5"/>
    <w:rsid w:val="006771D7"/>
    <w:rsid w:val="0068394D"/>
    <w:rsid w:val="006972EE"/>
    <w:rsid w:val="006A1C93"/>
    <w:rsid w:val="006A2B61"/>
    <w:rsid w:val="006C7D99"/>
    <w:rsid w:val="006D4999"/>
    <w:rsid w:val="00700068"/>
    <w:rsid w:val="007114D2"/>
    <w:rsid w:val="00712B8C"/>
    <w:rsid w:val="00713D0C"/>
    <w:rsid w:val="00733DE6"/>
    <w:rsid w:val="007379BB"/>
    <w:rsid w:val="00744751"/>
    <w:rsid w:val="00766B94"/>
    <w:rsid w:val="00785D99"/>
    <w:rsid w:val="007977C2"/>
    <w:rsid w:val="007B696A"/>
    <w:rsid w:val="007B7301"/>
    <w:rsid w:val="007D30C8"/>
    <w:rsid w:val="007E069B"/>
    <w:rsid w:val="007E7B0A"/>
    <w:rsid w:val="007F549D"/>
    <w:rsid w:val="0081346B"/>
    <w:rsid w:val="00836FDB"/>
    <w:rsid w:val="00864723"/>
    <w:rsid w:val="00880163"/>
    <w:rsid w:val="008838E9"/>
    <w:rsid w:val="008A638E"/>
    <w:rsid w:val="008B07F0"/>
    <w:rsid w:val="008C1174"/>
    <w:rsid w:val="008D197F"/>
    <w:rsid w:val="008D1B2E"/>
    <w:rsid w:val="008D7614"/>
    <w:rsid w:val="008F696C"/>
    <w:rsid w:val="00907BB1"/>
    <w:rsid w:val="00940798"/>
    <w:rsid w:val="009952A2"/>
    <w:rsid w:val="009A2823"/>
    <w:rsid w:val="009B1CC6"/>
    <w:rsid w:val="009B2372"/>
    <w:rsid w:val="009C029A"/>
    <w:rsid w:val="009D559F"/>
    <w:rsid w:val="009E45E4"/>
    <w:rsid w:val="009E479B"/>
    <w:rsid w:val="00A015BF"/>
    <w:rsid w:val="00A02349"/>
    <w:rsid w:val="00A30169"/>
    <w:rsid w:val="00A347DD"/>
    <w:rsid w:val="00A350D1"/>
    <w:rsid w:val="00A442FF"/>
    <w:rsid w:val="00A770D8"/>
    <w:rsid w:val="00A8139C"/>
    <w:rsid w:val="00A821EB"/>
    <w:rsid w:val="00AA0BC3"/>
    <w:rsid w:val="00AA2F50"/>
    <w:rsid w:val="00AB39BF"/>
    <w:rsid w:val="00AC52BD"/>
    <w:rsid w:val="00AD7454"/>
    <w:rsid w:val="00AF0644"/>
    <w:rsid w:val="00AF22C4"/>
    <w:rsid w:val="00B10161"/>
    <w:rsid w:val="00B105E8"/>
    <w:rsid w:val="00B149D9"/>
    <w:rsid w:val="00B36FF6"/>
    <w:rsid w:val="00B53650"/>
    <w:rsid w:val="00B61137"/>
    <w:rsid w:val="00B61B5D"/>
    <w:rsid w:val="00B8272C"/>
    <w:rsid w:val="00BB1787"/>
    <w:rsid w:val="00BB4D3B"/>
    <w:rsid w:val="00BB5DDC"/>
    <w:rsid w:val="00BC1F94"/>
    <w:rsid w:val="00BD487A"/>
    <w:rsid w:val="00BD6512"/>
    <w:rsid w:val="00BE3EA6"/>
    <w:rsid w:val="00C065D4"/>
    <w:rsid w:val="00C20FC2"/>
    <w:rsid w:val="00C21C1D"/>
    <w:rsid w:val="00C30F75"/>
    <w:rsid w:val="00C36B37"/>
    <w:rsid w:val="00C67B00"/>
    <w:rsid w:val="00C75BE0"/>
    <w:rsid w:val="00C90A29"/>
    <w:rsid w:val="00CD47EA"/>
    <w:rsid w:val="00CD6BA0"/>
    <w:rsid w:val="00CE3DE6"/>
    <w:rsid w:val="00CE5E07"/>
    <w:rsid w:val="00D0043E"/>
    <w:rsid w:val="00D14C94"/>
    <w:rsid w:val="00D27786"/>
    <w:rsid w:val="00D445CA"/>
    <w:rsid w:val="00D81680"/>
    <w:rsid w:val="00D81BAE"/>
    <w:rsid w:val="00D82568"/>
    <w:rsid w:val="00D84C73"/>
    <w:rsid w:val="00D85421"/>
    <w:rsid w:val="00D97BB6"/>
    <w:rsid w:val="00DA6EC6"/>
    <w:rsid w:val="00DC4A81"/>
    <w:rsid w:val="00E06909"/>
    <w:rsid w:val="00E10664"/>
    <w:rsid w:val="00E242A6"/>
    <w:rsid w:val="00E45A0E"/>
    <w:rsid w:val="00E5431C"/>
    <w:rsid w:val="00E60968"/>
    <w:rsid w:val="00E626A5"/>
    <w:rsid w:val="00E64BAC"/>
    <w:rsid w:val="00E653DB"/>
    <w:rsid w:val="00E80BA6"/>
    <w:rsid w:val="00E8589F"/>
    <w:rsid w:val="00E90973"/>
    <w:rsid w:val="00E933C8"/>
    <w:rsid w:val="00EA218C"/>
    <w:rsid w:val="00ED0FDA"/>
    <w:rsid w:val="00EF4D47"/>
    <w:rsid w:val="00F137E4"/>
    <w:rsid w:val="00F429E1"/>
    <w:rsid w:val="00F62A11"/>
    <w:rsid w:val="00F62D2B"/>
    <w:rsid w:val="00F72468"/>
    <w:rsid w:val="00F82484"/>
    <w:rsid w:val="00FB022D"/>
    <w:rsid w:val="00FC08BD"/>
    <w:rsid w:val="00FC467F"/>
    <w:rsid w:val="00FD5E08"/>
    <w:rsid w:val="00FE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4D686"/>
  <w15:chartTrackingRefBased/>
  <w15:docId w15:val="{9AF219A6-E0C7-420E-8AEA-A293EC4F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700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7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1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Sec13</b:Tag>
    <b:SourceType>Book</b:SourceType>
    <b:Guid>{841A1C68-9160-454D-8852-6ED81E412CFB}</b:Guid>
    <b:Author>
      <b:Author>
        <b:NameList>
          <b:Person>
            <b:Last>SEP</b:Last>
          </b:Person>
        </b:NameList>
      </b:Author>
    </b:Author>
    <b:Title>Estrategia Nacional de Educación Inclusiva, ACUERDO EDUCATIVO NACIONAL</b:Title>
    <b:Year>2013</b:Year>
    <b:City>México</b:City>
    <b:RefOrder>1</b:RefOrder>
  </b:Source>
</b:Sources>
</file>

<file path=customXml/itemProps1.xml><?xml version="1.0" encoding="utf-8"?>
<ds:datastoreItem xmlns:ds="http://schemas.openxmlformats.org/officeDocument/2006/customXml" ds:itemID="{0E99995A-0549-430F-8602-6A79440E7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2434</TotalTime>
  <Pages>4</Pages>
  <Words>904</Words>
  <Characters>4972</Characters>
  <Application>Microsoft Office Word</Application>
  <DocSecurity>0</DocSecurity>
  <Lines>41</Lines>
  <Paragraphs>11</Paragraphs>
  <ScaleCrop>false</ScaleCrop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Ramos</dc:creator>
  <cp:keywords/>
  <dc:description/>
  <cp:lastModifiedBy>Sofia Ramos</cp:lastModifiedBy>
  <cp:revision>216</cp:revision>
  <dcterms:created xsi:type="dcterms:W3CDTF">2023-11-07T19:33:00Z</dcterms:created>
  <dcterms:modified xsi:type="dcterms:W3CDTF">2023-11-10T03:57:00Z</dcterms:modified>
</cp:coreProperties>
</file>