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EA" w:rsidRPr="002D485F" w:rsidRDefault="007A2FEA" w:rsidP="00C165FD">
      <w:pPr>
        <w:jc w:val="center"/>
        <w:rPr>
          <w:rFonts w:cs="Times New Roman"/>
          <w:b/>
          <w:sz w:val="32"/>
          <w:szCs w:val="48"/>
          <w:lang w:val="es-ES_tradnl"/>
        </w:rPr>
      </w:pPr>
      <w:r w:rsidRPr="002D485F">
        <w:rPr>
          <w:rFonts w:cs="Times New Roman"/>
          <w:b/>
          <w:noProof/>
          <w:sz w:val="14"/>
          <w:lang w:eastAsia="es-MX"/>
        </w:rPr>
        <w:drawing>
          <wp:anchor distT="0" distB="0" distL="114300" distR="114300" simplePos="0" relativeHeight="251659264" behindDoc="0" locked="0" layoutInCell="1" allowOverlap="1" wp14:anchorId="79376FC6" wp14:editId="5EC7EC40">
            <wp:simplePos x="0" y="0"/>
            <wp:positionH relativeFrom="margin">
              <wp:posOffset>-608481</wp:posOffset>
            </wp:positionH>
            <wp:positionV relativeFrom="paragraph">
              <wp:posOffset>303</wp:posOffset>
            </wp:positionV>
            <wp:extent cx="1235676" cy="91786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5676" cy="917860"/>
                    </a:xfrm>
                    <a:prstGeom prst="rect">
                      <a:avLst/>
                    </a:prstGeom>
                    <a:noFill/>
                  </pic:spPr>
                </pic:pic>
              </a:graphicData>
            </a:graphic>
            <wp14:sizeRelH relativeFrom="margin">
              <wp14:pctWidth>0</wp14:pctWidth>
            </wp14:sizeRelH>
            <wp14:sizeRelV relativeFrom="margin">
              <wp14:pctHeight>0</wp14:pctHeight>
            </wp14:sizeRelV>
          </wp:anchor>
        </w:drawing>
      </w:r>
      <w:r w:rsidRPr="002D485F">
        <w:rPr>
          <w:rFonts w:cs="Times New Roman"/>
          <w:b/>
          <w:sz w:val="32"/>
          <w:szCs w:val="48"/>
          <w:lang w:val="es-ES_tradnl"/>
        </w:rPr>
        <w:t>ESCUELA NORMAL DE EDUCACIÓN PREESCOLAR</w:t>
      </w:r>
    </w:p>
    <w:p w:rsidR="007A2FEA" w:rsidRPr="002D485F" w:rsidRDefault="00935DDE" w:rsidP="00C165FD">
      <w:pPr>
        <w:ind w:left="720" w:hanging="720"/>
        <w:jc w:val="center"/>
        <w:rPr>
          <w:rFonts w:cs="Times New Roman"/>
          <w:i/>
          <w:szCs w:val="24"/>
          <w:lang w:val="es-ES_tradnl"/>
        </w:rPr>
      </w:pPr>
      <w:r w:rsidRPr="002D485F">
        <w:rPr>
          <w:rFonts w:cs="Times New Roman"/>
          <w:i/>
          <w:szCs w:val="24"/>
          <w:lang w:val="es-ES_tradnl"/>
        </w:rPr>
        <w:t>Ciclo escolar 2022-2023</w:t>
      </w:r>
    </w:p>
    <w:p w:rsidR="007A2FEA" w:rsidRPr="002D485F" w:rsidRDefault="007A2FEA" w:rsidP="00C165FD">
      <w:pPr>
        <w:jc w:val="center"/>
        <w:rPr>
          <w:rFonts w:cs="Times New Roman"/>
          <w:b/>
          <w:bCs/>
          <w:szCs w:val="24"/>
          <w:lang w:val="es-ES_tradnl"/>
        </w:rPr>
      </w:pPr>
      <w:r w:rsidRPr="002D485F">
        <w:rPr>
          <w:rFonts w:cs="Times New Roman"/>
          <w:b/>
          <w:bCs/>
          <w:szCs w:val="24"/>
          <w:lang w:val="es-ES_tradnl"/>
        </w:rPr>
        <w:t>Optativa: Producción de textos narrativos y académicos</w:t>
      </w:r>
    </w:p>
    <w:p w:rsidR="00935DDE" w:rsidRPr="002D485F" w:rsidRDefault="007A2FEA" w:rsidP="00C165FD">
      <w:pPr>
        <w:spacing w:after="240"/>
        <w:jc w:val="center"/>
        <w:rPr>
          <w:i/>
          <w:szCs w:val="24"/>
          <w:lang w:val="es-ES_tradnl"/>
        </w:rPr>
      </w:pPr>
      <w:r w:rsidRPr="002D485F">
        <w:rPr>
          <w:i/>
          <w:szCs w:val="24"/>
          <w:lang w:val="es-ES_tradnl"/>
        </w:rPr>
        <w:t xml:space="preserve">Maestra: </w:t>
      </w:r>
      <w:proofErr w:type="spellStart"/>
      <w:r w:rsidRPr="002D485F">
        <w:rPr>
          <w:i/>
          <w:szCs w:val="24"/>
          <w:lang w:val="es-ES_tradnl"/>
        </w:rPr>
        <w:t>Narda</w:t>
      </w:r>
      <w:proofErr w:type="spellEnd"/>
      <w:r w:rsidRPr="002D485F">
        <w:rPr>
          <w:i/>
          <w:szCs w:val="24"/>
          <w:lang w:val="es-ES_tradnl"/>
        </w:rPr>
        <w:t xml:space="preserve"> Mónica Fernández García</w:t>
      </w:r>
    </w:p>
    <w:p w:rsidR="007A2FEA" w:rsidRPr="002D485F" w:rsidRDefault="00935DDE" w:rsidP="00C165FD">
      <w:pPr>
        <w:spacing w:after="240"/>
        <w:jc w:val="center"/>
        <w:rPr>
          <w:szCs w:val="24"/>
        </w:rPr>
      </w:pPr>
      <w:r w:rsidRPr="002D485F">
        <w:rPr>
          <w:szCs w:val="24"/>
        </w:rPr>
        <w:t>UNIDAD 2. Producción y difusión de textos narrativos</w:t>
      </w:r>
    </w:p>
    <w:p w:rsidR="007A2FEA" w:rsidRPr="002D485F" w:rsidRDefault="007A2FEA" w:rsidP="00C165FD">
      <w:pPr>
        <w:spacing w:after="240"/>
        <w:jc w:val="center"/>
        <w:rPr>
          <w:szCs w:val="24"/>
          <w:lang w:val="es-ES_tradnl"/>
        </w:rPr>
      </w:pPr>
      <w:r w:rsidRPr="002D485F">
        <w:rPr>
          <w:szCs w:val="24"/>
          <w:lang w:val="es-ES_tradnl"/>
        </w:rPr>
        <w:t>Trabajo:</w:t>
      </w:r>
    </w:p>
    <w:p w:rsidR="007A2FEA" w:rsidRPr="002D485F" w:rsidRDefault="007A2FEA" w:rsidP="00C165FD">
      <w:pPr>
        <w:spacing w:after="240"/>
        <w:jc w:val="center"/>
        <w:rPr>
          <w:szCs w:val="24"/>
          <w:lang w:val="es-ES_tradnl"/>
        </w:rPr>
      </w:pPr>
      <w:r w:rsidRPr="002D485F">
        <w:rPr>
          <w:szCs w:val="24"/>
          <w:lang w:val="es-ES_tradnl"/>
        </w:rPr>
        <w:t>EVIDENCIA DE LA UNIDAD 2</w:t>
      </w:r>
    </w:p>
    <w:p w:rsidR="007A2FEA" w:rsidRPr="002D485F" w:rsidRDefault="007A2FEA" w:rsidP="00C165FD">
      <w:pPr>
        <w:spacing w:after="240"/>
        <w:jc w:val="center"/>
        <w:rPr>
          <w:rFonts w:cs="Times New Roman"/>
          <w:b/>
          <w:bCs/>
          <w:szCs w:val="24"/>
          <w:lang w:val="es-ES_tradnl"/>
        </w:rPr>
      </w:pPr>
      <w:r w:rsidRPr="002D485F">
        <w:rPr>
          <w:rFonts w:cs="Times New Roman"/>
          <w:b/>
          <w:bCs/>
          <w:szCs w:val="24"/>
          <w:lang w:val="es-ES_tradnl"/>
        </w:rPr>
        <w:t>“</w:t>
      </w:r>
      <w:r w:rsidR="00EF14B4" w:rsidRPr="002D485F">
        <w:rPr>
          <w:rFonts w:cs="Times New Roman"/>
          <w:b/>
          <w:bCs/>
          <w:szCs w:val="24"/>
          <w:lang w:val="es-ES_tradnl"/>
        </w:rPr>
        <w:t>Leyenda</w:t>
      </w:r>
      <w:r w:rsidRPr="002D485F">
        <w:rPr>
          <w:rFonts w:cs="Times New Roman"/>
          <w:b/>
          <w:bCs/>
          <w:szCs w:val="24"/>
          <w:lang w:val="es-ES_tradnl"/>
        </w:rPr>
        <w:t>”</w:t>
      </w:r>
    </w:p>
    <w:p w:rsidR="00A135AB" w:rsidRDefault="00935DDE" w:rsidP="00C165FD">
      <w:pPr>
        <w:rPr>
          <w:rFonts w:cs="Times New Roman"/>
          <w:b/>
          <w:bCs/>
          <w:szCs w:val="24"/>
          <w:lang w:val="es-ES_tradnl"/>
        </w:rPr>
      </w:pPr>
      <w:r w:rsidRPr="002D485F">
        <w:rPr>
          <w:rFonts w:cs="Times New Roman"/>
          <w:b/>
          <w:bCs/>
          <w:szCs w:val="24"/>
          <w:lang w:val="es-ES_tradnl"/>
        </w:rPr>
        <w:t>Competencias</w:t>
      </w:r>
      <w:r w:rsidR="00A135AB">
        <w:rPr>
          <w:rFonts w:cs="Times New Roman"/>
          <w:b/>
          <w:bCs/>
          <w:szCs w:val="24"/>
          <w:lang w:val="es-ES_tradnl"/>
        </w:rPr>
        <w:t xml:space="preserve"> de la unidad 2</w:t>
      </w:r>
    </w:p>
    <w:p w:rsidR="00A135AB" w:rsidRPr="00A135AB" w:rsidRDefault="00A135AB" w:rsidP="00C165FD">
      <w:pPr>
        <w:pStyle w:val="Prrafodelista"/>
        <w:numPr>
          <w:ilvl w:val="0"/>
          <w:numId w:val="4"/>
        </w:numPr>
        <w:rPr>
          <w:rFonts w:cs="Times New Roman"/>
          <w:b/>
          <w:bCs/>
          <w:szCs w:val="24"/>
          <w:lang w:val="es-ES_tradnl"/>
        </w:rPr>
      </w:pPr>
      <w:r w:rsidRPr="00A135AB">
        <w:rPr>
          <w:rFonts w:cs="Times New Roman"/>
          <w:szCs w:val="24"/>
        </w:rPr>
        <w:t>Integra recursos de la investigación educativa para enriquecer su práctica profesional, expresando su interés por el conocimiento, la ciencia y la mejora de la educación.</w:t>
      </w:r>
    </w:p>
    <w:p w:rsidR="00A135AB" w:rsidRPr="00A135AB" w:rsidRDefault="00A135AB" w:rsidP="00C165FD">
      <w:pPr>
        <w:pStyle w:val="Prrafodelista"/>
        <w:numPr>
          <w:ilvl w:val="0"/>
          <w:numId w:val="4"/>
        </w:numPr>
        <w:rPr>
          <w:rFonts w:cs="Times New Roman"/>
          <w:szCs w:val="24"/>
        </w:rPr>
      </w:pPr>
      <w:r w:rsidRPr="00A135AB">
        <w:rPr>
          <w:rFonts w:cs="Times New Roman"/>
          <w:szCs w:val="24"/>
        </w:rPr>
        <w:t>Actúa de manera ética ante la diversidad de situaciones que se presenta en la práctica profesional.</w:t>
      </w:r>
    </w:p>
    <w:p w:rsidR="00A135AB" w:rsidRPr="00A135AB" w:rsidRDefault="00A135AB" w:rsidP="00C165FD">
      <w:pPr>
        <w:pStyle w:val="Prrafodelista"/>
        <w:ind w:left="360" w:firstLine="0"/>
        <w:rPr>
          <w:rFonts w:cs="Times New Roman"/>
          <w:szCs w:val="24"/>
        </w:rPr>
      </w:pPr>
      <w:bookmarkStart w:id="0" w:name="_GoBack"/>
      <w:bookmarkEnd w:id="0"/>
    </w:p>
    <w:p w:rsidR="00A135AB" w:rsidRDefault="00A135AB" w:rsidP="00C165FD">
      <w:pPr>
        <w:pStyle w:val="Prrafodelista"/>
        <w:ind w:left="360" w:firstLine="0"/>
        <w:rPr>
          <w:rFonts w:cs="Times New Roman"/>
          <w:b/>
          <w:szCs w:val="24"/>
        </w:rPr>
      </w:pPr>
      <w:r w:rsidRPr="00A135AB">
        <w:rPr>
          <w:rFonts w:cs="Times New Roman"/>
          <w:b/>
          <w:szCs w:val="24"/>
        </w:rPr>
        <w:t>Competencias profesionales</w:t>
      </w:r>
    </w:p>
    <w:p w:rsidR="00A135AB" w:rsidRPr="00A135AB" w:rsidRDefault="00A135AB" w:rsidP="00C165FD">
      <w:pPr>
        <w:pStyle w:val="Prrafodelista"/>
        <w:ind w:left="360" w:firstLine="0"/>
        <w:rPr>
          <w:rFonts w:cs="Times New Roman"/>
          <w:b/>
          <w:szCs w:val="24"/>
        </w:rPr>
      </w:pPr>
    </w:p>
    <w:p w:rsidR="00A135AB" w:rsidRPr="00A135AB" w:rsidRDefault="00A135AB" w:rsidP="00C165FD">
      <w:pPr>
        <w:pStyle w:val="Prrafodelista"/>
        <w:numPr>
          <w:ilvl w:val="0"/>
          <w:numId w:val="2"/>
        </w:numPr>
        <w:rPr>
          <w:rFonts w:cs="Times New Roman"/>
          <w:szCs w:val="24"/>
        </w:rPr>
      </w:pPr>
      <w:r w:rsidRPr="00A135AB">
        <w:rPr>
          <w:rFonts w:cs="Times New Roman"/>
          <w:szCs w:val="24"/>
        </w:rPr>
        <w:t>Aplica el plan y programas de estudio para alcanzar los propósitos educativos y contribuir al pleno desenvolvimiento de las capacidades de sus alumnos.</w:t>
      </w:r>
    </w:p>
    <w:p w:rsidR="00A135AB" w:rsidRPr="00A135AB" w:rsidRDefault="00A135AB" w:rsidP="00C165FD">
      <w:pPr>
        <w:pStyle w:val="Prrafodelista"/>
        <w:numPr>
          <w:ilvl w:val="0"/>
          <w:numId w:val="2"/>
        </w:numPr>
        <w:rPr>
          <w:rFonts w:cs="Times New Roman"/>
          <w:szCs w:val="24"/>
        </w:rPr>
      </w:pPr>
      <w:r w:rsidRPr="00A135AB">
        <w:rPr>
          <w:rFonts w:cs="Times New Roman"/>
          <w:szCs w:val="24"/>
        </w:rPr>
        <w:lastRenderedPageBreak/>
        <w:t>Utiliza metodologías pertinentes y actualizadas para promover el aprendizaje de los alumnos en los diferentes campos, áreas y ámbitos que propone el currículum, considerando los contextos y su desarrollo.</w:t>
      </w:r>
    </w:p>
    <w:p w:rsidR="002D485F" w:rsidRPr="002D485F" w:rsidRDefault="00A135AB" w:rsidP="00C165FD">
      <w:pPr>
        <w:pStyle w:val="Prrafodelista"/>
        <w:numPr>
          <w:ilvl w:val="0"/>
          <w:numId w:val="2"/>
        </w:numPr>
        <w:rPr>
          <w:rFonts w:cs="Times New Roman"/>
          <w:szCs w:val="24"/>
        </w:rPr>
      </w:pPr>
      <w:r w:rsidRPr="00A135AB">
        <w:rPr>
          <w:rFonts w:cs="Times New Roman"/>
          <w:szCs w:val="24"/>
        </w:rPr>
        <w:t>Incorpora los recursos y medios didácticos idóneos para favorecer el aprendizaje de acuerdo con el conocimiento de los procesos de desarrollo cognitivo y socioemocional de los alumnos.</w:t>
      </w:r>
    </w:p>
    <w:p w:rsidR="007A2FEA" w:rsidRPr="002D485F" w:rsidRDefault="007A2FEA" w:rsidP="00C165FD">
      <w:pPr>
        <w:spacing w:before="240"/>
        <w:jc w:val="center"/>
        <w:rPr>
          <w:szCs w:val="24"/>
          <w:lang w:val="es-ES_tradnl"/>
        </w:rPr>
      </w:pPr>
      <w:r w:rsidRPr="002D485F">
        <w:rPr>
          <w:szCs w:val="24"/>
          <w:lang w:val="es-ES_tradnl"/>
        </w:rPr>
        <w:t xml:space="preserve">Alumna: Gabriela Berenice Gutierrez Cisneros </w:t>
      </w:r>
    </w:p>
    <w:p w:rsidR="002D485F" w:rsidRPr="002D485F" w:rsidRDefault="007A2FEA" w:rsidP="00C165FD">
      <w:pPr>
        <w:spacing w:before="240"/>
        <w:jc w:val="center"/>
        <w:rPr>
          <w:szCs w:val="24"/>
          <w:lang w:val="es-ES_tradnl"/>
        </w:rPr>
      </w:pPr>
      <w:r w:rsidRPr="002D485F">
        <w:rPr>
          <w:szCs w:val="24"/>
          <w:lang w:val="es-ES_tradnl"/>
        </w:rPr>
        <w:t>3° C</w:t>
      </w:r>
    </w:p>
    <w:p w:rsidR="002D485F" w:rsidRPr="002D485F" w:rsidRDefault="00935DDE" w:rsidP="00C165FD">
      <w:pPr>
        <w:spacing w:before="240"/>
        <w:rPr>
          <w:szCs w:val="24"/>
          <w:lang w:val="es-ES_tradnl"/>
        </w:rPr>
      </w:pPr>
      <w:r w:rsidRPr="002D485F">
        <w:rPr>
          <w:szCs w:val="24"/>
          <w:lang w:val="es-ES_tradnl"/>
        </w:rPr>
        <w:t xml:space="preserve">Saltillo, </w:t>
      </w:r>
      <w:r w:rsidRPr="002D485F">
        <w:rPr>
          <w:szCs w:val="24"/>
          <w:lang w:val="es-ES_tradnl"/>
        </w:rPr>
        <w:t xml:space="preserve">Coahuila  </w:t>
      </w:r>
      <w:r w:rsidRPr="002D485F">
        <w:rPr>
          <w:szCs w:val="24"/>
          <w:lang w:val="es-ES_tradnl"/>
        </w:rPr>
        <w:t xml:space="preserve">                           </w:t>
      </w:r>
      <w:r w:rsidR="002D485F" w:rsidRPr="002D485F">
        <w:rPr>
          <w:szCs w:val="24"/>
          <w:lang w:val="es-ES_tradnl"/>
        </w:rPr>
        <w:t xml:space="preserve">                                           </w:t>
      </w:r>
      <w:r w:rsidRPr="002D485F">
        <w:rPr>
          <w:szCs w:val="24"/>
          <w:lang w:val="es-ES_tradnl"/>
        </w:rPr>
        <w:t xml:space="preserve">        15/noviembre/</w:t>
      </w:r>
      <w:r w:rsidRPr="002D485F">
        <w:rPr>
          <w:szCs w:val="24"/>
          <w:lang w:val="es-ES_tradnl"/>
        </w:rPr>
        <w:t xml:space="preserve">2023  </w:t>
      </w:r>
      <w:r w:rsidRPr="002D485F">
        <w:rPr>
          <w:szCs w:val="24"/>
          <w:lang w:val="es-ES_tradnl"/>
        </w:rPr>
        <w:t xml:space="preserve">                                               </w:t>
      </w:r>
    </w:p>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C165FD" w:rsidRDefault="00C165FD" w:rsidP="002D485F"/>
    <w:p w:rsidR="007A2FEA" w:rsidRPr="00C165FD" w:rsidRDefault="007A2FEA" w:rsidP="002D485F">
      <w:pPr>
        <w:rPr>
          <w:b/>
        </w:rPr>
      </w:pPr>
      <w:proofErr w:type="spellStart"/>
      <w:r w:rsidRPr="00C165FD">
        <w:rPr>
          <w:b/>
        </w:rPr>
        <w:lastRenderedPageBreak/>
        <w:t>Emonio</w:t>
      </w:r>
      <w:proofErr w:type="spellEnd"/>
    </w:p>
    <w:p w:rsidR="003F4E7B" w:rsidRPr="003F4E7B" w:rsidRDefault="003F4E7B" w:rsidP="002D485F">
      <w:pPr>
        <w:jc w:val="both"/>
        <w:rPr>
          <w:rFonts w:cs="Times New Roman"/>
        </w:rPr>
      </w:pPr>
      <w:r w:rsidRPr="003F4E7B">
        <w:rPr>
          <w:rFonts w:cs="Times New Roman"/>
        </w:rPr>
        <w:t xml:space="preserve">Hace muchos años, en un pequeño pueblo rodeado de bosques oscuros y misteriosos, </w:t>
      </w:r>
      <w:proofErr w:type="spellStart"/>
      <w:r w:rsidR="00DD47AD">
        <w:rPr>
          <w:rFonts w:cs="Times New Roman"/>
        </w:rPr>
        <w:t>existó</w:t>
      </w:r>
      <w:proofErr w:type="spellEnd"/>
      <w:r w:rsidR="00DD47AD">
        <w:rPr>
          <w:rFonts w:cs="Times New Roman"/>
        </w:rPr>
        <w:t xml:space="preserve"> </w:t>
      </w:r>
      <w:r w:rsidRPr="003F4E7B">
        <w:rPr>
          <w:rFonts w:cs="Times New Roman"/>
        </w:rPr>
        <w:t xml:space="preserve">una leyenda que atemorizaba a todos los niños. Se contaba la historia de </w:t>
      </w:r>
      <w:proofErr w:type="spellStart"/>
      <w:r w:rsidRPr="003F4E7B">
        <w:rPr>
          <w:rFonts w:cs="Times New Roman"/>
        </w:rPr>
        <w:t>Emonio</w:t>
      </w:r>
      <w:proofErr w:type="spellEnd"/>
      <w:r w:rsidRPr="003F4E7B">
        <w:rPr>
          <w:rFonts w:cs="Times New Roman"/>
        </w:rPr>
        <w:t>, una criatura peculiar y asombrosa que siempre estaba al acecho, observando a los pequeños con ojos brillantes y curiosos.</w:t>
      </w:r>
    </w:p>
    <w:p w:rsidR="00446CC6" w:rsidRPr="00446CC6" w:rsidRDefault="003F4E7B" w:rsidP="002D485F">
      <w:pPr>
        <w:jc w:val="both"/>
        <w:rPr>
          <w:rFonts w:cs="Times New Roman"/>
        </w:rPr>
      </w:pPr>
      <w:r w:rsidRPr="003F4E7B">
        <w:rPr>
          <w:rFonts w:cs="Times New Roman"/>
        </w:rPr>
        <w:t xml:space="preserve">Cuentan que </w:t>
      </w:r>
      <w:proofErr w:type="spellStart"/>
      <w:r w:rsidRPr="003F4E7B">
        <w:rPr>
          <w:rFonts w:cs="Times New Roman"/>
        </w:rPr>
        <w:t>Emonio</w:t>
      </w:r>
      <w:proofErr w:type="spellEnd"/>
      <w:r w:rsidRPr="003F4E7B">
        <w:rPr>
          <w:rFonts w:cs="Times New Roman"/>
        </w:rPr>
        <w:t xml:space="preserve"> era un ser extraño, mitad sombra y mitad luz, que vagaba entre los árboles y arbustos, siempre listo para aparecer cuando menos te lo esperabas. Su misión era muy particular: buscar a los niños que no podían controlar sus emociones.</w:t>
      </w:r>
      <w:r w:rsidR="00446CC6">
        <w:rPr>
          <w:rFonts w:cs="Times New Roman"/>
        </w:rPr>
        <w:t xml:space="preserve"> </w:t>
      </w:r>
      <w:r w:rsidR="00446CC6" w:rsidRPr="00446CC6">
        <w:rPr>
          <w:rFonts w:cs="Times New Roman"/>
        </w:rPr>
        <w:t xml:space="preserve">Porque, según la leyenda, </w:t>
      </w:r>
      <w:proofErr w:type="spellStart"/>
      <w:r w:rsidR="00446CC6" w:rsidRPr="00446CC6">
        <w:rPr>
          <w:rFonts w:cs="Times New Roman"/>
        </w:rPr>
        <w:t>Emonio</w:t>
      </w:r>
      <w:proofErr w:type="spellEnd"/>
      <w:r w:rsidR="00446CC6" w:rsidRPr="00446CC6">
        <w:rPr>
          <w:rFonts w:cs="Times New Roman"/>
        </w:rPr>
        <w:t xml:space="preserve"> no siempre fue así. Se decía que en tiempos remotos, </w:t>
      </w:r>
      <w:proofErr w:type="spellStart"/>
      <w:r w:rsidR="00446CC6" w:rsidRPr="00446CC6">
        <w:rPr>
          <w:rFonts w:cs="Times New Roman"/>
        </w:rPr>
        <w:t>Emonio</w:t>
      </w:r>
      <w:proofErr w:type="spellEnd"/>
      <w:r w:rsidR="00446CC6" w:rsidRPr="00446CC6">
        <w:rPr>
          <w:rFonts w:cs="Times New Roman"/>
        </w:rPr>
        <w:t xml:space="preserve"> era un ser humano que vivía en el mismo pueblo. Su nombre original se perdía en el eco de las historias, pero su existencia estaba marcada por la intensidad de sus emociones. Un día, </w:t>
      </w:r>
      <w:proofErr w:type="spellStart"/>
      <w:r w:rsidR="00446CC6" w:rsidRPr="00446CC6">
        <w:rPr>
          <w:rFonts w:cs="Times New Roman"/>
        </w:rPr>
        <w:t>Emonio</w:t>
      </w:r>
      <w:proofErr w:type="spellEnd"/>
      <w:r w:rsidR="00446CC6" w:rsidRPr="00446CC6">
        <w:rPr>
          <w:rFonts w:cs="Times New Roman"/>
        </w:rPr>
        <w:t xml:space="preserve"> experimentó una serie de eventos que lo llevaron al límite de sus emociones: la pérdida de un ser querido, la traición de un amigo y la soledad lo sumieron en u</w:t>
      </w:r>
      <w:r w:rsidR="00446CC6">
        <w:rPr>
          <w:rFonts w:cs="Times New Roman"/>
        </w:rPr>
        <w:t>n abismo emocional.</w:t>
      </w:r>
      <w:r w:rsidR="007A2FEA">
        <w:rPr>
          <w:rFonts w:cs="Times New Roman"/>
        </w:rPr>
        <w:t xml:space="preserve"> </w:t>
      </w:r>
      <w:r w:rsidR="00446CC6" w:rsidRPr="00446CC6">
        <w:rPr>
          <w:rFonts w:cs="Times New Roman"/>
        </w:rPr>
        <w:t xml:space="preserve">Fue entonces cuando </w:t>
      </w:r>
      <w:proofErr w:type="spellStart"/>
      <w:r w:rsidR="00446CC6" w:rsidRPr="00446CC6">
        <w:rPr>
          <w:rFonts w:cs="Times New Roman"/>
        </w:rPr>
        <w:t>Emonio</w:t>
      </w:r>
      <w:proofErr w:type="spellEnd"/>
      <w:r w:rsidR="00446CC6" w:rsidRPr="00446CC6">
        <w:rPr>
          <w:rFonts w:cs="Times New Roman"/>
        </w:rPr>
        <w:t xml:space="preserve">, en un intento desesperado por liberarse de sus emociones abrumadoras, buscó la ayuda de fuerzas desconocidas en el bosque. En una oscura ceremonia, invocó a seres misteriosos que prometieron aliviar su sufrimiento a cambio de un pacto. </w:t>
      </w:r>
      <w:proofErr w:type="spellStart"/>
      <w:r w:rsidR="00446CC6" w:rsidRPr="00446CC6">
        <w:rPr>
          <w:rFonts w:cs="Times New Roman"/>
        </w:rPr>
        <w:t>Emonio</w:t>
      </w:r>
      <w:proofErr w:type="spellEnd"/>
      <w:r w:rsidR="00446CC6" w:rsidRPr="00446CC6">
        <w:rPr>
          <w:rFonts w:cs="Times New Roman"/>
        </w:rPr>
        <w:t xml:space="preserve">, cegado </w:t>
      </w:r>
      <w:r w:rsidR="00446CC6">
        <w:rPr>
          <w:rFonts w:cs="Times New Roman"/>
        </w:rPr>
        <w:t>por el dolor, aceptó sin dudar.</w:t>
      </w:r>
    </w:p>
    <w:p w:rsidR="003F4E7B" w:rsidRPr="003F4E7B" w:rsidRDefault="00446CC6" w:rsidP="002D485F">
      <w:pPr>
        <w:jc w:val="both"/>
        <w:rPr>
          <w:rFonts w:cs="Times New Roman"/>
        </w:rPr>
      </w:pPr>
      <w:r w:rsidRPr="00446CC6">
        <w:rPr>
          <w:rFonts w:cs="Times New Roman"/>
        </w:rPr>
        <w:t xml:space="preserve">A partir de ese día, </w:t>
      </w:r>
      <w:proofErr w:type="spellStart"/>
      <w:r w:rsidRPr="00446CC6">
        <w:rPr>
          <w:rFonts w:cs="Times New Roman"/>
        </w:rPr>
        <w:t>Emonio</w:t>
      </w:r>
      <w:proofErr w:type="spellEnd"/>
      <w:r w:rsidRPr="00446CC6">
        <w:rPr>
          <w:rFonts w:cs="Times New Roman"/>
        </w:rPr>
        <w:t xml:space="preserve"> se convirtió en el guardián de las emociones, un ser mitad sombra y mitad luz, destinado a recorrer el bosque en busca de niños que, como él una vez, no pudieran controlar sus sentimientos. Su misión era equilibrar las emociones en el pueblo y enseñar a los niños la importa</w:t>
      </w:r>
      <w:r>
        <w:rPr>
          <w:rFonts w:cs="Times New Roman"/>
        </w:rPr>
        <w:t xml:space="preserve">ncia de mantener un equilibrio. </w:t>
      </w:r>
    </w:p>
    <w:p w:rsidR="00446CC6" w:rsidRPr="00446CC6" w:rsidRDefault="00446CC6" w:rsidP="002D485F">
      <w:pPr>
        <w:jc w:val="both"/>
        <w:rPr>
          <w:rFonts w:cs="Times New Roman"/>
        </w:rPr>
      </w:pPr>
      <w:r w:rsidRPr="00446CC6">
        <w:rPr>
          <w:rFonts w:cs="Times New Roman"/>
        </w:rPr>
        <w:t xml:space="preserve">Un día, un niño llamado Luis Daniel tuvo una experiencia muy curiosa. Sus padres le dieron muchos caramelos y regalos, pero él no pensó bien antes de salir de casa y presumió con </w:t>
      </w:r>
      <w:r w:rsidRPr="00446CC6">
        <w:rPr>
          <w:rFonts w:cs="Times New Roman"/>
        </w:rPr>
        <w:lastRenderedPageBreak/>
        <w:t xml:space="preserve">sus amigos, especialmente con Mateo, que solo había recibido un libro en su cumpleaños. Luis Daniel estaba muy contento, pero Mateo se puso triste. Y como si el sol se escondiera, </w:t>
      </w:r>
      <w:proofErr w:type="spellStart"/>
      <w:r w:rsidRPr="00446CC6">
        <w:rPr>
          <w:rFonts w:cs="Times New Roman"/>
        </w:rPr>
        <w:t>Emonio</w:t>
      </w:r>
      <w:proofErr w:type="spellEnd"/>
      <w:r w:rsidRPr="00446CC6">
        <w:rPr>
          <w:rFonts w:cs="Times New Roman"/>
        </w:rPr>
        <w:t xml:space="preserve"> apareció, brillando de azul, la emoción de la tristeza que Luis Daniel había provocado en Mateo. Luis Daniel se puso a reír, pero por dentro estaba asustado, </w:t>
      </w:r>
      <w:proofErr w:type="spellStart"/>
      <w:r w:rsidRPr="00446CC6">
        <w:rPr>
          <w:rFonts w:cs="Times New Roman"/>
        </w:rPr>
        <w:t>Emonio</w:t>
      </w:r>
      <w:proofErr w:type="spellEnd"/>
      <w:r w:rsidRPr="00446CC6">
        <w:rPr>
          <w:rFonts w:cs="Times New Roman"/>
        </w:rPr>
        <w:t xml:space="preserve"> lo llevó a su escondite secreto, donde las risas no tenían fin.</w:t>
      </w:r>
    </w:p>
    <w:p w:rsidR="00446CC6" w:rsidRPr="00446CC6" w:rsidRDefault="00446CC6" w:rsidP="002D485F">
      <w:pPr>
        <w:jc w:val="both"/>
        <w:rPr>
          <w:rFonts w:cs="Times New Roman"/>
        </w:rPr>
      </w:pPr>
      <w:r w:rsidRPr="00446CC6">
        <w:rPr>
          <w:rFonts w:cs="Times New Roman"/>
        </w:rPr>
        <w:t xml:space="preserve">Pero la historia de </w:t>
      </w:r>
      <w:proofErr w:type="spellStart"/>
      <w:r w:rsidRPr="00446CC6">
        <w:rPr>
          <w:rFonts w:cs="Times New Roman"/>
        </w:rPr>
        <w:t>Emonio</w:t>
      </w:r>
      <w:proofErr w:type="spellEnd"/>
      <w:r w:rsidRPr="00446CC6">
        <w:rPr>
          <w:rFonts w:cs="Times New Roman"/>
        </w:rPr>
        <w:t xml:space="preserve"> no se queda ahí. No solo buscaba a niños muy alegres, también castigaba a los que no podían controlar su enojo o tristeza. Si un niño se enojaba demasiado y hacía cosas malas, </w:t>
      </w:r>
      <w:proofErr w:type="spellStart"/>
      <w:r w:rsidRPr="00446CC6">
        <w:rPr>
          <w:rFonts w:cs="Times New Roman"/>
        </w:rPr>
        <w:t>Emonio</w:t>
      </w:r>
      <w:proofErr w:type="spellEnd"/>
      <w:r w:rsidRPr="00446CC6">
        <w:rPr>
          <w:rFonts w:cs="Times New Roman"/>
        </w:rPr>
        <w:t xml:space="preserve"> lo miraba muy de cerca. Pero si un niño lloraba y su mamá lo consolaba, y aun así seguía siendo grosero, rompiendo cosas, </w:t>
      </w:r>
      <w:proofErr w:type="spellStart"/>
      <w:r w:rsidRPr="00446CC6">
        <w:rPr>
          <w:rFonts w:cs="Times New Roman"/>
        </w:rPr>
        <w:t>Emonio</w:t>
      </w:r>
      <w:proofErr w:type="spellEnd"/>
      <w:r w:rsidRPr="00446CC6">
        <w:rPr>
          <w:rFonts w:cs="Times New Roman"/>
        </w:rPr>
        <w:t xml:space="preserve"> intervenía.</w:t>
      </w:r>
    </w:p>
    <w:p w:rsidR="00446CC6" w:rsidRPr="00446CC6" w:rsidRDefault="00446CC6" w:rsidP="002D485F">
      <w:pPr>
        <w:jc w:val="both"/>
        <w:rPr>
          <w:rFonts w:cs="Times New Roman"/>
        </w:rPr>
      </w:pPr>
      <w:r w:rsidRPr="00446CC6">
        <w:rPr>
          <w:rFonts w:cs="Times New Roman"/>
        </w:rPr>
        <w:t xml:space="preserve">Mateo, por otro lado, también se convirtió en uno de los niños que atrapó </w:t>
      </w:r>
      <w:proofErr w:type="spellStart"/>
      <w:r w:rsidRPr="00446CC6">
        <w:rPr>
          <w:rFonts w:cs="Times New Roman"/>
        </w:rPr>
        <w:t>Emonio</w:t>
      </w:r>
      <w:proofErr w:type="spellEnd"/>
      <w:r w:rsidRPr="00446CC6">
        <w:rPr>
          <w:rFonts w:cs="Times New Roman"/>
        </w:rPr>
        <w:t>, todo gracias a las bromas crueles de Luis Daniel. Después de ser objeto de risas y burlas, Mateo regresó a casa con sus padres, desbordando en rabia. Furioso, lanzó el libro que había recibido con tanto cariño, exigiendo más regalos y golosinas. A pesar de los intentos de sus padres por explicarle que un libro también era un hermoso regalo, Mateo, en su frustración, no aceptó ninguna explicación.</w:t>
      </w:r>
    </w:p>
    <w:p w:rsidR="00446CC6" w:rsidRPr="00446CC6" w:rsidRDefault="00446CC6" w:rsidP="002D485F">
      <w:pPr>
        <w:jc w:val="both"/>
        <w:rPr>
          <w:rFonts w:cs="Times New Roman"/>
        </w:rPr>
      </w:pPr>
      <w:r w:rsidRPr="00446CC6">
        <w:rPr>
          <w:rFonts w:cs="Times New Roman"/>
        </w:rPr>
        <w:t xml:space="preserve">La situación empeoró cuando, en un arranque de impaciencia, comenzó a patalear y a llorar, exigiendo dulces de inmediato. Aunque sus padres le prometieron golosinas para el día siguiente, Mateo no estaba dispuesto a esperar. Su mamá, incapaz de salir porque </w:t>
      </w:r>
      <w:r w:rsidR="007A2FEA">
        <w:rPr>
          <w:rFonts w:cs="Times New Roman"/>
        </w:rPr>
        <w:t>era muy tarde</w:t>
      </w:r>
      <w:r w:rsidRPr="00446CC6">
        <w:rPr>
          <w:rFonts w:cs="Times New Roman"/>
        </w:rPr>
        <w:t>, decidió hornearle un pastel para calmarlo.</w:t>
      </w:r>
      <w:r w:rsidR="007A2FEA">
        <w:rPr>
          <w:rFonts w:cs="Times New Roman"/>
        </w:rPr>
        <w:t xml:space="preserve"> </w:t>
      </w:r>
      <w:r w:rsidRPr="00446CC6">
        <w:rPr>
          <w:rFonts w:cs="Times New Roman"/>
        </w:rPr>
        <w:t xml:space="preserve">Sin embargo, la respuesta de Mateo no fue la esperada. Insatisfecho porque el pastel no era de chocolate, como él quería, arrojó el dulce gesto de su madre al suelo. Fue en ese momento de caos emocional que </w:t>
      </w:r>
      <w:proofErr w:type="spellStart"/>
      <w:r w:rsidRPr="00446CC6">
        <w:rPr>
          <w:rFonts w:cs="Times New Roman"/>
        </w:rPr>
        <w:t>Emonio</w:t>
      </w:r>
      <w:proofErr w:type="spellEnd"/>
      <w:r w:rsidRPr="00446CC6">
        <w:rPr>
          <w:rFonts w:cs="Times New Roman"/>
        </w:rPr>
        <w:t xml:space="preserve">, con sus habilidades mágicas, intervino. Controló el tiempo en un abrir y cerrar de ojos, y Mateo se encontró acompañando a Luis Daniel en la eternidad de las cosquillas en el reino de </w:t>
      </w:r>
      <w:proofErr w:type="spellStart"/>
      <w:r w:rsidRPr="00446CC6">
        <w:rPr>
          <w:rFonts w:cs="Times New Roman"/>
        </w:rPr>
        <w:t>Emonio</w:t>
      </w:r>
      <w:proofErr w:type="spellEnd"/>
      <w:r w:rsidRPr="00446CC6">
        <w:rPr>
          <w:rFonts w:cs="Times New Roman"/>
        </w:rPr>
        <w:t xml:space="preserve">. </w:t>
      </w:r>
    </w:p>
    <w:p w:rsidR="003F4E7B" w:rsidRPr="003F4E7B" w:rsidRDefault="003F4E7B" w:rsidP="002D485F">
      <w:pPr>
        <w:jc w:val="both"/>
        <w:rPr>
          <w:rFonts w:cs="Times New Roman"/>
        </w:rPr>
      </w:pPr>
      <w:r w:rsidRPr="003F4E7B">
        <w:rPr>
          <w:rFonts w:cs="Times New Roman"/>
        </w:rPr>
        <w:lastRenderedPageBreak/>
        <w:t xml:space="preserve">Los padres del pueblo advertían a sus hijos sobre las travesuras y los berrinches, recordándoles que </w:t>
      </w:r>
      <w:proofErr w:type="spellStart"/>
      <w:r w:rsidRPr="003F4E7B">
        <w:rPr>
          <w:rFonts w:cs="Times New Roman"/>
        </w:rPr>
        <w:t>Emonio</w:t>
      </w:r>
      <w:proofErr w:type="spellEnd"/>
      <w:r w:rsidRPr="003F4E7B">
        <w:rPr>
          <w:rFonts w:cs="Times New Roman"/>
        </w:rPr>
        <w:t xml:space="preserve"> siempre estaba observando. Decían que la única forma de protegerse era mantener un equilibrio en sus emociones, cambiarlas constantemente para no caer en las garras de la criatura de las risas eternas.</w:t>
      </w:r>
    </w:p>
    <w:p w:rsidR="00446CC6" w:rsidRDefault="003F4E7B" w:rsidP="002D485F">
      <w:pPr>
        <w:jc w:val="both"/>
        <w:rPr>
          <w:rFonts w:cs="Times New Roman"/>
        </w:rPr>
      </w:pPr>
      <w:r w:rsidRPr="003F4E7B">
        <w:rPr>
          <w:rFonts w:cs="Times New Roman"/>
        </w:rPr>
        <w:t xml:space="preserve">Así, la leyenda de </w:t>
      </w:r>
      <w:proofErr w:type="spellStart"/>
      <w:r w:rsidRPr="003F4E7B">
        <w:rPr>
          <w:rFonts w:cs="Times New Roman"/>
        </w:rPr>
        <w:t>Emonio</w:t>
      </w:r>
      <w:proofErr w:type="spellEnd"/>
      <w:r w:rsidRPr="003F4E7B">
        <w:rPr>
          <w:rFonts w:cs="Times New Roman"/>
        </w:rPr>
        <w:t xml:space="preserve"> se transmitía de generación en generación, y los niños del pueblo aprendían a controlar sus emociones, temerosos de encontrarse con los ojos brillantes de la criatura mientras jugaban en el bosque. </w:t>
      </w:r>
      <w:r w:rsidR="00446CC6" w:rsidRPr="00446CC6">
        <w:rPr>
          <w:rFonts w:cs="Times New Roman"/>
        </w:rPr>
        <w:t xml:space="preserve">Se decía que, si un niño lograba conquistar sus propias emociones, </w:t>
      </w:r>
      <w:proofErr w:type="spellStart"/>
      <w:r w:rsidR="00446CC6" w:rsidRPr="00446CC6">
        <w:rPr>
          <w:rFonts w:cs="Times New Roman"/>
        </w:rPr>
        <w:t>Emonio</w:t>
      </w:r>
      <w:proofErr w:type="spellEnd"/>
      <w:r w:rsidR="00446CC6" w:rsidRPr="00446CC6">
        <w:rPr>
          <w:rFonts w:cs="Times New Roman"/>
        </w:rPr>
        <w:t xml:space="preserve"> podía liberarse de su eterna búsqueda y encontrar la paz. Pero, para lograrlo, debían aprender a comprender y aceptar todas sus emociones, sin dejarse llevar por la </w:t>
      </w:r>
      <w:r w:rsidR="00446CC6">
        <w:rPr>
          <w:rFonts w:cs="Times New Roman"/>
        </w:rPr>
        <w:t>alegría</w:t>
      </w:r>
      <w:r w:rsidR="00446CC6" w:rsidRPr="00446CC6">
        <w:rPr>
          <w:rFonts w:cs="Times New Roman"/>
        </w:rPr>
        <w:t xml:space="preserve"> o la tristeza descontrolada.</w:t>
      </w:r>
      <w:r w:rsidR="00446CC6">
        <w:rPr>
          <w:rFonts w:cs="Times New Roman"/>
        </w:rPr>
        <w:t xml:space="preserve"> </w:t>
      </w:r>
      <w:r w:rsidRPr="003F4E7B">
        <w:rPr>
          <w:rFonts w:cs="Times New Roman"/>
        </w:rPr>
        <w:t xml:space="preserve">Y aunque muchos decían que </w:t>
      </w:r>
      <w:proofErr w:type="spellStart"/>
      <w:r w:rsidRPr="003F4E7B">
        <w:rPr>
          <w:rFonts w:cs="Times New Roman"/>
        </w:rPr>
        <w:t>Emonio</w:t>
      </w:r>
      <w:proofErr w:type="spellEnd"/>
      <w:r w:rsidRPr="003F4E7B">
        <w:rPr>
          <w:rFonts w:cs="Times New Roman"/>
        </w:rPr>
        <w:t xml:space="preserve"> era solo una historia para asustar a los niños, nadie se atrevía a poner a prueba su existencia, por temor a las risas interminables que podrían esperarles en el reino de </w:t>
      </w:r>
      <w:proofErr w:type="spellStart"/>
      <w:r w:rsidRPr="003F4E7B">
        <w:rPr>
          <w:rFonts w:cs="Times New Roman"/>
        </w:rPr>
        <w:t>Emonio</w:t>
      </w:r>
      <w:proofErr w:type="spellEnd"/>
      <w:r w:rsidRPr="003F4E7B">
        <w:rPr>
          <w:rFonts w:cs="Times New Roman"/>
        </w:rPr>
        <w:t>.</w:t>
      </w:r>
      <w:r w:rsidR="00446CC6" w:rsidRPr="00446CC6">
        <w:rPr>
          <w:rFonts w:cs="Times New Roman"/>
        </w:rPr>
        <w:t xml:space="preserve"> </w:t>
      </w:r>
      <w:r w:rsidR="00446CC6" w:rsidRPr="00446CC6">
        <w:rPr>
          <w:rFonts w:cs="Times New Roman"/>
        </w:rPr>
        <w:t>sus risas resonaban en los rincones más oscuros del bosque, recordándoles a toda la importancia de controlar sus emociones.</w:t>
      </w:r>
    </w:p>
    <w:p w:rsidR="002D485F" w:rsidRDefault="002D485F" w:rsidP="002D485F">
      <w:pPr>
        <w:jc w:val="both"/>
        <w:rPr>
          <w:rFonts w:cs="Times New Roman"/>
          <w:b/>
        </w:rPr>
      </w:pPr>
    </w:p>
    <w:p w:rsidR="002D485F" w:rsidRDefault="002D485F" w:rsidP="002D485F">
      <w:pPr>
        <w:jc w:val="both"/>
        <w:rPr>
          <w:rFonts w:cs="Times New Roman"/>
          <w:b/>
        </w:rPr>
      </w:pPr>
    </w:p>
    <w:p w:rsidR="002D485F" w:rsidRDefault="002D485F" w:rsidP="002D485F">
      <w:pPr>
        <w:jc w:val="both"/>
        <w:rPr>
          <w:rFonts w:cs="Times New Roman"/>
          <w:b/>
        </w:rPr>
      </w:pPr>
    </w:p>
    <w:p w:rsidR="002D485F" w:rsidRDefault="002D485F" w:rsidP="002D485F">
      <w:pPr>
        <w:jc w:val="both"/>
        <w:rPr>
          <w:rFonts w:cs="Times New Roman"/>
          <w:b/>
        </w:rPr>
      </w:pPr>
    </w:p>
    <w:p w:rsidR="002D485F" w:rsidRDefault="002D485F" w:rsidP="002D485F">
      <w:pPr>
        <w:jc w:val="both"/>
        <w:rPr>
          <w:rFonts w:cs="Times New Roman"/>
          <w:b/>
        </w:rPr>
      </w:pPr>
    </w:p>
    <w:p w:rsidR="00C165FD" w:rsidRDefault="00C165FD" w:rsidP="002D485F">
      <w:pPr>
        <w:jc w:val="both"/>
        <w:rPr>
          <w:rFonts w:cs="Times New Roman"/>
          <w:b/>
        </w:rPr>
      </w:pPr>
    </w:p>
    <w:p w:rsidR="00C165FD" w:rsidRDefault="00C165FD" w:rsidP="002D485F">
      <w:pPr>
        <w:jc w:val="both"/>
        <w:rPr>
          <w:rFonts w:cs="Times New Roman"/>
          <w:b/>
        </w:rPr>
      </w:pPr>
    </w:p>
    <w:p w:rsidR="00C165FD" w:rsidRDefault="00C165FD" w:rsidP="002D485F">
      <w:pPr>
        <w:jc w:val="both"/>
        <w:rPr>
          <w:rFonts w:cs="Times New Roman"/>
          <w:b/>
        </w:rPr>
      </w:pPr>
    </w:p>
    <w:p w:rsidR="002D485F" w:rsidRDefault="002D485F" w:rsidP="002D485F">
      <w:pPr>
        <w:jc w:val="both"/>
        <w:rPr>
          <w:rFonts w:cs="Times New Roman"/>
          <w:b/>
        </w:rPr>
      </w:pPr>
    </w:p>
    <w:p w:rsidR="003F4E7B" w:rsidRPr="00C26E6D" w:rsidRDefault="00C26E6D" w:rsidP="002D485F">
      <w:pPr>
        <w:jc w:val="both"/>
        <w:rPr>
          <w:rFonts w:cs="Times New Roman"/>
          <w:b/>
        </w:rPr>
      </w:pPr>
      <w:r w:rsidRPr="00C26E6D">
        <w:rPr>
          <w:rFonts w:cs="Times New Roman"/>
          <w:b/>
        </w:rPr>
        <w:t>NOTA REFLEXIVA</w:t>
      </w:r>
    </w:p>
    <w:p w:rsidR="002D485F" w:rsidRPr="002D485F" w:rsidRDefault="002D485F" w:rsidP="002D485F">
      <w:pPr>
        <w:jc w:val="both"/>
        <w:rPr>
          <w:rFonts w:cs="Times New Roman"/>
        </w:rPr>
      </w:pPr>
      <w:r w:rsidRPr="002D485F">
        <w:rPr>
          <w:rFonts w:cs="Times New Roman"/>
        </w:rPr>
        <w:t>La experiencia de inventar una leyenda destinada a niños de preescolar ha sido un ejercicio enriquecedor que ha permitido consolidar diversos contenidos y fortalecer competencias fundamentales del curso.</w:t>
      </w:r>
    </w:p>
    <w:p w:rsidR="002D485F" w:rsidRPr="002D485F" w:rsidRDefault="002D485F" w:rsidP="002D485F">
      <w:pPr>
        <w:jc w:val="both"/>
        <w:rPr>
          <w:rFonts w:cs="Times New Roman"/>
        </w:rPr>
      </w:pPr>
      <w:r w:rsidRPr="002D485F">
        <w:rPr>
          <w:rFonts w:cs="Times New Roman"/>
        </w:rPr>
        <w:t xml:space="preserve">En primer lugar, la comprensión </w:t>
      </w:r>
      <w:r w:rsidR="00A135AB">
        <w:rPr>
          <w:rFonts w:cs="Times New Roman"/>
        </w:rPr>
        <w:t xml:space="preserve">sobre los diversos textos como los cuentos, leyendas, historietas, entre otros que se me fueron proporcionando durante la unidad, conociendo las estructuras y características básicas. Esos contenidos fueron de gran utilidad para la elaboración de este trabajo. </w:t>
      </w:r>
      <w:r w:rsidRPr="002D485F">
        <w:rPr>
          <w:rFonts w:cs="Times New Roman"/>
        </w:rPr>
        <w:t>Al enfrentarme a la tarea de crear una leyenda, fue necesario no solo entender las características del género narrativo, sino también aplicar este conocimiento de manera creativa. La capacidad para interpretar las claves literarias y adaptarlas a un co</w:t>
      </w:r>
      <w:r>
        <w:rPr>
          <w:rFonts w:cs="Times New Roman"/>
        </w:rPr>
        <w:t>ntexto infantil ha sido esencial</w:t>
      </w:r>
      <w:r w:rsidRPr="002D485F">
        <w:rPr>
          <w:rFonts w:cs="Times New Roman"/>
        </w:rPr>
        <w:t>.</w:t>
      </w:r>
    </w:p>
    <w:p w:rsidR="002D485F" w:rsidRPr="002D485F" w:rsidRDefault="002D485F" w:rsidP="002D485F">
      <w:pPr>
        <w:jc w:val="both"/>
        <w:rPr>
          <w:rFonts w:cs="Times New Roman"/>
        </w:rPr>
      </w:pPr>
      <w:r w:rsidRPr="002D485F">
        <w:rPr>
          <w:rFonts w:cs="Times New Roman"/>
        </w:rPr>
        <w:t>La diferenciación de géneros discursivos ha sido otro aspecto destacado. La invención de la leyenda me llevó a explorar las características particulares de este tipo de narrativa, incorporando elementos fantásticos y asegurándome de mantener la esencia oral que caracteriza a las leyendas. Este ejercicio ha fortalecido mi habilidad para discernir entre diferentes géneros discursivos y aplicar sus particularidades de manera efectiva.</w:t>
      </w:r>
    </w:p>
    <w:p w:rsidR="002D485F" w:rsidRPr="002D485F" w:rsidRDefault="002D485F" w:rsidP="002D485F">
      <w:pPr>
        <w:jc w:val="both"/>
        <w:rPr>
          <w:rFonts w:cs="Times New Roman"/>
        </w:rPr>
      </w:pPr>
      <w:r w:rsidRPr="002D485F">
        <w:rPr>
          <w:rFonts w:cs="Times New Roman"/>
        </w:rPr>
        <w:t>La adaptación a la audiencia preescolar ha sido un desafío gratificante. Considerar las características cognitivas y emocionales de los niños de preescolar en la elaboración de la leyenda ha fortalecido mi capacidad para ajustar el contenido, el estilo y la estructura del texto de manera adecuada a la audiencia específica.</w:t>
      </w:r>
    </w:p>
    <w:p w:rsidR="00C165FD" w:rsidRPr="002D485F" w:rsidRDefault="002D485F" w:rsidP="00C165FD">
      <w:pPr>
        <w:jc w:val="both"/>
        <w:rPr>
          <w:rFonts w:cs="Times New Roman"/>
        </w:rPr>
      </w:pPr>
      <w:r w:rsidRPr="002D485F">
        <w:rPr>
          <w:rFonts w:cs="Times New Roman"/>
        </w:rPr>
        <w:t xml:space="preserve">La creación de la leyenda no solo fue un ejercicio académico; fue una oportunidad para fusionar la teoría con la práctica, enriqueciendo mi habilidad para comunicar de manera efectiva </w:t>
      </w:r>
      <w:r w:rsidRPr="002D485F">
        <w:rPr>
          <w:rFonts w:cs="Times New Roman"/>
        </w:rPr>
        <w:lastRenderedPageBreak/>
        <w:t>en diversos contexto</w:t>
      </w:r>
      <w:r w:rsidR="00C165FD">
        <w:rPr>
          <w:rFonts w:cs="Times New Roman"/>
        </w:rPr>
        <w:t xml:space="preserve">s y para audiencias específicas. Favorecí las competencias al realizar la leyenda, pues la indagación sobre los temas para niños fue fundamental de entender, es decir que a lo largo del curso y la elaboración utilice la indagación para usarla en la práctica, teniendo una mentalidad ética ante la diversidad de situaciones que se presentarán en el jardín de niños </w:t>
      </w: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7A2FEA" w:rsidRDefault="007A2FEA" w:rsidP="003F4E7B">
      <w:pPr>
        <w:spacing w:line="360" w:lineRule="auto"/>
        <w:rPr>
          <w:rFonts w:cs="Times New Roman"/>
        </w:rPr>
      </w:pPr>
    </w:p>
    <w:p w:rsidR="002D485F" w:rsidRDefault="002D485F" w:rsidP="003F4E7B">
      <w:pPr>
        <w:spacing w:line="360" w:lineRule="auto"/>
        <w:rPr>
          <w:rFonts w:cs="Times New Roman"/>
        </w:rPr>
      </w:pPr>
    </w:p>
    <w:p w:rsidR="002D485F" w:rsidRDefault="002D485F" w:rsidP="003F4E7B">
      <w:pPr>
        <w:spacing w:line="360" w:lineRule="auto"/>
        <w:rPr>
          <w:rFonts w:cs="Times New Roman"/>
        </w:rPr>
      </w:pPr>
    </w:p>
    <w:p w:rsidR="007A2FEA" w:rsidRPr="002D485F" w:rsidRDefault="007A2FEA" w:rsidP="002D485F">
      <w:pPr>
        <w:spacing w:line="240" w:lineRule="auto"/>
        <w:ind w:firstLine="0"/>
        <w:rPr>
          <w:rFonts w:cs="Times New Roman"/>
          <w:szCs w:val="24"/>
          <w:lang w:val="es-ES"/>
        </w:rPr>
      </w:pPr>
      <w:r w:rsidRPr="002D485F">
        <w:rPr>
          <w:rFonts w:cs="Times New Roman"/>
          <w:szCs w:val="24"/>
          <w:lang w:val="es-ES"/>
        </w:rPr>
        <w:t>Rúbrica UNIDAD II</w:t>
      </w:r>
    </w:p>
    <w:tbl>
      <w:tblPr>
        <w:tblStyle w:val="Tablaconcuadrcula"/>
        <w:tblW w:w="0" w:type="auto"/>
        <w:tblLook w:val="04A0" w:firstRow="1" w:lastRow="0" w:firstColumn="1" w:lastColumn="0" w:noHBand="0" w:noVBand="1"/>
      </w:tblPr>
      <w:tblGrid>
        <w:gridCol w:w="1483"/>
        <w:gridCol w:w="1471"/>
        <w:gridCol w:w="2943"/>
        <w:gridCol w:w="2943"/>
      </w:tblGrid>
      <w:tr w:rsidR="007A2FEA" w:rsidRPr="002013AC" w:rsidTr="00AF62D1">
        <w:tc>
          <w:tcPr>
            <w:tcW w:w="8828" w:type="dxa"/>
            <w:gridSpan w:val="4"/>
          </w:tcPr>
          <w:p w:rsidR="007A2FEA" w:rsidRDefault="007A2FEA" w:rsidP="002D485F">
            <w:pPr>
              <w:spacing w:line="240" w:lineRule="auto"/>
              <w:ind w:firstLine="0"/>
              <w:rPr>
                <w:lang w:val="es-ES"/>
              </w:rPr>
            </w:pPr>
            <w:r>
              <w:rPr>
                <w:lang w:val="es-ES"/>
              </w:rPr>
              <w:t>CRITERIOS DE EVALUACION UNIDAD II</w:t>
            </w:r>
          </w:p>
        </w:tc>
      </w:tr>
      <w:tr w:rsidR="007A2FEA" w:rsidTr="00AF62D1">
        <w:tc>
          <w:tcPr>
            <w:tcW w:w="1471" w:type="dxa"/>
          </w:tcPr>
          <w:p w:rsidR="007A2FEA" w:rsidRDefault="007A2FEA" w:rsidP="002D485F">
            <w:pPr>
              <w:spacing w:line="240" w:lineRule="auto"/>
              <w:ind w:firstLine="0"/>
              <w:rPr>
                <w:lang w:val="es-ES"/>
              </w:rPr>
            </w:pPr>
            <w:r>
              <w:rPr>
                <w:lang w:val="es-ES"/>
              </w:rPr>
              <w:t>Competencia a evaluar</w:t>
            </w:r>
          </w:p>
        </w:tc>
        <w:tc>
          <w:tcPr>
            <w:tcW w:w="1471" w:type="dxa"/>
          </w:tcPr>
          <w:p w:rsidR="007A2FEA" w:rsidRDefault="007A2FEA" w:rsidP="002D485F">
            <w:pPr>
              <w:spacing w:line="240" w:lineRule="auto"/>
              <w:ind w:firstLine="0"/>
              <w:rPr>
                <w:lang w:val="es-ES"/>
              </w:rPr>
            </w:pPr>
            <w:r>
              <w:rPr>
                <w:lang w:val="es-ES"/>
              </w:rPr>
              <w:t>Unidad de competencia a evaluar</w:t>
            </w:r>
          </w:p>
        </w:tc>
        <w:tc>
          <w:tcPr>
            <w:tcW w:w="2943" w:type="dxa"/>
          </w:tcPr>
          <w:p w:rsidR="007A2FEA" w:rsidRDefault="007A2FEA" w:rsidP="002D485F">
            <w:pPr>
              <w:spacing w:line="240" w:lineRule="auto"/>
              <w:ind w:firstLine="0"/>
              <w:rPr>
                <w:lang w:val="es-ES"/>
              </w:rPr>
            </w:pPr>
            <w:r>
              <w:rPr>
                <w:lang w:val="es-ES"/>
              </w:rPr>
              <w:t>Criterios de calidad</w:t>
            </w:r>
          </w:p>
        </w:tc>
        <w:tc>
          <w:tcPr>
            <w:tcW w:w="2943" w:type="dxa"/>
          </w:tcPr>
          <w:p w:rsidR="007A2FEA" w:rsidRDefault="007A2FEA" w:rsidP="002D485F">
            <w:pPr>
              <w:spacing w:line="240" w:lineRule="auto"/>
              <w:ind w:firstLine="0"/>
              <w:rPr>
                <w:lang w:val="es-ES"/>
              </w:rPr>
            </w:pPr>
            <w:r>
              <w:rPr>
                <w:lang w:val="es-ES"/>
              </w:rPr>
              <w:t>Puntuación</w:t>
            </w:r>
          </w:p>
        </w:tc>
      </w:tr>
      <w:tr w:rsidR="007A2FEA" w:rsidRPr="007E74AE" w:rsidTr="00AF62D1">
        <w:tc>
          <w:tcPr>
            <w:tcW w:w="1471" w:type="dxa"/>
          </w:tcPr>
          <w:p w:rsidR="007A2FEA" w:rsidRDefault="007A2FEA" w:rsidP="002D485F">
            <w:pPr>
              <w:spacing w:line="240" w:lineRule="auto"/>
              <w:ind w:firstLine="0"/>
              <w:rPr>
                <w:lang w:val="es-ES"/>
              </w:rPr>
            </w:pPr>
          </w:p>
        </w:tc>
        <w:tc>
          <w:tcPr>
            <w:tcW w:w="1471" w:type="dxa"/>
          </w:tcPr>
          <w:p w:rsidR="007A2FEA" w:rsidRDefault="007A2FEA" w:rsidP="002D485F">
            <w:pPr>
              <w:spacing w:line="240" w:lineRule="auto"/>
              <w:ind w:firstLine="0"/>
              <w:rPr>
                <w:lang w:val="es-ES"/>
              </w:rPr>
            </w:pPr>
          </w:p>
        </w:tc>
        <w:tc>
          <w:tcPr>
            <w:tcW w:w="2943" w:type="dxa"/>
          </w:tcPr>
          <w:p w:rsidR="007A2FEA" w:rsidRDefault="007A2FEA" w:rsidP="002D485F">
            <w:pPr>
              <w:spacing w:line="240" w:lineRule="auto"/>
              <w:ind w:firstLine="0"/>
              <w:rPr>
                <w:lang w:val="es-ES"/>
              </w:rPr>
            </w:pPr>
            <w:r>
              <w:rPr>
                <w:lang w:val="es-ES"/>
              </w:rPr>
              <w:t>1.Presentación</w:t>
            </w:r>
          </w:p>
          <w:p w:rsidR="007A2FEA" w:rsidRDefault="007A2FEA" w:rsidP="002D485F">
            <w:pPr>
              <w:spacing w:line="240" w:lineRule="auto"/>
              <w:ind w:firstLine="0"/>
              <w:rPr>
                <w:lang w:val="es-ES"/>
              </w:rPr>
            </w:pPr>
            <w:r>
              <w:rPr>
                <w:lang w:val="es-ES"/>
              </w:rPr>
              <w:lastRenderedPageBreak/>
              <w:t>2.Dominio de contenidos Específicos</w:t>
            </w:r>
          </w:p>
          <w:p w:rsidR="007A2FEA" w:rsidRDefault="007A2FEA" w:rsidP="002D485F">
            <w:pPr>
              <w:spacing w:line="240" w:lineRule="auto"/>
              <w:ind w:firstLine="0"/>
              <w:rPr>
                <w:lang w:val="es-ES"/>
              </w:rPr>
            </w:pPr>
            <w:r>
              <w:rPr>
                <w:lang w:val="es-ES"/>
              </w:rPr>
              <w:t>3. Expresión Escrita</w:t>
            </w:r>
          </w:p>
          <w:p w:rsidR="007A2FEA" w:rsidRDefault="007A2FEA" w:rsidP="002D485F">
            <w:pPr>
              <w:spacing w:line="240" w:lineRule="auto"/>
              <w:ind w:firstLine="0"/>
              <w:rPr>
                <w:lang w:val="es-ES"/>
              </w:rPr>
            </w:pPr>
            <w:r>
              <w:rPr>
                <w:lang w:val="es-ES"/>
              </w:rPr>
              <w:t>4. Reglas APA7</w:t>
            </w:r>
          </w:p>
          <w:p w:rsidR="007A2FEA" w:rsidRDefault="007A2FEA" w:rsidP="002D485F">
            <w:pPr>
              <w:spacing w:line="240" w:lineRule="auto"/>
              <w:ind w:firstLine="0"/>
              <w:rPr>
                <w:lang w:val="es-ES"/>
              </w:rPr>
            </w:pPr>
            <w:r>
              <w:rPr>
                <w:lang w:val="es-ES"/>
              </w:rPr>
              <w:t>5.Nota Reflexiva</w:t>
            </w:r>
          </w:p>
        </w:tc>
        <w:tc>
          <w:tcPr>
            <w:tcW w:w="2943" w:type="dxa"/>
          </w:tcPr>
          <w:p w:rsidR="007A2FEA" w:rsidRDefault="007A2FEA" w:rsidP="002D485F">
            <w:pPr>
              <w:spacing w:line="240" w:lineRule="auto"/>
              <w:ind w:firstLine="0"/>
              <w:rPr>
                <w:lang w:val="es-ES"/>
              </w:rPr>
            </w:pPr>
            <w:r>
              <w:rPr>
                <w:lang w:val="es-ES"/>
              </w:rPr>
              <w:lastRenderedPageBreak/>
              <w:t>5</w:t>
            </w:r>
          </w:p>
          <w:p w:rsidR="007A2FEA" w:rsidRDefault="007A2FEA" w:rsidP="002D485F">
            <w:pPr>
              <w:spacing w:line="240" w:lineRule="auto"/>
              <w:ind w:firstLine="0"/>
              <w:rPr>
                <w:lang w:val="es-ES"/>
              </w:rPr>
            </w:pPr>
            <w:r>
              <w:rPr>
                <w:lang w:val="es-ES"/>
              </w:rPr>
              <w:lastRenderedPageBreak/>
              <w:t>50</w:t>
            </w: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r>
              <w:rPr>
                <w:lang w:val="es-ES"/>
              </w:rPr>
              <w:t>35</w:t>
            </w:r>
          </w:p>
          <w:p w:rsidR="007A2FEA" w:rsidRDefault="007A2FEA" w:rsidP="002D485F">
            <w:pPr>
              <w:spacing w:line="240" w:lineRule="auto"/>
              <w:ind w:firstLine="0"/>
              <w:rPr>
                <w:lang w:val="es-ES"/>
              </w:rPr>
            </w:pPr>
            <w:r>
              <w:rPr>
                <w:lang w:val="es-ES"/>
              </w:rPr>
              <w:t>5</w:t>
            </w:r>
          </w:p>
          <w:p w:rsidR="007A2FEA" w:rsidRDefault="007A2FEA" w:rsidP="002D485F">
            <w:pPr>
              <w:spacing w:line="240" w:lineRule="auto"/>
              <w:ind w:firstLine="0"/>
              <w:rPr>
                <w:lang w:val="es-ES"/>
              </w:rPr>
            </w:pPr>
            <w:r>
              <w:rPr>
                <w:lang w:val="es-ES"/>
              </w:rPr>
              <w:t>5</w:t>
            </w:r>
          </w:p>
        </w:tc>
      </w:tr>
    </w:tbl>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A2FEA" w:rsidRPr="002013AC" w:rsidTr="00AF62D1">
        <w:tc>
          <w:tcPr>
            <w:tcW w:w="8828" w:type="dxa"/>
            <w:gridSpan w:val="8"/>
          </w:tcPr>
          <w:p w:rsidR="007A2FEA" w:rsidRDefault="007A2FEA" w:rsidP="002D485F">
            <w:pPr>
              <w:spacing w:line="240" w:lineRule="auto"/>
              <w:ind w:firstLine="0"/>
              <w:rPr>
                <w:lang w:val="es-ES"/>
              </w:rPr>
            </w:pPr>
            <w:r>
              <w:rPr>
                <w:lang w:val="es-ES"/>
              </w:rPr>
              <w:t>CRITERIOS DE EVIDENCIA UNIDAD II</w:t>
            </w:r>
          </w:p>
        </w:tc>
      </w:tr>
      <w:tr w:rsidR="007A2FEA" w:rsidTr="00AF62D1">
        <w:trPr>
          <w:trHeight w:val="390"/>
        </w:trPr>
        <w:tc>
          <w:tcPr>
            <w:tcW w:w="846" w:type="dxa"/>
            <w:vMerge w:val="restart"/>
          </w:tcPr>
          <w:p w:rsidR="007A2FEA" w:rsidRPr="009465F0" w:rsidRDefault="007A2FEA" w:rsidP="002D485F">
            <w:pPr>
              <w:spacing w:line="240" w:lineRule="auto"/>
              <w:ind w:firstLine="0"/>
              <w:rPr>
                <w:rFonts w:ascii="Arial" w:hAnsi="Arial" w:cs="Arial"/>
                <w:sz w:val="16"/>
                <w:lang w:val="es-ES"/>
              </w:rPr>
            </w:pPr>
            <w:r w:rsidRPr="0043343C">
              <w:rPr>
                <w:rFonts w:ascii="Arial" w:hAnsi="Arial" w:cs="Arial"/>
                <w:sz w:val="16"/>
                <w:lang w:val="es-ES"/>
              </w:rPr>
              <w:t>C</w:t>
            </w:r>
            <w:r>
              <w:rPr>
                <w:rFonts w:ascii="Arial" w:hAnsi="Arial" w:cs="Arial"/>
                <w:sz w:val="16"/>
                <w:lang w:val="es-ES"/>
              </w:rPr>
              <w:t>ompetencia de Unidad II</w:t>
            </w:r>
          </w:p>
        </w:tc>
        <w:tc>
          <w:tcPr>
            <w:tcW w:w="992" w:type="dxa"/>
            <w:vMerge w:val="restart"/>
          </w:tcPr>
          <w:p w:rsidR="007A2FEA" w:rsidRPr="0043343C" w:rsidRDefault="007A2FEA" w:rsidP="002D485F">
            <w:pPr>
              <w:spacing w:line="240" w:lineRule="auto"/>
              <w:ind w:firstLine="0"/>
              <w:rPr>
                <w:rFonts w:ascii="Arial" w:hAnsi="Arial" w:cs="Arial"/>
                <w:sz w:val="18"/>
                <w:lang w:val="es-ES"/>
              </w:rPr>
            </w:pPr>
            <w:r w:rsidRPr="0043343C">
              <w:rPr>
                <w:rFonts w:ascii="Arial" w:hAnsi="Arial" w:cs="Arial"/>
                <w:sz w:val="18"/>
                <w:lang w:val="es-ES"/>
              </w:rPr>
              <w:t>Unidad</w:t>
            </w:r>
          </w:p>
          <w:p w:rsidR="007A2FEA" w:rsidRPr="0043343C" w:rsidRDefault="007A2FEA" w:rsidP="002D485F">
            <w:pPr>
              <w:spacing w:line="240" w:lineRule="auto"/>
              <w:ind w:firstLine="0"/>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7A2FEA" w:rsidRDefault="007A2FEA" w:rsidP="002D485F">
            <w:pPr>
              <w:spacing w:line="240" w:lineRule="auto"/>
              <w:ind w:firstLine="0"/>
              <w:rPr>
                <w:lang w:val="es-ES"/>
              </w:rPr>
            </w:pPr>
            <w:r w:rsidRPr="002172ED">
              <w:rPr>
                <w:sz w:val="20"/>
                <w:lang w:val="es-ES"/>
              </w:rPr>
              <w:t>Criterios de calidad</w:t>
            </w:r>
          </w:p>
        </w:tc>
        <w:tc>
          <w:tcPr>
            <w:tcW w:w="5856" w:type="dxa"/>
            <w:gridSpan w:val="5"/>
          </w:tcPr>
          <w:p w:rsidR="007A2FEA" w:rsidRDefault="007A2FEA" w:rsidP="002D485F">
            <w:pPr>
              <w:spacing w:line="240" w:lineRule="auto"/>
              <w:ind w:firstLine="0"/>
              <w:rPr>
                <w:lang w:val="es-ES"/>
              </w:rPr>
            </w:pPr>
            <w:r>
              <w:rPr>
                <w:lang w:val="es-ES"/>
              </w:rPr>
              <w:t>Nivel de logro</w:t>
            </w:r>
          </w:p>
        </w:tc>
      </w:tr>
      <w:tr w:rsidR="007A2FEA" w:rsidTr="00AF62D1">
        <w:trPr>
          <w:trHeight w:val="390"/>
        </w:trPr>
        <w:tc>
          <w:tcPr>
            <w:tcW w:w="846" w:type="dxa"/>
            <w:vMerge/>
          </w:tcPr>
          <w:p w:rsidR="007A2FEA" w:rsidRPr="0043343C" w:rsidRDefault="007A2FEA" w:rsidP="002D485F">
            <w:pPr>
              <w:spacing w:line="240" w:lineRule="auto"/>
              <w:ind w:firstLine="0"/>
              <w:rPr>
                <w:rFonts w:ascii="Arial" w:hAnsi="Arial" w:cs="Arial"/>
                <w:sz w:val="16"/>
                <w:lang w:val="es-ES"/>
              </w:rPr>
            </w:pPr>
          </w:p>
        </w:tc>
        <w:tc>
          <w:tcPr>
            <w:tcW w:w="992" w:type="dxa"/>
            <w:vMerge/>
          </w:tcPr>
          <w:p w:rsidR="007A2FEA" w:rsidRPr="0043343C" w:rsidRDefault="007A2FEA" w:rsidP="002D485F">
            <w:pPr>
              <w:spacing w:line="240" w:lineRule="auto"/>
              <w:ind w:firstLine="0"/>
              <w:rPr>
                <w:rFonts w:ascii="Arial" w:hAnsi="Arial" w:cs="Arial"/>
                <w:sz w:val="18"/>
                <w:lang w:val="es-ES"/>
              </w:rPr>
            </w:pPr>
          </w:p>
        </w:tc>
        <w:tc>
          <w:tcPr>
            <w:tcW w:w="1134" w:type="dxa"/>
            <w:vMerge/>
          </w:tcPr>
          <w:p w:rsidR="007A2FEA" w:rsidRPr="002172ED" w:rsidRDefault="007A2FEA" w:rsidP="002D485F">
            <w:pPr>
              <w:spacing w:line="240" w:lineRule="auto"/>
              <w:ind w:firstLine="0"/>
              <w:rPr>
                <w:sz w:val="20"/>
                <w:lang w:val="es-ES"/>
              </w:rPr>
            </w:pPr>
          </w:p>
        </w:tc>
        <w:tc>
          <w:tcPr>
            <w:tcW w:w="1559" w:type="dxa"/>
          </w:tcPr>
          <w:p w:rsidR="007A2FEA" w:rsidRPr="0043343C" w:rsidRDefault="007A2FEA" w:rsidP="002D485F">
            <w:pPr>
              <w:spacing w:line="240" w:lineRule="auto"/>
              <w:ind w:firstLine="0"/>
              <w:rPr>
                <w:b/>
                <w:sz w:val="18"/>
                <w:szCs w:val="18"/>
                <w:lang w:val="es-ES"/>
              </w:rPr>
            </w:pPr>
            <w:r>
              <w:rPr>
                <w:b/>
                <w:sz w:val="18"/>
                <w:szCs w:val="18"/>
                <w:lang w:val="es-ES"/>
              </w:rPr>
              <w:t>Estratégico/ Competente</w:t>
            </w:r>
          </w:p>
          <w:p w:rsidR="007A2FEA" w:rsidRDefault="007A2FEA" w:rsidP="002D485F">
            <w:pPr>
              <w:spacing w:line="240" w:lineRule="auto"/>
              <w:ind w:firstLine="0"/>
              <w:rPr>
                <w:lang w:val="es-ES"/>
              </w:rPr>
            </w:pPr>
          </w:p>
        </w:tc>
        <w:tc>
          <w:tcPr>
            <w:tcW w:w="1276" w:type="dxa"/>
          </w:tcPr>
          <w:p w:rsidR="007A2FEA" w:rsidRPr="0043343C" w:rsidRDefault="007A2FEA" w:rsidP="002D485F">
            <w:pPr>
              <w:spacing w:line="240" w:lineRule="auto"/>
              <w:ind w:firstLine="0"/>
              <w:rPr>
                <w:b/>
                <w:sz w:val="18"/>
                <w:szCs w:val="18"/>
                <w:lang w:val="es-ES"/>
              </w:rPr>
            </w:pPr>
            <w:r>
              <w:rPr>
                <w:b/>
                <w:sz w:val="18"/>
                <w:szCs w:val="18"/>
                <w:lang w:val="es-ES"/>
              </w:rPr>
              <w:t>Autónomo/ Satisfactorio</w:t>
            </w:r>
          </w:p>
          <w:p w:rsidR="007A2FEA" w:rsidRDefault="007A2FEA" w:rsidP="002D485F">
            <w:pPr>
              <w:spacing w:line="240" w:lineRule="auto"/>
              <w:ind w:firstLine="0"/>
              <w:rPr>
                <w:lang w:val="es-ES"/>
              </w:rPr>
            </w:pPr>
          </w:p>
        </w:tc>
        <w:tc>
          <w:tcPr>
            <w:tcW w:w="1276" w:type="dxa"/>
          </w:tcPr>
          <w:p w:rsidR="007A2FEA" w:rsidRDefault="007A2FEA" w:rsidP="002D485F">
            <w:pPr>
              <w:spacing w:line="240" w:lineRule="auto"/>
              <w:ind w:firstLine="0"/>
              <w:rPr>
                <w:b/>
                <w:sz w:val="18"/>
                <w:szCs w:val="18"/>
                <w:lang w:val="es-ES"/>
              </w:rPr>
            </w:pPr>
            <w:r>
              <w:rPr>
                <w:b/>
                <w:sz w:val="18"/>
                <w:szCs w:val="18"/>
                <w:lang w:val="es-ES"/>
              </w:rPr>
              <w:t>Resolutivo/</w:t>
            </w:r>
          </w:p>
          <w:p w:rsidR="007A2FEA" w:rsidRPr="0043343C" w:rsidRDefault="007A2FEA" w:rsidP="002D485F">
            <w:pPr>
              <w:spacing w:line="240" w:lineRule="auto"/>
              <w:ind w:firstLine="0"/>
              <w:rPr>
                <w:b/>
                <w:sz w:val="18"/>
                <w:szCs w:val="18"/>
                <w:lang w:val="es-ES"/>
              </w:rPr>
            </w:pPr>
            <w:r>
              <w:rPr>
                <w:b/>
                <w:sz w:val="18"/>
                <w:szCs w:val="18"/>
                <w:lang w:val="es-ES"/>
              </w:rPr>
              <w:t>suficiente</w:t>
            </w:r>
          </w:p>
          <w:p w:rsidR="007A2FEA" w:rsidRDefault="007A2FEA" w:rsidP="002D485F">
            <w:pPr>
              <w:spacing w:line="240" w:lineRule="auto"/>
              <w:ind w:firstLine="0"/>
              <w:rPr>
                <w:lang w:val="es-ES"/>
              </w:rPr>
            </w:pPr>
          </w:p>
        </w:tc>
        <w:tc>
          <w:tcPr>
            <w:tcW w:w="1134" w:type="dxa"/>
          </w:tcPr>
          <w:p w:rsidR="007A2FEA" w:rsidRDefault="007A2FEA" w:rsidP="002D485F">
            <w:pPr>
              <w:spacing w:line="240" w:lineRule="auto"/>
              <w:ind w:firstLine="0"/>
              <w:rPr>
                <w:b/>
                <w:sz w:val="18"/>
                <w:szCs w:val="18"/>
                <w:lang w:val="es-ES"/>
              </w:rPr>
            </w:pPr>
            <w:r>
              <w:rPr>
                <w:b/>
                <w:sz w:val="18"/>
                <w:szCs w:val="18"/>
                <w:lang w:val="es-ES"/>
              </w:rPr>
              <w:t>Receptivo/</w:t>
            </w:r>
          </w:p>
          <w:p w:rsidR="007A2FEA" w:rsidRPr="0043343C" w:rsidRDefault="007A2FEA" w:rsidP="002D485F">
            <w:pPr>
              <w:spacing w:line="240" w:lineRule="auto"/>
              <w:ind w:firstLine="0"/>
              <w:rPr>
                <w:b/>
                <w:sz w:val="18"/>
                <w:szCs w:val="18"/>
                <w:lang w:val="es-ES"/>
              </w:rPr>
            </w:pPr>
            <w:r>
              <w:rPr>
                <w:b/>
                <w:sz w:val="18"/>
                <w:szCs w:val="18"/>
                <w:lang w:val="es-ES"/>
              </w:rPr>
              <w:t>Regular</w:t>
            </w:r>
          </w:p>
        </w:tc>
        <w:tc>
          <w:tcPr>
            <w:tcW w:w="611" w:type="dxa"/>
          </w:tcPr>
          <w:p w:rsidR="007A2FEA" w:rsidRDefault="007A2FEA" w:rsidP="002D485F">
            <w:pPr>
              <w:spacing w:line="240" w:lineRule="auto"/>
              <w:ind w:firstLine="0"/>
              <w:rPr>
                <w:lang w:val="es-ES"/>
              </w:rPr>
            </w:pPr>
          </w:p>
        </w:tc>
      </w:tr>
      <w:tr w:rsidR="007A2FEA" w:rsidTr="00AF62D1">
        <w:trPr>
          <w:trHeight w:val="1883"/>
        </w:trPr>
        <w:tc>
          <w:tcPr>
            <w:tcW w:w="846" w:type="dxa"/>
            <w:vMerge w:val="restart"/>
          </w:tcPr>
          <w:p w:rsidR="007A2FEA" w:rsidRDefault="007A2FEA" w:rsidP="002D485F">
            <w:pPr>
              <w:spacing w:line="240" w:lineRule="auto"/>
              <w:ind w:firstLine="0"/>
              <w:rPr>
                <w:lang w:val="es-ES"/>
              </w:rPr>
            </w:pPr>
            <w:r>
              <w:rPr>
                <w:lang w:val="es-ES"/>
              </w:rPr>
              <w:t xml:space="preserve">Aplica </w:t>
            </w:r>
            <w:proofErr w:type="spellStart"/>
            <w:r>
              <w:rPr>
                <w:lang w:val="es-ES"/>
              </w:rPr>
              <w:t>sistematicamente</w:t>
            </w:r>
            <w:proofErr w:type="spellEnd"/>
            <w:r>
              <w:rPr>
                <w:lang w:val="es-ES"/>
              </w:rPr>
              <w:t xml:space="preserve"> las etapas del proceso de escritura de textos narrativos y/o </w:t>
            </w:r>
            <w:proofErr w:type="spellStart"/>
            <w:r>
              <w:rPr>
                <w:lang w:val="es-ES"/>
              </w:rPr>
              <w:t>academicos</w:t>
            </w:r>
            <w:proofErr w:type="spellEnd"/>
            <w:r>
              <w:rPr>
                <w:lang w:val="es-ES"/>
              </w:rPr>
              <w:t xml:space="preserve">, </w:t>
            </w:r>
            <w:proofErr w:type="spellStart"/>
            <w:r>
              <w:rPr>
                <w:lang w:val="es-ES"/>
              </w:rPr>
              <w:t>asi</w:t>
            </w:r>
            <w:proofErr w:type="spellEnd"/>
            <w:r>
              <w:rPr>
                <w:lang w:val="es-ES"/>
              </w:rPr>
              <w:t xml:space="preserve"> como las estrategias discursivas y las </w:t>
            </w:r>
            <w:proofErr w:type="spellStart"/>
            <w:r>
              <w:rPr>
                <w:lang w:val="es-ES"/>
              </w:rPr>
              <w:t>herramietas</w:t>
            </w:r>
            <w:proofErr w:type="spellEnd"/>
          </w:p>
          <w:p w:rsidR="007A2FEA" w:rsidRDefault="007A2FEA" w:rsidP="002D485F">
            <w:pPr>
              <w:spacing w:line="240" w:lineRule="auto"/>
              <w:ind w:firstLine="0"/>
              <w:rPr>
                <w:lang w:val="es-ES"/>
              </w:rPr>
            </w:pPr>
            <w:r>
              <w:rPr>
                <w:lang w:val="es-ES"/>
              </w:rPr>
              <w:t>Metodológicas de cada tipo de documento.</w:t>
            </w:r>
          </w:p>
          <w:p w:rsidR="007A2FEA" w:rsidRDefault="007A2FEA" w:rsidP="002D485F">
            <w:pPr>
              <w:spacing w:line="240" w:lineRule="auto"/>
              <w:ind w:firstLine="0"/>
              <w:rPr>
                <w:lang w:val="es-ES"/>
              </w:rPr>
            </w:pPr>
            <w:r>
              <w:rPr>
                <w:lang w:val="es-ES"/>
              </w:rPr>
              <w:t>Elabora Escritos con apego a los géneros y recomendaciones técnicas para difundirlos en las comunidades académicas</w:t>
            </w:r>
          </w:p>
        </w:tc>
        <w:tc>
          <w:tcPr>
            <w:tcW w:w="992" w:type="dxa"/>
            <w:vMerge w:val="restart"/>
          </w:tcPr>
          <w:p w:rsidR="007A2FEA" w:rsidRDefault="007A2FEA" w:rsidP="002D485F">
            <w:pPr>
              <w:spacing w:line="240" w:lineRule="auto"/>
              <w:ind w:firstLine="0"/>
              <w:rPr>
                <w:lang w:val="es-ES"/>
              </w:rPr>
            </w:pPr>
          </w:p>
        </w:tc>
        <w:tc>
          <w:tcPr>
            <w:tcW w:w="1134" w:type="dxa"/>
          </w:tcPr>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Default="007A2FEA" w:rsidP="002D485F">
            <w:pPr>
              <w:spacing w:line="240" w:lineRule="auto"/>
              <w:ind w:firstLine="0"/>
              <w:rPr>
                <w:sz w:val="15"/>
                <w:szCs w:val="15"/>
                <w:lang w:val="es-ES"/>
              </w:rPr>
            </w:pPr>
          </w:p>
          <w:p w:rsidR="007A2FEA" w:rsidRPr="00E95283" w:rsidRDefault="007A2FEA" w:rsidP="002D485F">
            <w:pPr>
              <w:spacing w:line="240" w:lineRule="auto"/>
              <w:ind w:firstLine="0"/>
              <w:rPr>
                <w:sz w:val="15"/>
                <w:szCs w:val="15"/>
                <w:lang w:val="es-ES"/>
              </w:rPr>
            </w:pPr>
            <w:r w:rsidRPr="00E95283">
              <w:rPr>
                <w:sz w:val="15"/>
                <w:szCs w:val="15"/>
                <w:lang w:val="es-ES"/>
              </w:rPr>
              <w:t>1.Presentación</w:t>
            </w: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lang w:val="es-ES"/>
              </w:rPr>
            </w:pPr>
          </w:p>
          <w:p w:rsidR="007A2FEA" w:rsidRDefault="007A2FEA" w:rsidP="002D485F">
            <w:pPr>
              <w:spacing w:line="240" w:lineRule="auto"/>
              <w:ind w:firstLine="0"/>
              <w:rPr>
                <w:sz w:val="20"/>
                <w:lang w:val="es-ES"/>
              </w:rPr>
            </w:pPr>
          </w:p>
          <w:p w:rsidR="007A2FEA" w:rsidRPr="000F6E51" w:rsidRDefault="007A2FEA" w:rsidP="002D485F">
            <w:pPr>
              <w:spacing w:line="240" w:lineRule="auto"/>
              <w:ind w:firstLine="0"/>
              <w:rPr>
                <w:lang w:val="es-ES"/>
              </w:rPr>
            </w:pPr>
          </w:p>
        </w:tc>
        <w:tc>
          <w:tcPr>
            <w:tcW w:w="1559" w:type="dxa"/>
          </w:tcPr>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525D39">
              <w:rPr>
                <w:rFonts w:ascii="Arial" w:eastAsia="Times New Roman" w:hAnsi="Arial" w:cs="Arial"/>
                <w:sz w:val="18"/>
                <w:lang w:val="es-ES"/>
              </w:rPr>
              <w:t>Las evidencias escritas</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se    presentan</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muy    bien</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estructuradas,</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con    alta</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claridad</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expositiva,</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gran    dominio</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del    lenguaje    y</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utilización    de</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vocabulario</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técnico    y</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preciso.</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Existe</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elevada</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capacidad    de</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análisis    y</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como</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corrección</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ortográfica    y</w:t>
            </w:r>
          </w:p>
          <w:p w:rsidR="007A2FEA" w:rsidRPr="00871363" w:rsidRDefault="007A2FEA" w:rsidP="002D485F">
            <w:pPr>
              <w:shd w:val="clear" w:color="auto" w:fill="FFFFFF"/>
              <w:spacing w:line="240" w:lineRule="auto"/>
              <w:ind w:firstLine="0"/>
              <w:rPr>
                <w:rFonts w:ascii="Arial" w:eastAsia="Times New Roman" w:hAnsi="Arial" w:cs="Arial"/>
                <w:sz w:val="18"/>
                <w:lang w:val="es-ES"/>
              </w:rPr>
            </w:pPr>
            <w:r w:rsidRPr="00871363">
              <w:rPr>
                <w:rFonts w:ascii="Arial" w:eastAsia="Times New Roman" w:hAnsi="Arial" w:cs="Arial"/>
                <w:sz w:val="18"/>
                <w:lang w:val="es-ES"/>
              </w:rPr>
              <w:t>gramatical.</w:t>
            </w:r>
          </w:p>
          <w:p w:rsidR="007A2FEA" w:rsidRPr="00525D39" w:rsidRDefault="007A2FEA" w:rsidP="002D485F">
            <w:pPr>
              <w:spacing w:line="240" w:lineRule="auto"/>
              <w:ind w:firstLine="0"/>
              <w:rPr>
                <w:sz w:val="18"/>
                <w:szCs w:val="18"/>
                <w:lang w:val="es-ES"/>
              </w:rPr>
            </w:pPr>
          </w:p>
        </w:tc>
        <w:tc>
          <w:tcPr>
            <w:tcW w:w="1276" w:type="dxa"/>
          </w:tcPr>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están</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bastante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estructurad</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as,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con    suficiente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claridad</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expositiva,</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dominio    del</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lenguaje  y,    a</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menudo,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utilización    de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vocabulario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técnico    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preciso.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Existe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bastante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capacidad    de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análisis    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síntesis,    así</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como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corrección</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ortográfica    y</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E95283">
              <w:rPr>
                <w:rFonts w:ascii="Arial" w:eastAsia="Times New Roman" w:hAnsi="Arial" w:cs="Arial"/>
                <w:sz w:val="16"/>
                <w:szCs w:val="16"/>
                <w:lang w:val="es-ES"/>
              </w:rPr>
              <w:t>gramatical</w:t>
            </w:r>
            <w:r w:rsidRPr="002172ED">
              <w:rPr>
                <w:rFonts w:ascii="Arial" w:eastAsia="Times New Roman" w:hAnsi="Arial" w:cs="Arial"/>
                <w:sz w:val="18"/>
                <w:lang w:val="es-ES"/>
              </w:rPr>
              <w:t>.</w:t>
            </w:r>
          </w:p>
          <w:p w:rsidR="007A2FEA" w:rsidRPr="00525D39" w:rsidRDefault="007A2FEA" w:rsidP="002D485F">
            <w:pPr>
              <w:spacing w:line="240" w:lineRule="auto"/>
              <w:ind w:firstLine="0"/>
              <w:rPr>
                <w:sz w:val="18"/>
                <w:szCs w:val="18"/>
                <w:lang w:val="es-ES"/>
              </w:rPr>
            </w:pPr>
          </w:p>
        </w:tc>
        <w:tc>
          <w:tcPr>
            <w:tcW w:w="1276" w:type="dxa"/>
          </w:tcPr>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están    poco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estructuradas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con    moderada</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claridad</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expositiva,</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poco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dominio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del lenguaje,    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vocabulario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técnico    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preciso.    Se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aprecia</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suficiente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capacidad    de</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análisis    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síntesis    y    hay</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una    o    dos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incorrecciones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ortográficas    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gramaticales,</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poco</w:t>
            </w:r>
          </w:p>
          <w:p w:rsidR="007A2FEA" w:rsidRPr="00E95283" w:rsidRDefault="007A2FEA" w:rsidP="002D485F">
            <w:pPr>
              <w:shd w:val="clear" w:color="auto" w:fill="FFFFFF"/>
              <w:spacing w:line="240" w:lineRule="auto"/>
              <w:ind w:firstLine="0"/>
              <w:rPr>
                <w:rFonts w:ascii="Arial" w:eastAsia="Times New Roman" w:hAnsi="Arial" w:cs="Arial"/>
                <w:sz w:val="16"/>
                <w:szCs w:val="16"/>
                <w:lang w:val="es-ES"/>
              </w:rPr>
            </w:pPr>
            <w:r w:rsidRPr="00E95283">
              <w:rPr>
                <w:rFonts w:ascii="Arial" w:eastAsia="Times New Roman" w:hAnsi="Arial" w:cs="Arial"/>
                <w:sz w:val="16"/>
                <w:szCs w:val="16"/>
                <w:lang w:val="es-ES"/>
              </w:rPr>
              <w:t>relevantes.</w:t>
            </w:r>
          </w:p>
          <w:p w:rsidR="007A2FEA" w:rsidRPr="00E95283" w:rsidRDefault="007A2FEA" w:rsidP="002D485F">
            <w:pPr>
              <w:spacing w:line="240" w:lineRule="auto"/>
              <w:ind w:firstLine="0"/>
              <w:rPr>
                <w:sz w:val="16"/>
                <w:szCs w:val="16"/>
                <w:lang w:val="es-ES"/>
              </w:rPr>
            </w:pPr>
          </w:p>
        </w:tc>
        <w:tc>
          <w:tcPr>
            <w:tcW w:w="1134" w:type="dxa"/>
          </w:tcPr>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525D39">
              <w:rPr>
                <w:rFonts w:ascii="Arial" w:eastAsia="Times New Roman" w:hAnsi="Arial" w:cs="Arial"/>
                <w:sz w:val="18"/>
                <w:lang w:val="es-ES"/>
              </w:rPr>
              <w:t>Las evidencias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carecen    de</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es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    no    se    domina</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el    lenguaje    y    el</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vocabulario    es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poco    técnico    y</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preciso.    Hay</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escasa</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capacidad    de</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análisis    y</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síntesis    y    más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de    dos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incorrecciones</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ortográficas    o</w:t>
            </w:r>
          </w:p>
          <w:p w:rsidR="007A2FEA" w:rsidRPr="002172ED" w:rsidRDefault="007A2FEA" w:rsidP="002D485F">
            <w:pPr>
              <w:shd w:val="clear" w:color="auto" w:fill="FFFFFF"/>
              <w:spacing w:line="240" w:lineRule="auto"/>
              <w:ind w:firstLine="0"/>
              <w:rPr>
                <w:rFonts w:ascii="Arial" w:eastAsia="Times New Roman" w:hAnsi="Arial" w:cs="Arial"/>
                <w:sz w:val="18"/>
                <w:lang w:val="es-ES"/>
              </w:rPr>
            </w:pPr>
            <w:r w:rsidRPr="002172ED">
              <w:rPr>
                <w:rFonts w:ascii="Arial" w:eastAsia="Times New Roman" w:hAnsi="Arial" w:cs="Arial"/>
                <w:sz w:val="18"/>
                <w:lang w:val="es-ES"/>
              </w:rPr>
              <w:t>gramaticales.</w:t>
            </w:r>
          </w:p>
          <w:p w:rsidR="007A2FEA" w:rsidRPr="00525D39" w:rsidRDefault="007A2FEA" w:rsidP="002D485F">
            <w:pPr>
              <w:shd w:val="clear" w:color="auto" w:fill="FFFFFF"/>
              <w:spacing w:line="240" w:lineRule="auto"/>
              <w:ind w:firstLine="0"/>
              <w:rPr>
                <w:sz w:val="18"/>
                <w:szCs w:val="18"/>
                <w:lang w:val="es-ES"/>
              </w:rPr>
            </w:pPr>
          </w:p>
        </w:tc>
        <w:tc>
          <w:tcPr>
            <w:tcW w:w="611" w:type="dxa"/>
            <w:vMerge w:val="restart"/>
          </w:tcPr>
          <w:p w:rsidR="007A2FEA" w:rsidRDefault="007A2FEA" w:rsidP="002D485F">
            <w:pPr>
              <w:spacing w:line="240" w:lineRule="auto"/>
              <w:ind w:firstLine="0"/>
              <w:rPr>
                <w:lang w:val="es-ES"/>
              </w:rPr>
            </w:pPr>
          </w:p>
        </w:tc>
      </w:tr>
      <w:tr w:rsidR="007A2FEA" w:rsidRPr="002013AC" w:rsidTr="00AF62D1">
        <w:trPr>
          <w:trHeight w:val="1670"/>
        </w:trPr>
        <w:tc>
          <w:tcPr>
            <w:tcW w:w="846" w:type="dxa"/>
            <w:vMerge/>
          </w:tcPr>
          <w:p w:rsidR="007A2FEA" w:rsidRDefault="007A2FEA" w:rsidP="002D485F">
            <w:pPr>
              <w:spacing w:line="240" w:lineRule="auto"/>
              <w:ind w:firstLine="0"/>
              <w:rPr>
                <w:lang w:val="es-ES"/>
              </w:rPr>
            </w:pPr>
          </w:p>
        </w:tc>
        <w:tc>
          <w:tcPr>
            <w:tcW w:w="992" w:type="dxa"/>
            <w:vMerge/>
          </w:tcPr>
          <w:p w:rsidR="007A2FEA" w:rsidRDefault="007A2FEA" w:rsidP="002D485F">
            <w:pPr>
              <w:spacing w:line="240" w:lineRule="auto"/>
              <w:ind w:firstLine="0"/>
              <w:rPr>
                <w:lang w:val="es-ES"/>
              </w:rPr>
            </w:pPr>
          </w:p>
        </w:tc>
        <w:tc>
          <w:tcPr>
            <w:tcW w:w="1134" w:type="dxa"/>
          </w:tcPr>
          <w:p w:rsidR="007A2FEA" w:rsidRPr="002172ED" w:rsidRDefault="007A2FEA" w:rsidP="002D485F">
            <w:pPr>
              <w:spacing w:line="240" w:lineRule="auto"/>
              <w:ind w:firstLine="0"/>
              <w:rPr>
                <w:sz w:val="20"/>
                <w:lang w:val="es-ES"/>
              </w:rPr>
            </w:pPr>
            <w:r w:rsidRPr="002172ED">
              <w:rPr>
                <w:sz w:val="20"/>
                <w:lang w:val="es-ES"/>
              </w:rPr>
              <w:t>2.Dominio de contenidos específicos</w:t>
            </w:r>
          </w:p>
          <w:p w:rsidR="007A2FEA" w:rsidRDefault="007A2FEA" w:rsidP="002D485F">
            <w:pPr>
              <w:spacing w:line="240" w:lineRule="auto"/>
              <w:ind w:firstLine="0"/>
              <w:rPr>
                <w:sz w:val="20"/>
                <w:lang w:val="es-ES"/>
              </w:rPr>
            </w:pPr>
          </w:p>
          <w:p w:rsidR="007A2FEA" w:rsidRDefault="007A2FEA" w:rsidP="002D485F">
            <w:pPr>
              <w:spacing w:line="240" w:lineRule="auto"/>
              <w:ind w:firstLine="0"/>
              <w:rPr>
                <w:sz w:val="20"/>
                <w:lang w:val="es-ES"/>
              </w:rPr>
            </w:pPr>
          </w:p>
          <w:p w:rsidR="007A2FEA" w:rsidRDefault="007A2FEA" w:rsidP="002D485F">
            <w:pPr>
              <w:spacing w:line="240" w:lineRule="auto"/>
              <w:ind w:firstLine="0"/>
              <w:rPr>
                <w:lang w:val="es-ES"/>
              </w:rPr>
            </w:pPr>
          </w:p>
        </w:tc>
        <w:tc>
          <w:tcPr>
            <w:tcW w:w="1559"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son    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total</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dominio    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precisión    de    su</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contenido,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utiliza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correctamente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toda    la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terminología,</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r w:rsidRPr="00CB68C0">
              <w:rPr>
                <w:rFonts w:ascii="Arial" w:eastAsia="Times New Roman" w:hAnsi="Arial" w:cs="Arial"/>
                <w:sz w:val="18"/>
                <w:lang w:val="es-ES"/>
              </w:rPr>
              <w:t>las    ideas    están</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r w:rsidRPr="00CB68C0">
              <w:rPr>
                <w:rFonts w:ascii="Arial" w:eastAsia="Times New Roman" w:hAnsi="Arial" w:cs="Arial"/>
                <w:sz w:val="18"/>
                <w:lang w:val="es-ES"/>
              </w:rPr>
              <w:t>muy    bien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fundamenta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das    y    se    ha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realizado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acuerdo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ejecución    de    las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mismas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explicitados    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la    guía    docente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y    explicados    en</w:t>
            </w:r>
          </w:p>
          <w:p w:rsidR="007A2FEA" w:rsidRPr="00B8372B" w:rsidRDefault="007A2FEA" w:rsidP="002D485F">
            <w:pPr>
              <w:shd w:val="clear" w:color="auto" w:fill="FFFFFF"/>
              <w:spacing w:line="240" w:lineRule="auto"/>
              <w:ind w:firstLine="0"/>
              <w:rPr>
                <w:rFonts w:ascii="Arial" w:eastAsia="Times New Roman" w:hAnsi="Arial" w:cs="Arial"/>
                <w:sz w:val="18"/>
              </w:rPr>
            </w:pPr>
            <w:proofErr w:type="spellStart"/>
            <w:r w:rsidRPr="00B8372B">
              <w:rPr>
                <w:rFonts w:ascii="Arial" w:eastAsia="Times New Roman" w:hAnsi="Arial" w:cs="Arial"/>
                <w:sz w:val="18"/>
              </w:rPr>
              <w:t>clase</w:t>
            </w:r>
            <w:proofErr w:type="spellEnd"/>
          </w:p>
          <w:p w:rsidR="007A2FEA" w:rsidRPr="00B8372B" w:rsidRDefault="007A2FEA" w:rsidP="002D485F">
            <w:pPr>
              <w:spacing w:line="240" w:lineRule="auto"/>
              <w:ind w:firstLine="0"/>
              <w:rPr>
                <w:sz w:val="18"/>
                <w:szCs w:val="18"/>
                <w:lang w:val="es-ES"/>
              </w:rPr>
            </w:pPr>
          </w:p>
        </w:tc>
        <w:tc>
          <w:tcPr>
            <w:tcW w:w="1276"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son    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utilización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correcta    de    la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mayor    parte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la    terminología.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Aunque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dominio    de    su</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contenido    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fundamentan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do    las    ideas,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necesita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ampliar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corregir    uno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dos    aspectos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poco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relevantes,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acuerdo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ejecución    de    las</w:t>
            </w:r>
          </w:p>
          <w:p w:rsidR="007A2FEA" w:rsidRPr="00B8372B" w:rsidRDefault="007A2FEA" w:rsidP="002D485F">
            <w:pPr>
              <w:shd w:val="clear" w:color="auto" w:fill="FFFFFF"/>
              <w:spacing w:line="240" w:lineRule="auto"/>
              <w:ind w:firstLine="0"/>
              <w:rPr>
                <w:rFonts w:ascii="Arial" w:eastAsia="Times New Roman" w:hAnsi="Arial" w:cs="Arial"/>
                <w:sz w:val="18"/>
              </w:rPr>
            </w:pPr>
            <w:proofErr w:type="spellStart"/>
            <w:r w:rsidRPr="00B8372B">
              <w:rPr>
                <w:rFonts w:ascii="Arial" w:eastAsia="Times New Roman" w:hAnsi="Arial" w:cs="Arial"/>
                <w:sz w:val="18"/>
              </w:rPr>
              <w:t>mismas</w:t>
            </w:r>
            <w:proofErr w:type="spellEnd"/>
          </w:p>
          <w:p w:rsidR="007A2FEA" w:rsidRPr="00B8372B" w:rsidRDefault="007A2FEA" w:rsidP="002D485F">
            <w:pPr>
              <w:spacing w:line="240" w:lineRule="auto"/>
              <w:ind w:firstLine="0"/>
              <w:rPr>
                <w:sz w:val="18"/>
                <w:szCs w:val="18"/>
                <w:lang w:val="es-ES"/>
              </w:rPr>
            </w:pPr>
          </w:p>
        </w:tc>
        <w:tc>
          <w:tcPr>
            <w:tcW w:w="1276"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son    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moderado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dominio    de    su</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contenido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solo    parte    de    la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terminología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utilizada    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correcta.    Se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fundamentan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    forma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suficiente    las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ideas,    pero    se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necesita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ampliar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corregir    un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aspecto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relevante    o    tres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o    cuatro    poco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relevantes,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acuerdo    con    los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tos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ejecución    de    las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mismas</w:t>
            </w:r>
          </w:p>
          <w:p w:rsidR="007A2FEA" w:rsidRPr="00B8372B" w:rsidRDefault="007A2FEA" w:rsidP="002D485F">
            <w:pPr>
              <w:shd w:val="clear" w:color="auto" w:fill="FFFFFF"/>
              <w:spacing w:line="240" w:lineRule="auto"/>
              <w:ind w:firstLine="0"/>
              <w:rPr>
                <w:sz w:val="18"/>
                <w:szCs w:val="18"/>
                <w:lang w:val="es-ES"/>
              </w:rPr>
            </w:pPr>
          </w:p>
        </w:tc>
        <w:tc>
          <w:tcPr>
            <w:tcW w:w="1134"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No    se    aprecia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dominio    del</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contenido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terminología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es    incorrecta    y    las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ideas    se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fundamentan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muy    poco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nada.    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necesario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ampliar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corregir    más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cuatro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aspectos    poco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relevantes    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más    de    dos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relevantes,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acuerdo    con    los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tos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ejecución    de    las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mismas.</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p>
          <w:p w:rsidR="007A2FEA" w:rsidRPr="00B8372B" w:rsidRDefault="007A2FEA" w:rsidP="002D485F">
            <w:pPr>
              <w:spacing w:line="240" w:lineRule="auto"/>
              <w:ind w:firstLine="0"/>
              <w:rPr>
                <w:sz w:val="18"/>
                <w:szCs w:val="18"/>
                <w:lang w:val="es-ES"/>
              </w:rPr>
            </w:pPr>
          </w:p>
        </w:tc>
        <w:tc>
          <w:tcPr>
            <w:tcW w:w="611" w:type="dxa"/>
            <w:vMerge/>
          </w:tcPr>
          <w:p w:rsidR="007A2FEA" w:rsidRPr="00837495" w:rsidRDefault="007A2FEA" w:rsidP="002D485F">
            <w:pPr>
              <w:spacing w:line="240" w:lineRule="auto"/>
              <w:ind w:firstLine="0"/>
              <w:rPr>
                <w:sz w:val="18"/>
                <w:lang w:val="es-ES"/>
              </w:rPr>
            </w:pPr>
          </w:p>
        </w:tc>
      </w:tr>
      <w:tr w:rsidR="007A2FEA" w:rsidRPr="00432245" w:rsidTr="00AF62D1">
        <w:trPr>
          <w:trHeight w:val="1670"/>
        </w:trPr>
        <w:tc>
          <w:tcPr>
            <w:tcW w:w="846" w:type="dxa"/>
            <w:vMerge/>
          </w:tcPr>
          <w:p w:rsidR="007A2FEA" w:rsidRDefault="007A2FEA" w:rsidP="002D485F">
            <w:pPr>
              <w:spacing w:line="240" w:lineRule="auto"/>
              <w:ind w:firstLine="0"/>
              <w:rPr>
                <w:lang w:val="es-ES"/>
              </w:rPr>
            </w:pPr>
          </w:p>
        </w:tc>
        <w:tc>
          <w:tcPr>
            <w:tcW w:w="992" w:type="dxa"/>
            <w:vMerge/>
          </w:tcPr>
          <w:p w:rsidR="007A2FEA" w:rsidRDefault="007A2FEA" w:rsidP="002D485F">
            <w:pPr>
              <w:spacing w:line="240" w:lineRule="auto"/>
              <w:ind w:firstLine="0"/>
              <w:rPr>
                <w:lang w:val="es-ES"/>
              </w:rPr>
            </w:pPr>
          </w:p>
        </w:tc>
        <w:tc>
          <w:tcPr>
            <w:tcW w:w="1134" w:type="dxa"/>
          </w:tcPr>
          <w:p w:rsidR="007A2FEA" w:rsidRDefault="007A2FEA" w:rsidP="002D485F">
            <w:pPr>
              <w:spacing w:line="240" w:lineRule="auto"/>
              <w:ind w:firstLine="0"/>
              <w:rPr>
                <w:lang w:val="es-ES"/>
              </w:rPr>
            </w:pPr>
          </w:p>
          <w:p w:rsidR="007A2FEA" w:rsidRPr="002172ED" w:rsidRDefault="007A2FEA" w:rsidP="002D485F">
            <w:pPr>
              <w:spacing w:line="240" w:lineRule="auto"/>
              <w:ind w:firstLine="0"/>
              <w:rPr>
                <w:sz w:val="20"/>
                <w:lang w:val="es-ES"/>
              </w:rPr>
            </w:pPr>
            <w:r w:rsidRPr="002172ED">
              <w:rPr>
                <w:sz w:val="20"/>
                <w:lang w:val="es-ES"/>
              </w:rPr>
              <w:t>3.Expresión escrita</w:t>
            </w:r>
          </w:p>
          <w:p w:rsidR="007A2FEA" w:rsidRDefault="007A2FEA" w:rsidP="002D485F">
            <w:pPr>
              <w:spacing w:line="240" w:lineRule="auto"/>
              <w:ind w:firstLine="0"/>
              <w:rPr>
                <w:sz w:val="20"/>
                <w:lang w:val="es-ES"/>
              </w:rPr>
            </w:pPr>
          </w:p>
          <w:p w:rsidR="007A2FEA" w:rsidRPr="0043343C" w:rsidRDefault="007A2FEA" w:rsidP="002D485F">
            <w:pPr>
              <w:spacing w:line="240" w:lineRule="auto"/>
              <w:ind w:firstLine="0"/>
              <w:rPr>
                <w:lang w:val="es-ES"/>
              </w:rPr>
            </w:pPr>
          </w:p>
        </w:tc>
        <w:tc>
          <w:tcPr>
            <w:tcW w:w="1559"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mucha</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r w:rsidRPr="00CB68C0">
              <w:rPr>
                <w:rFonts w:ascii="Arial" w:eastAsia="Times New Roman" w:hAnsi="Arial" w:cs="Arial"/>
                <w:sz w:val="18"/>
                <w:lang w:val="es-ES"/>
              </w:rPr>
              <w:t>creatividad    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introducen    altas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cotas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innovación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que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las    hacen    muy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ales.    Son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abordadas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alto    espíritu</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crítico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constructivo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sin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dejar    de    partir</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    fundamenta</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w:t>
            </w:r>
          </w:p>
          <w:p w:rsidR="007A2FEA" w:rsidRPr="00CB68C0" w:rsidRDefault="007A2FEA" w:rsidP="002D485F">
            <w:pPr>
              <w:shd w:val="clear" w:color="auto" w:fill="FFFFFF"/>
              <w:spacing w:line="240" w:lineRule="auto"/>
              <w:ind w:firstLine="0"/>
              <w:rPr>
                <w:rFonts w:ascii="Arial" w:eastAsia="Times New Roman" w:hAnsi="Arial" w:cs="Arial"/>
                <w:sz w:val="18"/>
                <w:lang w:val="es-ES"/>
              </w:rPr>
            </w:pPr>
            <w:r w:rsidRPr="00CB68C0">
              <w:rPr>
                <w:rFonts w:ascii="Arial" w:eastAsia="Times New Roman" w:hAnsi="Arial" w:cs="Arial"/>
                <w:sz w:val="18"/>
                <w:lang w:val="es-ES"/>
              </w:rPr>
              <w:t>metodológica.</w:t>
            </w:r>
          </w:p>
          <w:p w:rsidR="007A2FEA" w:rsidRPr="00B8372B" w:rsidRDefault="007A2FEA" w:rsidP="002D485F">
            <w:pPr>
              <w:spacing w:line="240" w:lineRule="auto"/>
              <w:ind w:firstLine="0"/>
              <w:rPr>
                <w:sz w:val="18"/>
                <w:szCs w:val="18"/>
                <w:lang w:val="es-ES"/>
              </w:rPr>
            </w:pPr>
          </w:p>
        </w:tc>
        <w:tc>
          <w:tcPr>
            <w:tcW w:w="1276"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están    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bastante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creatividad    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introducen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varios    detalles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innovadores    que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originales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Son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abordadas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espíritu    crítico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constructivo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sin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dejar    de    partir</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    fundamenta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metodológica.</w:t>
            </w:r>
          </w:p>
          <w:p w:rsidR="007A2FEA" w:rsidRPr="00B8372B" w:rsidRDefault="007A2FEA" w:rsidP="002D485F">
            <w:pPr>
              <w:spacing w:line="240" w:lineRule="auto"/>
              <w:ind w:firstLine="0"/>
              <w:rPr>
                <w:sz w:val="18"/>
                <w:szCs w:val="18"/>
                <w:lang w:val="es-ES"/>
              </w:rPr>
            </w:pPr>
          </w:p>
        </w:tc>
        <w:tc>
          <w:tcPr>
            <w:tcW w:w="1276"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están    realizadas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    suficiente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creatividad    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introducen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algunos    detalles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innovadores    que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las    hacen    algo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    Son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abordadas    con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algo    de    espíritu</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constructivo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    sin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dejar    de    partir</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de    una</w:t>
            </w:r>
          </w:p>
          <w:p w:rsidR="007A2FEA" w:rsidRPr="00B8372B" w:rsidRDefault="007A2FEA" w:rsidP="002D485F">
            <w:pPr>
              <w:shd w:val="clear" w:color="auto" w:fill="FFFFFF"/>
              <w:spacing w:line="240" w:lineRule="auto"/>
              <w:ind w:firstLine="0"/>
              <w:rPr>
                <w:rFonts w:ascii="Arial" w:eastAsia="Times New Roman" w:hAnsi="Arial" w:cs="Arial"/>
                <w:sz w:val="18"/>
              </w:rPr>
            </w:pPr>
            <w:proofErr w:type="spellStart"/>
            <w:r w:rsidRPr="00B8372B">
              <w:rPr>
                <w:rFonts w:ascii="Arial" w:eastAsia="Times New Roman" w:hAnsi="Arial" w:cs="Arial"/>
                <w:sz w:val="18"/>
              </w:rPr>
              <w:t>fundamentación</w:t>
            </w:r>
            <w:proofErr w:type="spellEnd"/>
          </w:p>
          <w:p w:rsidR="007A2FEA" w:rsidRPr="00B8372B" w:rsidRDefault="007A2FEA" w:rsidP="002D485F">
            <w:pPr>
              <w:shd w:val="clear" w:color="auto" w:fill="FFFFFF"/>
              <w:spacing w:line="240" w:lineRule="auto"/>
              <w:ind w:firstLine="0"/>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w:t>
            </w:r>
          </w:p>
          <w:p w:rsidR="007A2FEA" w:rsidRPr="00B8372B" w:rsidRDefault="007A2FEA" w:rsidP="002D485F">
            <w:pPr>
              <w:shd w:val="clear" w:color="auto" w:fill="FFFFFF"/>
              <w:spacing w:line="240" w:lineRule="auto"/>
              <w:ind w:firstLine="0"/>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w:t>
            </w:r>
          </w:p>
          <w:p w:rsidR="007A2FEA" w:rsidRPr="00B8372B" w:rsidRDefault="007A2FEA" w:rsidP="002D485F">
            <w:pPr>
              <w:spacing w:line="240" w:lineRule="auto"/>
              <w:ind w:firstLine="0"/>
              <w:rPr>
                <w:sz w:val="18"/>
                <w:szCs w:val="18"/>
                <w:lang w:val="es-ES"/>
              </w:rPr>
            </w:pPr>
          </w:p>
        </w:tc>
        <w:tc>
          <w:tcPr>
            <w:tcW w:w="1134" w:type="dxa"/>
          </w:tcPr>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carecen    de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creatividad,    no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poseen    detalles</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innovadores    y,</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por    lo    tanto,    no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son    nada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originales.    Se</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limitan    a</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reproducir    lo</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lastRenderedPageBreak/>
              <w:t>explicado    en</w:t>
            </w:r>
          </w:p>
          <w:p w:rsidR="007A2FEA" w:rsidRPr="00B8372B" w:rsidRDefault="007A2FEA" w:rsidP="002D485F">
            <w:pPr>
              <w:shd w:val="clear" w:color="auto" w:fill="FFFFFF"/>
              <w:spacing w:line="240" w:lineRule="auto"/>
              <w:ind w:firstLine="0"/>
              <w:rPr>
                <w:rFonts w:ascii="Arial" w:eastAsia="Times New Roman" w:hAnsi="Arial" w:cs="Arial"/>
                <w:sz w:val="18"/>
                <w:lang w:val="es-ES"/>
              </w:rPr>
            </w:pPr>
            <w:r w:rsidRPr="00B8372B">
              <w:rPr>
                <w:rFonts w:ascii="Arial" w:eastAsia="Times New Roman" w:hAnsi="Arial" w:cs="Arial"/>
                <w:sz w:val="18"/>
                <w:lang w:val="es-ES"/>
              </w:rPr>
              <w:t>clase.</w:t>
            </w:r>
          </w:p>
          <w:p w:rsidR="007A2FEA" w:rsidRPr="00B8372B" w:rsidRDefault="007A2FEA" w:rsidP="002D485F">
            <w:pPr>
              <w:spacing w:line="240" w:lineRule="auto"/>
              <w:ind w:firstLine="0"/>
              <w:rPr>
                <w:sz w:val="18"/>
                <w:szCs w:val="18"/>
                <w:lang w:val="es-ES"/>
              </w:rPr>
            </w:pPr>
          </w:p>
        </w:tc>
        <w:tc>
          <w:tcPr>
            <w:tcW w:w="611" w:type="dxa"/>
            <w:vMerge/>
          </w:tcPr>
          <w:p w:rsidR="007A2FEA" w:rsidRPr="00837495" w:rsidRDefault="007A2FEA" w:rsidP="002D485F">
            <w:pPr>
              <w:spacing w:line="240" w:lineRule="auto"/>
              <w:ind w:firstLine="0"/>
              <w:rPr>
                <w:sz w:val="18"/>
                <w:lang w:val="es-ES"/>
              </w:rPr>
            </w:pPr>
          </w:p>
        </w:tc>
      </w:tr>
      <w:tr w:rsidR="007A2FEA" w:rsidRPr="00DF5DD7" w:rsidTr="00AF62D1">
        <w:trPr>
          <w:trHeight w:val="1670"/>
        </w:trPr>
        <w:tc>
          <w:tcPr>
            <w:tcW w:w="846" w:type="dxa"/>
            <w:vMerge/>
          </w:tcPr>
          <w:p w:rsidR="007A2FEA" w:rsidRDefault="007A2FEA" w:rsidP="002D485F">
            <w:pPr>
              <w:spacing w:line="240" w:lineRule="auto"/>
              <w:ind w:firstLine="0"/>
              <w:rPr>
                <w:lang w:val="es-ES"/>
              </w:rPr>
            </w:pPr>
          </w:p>
        </w:tc>
        <w:tc>
          <w:tcPr>
            <w:tcW w:w="992" w:type="dxa"/>
            <w:vMerge/>
          </w:tcPr>
          <w:p w:rsidR="007A2FEA" w:rsidRDefault="007A2FEA" w:rsidP="002D485F">
            <w:pPr>
              <w:spacing w:line="240" w:lineRule="auto"/>
              <w:ind w:firstLine="0"/>
              <w:rPr>
                <w:lang w:val="es-ES"/>
              </w:rPr>
            </w:pPr>
          </w:p>
        </w:tc>
        <w:tc>
          <w:tcPr>
            <w:tcW w:w="1134" w:type="dxa"/>
          </w:tcPr>
          <w:p w:rsidR="007A2FEA" w:rsidRPr="002172ED" w:rsidRDefault="007A2FEA" w:rsidP="002D485F">
            <w:pPr>
              <w:spacing w:line="240" w:lineRule="auto"/>
              <w:ind w:firstLine="0"/>
              <w:rPr>
                <w:sz w:val="20"/>
                <w:lang w:val="es-ES"/>
              </w:rPr>
            </w:pPr>
          </w:p>
          <w:p w:rsidR="007A2FEA" w:rsidRDefault="007A2FEA" w:rsidP="002D485F">
            <w:pPr>
              <w:spacing w:line="240" w:lineRule="auto"/>
              <w:ind w:firstLine="0"/>
              <w:rPr>
                <w:sz w:val="20"/>
                <w:lang w:val="es-ES"/>
              </w:rPr>
            </w:pPr>
            <w:r>
              <w:rPr>
                <w:sz w:val="20"/>
                <w:lang w:val="es-ES"/>
              </w:rPr>
              <w:t>4 Apegarse</w:t>
            </w:r>
          </w:p>
          <w:p w:rsidR="007A2FEA" w:rsidRDefault="007A2FEA" w:rsidP="002D485F">
            <w:pPr>
              <w:spacing w:line="240" w:lineRule="auto"/>
              <w:ind w:firstLine="0"/>
              <w:rPr>
                <w:sz w:val="20"/>
                <w:lang w:val="es-ES"/>
              </w:rPr>
            </w:pPr>
            <w:r>
              <w:rPr>
                <w:sz w:val="20"/>
                <w:lang w:val="es-ES"/>
              </w:rPr>
              <w:t>A las reglas</w:t>
            </w:r>
          </w:p>
          <w:p w:rsidR="007A2FEA" w:rsidRDefault="007A2FEA" w:rsidP="002D485F">
            <w:pPr>
              <w:spacing w:line="240" w:lineRule="auto"/>
              <w:ind w:firstLine="0"/>
              <w:rPr>
                <w:sz w:val="20"/>
                <w:lang w:val="es-ES"/>
              </w:rPr>
            </w:pPr>
            <w:r>
              <w:rPr>
                <w:sz w:val="20"/>
                <w:lang w:val="es-ES"/>
              </w:rPr>
              <w:t>APA7</w:t>
            </w:r>
          </w:p>
          <w:p w:rsidR="007A2FEA" w:rsidRPr="00A93989" w:rsidRDefault="007A2FEA" w:rsidP="002D485F">
            <w:pPr>
              <w:spacing w:line="240" w:lineRule="auto"/>
              <w:ind w:firstLine="0"/>
              <w:rPr>
                <w:sz w:val="18"/>
                <w:szCs w:val="18"/>
                <w:lang w:val="es-ES"/>
              </w:rPr>
            </w:pPr>
            <w:r>
              <w:rPr>
                <w:sz w:val="20"/>
                <w:lang w:val="es-ES"/>
              </w:rPr>
              <w:t>(</w:t>
            </w:r>
            <w:proofErr w:type="spellStart"/>
            <w:r>
              <w:rPr>
                <w:sz w:val="20"/>
                <w:lang w:val="es-ES"/>
              </w:rPr>
              <w:t>Jstificado</w:t>
            </w:r>
            <w:proofErr w:type="spellEnd"/>
            <w:r>
              <w:rPr>
                <w:sz w:val="20"/>
                <w:lang w:val="es-ES"/>
              </w:rPr>
              <w:t>, Tamaño de letra, tipo de letra)</w:t>
            </w:r>
          </w:p>
          <w:p w:rsidR="007A2FEA" w:rsidRDefault="007A2FEA" w:rsidP="002D485F">
            <w:pPr>
              <w:spacing w:line="240" w:lineRule="auto"/>
              <w:ind w:firstLine="0"/>
              <w:rPr>
                <w:lang w:val="es-ES"/>
              </w:rPr>
            </w:pPr>
          </w:p>
        </w:tc>
        <w:tc>
          <w:tcPr>
            <w:tcW w:w="1559" w:type="dxa"/>
          </w:tcPr>
          <w:p w:rsidR="007A2FEA" w:rsidRPr="00A93989" w:rsidRDefault="007A2FEA" w:rsidP="002D485F">
            <w:pPr>
              <w:shd w:val="clear" w:color="auto" w:fill="FFFFFF"/>
              <w:spacing w:line="240" w:lineRule="auto"/>
              <w:ind w:firstLine="0"/>
              <w:rPr>
                <w:rFonts w:ascii="Arial" w:eastAsia="Times New Roman" w:hAnsi="Arial" w:cs="Arial"/>
                <w:sz w:val="20"/>
                <w:lang w:val="es-MX"/>
              </w:rPr>
            </w:pPr>
          </w:p>
          <w:p w:rsidR="007A2FEA" w:rsidRPr="00A93989" w:rsidRDefault="007A2FEA" w:rsidP="002D485F">
            <w:pPr>
              <w:spacing w:line="240" w:lineRule="auto"/>
              <w:ind w:firstLine="0"/>
              <w:rPr>
                <w:sz w:val="20"/>
                <w:szCs w:val="20"/>
                <w:lang w:val="es-ES"/>
              </w:rPr>
            </w:pPr>
            <w:r w:rsidRPr="00A93989">
              <w:rPr>
                <w:sz w:val="20"/>
                <w:szCs w:val="20"/>
                <w:lang w:val="es-ES"/>
              </w:rPr>
              <w:t>Todo el contenido</w:t>
            </w:r>
          </w:p>
          <w:p w:rsidR="007A2FEA" w:rsidRPr="00A93989" w:rsidRDefault="007A2FEA" w:rsidP="002D485F">
            <w:pPr>
              <w:spacing w:line="240" w:lineRule="auto"/>
              <w:ind w:firstLine="0"/>
              <w:rPr>
                <w:sz w:val="20"/>
                <w:szCs w:val="20"/>
                <w:lang w:val="es-ES"/>
              </w:rPr>
            </w:pPr>
            <w:r w:rsidRPr="00A93989">
              <w:rPr>
                <w:sz w:val="20"/>
                <w:szCs w:val="20"/>
                <w:lang w:val="es-ES"/>
              </w:rPr>
              <w:t>Lleva las reglas</w:t>
            </w:r>
          </w:p>
          <w:p w:rsidR="007A2FEA" w:rsidRPr="00837495" w:rsidRDefault="007A2FEA" w:rsidP="002D485F">
            <w:pPr>
              <w:spacing w:line="240" w:lineRule="auto"/>
              <w:ind w:firstLine="0"/>
              <w:rPr>
                <w:sz w:val="18"/>
                <w:szCs w:val="18"/>
                <w:lang w:val="es-ES"/>
              </w:rPr>
            </w:pPr>
            <w:r w:rsidRPr="00A93989">
              <w:rPr>
                <w:sz w:val="20"/>
                <w:szCs w:val="20"/>
                <w:lang w:val="es-ES"/>
              </w:rPr>
              <w:t>APA7</w:t>
            </w:r>
          </w:p>
        </w:tc>
        <w:tc>
          <w:tcPr>
            <w:tcW w:w="1276" w:type="dxa"/>
          </w:tcPr>
          <w:p w:rsidR="007A2FEA" w:rsidRDefault="007A2FEA" w:rsidP="002D485F">
            <w:pPr>
              <w:shd w:val="clear" w:color="auto" w:fill="FFFFFF"/>
              <w:spacing w:line="240" w:lineRule="auto"/>
              <w:ind w:firstLine="0"/>
              <w:rPr>
                <w:sz w:val="18"/>
                <w:szCs w:val="18"/>
                <w:lang w:val="es-ES"/>
              </w:rPr>
            </w:pPr>
          </w:p>
          <w:p w:rsidR="007A2FEA" w:rsidRPr="00A93989" w:rsidRDefault="007A2FEA" w:rsidP="002D485F">
            <w:pPr>
              <w:shd w:val="clear" w:color="auto" w:fill="FFFFFF"/>
              <w:spacing w:line="240" w:lineRule="auto"/>
              <w:ind w:firstLine="0"/>
              <w:rPr>
                <w:sz w:val="20"/>
                <w:szCs w:val="20"/>
                <w:lang w:val="es-ES"/>
              </w:rPr>
            </w:pPr>
            <w:r w:rsidRPr="00A93989">
              <w:rPr>
                <w:sz w:val="20"/>
                <w:szCs w:val="20"/>
                <w:lang w:val="es-ES"/>
              </w:rPr>
              <w:t>Lleva algunos</w:t>
            </w:r>
          </w:p>
          <w:p w:rsidR="007A2FEA" w:rsidRPr="00B8372B" w:rsidRDefault="007A2FEA" w:rsidP="002D485F">
            <w:pPr>
              <w:shd w:val="clear" w:color="auto" w:fill="FFFFFF"/>
              <w:spacing w:line="240" w:lineRule="auto"/>
              <w:ind w:firstLine="0"/>
              <w:rPr>
                <w:sz w:val="18"/>
                <w:szCs w:val="18"/>
                <w:lang w:val="es-ES"/>
              </w:rPr>
            </w:pPr>
            <w:r w:rsidRPr="00A93989">
              <w:rPr>
                <w:sz w:val="20"/>
                <w:szCs w:val="20"/>
                <w:lang w:val="es-ES"/>
              </w:rPr>
              <w:t>De los criterios APA7</w:t>
            </w:r>
          </w:p>
        </w:tc>
        <w:tc>
          <w:tcPr>
            <w:tcW w:w="1276" w:type="dxa"/>
          </w:tcPr>
          <w:p w:rsidR="007A2FEA" w:rsidRPr="00DF5DD7" w:rsidRDefault="007A2FEA" w:rsidP="002D485F">
            <w:pPr>
              <w:shd w:val="clear" w:color="auto" w:fill="FFFFFF"/>
              <w:spacing w:line="240" w:lineRule="auto"/>
              <w:ind w:firstLine="0"/>
              <w:rPr>
                <w:rFonts w:ascii="Arial" w:eastAsia="Times New Roman" w:hAnsi="Arial" w:cs="Arial"/>
                <w:sz w:val="20"/>
                <w:lang w:val="es-MX"/>
              </w:rPr>
            </w:pPr>
          </w:p>
          <w:p w:rsidR="007A2FEA" w:rsidRPr="00A93989" w:rsidRDefault="007A2FEA" w:rsidP="002D485F">
            <w:pPr>
              <w:spacing w:line="240" w:lineRule="auto"/>
              <w:ind w:firstLine="0"/>
              <w:rPr>
                <w:sz w:val="20"/>
                <w:szCs w:val="20"/>
                <w:lang w:val="es-ES"/>
              </w:rPr>
            </w:pPr>
            <w:r w:rsidRPr="00A93989">
              <w:rPr>
                <w:sz w:val="20"/>
                <w:szCs w:val="20"/>
                <w:lang w:val="es-ES"/>
              </w:rPr>
              <w:t>Solo en algunos párrafos utilizo APA7</w:t>
            </w:r>
          </w:p>
        </w:tc>
        <w:tc>
          <w:tcPr>
            <w:tcW w:w="1134" w:type="dxa"/>
          </w:tcPr>
          <w:p w:rsidR="007A2FEA" w:rsidRPr="00CB68C0" w:rsidRDefault="007A2FEA" w:rsidP="002D485F">
            <w:pPr>
              <w:shd w:val="clear" w:color="auto" w:fill="FFFFFF"/>
              <w:spacing w:line="240" w:lineRule="auto"/>
              <w:ind w:firstLine="0"/>
              <w:rPr>
                <w:rFonts w:ascii="Arial" w:eastAsia="Times New Roman" w:hAnsi="Arial" w:cs="Arial"/>
                <w:sz w:val="18"/>
                <w:lang w:val="es-ES"/>
              </w:rPr>
            </w:pPr>
          </w:p>
          <w:p w:rsidR="007A2FEA" w:rsidRPr="00A93989" w:rsidRDefault="007A2FEA" w:rsidP="002D485F">
            <w:pPr>
              <w:spacing w:line="240" w:lineRule="auto"/>
              <w:ind w:firstLine="0"/>
              <w:rPr>
                <w:sz w:val="20"/>
                <w:szCs w:val="20"/>
                <w:lang w:val="es-ES"/>
              </w:rPr>
            </w:pPr>
            <w:r w:rsidRPr="00A93989">
              <w:rPr>
                <w:sz w:val="20"/>
                <w:szCs w:val="20"/>
                <w:lang w:val="es-ES"/>
              </w:rPr>
              <w:t>No aplico APA7</w:t>
            </w:r>
          </w:p>
        </w:tc>
        <w:tc>
          <w:tcPr>
            <w:tcW w:w="611" w:type="dxa"/>
            <w:vMerge/>
          </w:tcPr>
          <w:p w:rsidR="007A2FEA" w:rsidRPr="00837495" w:rsidRDefault="007A2FEA" w:rsidP="002D485F">
            <w:pPr>
              <w:spacing w:line="240" w:lineRule="auto"/>
              <w:ind w:firstLine="0"/>
              <w:rPr>
                <w:sz w:val="18"/>
                <w:lang w:val="es-ES"/>
              </w:rPr>
            </w:pPr>
          </w:p>
        </w:tc>
      </w:tr>
      <w:tr w:rsidR="007A2FEA" w:rsidRPr="00795F9A" w:rsidTr="00AF62D1">
        <w:tc>
          <w:tcPr>
            <w:tcW w:w="1838" w:type="dxa"/>
            <w:gridSpan w:val="2"/>
          </w:tcPr>
          <w:p w:rsidR="007A2FEA" w:rsidRDefault="007A2FEA" w:rsidP="002D485F">
            <w:pPr>
              <w:spacing w:line="240" w:lineRule="auto"/>
              <w:ind w:firstLine="0"/>
              <w:rPr>
                <w:lang w:val="es-ES"/>
              </w:rPr>
            </w:pPr>
          </w:p>
        </w:tc>
        <w:tc>
          <w:tcPr>
            <w:tcW w:w="1134" w:type="dxa"/>
          </w:tcPr>
          <w:p w:rsidR="007A2FEA" w:rsidRDefault="007A2FEA" w:rsidP="002D485F">
            <w:pPr>
              <w:spacing w:line="240" w:lineRule="auto"/>
              <w:ind w:firstLine="0"/>
              <w:rPr>
                <w:lang w:val="es-ES"/>
              </w:rPr>
            </w:pPr>
            <w:r>
              <w:rPr>
                <w:lang w:val="es-ES"/>
              </w:rPr>
              <w:t>5.Nota reflexiva</w:t>
            </w:r>
          </w:p>
        </w:tc>
        <w:tc>
          <w:tcPr>
            <w:tcW w:w="1559" w:type="dxa"/>
          </w:tcPr>
          <w:p w:rsidR="007A2FEA" w:rsidRDefault="007A2FEA" w:rsidP="002D485F">
            <w:pPr>
              <w:spacing w:line="240" w:lineRule="auto"/>
              <w:ind w:firstLine="0"/>
              <w:rPr>
                <w:lang w:val="es-ES"/>
              </w:rPr>
            </w:pPr>
            <w:r>
              <w:rPr>
                <w:lang w:val="es-ES"/>
              </w:rPr>
              <w:t xml:space="preserve">Su respuesta fue </w:t>
            </w:r>
            <w:proofErr w:type="spellStart"/>
            <w:r>
              <w:rPr>
                <w:lang w:val="es-ES"/>
              </w:rPr>
              <w:t>deacuerdo</w:t>
            </w:r>
            <w:proofErr w:type="spellEnd"/>
            <w:r>
              <w:rPr>
                <w:lang w:val="es-ES"/>
              </w:rPr>
              <w:t xml:space="preserve"> a las preguntas indicadas con argumentos</w:t>
            </w:r>
          </w:p>
        </w:tc>
        <w:tc>
          <w:tcPr>
            <w:tcW w:w="1276" w:type="dxa"/>
          </w:tcPr>
          <w:p w:rsidR="007A2FEA" w:rsidRDefault="007A2FEA" w:rsidP="002D485F">
            <w:pPr>
              <w:spacing w:line="240" w:lineRule="auto"/>
              <w:ind w:firstLine="0"/>
              <w:rPr>
                <w:lang w:val="es-ES"/>
              </w:rPr>
            </w:pPr>
            <w:r>
              <w:rPr>
                <w:lang w:val="es-ES"/>
              </w:rPr>
              <w:t>Su respuesta fue concreta</w:t>
            </w:r>
          </w:p>
        </w:tc>
        <w:tc>
          <w:tcPr>
            <w:tcW w:w="1276" w:type="dxa"/>
          </w:tcPr>
          <w:p w:rsidR="007A2FEA" w:rsidRDefault="007A2FEA" w:rsidP="002D485F">
            <w:pPr>
              <w:spacing w:line="240" w:lineRule="auto"/>
              <w:ind w:firstLine="0"/>
              <w:rPr>
                <w:lang w:val="es-ES"/>
              </w:rPr>
            </w:pPr>
            <w:r>
              <w:rPr>
                <w:lang w:val="es-ES"/>
              </w:rPr>
              <w:t>Su respuesta fue muy básica</w:t>
            </w:r>
          </w:p>
        </w:tc>
        <w:tc>
          <w:tcPr>
            <w:tcW w:w="1134" w:type="dxa"/>
          </w:tcPr>
          <w:p w:rsidR="007A2FEA" w:rsidRDefault="007A2FEA" w:rsidP="002D485F">
            <w:pPr>
              <w:spacing w:line="240" w:lineRule="auto"/>
              <w:ind w:firstLine="0"/>
              <w:rPr>
                <w:lang w:val="es-ES"/>
              </w:rPr>
            </w:pPr>
            <w:r>
              <w:rPr>
                <w:lang w:val="es-ES"/>
              </w:rPr>
              <w:t>No realizo la nota reflexiva</w:t>
            </w:r>
          </w:p>
        </w:tc>
        <w:tc>
          <w:tcPr>
            <w:tcW w:w="611" w:type="dxa"/>
          </w:tcPr>
          <w:p w:rsidR="007A2FEA" w:rsidRDefault="007A2FEA" w:rsidP="002D485F">
            <w:pPr>
              <w:spacing w:line="240" w:lineRule="auto"/>
              <w:ind w:firstLine="0"/>
              <w:rPr>
                <w:lang w:val="es-ES"/>
              </w:rPr>
            </w:pPr>
          </w:p>
        </w:tc>
      </w:tr>
    </w:tbl>
    <w:p w:rsidR="007A2FEA" w:rsidRPr="00D878AE" w:rsidRDefault="007A2FEA" w:rsidP="002D485F">
      <w:pPr>
        <w:spacing w:line="240" w:lineRule="auto"/>
        <w:ind w:firstLine="0"/>
        <w:rPr>
          <w:lang w:val="es-ES"/>
        </w:rPr>
      </w:pPr>
    </w:p>
    <w:p w:rsidR="007A2FEA" w:rsidRDefault="007A2FEA" w:rsidP="002D485F">
      <w:pPr>
        <w:spacing w:line="240" w:lineRule="auto"/>
        <w:ind w:firstLine="0"/>
        <w:rPr>
          <w:rFonts w:ascii="Segoe UI" w:hAnsi="Segoe UI" w:cs="Segoe UI"/>
          <w:sz w:val="21"/>
          <w:szCs w:val="21"/>
          <w:lang w:val="es-ES"/>
        </w:rPr>
      </w:pPr>
    </w:p>
    <w:p w:rsidR="007A2FEA" w:rsidRDefault="007A2FEA" w:rsidP="007A2FEA">
      <w:pPr>
        <w:jc w:val="both"/>
        <w:rPr>
          <w:rFonts w:ascii="Segoe UI" w:hAnsi="Segoe UI" w:cs="Segoe UI"/>
          <w:sz w:val="21"/>
          <w:szCs w:val="21"/>
          <w:lang w:val="es-ES"/>
        </w:rPr>
      </w:pPr>
    </w:p>
    <w:p w:rsidR="007A2FEA" w:rsidRPr="00DF5DD7" w:rsidRDefault="007A2FEA" w:rsidP="007A2FEA"/>
    <w:p w:rsidR="007A2FEA" w:rsidRPr="003F4E7B" w:rsidRDefault="007A2FEA" w:rsidP="003F4E7B">
      <w:pPr>
        <w:spacing w:line="360" w:lineRule="auto"/>
        <w:rPr>
          <w:rFonts w:cs="Times New Roman"/>
        </w:rPr>
      </w:pPr>
    </w:p>
    <w:p w:rsidR="00C75E7B" w:rsidRPr="003F4E7B" w:rsidRDefault="00C75E7B" w:rsidP="003F4E7B"/>
    <w:sectPr w:rsidR="00C75E7B" w:rsidRPr="003F4E7B" w:rsidSect="002D485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A6F"/>
    <w:multiLevelType w:val="hybridMultilevel"/>
    <w:tmpl w:val="2620E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6B19E2"/>
    <w:multiLevelType w:val="hybridMultilevel"/>
    <w:tmpl w:val="E7B0D194"/>
    <w:lvl w:ilvl="0" w:tplc="FC4813CC">
      <w:numFmt w:val="bullet"/>
      <w:lvlText w:val="•"/>
      <w:lvlJc w:val="left"/>
      <w:pPr>
        <w:ind w:left="720" w:hanging="360"/>
      </w:pPr>
      <w:rPr>
        <w:rFonts w:ascii="Times New Roman" w:eastAsiaTheme="minorHAns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9F27F1"/>
    <w:multiLevelType w:val="hybridMultilevel"/>
    <w:tmpl w:val="18CA8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5559B6"/>
    <w:multiLevelType w:val="hybridMultilevel"/>
    <w:tmpl w:val="B7002E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7B"/>
    <w:rsid w:val="002D485F"/>
    <w:rsid w:val="00327835"/>
    <w:rsid w:val="003F4E7B"/>
    <w:rsid w:val="00446CC6"/>
    <w:rsid w:val="00602AE6"/>
    <w:rsid w:val="007A2FEA"/>
    <w:rsid w:val="00935DDE"/>
    <w:rsid w:val="00A135AB"/>
    <w:rsid w:val="00C165FD"/>
    <w:rsid w:val="00C26E6D"/>
    <w:rsid w:val="00C31DA0"/>
    <w:rsid w:val="00C75E7B"/>
    <w:rsid w:val="00DD47AD"/>
    <w:rsid w:val="00EF14B4"/>
    <w:rsid w:val="00F10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9DF"/>
  <w15:chartTrackingRefBased/>
  <w15:docId w15:val="{D5E1A7F1-CC68-45D1-800A-1392C0AD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7"/>
    <w:qFormat/>
    <w:rsid w:val="002D485F"/>
    <w:pPr>
      <w:spacing w:line="480" w:lineRule="auto"/>
      <w:ind w:firstLine="720"/>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2F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4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1507">
      <w:bodyDiv w:val="1"/>
      <w:marLeft w:val="0"/>
      <w:marRight w:val="0"/>
      <w:marTop w:val="0"/>
      <w:marBottom w:val="0"/>
      <w:divBdr>
        <w:top w:val="none" w:sz="0" w:space="0" w:color="auto"/>
        <w:left w:val="none" w:sz="0" w:space="0" w:color="auto"/>
        <w:bottom w:val="none" w:sz="0" w:space="0" w:color="auto"/>
        <w:right w:val="none" w:sz="0" w:space="0" w:color="auto"/>
      </w:divBdr>
    </w:div>
    <w:div w:id="730814369">
      <w:bodyDiv w:val="1"/>
      <w:marLeft w:val="0"/>
      <w:marRight w:val="0"/>
      <w:marTop w:val="0"/>
      <w:marBottom w:val="0"/>
      <w:divBdr>
        <w:top w:val="none" w:sz="0" w:space="0" w:color="auto"/>
        <w:left w:val="none" w:sz="0" w:space="0" w:color="auto"/>
        <w:bottom w:val="none" w:sz="0" w:space="0" w:color="auto"/>
        <w:right w:val="none" w:sz="0" w:space="0" w:color="auto"/>
      </w:divBdr>
    </w:div>
    <w:div w:id="846754068">
      <w:bodyDiv w:val="1"/>
      <w:marLeft w:val="0"/>
      <w:marRight w:val="0"/>
      <w:marTop w:val="0"/>
      <w:marBottom w:val="0"/>
      <w:divBdr>
        <w:top w:val="none" w:sz="0" w:space="0" w:color="auto"/>
        <w:left w:val="none" w:sz="0" w:space="0" w:color="auto"/>
        <w:bottom w:val="none" w:sz="0" w:space="0" w:color="auto"/>
        <w:right w:val="none" w:sz="0" w:space="0" w:color="auto"/>
      </w:divBdr>
    </w:div>
    <w:div w:id="1020546644">
      <w:bodyDiv w:val="1"/>
      <w:marLeft w:val="0"/>
      <w:marRight w:val="0"/>
      <w:marTop w:val="0"/>
      <w:marBottom w:val="0"/>
      <w:divBdr>
        <w:top w:val="none" w:sz="0" w:space="0" w:color="auto"/>
        <w:left w:val="none" w:sz="0" w:space="0" w:color="auto"/>
        <w:bottom w:val="none" w:sz="0" w:space="0" w:color="auto"/>
        <w:right w:val="none" w:sz="0" w:space="0" w:color="auto"/>
      </w:divBdr>
    </w:div>
    <w:div w:id="1260680121">
      <w:bodyDiv w:val="1"/>
      <w:marLeft w:val="0"/>
      <w:marRight w:val="0"/>
      <w:marTop w:val="0"/>
      <w:marBottom w:val="0"/>
      <w:divBdr>
        <w:top w:val="none" w:sz="0" w:space="0" w:color="auto"/>
        <w:left w:val="none" w:sz="0" w:space="0" w:color="auto"/>
        <w:bottom w:val="none" w:sz="0" w:space="0" w:color="auto"/>
        <w:right w:val="none" w:sz="0" w:space="0" w:color="auto"/>
      </w:divBdr>
    </w:div>
    <w:div w:id="1264410978">
      <w:bodyDiv w:val="1"/>
      <w:marLeft w:val="0"/>
      <w:marRight w:val="0"/>
      <w:marTop w:val="0"/>
      <w:marBottom w:val="0"/>
      <w:divBdr>
        <w:top w:val="none" w:sz="0" w:space="0" w:color="auto"/>
        <w:left w:val="none" w:sz="0" w:space="0" w:color="auto"/>
        <w:bottom w:val="none" w:sz="0" w:space="0" w:color="auto"/>
        <w:right w:val="none" w:sz="0" w:space="0" w:color="auto"/>
      </w:divBdr>
    </w:div>
    <w:div w:id="1383405143">
      <w:bodyDiv w:val="1"/>
      <w:marLeft w:val="0"/>
      <w:marRight w:val="0"/>
      <w:marTop w:val="0"/>
      <w:marBottom w:val="0"/>
      <w:divBdr>
        <w:top w:val="none" w:sz="0" w:space="0" w:color="auto"/>
        <w:left w:val="none" w:sz="0" w:space="0" w:color="auto"/>
        <w:bottom w:val="none" w:sz="0" w:space="0" w:color="auto"/>
        <w:right w:val="none" w:sz="0" w:space="0" w:color="auto"/>
      </w:divBdr>
    </w:div>
    <w:div w:id="1728912229">
      <w:bodyDiv w:val="1"/>
      <w:marLeft w:val="0"/>
      <w:marRight w:val="0"/>
      <w:marTop w:val="0"/>
      <w:marBottom w:val="0"/>
      <w:divBdr>
        <w:top w:val="none" w:sz="0" w:space="0" w:color="auto"/>
        <w:left w:val="none" w:sz="0" w:space="0" w:color="auto"/>
        <w:bottom w:val="none" w:sz="0" w:space="0" w:color="auto"/>
        <w:right w:val="none" w:sz="0" w:space="0" w:color="auto"/>
      </w:divBdr>
    </w:div>
    <w:div w:id="18427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Gaby</cp:lastModifiedBy>
  <cp:revision>2</cp:revision>
  <dcterms:created xsi:type="dcterms:W3CDTF">2023-11-15T18:56:00Z</dcterms:created>
  <dcterms:modified xsi:type="dcterms:W3CDTF">2023-11-15T18:56:00Z</dcterms:modified>
</cp:coreProperties>
</file>