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FD77E" w14:textId="51205305" w:rsidR="00792318" w:rsidRDefault="0077278B" w:rsidP="00792318">
      <w:pPr>
        <w:shd w:val="clear" w:color="auto" w:fill="FFFFFF"/>
        <w:spacing w:after="240" w:line="300" w:lineRule="auto"/>
        <w:jc w:val="center"/>
        <w:rPr>
          <w:rFonts w:ascii="Times New Roman" w:eastAsia="Century Gothic" w:hAnsi="Times New Roman" w:cs="Times New Roman"/>
          <w:b/>
          <w:sz w:val="40"/>
          <w:szCs w:val="40"/>
        </w:rPr>
      </w:pPr>
      <w:r>
        <w:rPr>
          <w:noProof/>
        </w:rPr>
        <w:drawing>
          <wp:anchor distT="114300" distB="114300" distL="114300" distR="114300" simplePos="0" relativeHeight="251659264" behindDoc="0" locked="0" layoutInCell="1" allowOverlap="1" wp14:anchorId="6F36574F" wp14:editId="40CBCAFF">
            <wp:simplePos x="0" y="0"/>
            <wp:positionH relativeFrom="column">
              <wp:posOffset>-451485</wp:posOffset>
            </wp:positionH>
            <wp:positionV relativeFrom="paragraph">
              <wp:posOffset>243205</wp:posOffset>
            </wp:positionV>
            <wp:extent cx="895350" cy="1144058"/>
            <wp:effectExtent l="0" t="0" r="0" b="0"/>
            <wp:wrapNone/>
            <wp:docPr id="1960822187" name="Imagen 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 dibujo de una persona&#10;&#10;Descripción generada automáticamente con confianza media"/>
                    <pic:cNvPicPr>
                      <a:picLocks noChangeAspect="1" noChangeArrowheads="1"/>
                    </pic:cNvPicPr>
                  </pic:nvPicPr>
                  <pic:blipFill>
                    <a:blip r:embed="rId5">
                      <a:extLst>
                        <a:ext uri="{28A0092B-C50C-407E-A947-70E740481C1C}">
                          <a14:useLocalDpi xmlns:a14="http://schemas.microsoft.com/office/drawing/2010/main" val="0"/>
                        </a:ext>
                      </a:extLst>
                    </a:blip>
                    <a:srcRect l="23744" r="19177"/>
                    <a:stretch>
                      <a:fillRect/>
                    </a:stretch>
                  </pic:blipFill>
                  <pic:spPr bwMode="auto">
                    <a:xfrm>
                      <a:off x="0" y="0"/>
                      <a:ext cx="895350" cy="1144058"/>
                    </a:xfrm>
                    <a:prstGeom prst="rect">
                      <a:avLst/>
                    </a:prstGeom>
                    <a:noFill/>
                  </pic:spPr>
                </pic:pic>
              </a:graphicData>
            </a:graphic>
            <wp14:sizeRelH relativeFrom="page">
              <wp14:pctWidth>0</wp14:pctWidth>
            </wp14:sizeRelH>
            <wp14:sizeRelV relativeFrom="page">
              <wp14:pctHeight>0</wp14:pctHeight>
            </wp14:sizeRelV>
          </wp:anchor>
        </w:drawing>
      </w:r>
      <w:r w:rsidR="00792318">
        <w:rPr>
          <w:rFonts w:ascii="Times New Roman" w:eastAsia="Century Gothic" w:hAnsi="Times New Roman" w:cs="Times New Roman"/>
          <w:b/>
          <w:sz w:val="40"/>
          <w:szCs w:val="40"/>
        </w:rPr>
        <w:t>Escuela Normal de Educación Preescolar.</w:t>
      </w:r>
    </w:p>
    <w:p w14:paraId="43AAB20C" w14:textId="1D8C18FD" w:rsidR="00792318" w:rsidRDefault="00792318" w:rsidP="00792318">
      <w:pPr>
        <w:shd w:val="clear" w:color="auto" w:fill="FFFFFF"/>
        <w:spacing w:after="240" w:line="300" w:lineRule="auto"/>
        <w:jc w:val="center"/>
        <w:rPr>
          <w:rFonts w:ascii="Times New Roman" w:eastAsia="Century Gothic" w:hAnsi="Times New Roman" w:cs="Times New Roman"/>
          <w:b/>
          <w:sz w:val="32"/>
          <w:szCs w:val="32"/>
        </w:rPr>
      </w:pPr>
      <w:r>
        <w:rPr>
          <w:rFonts w:ascii="Times New Roman" w:eastAsia="Century Gothic" w:hAnsi="Times New Roman" w:cs="Times New Roman"/>
          <w:b/>
          <w:sz w:val="32"/>
          <w:szCs w:val="32"/>
        </w:rPr>
        <w:t>Licenciatura En Educación Preescolar</w:t>
      </w:r>
    </w:p>
    <w:p w14:paraId="067D55D2" w14:textId="1433081C" w:rsidR="00792318" w:rsidRDefault="00792318" w:rsidP="00792318">
      <w:pPr>
        <w:shd w:val="clear" w:color="auto" w:fill="FFFFFF"/>
        <w:spacing w:after="240" w:line="300" w:lineRule="auto"/>
        <w:jc w:val="center"/>
        <w:rPr>
          <w:rFonts w:ascii="Times New Roman" w:eastAsia="Century Gothic" w:hAnsi="Times New Roman" w:cs="Times New Roman"/>
          <w:b/>
          <w:sz w:val="24"/>
          <w:szCs w:val="24"/>
        </w:rPr>
      </w:pPr>
      <w:r>
        <w:rPr>
          <w:rFonts w:ascii="Times New Roman" w:eastAsia="Pumpkin Cheesecake" w:hAnsi="Times New Roman" w:cs="Times New Roman"/>
          <w:b/>
          <w:sz w:val="24"/>
          <w:szCs w:val="24"/>
        </w:rPr>
        <w:t>Ciclo Escolar 2023 - 2024.</w:t>
      </w:r>
    </w:p>
    <w:p w14:paraId="11521C81" w14:textId="4B95E934" w:rsidR="00792318" w:rsidRPr="00DC6FFE" w:rsidRDefault="00792318" w:rsidP="00792318">
      <w:pPr>
        <w:shd w:val="clear" w:color="auto" w:fill="FFFFFF"/>
        <w:spacing w:before="240" w:after="240" w:line="300" w:lineRule="auto"/>
        <w:jc w:val="center"/>
        <w:rPr>
          <w:rFonts w:ascii="Times New Roman" w:eastAsia="Century Gothic" w:hAnsi="Times New Roman" w:cs="Times New Roman"/>
          <w:b/>
          <w:sz w:val="24"/>
          <w:szCs w:val="24"/>
        </w:rPr>
      </w:pPr>
      <w:r w:rsidRPr="00DC6FFE">
        <w:rPr>
          <w:rFonts w:ascii="Times New Roman" w:eastAsia="Century Gothic" w:hAnsi="Times New Roman" w:cs="Times New Roman"/>
          <w:b/>
          <w:sz w:val="24"/>
          <w:szCs w:val="24"/>
        </w:rPr>
        <w:t xml:space="preserve">Curso: </w:t>
      </w:r>
      <w:r w:rsidRPr="00DC6FFE">
        <w:rPr>
          <w:rFonts w:ascii="Times New Roman" w:eastAsia="Century Gothic" w:hAnsi="Times New Roman" w:cs="Times New Roman"/>
          <w:sz w:val="28"/>
          <w:szCs w:val="28"/>
        </w:rPr>
        <w:t>Optativa: Producción de textos narrativos y académicos.</w:t>
      </w:r>
    </w:p>
    <w:p w14:paraId="161C31B8" w14:textId="14BD95BC" w:rsidR="00792318" w:rsidRDefault="00792318" w:rsidP="00792318">
      <w:pPr>
        <w:shd w:val="clear" w:color="auto" w:fill="FFFFFF"/>
        <w:spacing w:before="240" w:after="240" w:line="300" w:lineRule="auto"/>
        <w:jc w:val="center"/>
        <w:rPr>
          <w:rFonts w:ascii="Times New Roman" w:eastAsia="Century Gothic" w:hAnsi="Times New Roman" w:cs="Times New Roman"/>
          <w:b/>
          <w:sz w:val="30"/>
          <w:szCs w:val="30"/>
        </w:rPr>
      </w:pPr>
      <w:r>
        <w:rPr>
          <w:rFonts w:ascii="Times New Roman" w:eastAsia="Century Gothic" w:hAnsi="Times New Roman" w:cs="Times New Roman"/>
          <w:b/>
          <w:sz w:val="30"/>
          <w:szCs w:val="30"/>
        </w:rPr>
        <w:t xml:space="preserve">Unidad </w:t>
      </w:r>
      <w:r>
        <w:rPr>
          <w:rFonts w:ascii="Times New Roman" w:eastAsia="Century Gothic" w:hAnsi="Times New Roman" w:cs="Times New Roman"/>
          <w:b/>
          <w:sz w:val="30"/>
          <w:szCs w:val="30"/>
        </w:rPr>
        <w:t>2</w:t>
      </w:r>
      <w:r>
        <w:rPr>
          <w:rFonts w:ascii="Times New Roman" w:eastAsia="Century Gothic" w:hAnsi="Times New Roman" w:cs="Times New Roman"/>
          <w:b/>
          <w:sz w:val="30"/>
          <w:szCs w:val="30"/>
        </w:rPr>
        <w:t>.</w:t>
      </w:r>
    </w:p>
    <w:p w14:paraId="52AC23CE" w14:textId="5B482698" w:rsidR="00792318" w:rsidRDefault="00483FC1" w:rsidP="00792318">
      <w:pPr>
        <w:shd w:val="clear" w:color="auto" w:fill="FFFFFF"/>
        <w:spacing w:before="240" w:after="240" w:line="300" w:lineRule="auto"/>
        <w:jc w:val="center"/>
        <w:rPr>
          <w:rFonts w:ascii="Times New Roman" w:eastAsia="Century Gothic" w:hAnsi="Times New Roman" w:cs="Times New Roman"/>
          <w:b/>
          <w:sz w:val="30"/>
          <w:szCs w:val="30"/>
          <w:u w:val="single"/>
        </w:rPr>
      </w:pPr>
      <w:r>
        <w:rPr>
          <w:rFonts w:ascii="Times New Roman" w:eastAsia="Century Gothic" w:hAnsi="Times New Roman" w:cs="Times New Roman"/>
          <w:b/>
          <w:sz w:val="30"/>
          <w:szCs w:val="30"/>
          <w:u w:val="single"/>
        </w:rPr>
        <w:t>Redacción de una l</w:t>
      </w:r>
      <w:r w:rsidR="00792318">
        <w:rPr>
          <w:rFonts w:ascii="Times New Roman" w:eastAsia="Century Gothic" w:hAnsi="Times New Roman" w:cs="Times New Roman"/>
          <w:b/>
          <w:sz w:val="30"/>
          <w:szCs w:val="30"/>
          <w:u w:val="single"/>
        </w:rPr>
        <w:t>eyenda</w:t>
      </w:r>
      <w:r>
        <w:rPr>
          <w:rFonts w:ascii="Times New Roman" w:eastAsia="Century Gothic" w:hAnsi="Times New Roman" w:cs="Times New Roman"/>
          <w:b/>
          <w:sz w:val="30"/>
          <w:szCs w:val="30"/>
          <w:u w:val="single"/>
        </w:rPr>
        <w:t>.</w:t>
      </w:r>
    </w:p>
    <w:p w14:paraId="46F6E920" w14:textId="01A78073" w:rsidR="0077278B" w:rsidRPr="002F2BEB" w:rsidRDefault="0077278B" w:rsidP="0077278B">
      <w:pPr>
        <w:shd w:val="clear" w:color="auto" w:fill="FFFFFF"/>
        <w:spacing w:before="240" w:after="240"/>
        <w:jc w:val="center"/>
        <w:rPr>
          <w:rFonts w:ascii="Times New Roman" w:eastAsia="Century Gothic" w:hAnsi="Times New Roman" w:cs="Times New Roman"/>
          <w:b/>
          <w:sz w:val="24"/>
          <w:szCs w:val="24"/>
        </w:rPr>
      </w:pPr>
      <w:r w:rsidRPr="002F2BEB">
        <w:rPr>
          <w:rFonts w:ascii="Times New Roman" w:eastAsia="Century Gothic" w:hAnsi="Times New Roman" w:cs="Times New Roman"/>
          <w:b/>
          <w:sz w:val="24"/>
          <w:szCs w:val="24"/>
        </w:rPr>
        <w:t>Competencias De Unidad</w:t>
      </w:r>
    </w:p>
    <w:p w14:paraId="095A570E" w14:textId="77777777" w:rsidR="0077278B" w:rsidRDefault="0077278B" w:rsidP="0077278B">
      <w:pPr>
        <w:pStyle w:val="Prrafodelista"/>
        <w:numPr>
          <w:ilvl w:val="0"/>
          <w:numId w:val="1"/>
        </w:numPr>
        <w:shd w:val="clear" w:color="auto" w:fill="FFFFFF"/>
        <w:spacing w:before="240" w:after="240" w:line="240" w:lineRule="auto"/>
        <w:rPr>
          <w:rFonts w:ascii="Times New Roman" w:eastAsia="Century Gothic" w:hAnsi="Times New Roman" w:cs="Times New Roman"/>
          <w:sz w:val="24"/>
          <w:szCs w:val="24"/>
        </w:rPr>
      </w:pPr>
      <w:r>
        <w:rPr>
          <w:rFonts w:ascii="Times New Roman" w:eastAsia="Century Gothic" w:hAnsi="Times New Roman" w:cs="Times New Roman"/>
          <w:sz w:val="24"/>
          <w:szCs w:val="24"/>
        </w:rPr>
        <w:t>Detecta los procesos de aprendizaje de sus alumnos para favorecer su desarrollo cognitivo y socioemocional.</w:t>
      </w:r>
    </w:p>
    <w:p w14:paraId="69CA732C" w14:textId="77777777" w:rsidR="0077278B" w:rsidRDefault="0077278B" w:rsidP="0077278B">
      <w:pPr>
        <w:pStyle w:val="Prrafodelista"/>
        <w:numPr>
          <w:ilvl w:val="0"/>
          <w:numId w:val="1"/>
        </w:numPr>
        <w:shd w:val="clear" w:color="auto" w:fill="FFFFFF"/>
        <w:spacing w:before="240" w:after="240" w:line="240" w:lineRule="auto"/>
        <w:rPr>
          <w:rFonts w:ascii="Times New Roman" w:eastAsia="Century Gothic" w:hAnsi="Times New Roman" w:cs="Times New Roman"/>
          <w:sz w:val="24"/>
          <w:szCs w:val="24"/>
        </w:rPr>
      </w:pPr>
      <w:r>
        <w:rPr>
          <w:rFonts w:ascii="Times New Roman" w:eastAsia="Century Gothic" w:hAnsi="Times New Roman" w:cs="Times New Roman"/>
          <w:sz w:val="24"/>
          <w:szCs w:val="24"/>
        </w:rPr>
        <w:t xml:space="preserve">Integra recursos de la investigación educativa para enriquecer su práctica profesional, expresando su interés por el conocimiento, la ciencia y la mejora de la educación. </w:t>
      </w:r>
    </w:p>
    <w:p w14:paraId="3CBD5872" w14:textId="13A4E089" w:rsidR="0077278B" w:rsidRPr="0077278B" w:rsidRDefault="0077278B" w:rsidP="0077278B">
      <w:pPr>
        <w:pStyle w:val="Prrafodelista"/>
        <w:numPr>
          <w:ilvl w:val="0"/>
          <w:numId w:val="1"/>
        </w:numPr>
        <w:shd w:val="clear" w:color="auto" w:fill="FFFFFF"/>
        <w:spacing w:before="240" w:after="240" w:line="240" w:lineRule="auto"/>
        <w:rPr>
          <w:rFonts w:ascii="Times New Roman" w:eastAsia="Century Gothic" w:hAnsi="Times New Roman" w:cs="Times New Roman"/>
          <w:sz w:val="24"/>
          <w:szCs w:val="24"/>
        </w:rPr>
      </w:pPr>
      <w:r>
        <w:rPr>
          <w:rFonts w:ascii="Times New Roman" w:eastAsia="Times New Roman" w:hAnsi="Times New Roman" w:cs="Times New Roman"/>
          <w:color w:val="000000"/>
          <w:kern w:val="0"/>
          <w:sz w:val="24"/>
          <w:szCs w:val="24"/>
          <w:lang w:eastAsia="es-MX"/>
          <w14:ligatures w14:val="none"/>
        </w:rPr>
        <w:t>Actúa de manera ética ante la diversidad de situaciones que se presentan en la práctica profesional.</w:t>
      </w:r>
    </w:p>
    <w:p w14:paraId="30E66603" w14:textId="21161E7D" w:rsidR="00792318" w:rsidRPr="002F2BEB" w:rsidRDefault="00792318" w:rsidP="00792318">
      <w:pPr>
        <w:shd w:val="clear" w:color="auto" w:fill="FFFFFF"/>
        <w:spacing w:before="240" w:after="240"/>
        <w:jc w:val="center"/>
        <w:rPr>
          <w:rFonts w:ascii="Times New Roman" w:eastAsia="Century Gothic" w:hAnsi="Times New Roman" w:cs="Times New Roman"/>
          <w:b/>
          <w:sz w:val="24"/>
          <w:szCs w:val="24"/>
        </w:rPr>
      </w:pPr>
      <w:r w:rsidRPr="002F2BEB">
        <w:rPr>
          <w:rFonts w:ascii="Times New Roman" w:eastAsia="Century Gothic" w:hAnsi="Times New Roman" w:cs="Times New Roman"/>
          <w:b/>
          <w:sz w:val="24"/>
          <w:szCs w:val="24"/>
        </w:rPr>
        <w:t xml:space="preserve">Competencias </w:t>
      </w:r>
      <w:r w:rsidRPr="002F2BEB">
        <w:rPr>
          <w:rFonts w:ascii="Times New Roman" w:eastAsia="Century Gothic" w:hAnsi="Times New Roman" w:cs="Times New Roman"/>
          <w:b/>
          <w:sz w:val="24"/>
          <w:szCs w:val="24"/>
        </w:rPr>
        <w:t>Profesionales</w:t>
      </w:r>
    </w:p>
    <w:p w14:paraId="20F756A8" w14:textId="77777777" w:rsidR="00792318" w:rsidRDefault="00792318" w:rsidP="00792318">
      <w:pPr>
        <w:pStyle w:val="Prrafodelista"/>
        <w:numPr>
          <w:ilvl w:val="0"/>
          <w:numId w:val="2"/>
        </w:numPr>
        <w:shd w:val="clear" w:color="auto" w:fill="FFFFFF"/>
        <w:spacing w:before="240" w:after="240" w:line="240" w:lineRule="auto"/>
        <w:rPr>
          <w:rFonts w:ascii="Times New Roman" w:eastAsia="Century Gothic" w:hAnsi="Times New Roman" w:cs="Times New Roman"/>
          <w:sz w:val="24"/>
          <w:szCs w:val="24"/>
        </w:rPr>
      </w:pPr>
      <w:r w:rsidRPr="00792318">
        <w:rPr>
          <w:rFonts w:ascii="Times New Roman" w:eastAsia="Century Gothic" w:hAnsi="Times New Roman" w:cs="Times New Roman"/>
          <w:sz w:val="24"/>
          <w:szCs w:val="24"/>
        </w:rPr>
        <w:t>Aplica el plan y programas de estudio para alcanzar los propósitos educativos y contribuir al pleno desenvolvimiento de las capacidades de sus alumnos.</w:t>
      </w:r>
    </w:p>
    <w:p w14:paraId="11F0E137" w14:textId="28FA2F5A" w:rsidR="00792318" w:rsidRPr="00792318" w:rsidRDefault="00792318" w:rsidP="00792318">
      <w:pPr>
        <w:pStyle w:val="Prrafodelista"/>
        <w:numPr>
          <w:ilvl w:val="0"/>
          <w:numId w:val="2"/>
        </w:numPr>
        <w:shd w:val="clear" w:color="auto" w:fill="FFFFFF"/>
        <w:spacing w:before="240" w:after="240" w:line="240" w:lineRule="auto"/>
        <w:rPr>
          <w:rFonts w:ascii="Times New Roman" w:eastAsia="Century Gothic" w:hAnsi="Times New Roman" w:cs="Times New Roman"/>
          <w:sz w:val="24"/>
          <w:szCs w:val="24"/>
        </w:rPr>
      </w:pPr>
      <w:r w:rsidRPr="00792318">
        <w:rPr>
          <w:rFonts w:ascii="Times New Roman" w:eastAsia="Century Gothic" w:hAnsi="Times New Roman" w:cs="Times New Roman"/>
          <w:sz w:val="24"/>
          <w:szCs w:val="24"/>
        </w:rPr>
        <w:t>Utiliza metodologías pertinentes y actualizadas para promover el aprendizaje de los alumnos en los diferentes campos, áreas y ámbitos que propone el currículum, considerando los contextos y su desarrollo.</w:t>
      </w:r>
    </w:p>
    <w:p w14:paraId="70778F68" w14:textId="5A1DFC94" w:rsidR="00792318" w:rsidRDefault="00792318" w:rsidP="00792318">
      <w:pPr>
        <w:pStyle w:val="Prrafodelista"/>
        <w:numPr>
          <w:ilvl w:val="0"/>
          <w:numId w:val="2"/>
        </w:numPr>
        <w:shd w:val="clear" w:color="auto" w:fill="FFFFFF"/>
        <w:spacing w:before="240" w:after="240" w:line="240" w:lineRule="auto"/>
        <w:rPr>
          <w:rFonts w:ascii="Times New Roman" w:eastAsia="Century Gothic" w:hAnsi="Times New Roman" w:cs="Times New Roman"/>
          <w:sz w:val="24"/>
          <w:szCs w:val="24"/>
        </w:rPr>
      </w:pPr>
      <w:r w:rsidRPr="00792318">
        <w:rPr>
          <w:rFonts w:ascii="Times New Roman" w:eastAsia="Century Gothic" w:hAnsi="Times New Roman" w:cs="Times New Roman"/>
          <w:sz w:val="24"/>
          <w:szCs w:val="24"/>
        </w:rPr>
        <w:t>Incorpora los recursos y medios didácticos idóneos para favorecer el aprendizaje de acuerdo con el conocimiento de los procesos de desarrollo cognitivo y socioemocional de los alumnos.</w:t>
      </w:r>
    </w:p>
    <w:p w14:paraId="35C58D1B" w14:textId="77777777" w:rsidR="00792318" w:rsidRDefault="00792318" w:rsidP="00792318">
      <w:pPr>
        <w:spacing w:after="0" w:line="240" w:lineRule="auto"/>
        <w:rPr>
          <w:rFonts w:ascii="Times New Roman" w:eastAsia="Times New Roman" w:hAnsi="Times New Roman" w:cs="Times New Roman"/>
          <w:vanish/>
          <w:kern w:val="0"/>
          <w:sz w:val="24"/>
          <w:szCs w:val="24"/>
          <w:lang w:eastAsia="es-MX"/>
          <w14:ligatures w14:val="none"/>
        </w:rPr>
      </w:pPr>
    </w:p>
    <w:p w14:paraId="76C31641" w14:textId="18DA446C" w:rsidR="00792318" w:rsidRDefault="00792318" w:rsidP="0077278B">
      <w:pPr>
        <w:shd w:val="clear" w:color="auto" w:fill="FFFFFF"/>
        <w:spacing w:before="240" w:after="240"/>
        <w:jc w:val="center"/>
        <w:rPr>
          <w:rFonts w:ascii="Times New Roman" w:eastAsia="Century Gothic" w:hAnsi="Times New Roman" w:cs="Times New Roman"/>
          <w:sz w:val="28"/>
          <w:szCs w:val="28"/>
        </w:rPr>
      </w:pPr>
      <w:r>
        <w:rPr>
          <w:rFonts w:ascii="Times New Roman" w:eastAsia="Century Gothic" w:hAnsi="Times New Roman" w:cs="Times New Roman"/>
          <w:b/>
          <w:sz w:val="28"/>
          <w:szCs w:val="28"/>
        </w:rPr>
        <w:t>Quinto</w:t>
      </w:r>
      <w:r>
        <w:rPr>
          <w:rFonts w:ascii="Times New Roman" w:eastAsia="Century Gothic" w:hAnsi="Times New Roman" w:cs="Times New Roman"/>
          <w:sz w:val="28"/>
          <w:szCs w:val="28"/>
        </w:rPr>
        <w:t xml:space="preserve"> Semestre      </w:t>
      </w:r>
      <w:r>
        <w:rPr>
          <w:rFonts w:ascii="Times New Roman" w:eastAsia="Century Gothic" w:hAnsi="Times New Roman" w:cs="Times New Roman"/>
          <w:b/>
          <w:sz w:val="28"/>
          <w:szCs w:val="28"/>
        </w:rPr>
        <w:t xml:space="preserve">Sección </w:t>
      </w:r>
      <w:r>
        <w:rPr>
          <w:rFonts w:ascii="Times New Roman" w:eastAsia="Century Gothic" w:hAnsi="Times New Roman" w:cs="Times New Roman"/>
          <w:sz w:val="28"/>
          <w:szCs w:val="28"/>
        </w:rPr>
        <w:t xml:space="preserve">“B” </w:t>
      </w:r>
      <w:r w:rsidR="0077278B">
        <w:rPr>
          <w:rFonts w:ascii="Times New Roman" w:eastAsia="Century Gothic" w:hAnsi="Times New Roman" w:cs="Times New Roman"/>
          <w:b/>
          <w:sz w:val="28"/>
          <w:szCs w:val="28"/>
        </w:rPr>
        <w:t>Alumna:</w:t>
      </w:r>
      <w:r w:rsidR="0077278B">
        <w:rPr>
          <w:rFonts w:ascii="Times New Roman" w:eastAsia="Century Gothic" w:hAnsi="Times New Roman" w:cs="Times New Roman"/>
          <w:sz w:val="28"/>
          <w:szCs w:val="28"/>
        </w:rPr>
        <w:t xml:space="preserve"> Arely Hernández Serrano #12                  </w:t>
      </w:r>
    </w:p>
    <w:p w14:paraId="23C3505D" w14:textId="6056EC61" w:rsidR="006839C4" w:rsidRPr="006839C4" w:rsidRDefault="00792318" w:rsidP="006839C4">
      <w:pPr>
        <w:shd w:val="clear" w:color="auto" w:fill="FFFFFF"/>
        <w:spacing w:before="240" w:after="240"/>
        <w:jc w:val="center"/>
        <w:rPr>
          <w:rFonts w:ascii="Times New Roman" w:eastAsia="Century Gothic" w:hAnsi="Times New Roman" w:cs="Times New Roman"/>
          <w:sz w:val="28"/>
          <w:szCs w:val="28"/>
        </w:rPr>
      </w:pPr>
      <w:r>
        <w:rPr>
          <w:rFonts w:ascii="Times New Roman" w:eastAsia="Century Gothic" w:hAnsi="Times New Roman" w:cs="Times New Roman"/>
          <w:b/>
          <w:sz w:val="28"/>
          <w:szCs w:val="28"/>
        </w:rPr>
        <w:t>Docente:</w:t>
      </w:r>
      <w:r>
        <w:rPr>
          <w:rFonts w:ascii="Times New Roman" w:eastAsia="Century Gothic" w:hAnsi="Times New Roman" w:cs="Times New Roman"/>
          <w:sz w:val="28"/>
          <w:szCs w:val="28"/>
        </w:rPr>
        <w:t xml:space="preserve"> Narda Mónica Fernández García.</w:t>
      </w:r>
      <w:r w:rsidR="0077278B">
        <w:rPr>
          <w:rFonts w:ascii="Times New Roman" w:eastAsia="Century Gothic" w:hAnsi="Times New Roman" w:cs="Times New Roman"/>
          <w:sz w:val="28"/>
          <w:szCs w:val="28"/>
        </w:rPr>
        <w:t xml:space="preserve"> </w:t>
      </w:r>
    </w:p>
    <w:p w14:paraId="18B72072" w14:textId="77777777" w:rsidR="00DC6FFE" w:rsidRDefault="00DC6FFE" w:rsidP="006839C4">
      <w:pPr>
        <w:shd w:val="clear" w:color="auto" w:fill="FFFFFF"/>
        <w:spacing w:before="240" w:after="240"/>
        <w:jc w:val="center"/>
        <w:rPr>
          <w:rFonts w:ascii="Times New Roman" w:eastAsia="Century Gothic" w:hAnsi="Times New Roman" w:cs="Times New Roman"/>
          <w:bCs/>
          <w:sz w:val="28"/>
          <w:szCs w:val="28"/>
        </w:rPr>
      </w:pPr>
    </w:p>
    <w:p w14:paraId="5EAADB5F" w14:textId="77777777" w:rsidR="00DC6FFE" w:rsidRDefault="00DC6FFE" w:rsidP="006839C4">
      <w:pPr>
        <w:shd w:val="clear" w:color="auto" w:fill="FFFFFF"/>
        <w:spacing w:before="240" w:after="240"/>
        <w:jc w:val="center"/>
        <w:rPr>
          <w:rFonts w:ascii="Times New Roman" w:eastAsia="Century Gothic" w:hAnsi="Times New Roman" w:cs="Times New Roman"/>
          <w:bCs/>
          <w:sz w:val="28"/>
          <w:szCs w:val="28"/>
        </w:rPr>
      </w:pPr>
    </w:p>
    <w:p w14:paraId="6A46E764" w14:textId="5BAEC51E" w:rsidR="006839C4" w:rsidRPr="00DC6FFE" w:rsidRDefault="00792318" w:rsidP="00DC6FFE">
      <w:pPr>
        <w:shd w:val="clear" w:color="auto" w:fill="FFFFFF"/>
        <w:spacing w:before="240" w:after="240"/>
        <w:jc w:val="center"/>
        <w:rPr>
          <w:rFonts w:ascii="Times New Roman" w:eastAsia="Century Gothic" w:hAnsi="Times New Roman" w:cs="Times New Roman"/>
          <w:bCs/>
          <w:sz w:val="28"/>
          <w:szCs w:val="28"/>
        </w:rPr>
      </w:pPr>
      <w:r w:rsidRPr="0077278B">
        <w:rPr>
          <w:rFonts w:ascii="Times New Roman" w:eastAsia="Century Gothic" w:hAnsi="Times New Roman" w:cs="Times New Roman"/>
          <w:bCs/>
          <w:sz w:val="28"/>
          <w:szCs w:val="28"/>
        </w:rPr>
        <w:t>miércoles 15 de noviembre</w:t>
      </w:r>
      <w:r w:rsidRPr="0077278B">
        <w:rPr>
          <w:rFonts w:ascii="Times New Roman" w:eastAsia="Century Gothic" w:hAnsi="Times New Roman" w:cs="Times New Roman"/>
          <w:bCs/>
          <w:sz w:val="28"/>
          <w:szCs w:val="28"/>
        </w:rPr>
        <w:t xml:space="preserve"> del 2023.</w:t>
      </w:r>
      <w:r w:rsidR="00483FC1">
        <w:rPr>
          <w:rFonts w:ascii="Times New Roman" w:eastAsia="Century Gothic" w:hAnsi="Times New Roman" w:cs="Times New Roman"/>
          <w:bCs/>
          <w:sz w:val="28"/>
          <w:szCs w:val="28"/>
        </w:rPr>
        <w:t xml:space="preserve">                                           Saltillo, Coah.</w:t>
      </w:r>
    </w:p>
    <w:p w14:paraId="68FEDEDC" w14:textId="01B72659" w:rsidR="00BB5BD6" w:rsidRPr="006F009D" w:rsidRDefault="001C4E17" w:rsidP="006F009D">
      <w:pPr>
        <w:spacing w:after="480" w:line="480" w:lineRule="auto"/>
        <w:ind w:firstLine="709"/>
        <w:jc w:val="center"/>
        <w:rPr>
          <w:rFonts w:ascii="Times New Roman" w:hAnsi="Times New Roman" w:cs="Times New Roman"/>
          <w:b/>
          <w:bCs/>
          <w:sz w:val="24"/>
          <w:szCs w:val="24"/>
        </w:rPr>
      </w:pPr>
      <w:r w:rsidRPr="006F009D">
        <w:rPr>
          <w:rFonts w:ascii="Times New Roman" w:hAnsi="Times New Roman" w:cs="Times New Roman"/>
          <w:b/>
          <w:bCs/>
          <w:sz w:val="24"/>
          <w:szCs w:val="24"/>
        </w:rPr>
        <w:lastRenderedPageBreak/>
        <w:t xml:space="preserve">Leyenda </w:t>
      </w:r>
      <w:r w:rsidR="0005790D" w:rsidRPr="006F009D">
        <w:rPr>
          <w:rFonts w:ascii="Times New Roman" w:hAnsi="Times New Roman" w:cs="Times New Roman"/>
          <w:b/>
          <w:bCs/>
          <w:sz w:val="24"/>
          <w:szCs w:val="24"/>
        </w:rPr>
        <w:t xml:space="preserve">de terror </w:t>
      </w:r>
      <w:r w:rsidR="0085573C" w:rsidRPr="006F009D">
        <w:rPr>
          <w:rFonts w:ascii="Times New Roman" w:hAnsi="Times New Roman" w:cs="Times New Roman"/>
          <w:b/>
          <w:bCs/>
          <w:sz w:val="24"/>
          <w:szCs w:val="24"/>
        </w:rPr>
        <w:t>–</w:t>
      </w:r>
      <w:r w:rsidR="0005790D" w:rsidRPr="006F009D">
        <w:rPr>
          <w:rFonts w:ascii="Times New Roman" w:hAnsi="Times New Roman" w:cs="Times New Roman"/>
          <w:b/>
          <w:bCs/>
          <w:sz w:val="24"/>
          <w:szCs w:val="24"/>
        </w:rPr>
        <w:t xml:space="preserve"> </w:t>
      </w:r>
      <w:r w:rsidR="009552EB" w:rsidRPr="006F009D">
        <w:rPr>
          <w:rFonts w:ascii="Times New Roman" w:hAnsi="Times New Roman" w:cs="Times New Roman"/>
          <w:b/>
          <w:bCs/>
          <w:sz w:val="24"/>
          <w:szCs w:val="24"/>
        </w:rPr>
        <w:t>El Abismo de la Muerte</w:t>
      </w:r>
      <w:r w:rsidR="006F009D" w:rsidRPr="006F009D">
        <w:rPr>
          <w:rFonts w:ascii="Times New Roman" w:hAnsi="Times New Roman" w:cs="Times New Roman"/>
          <w:b/>
          <w:bCs/>
          <w:sz w:val="24"/>
          <w:szCs w:val="24"/>
        </w:rPr>
        <w:t>.</w:t>
      </w:r>
    </w:p>
    <w:p w14:paraId="6FAA33E8" w14:textId="21113E78" w:rsidR="001C4E17" w:rsidRDefault="001C4E17" w:rsidP="008126CA">
      <w:pPr>
        <w:spacing w:after="480" w:line="480" w:lineRule="auto"/>
        <w:ind w:firstLine="709"/>
        <w:rPr>
          <w:rFonts w:ascii="Times New Roman" w:hAnsi="Times New Roman" w:cs="Times New Roman"/>
          <w:sz w:val="24"/>
          <w:szCs w:val="24"/>
        </w:rPr>
      </w:pPr>
      <w:r w:rsidRPr="008126CA">
        <w:rPr>
          <w:rFonts w:ascii="Times New Roman" w:hAnsi="Times New Roman" w:cs="Times New Roman"/>
          <w:sz w:val="24"/>
          <w:szCs w:val="24"/>
        </w:rPr>
        <w:t xml:space="preserve">Se rumora </w:t>
      </w:r>
      <w:r w:rsidR="008126CA" w:rsidRPr="008126CA">
        <w:rPr>
          <w:rFonts w:ascii="Times New Roman" w:hAnsi="Times New Roman" w:cs="Times New Roman"/>
          <w:sz w:val="24"/>
          <w:szCs w:val="24"/>
        </w:rPr>
        <w:t>que,</w:t>
      </w:r>
      <w:r w:rsidRPr="008126CA">
        <w:rPr>
          <w:rFonts w:ascii="Times New Roman" w:hAnsi="Times New Roman" w:cs="Times New Roman"/>
          <w:sz w:val="24"/>
          <w:szCs w:val="24"/>
        </w:rPr>
        <w:t xml:space="preserve"> en el pueblo de Salem, existía una joven llamada Agatha Spellman</w:t>
      </w:r>
      <w:r w:rsidR="008126CA" w:rsidRPr="008126CA">
        <w:rPr>
          <w:rFonts w:ascii="Times New Roman" w:hAnsi="Times New Roman" w:cs="Times New Roman"/>
          <w:sz w:val="24"/>
          <w:szCs w:val="24"/>
        </w:rPr>
        <w:t>, que en aquellos tiempos donde apenas existía</w:t>
      </w:r>
      <w:r w:rsidR="009552EB">
        <w:rPr>
          <w:rFonts w:ascii="Times New Roman" w:hAnsi="Times New Roman" w:cs="Times New Roman"/>
          <w:sz w:val="24"/>
          <w:szCs w:val="24"/>
        </w:rPr>
        <w:t xml:space="preserve">n las cartas, </w:t>
      </w:r>
      <w:r w:rsidR="008126CA" w:rsidRPr="008126CA">
        <w:rPr>
          <w:rFonts w:ascii="Times New Roman" w:hAnsi="Times New Roman" w:cs="Times New Roman"/>
          <w:sz w:val="24"/>
          <w:szCs w:val="24"/>
        </w:rPr>
        <w:t xml:space="preserve">practicaba las Artes de la </w:t>
      </w:r>
      <w:r w:rsidR="00DF0EAD">
        <w:rPr>
          <w:rFonts w:ascii="Times New Roman" w:hAnsi="Times New Roman" w:cs="Times New Roman"/>
          <w:sz w:val="24"/>
          <w:szCs w:val="24"/>
        </w:rPr>
        <w:t>N</w:t>
      </w:r>
      <w:r w:rsidR="008126CA" w:rsidRPr="008126CA">
        <w:rPr>
          <w:rFonts w:ascii="Times New Roman" w:hAnsi="Times New Roman" w:cs="Times New Roman"/>
          <w:sz w:val="24"/>
          <w:szCs w:val="24"/>
        </w:rPr>
        <w:t>ecromancia (la habilidad de contactar a los muertos</w:t>
      </w:r>
      <w:r w:rsidR="008126CA">
        <w:rPr>
          <w:rFonts w:ascii="Times New Roman" w:hAnsi="Times New Roman" w:cs="Times New Roman"/>
          <w:sz w:val="24"/>
          <w:szCs w:val="24"/>
        </w:rPr>
        <w:t>), por lo que era muy famosa en este pueblo entre los habitantes, que sentían un gran dolor por sus familiares ya muertos, que querían comunicarse con ellos por al menos una última vez.</w:t>
      </w:r>
    </w:p>
    <w:p w14:paraId="3FB5F152" w14:textId="5BD98F1B" w:rsidR="008126CA" w:rsidRDefault="008126CA" w:rsidP="008126CA">
      <w:pPr>
        <w:spacing w:after="480" w:line="480" w:lineRule="auto"/>
        <w:ind w:firstLine="709"/>
        <w:rPr>
          <w:rFonts w:ascii="Times New Roman" w:hAnsi="Times New Roman" w:cs="Times New Roman"/>
          <w:sz w:val="24"/>
          <w:szCs w:val="24"/>
        </w:rPr>
      </w:pPr>
      <w:r>
        <w:rPr>
          <w:rFonts w:ascii="Times New Roman" w:hAnsi="Times New Roman" w:cs="Times New Roman"/>
          <w:sz w:val="24"/>
          <w:szCs w:val="24"/>
        </w:rPr>
        <w:t>Una noche exactamente en el día de muertos, una peculiar señorita se le acerco a Agatha para preguntar que tenia que hacer para contactar a un conocido, sin embargo, no le dijo que relación tenia con él, esto preocupo a Agatha ya que no sabia las intenciones de la joven. Así que la comenzó a seguir para al menos saber quien era, puesto que nunca la había visto ni menciono su nombre. Mientras más continuaba caminando se percató de que habían llegado a un bosque de altos arboles y con presencia extraña, mientras observaba el lugar la joven desconocida se detuvo frente a una casona</w:t>
      </w:r>
      <w:r w:rsidR="0005790D">
        <w:rPr>
          <w:rFonts w:ascii="Times New Roman" w:hAnsi="Times New Roman" w:cs="Times New Roman"/>
          <w:sz w:val="24"/>
          <w:szCs w:val="24"/>
        </w:rPr>
        <w:t xml:space="preserve"> de aspecto lúgubre, pero esto no la detuvo y la siguió hasta dentro de la casa, sin saber que encontraría algo que no se puede explicar hasta el día de hoy.</w:t>
      </w:r>
    </w:p>
    <w:p w14:paraId="60FE5AB7" w14:textId="000CECD5" w:rsidR="0005790D" w:rsidRDefault="0005790D" w:rsidP="008126CA">
      <w:pPr>
        <w:spacing w:after="48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Entonces se empezaron a escuchar rezos extraños en un idioma desconocido para ella y gritos de dolor. Agatha decidió asomarse a la habitación de donde provenían estos sonidos extraños, dentro de esta se podían observar a personas vestidas con una especie de armadura de hueso y a la joven desconocida poniéndose una corona de huesos. Un hombre le entrego a la joven un vaso con un liquido extraño de color rojizo y esta lo bebió sin </w:t>
      </w:r>
      <w:r>
        <w:rPr>
          <w:rFonts w:ascii="Times New Roman" w:hAnsi="Times New Roman" w:cs="Times New Roman"/>
          <w:sz w:val="24"/>
          <w:szCs w:val="24"/>
        </w:rPr>
        <w:lastRenderedPageBreak/>
        <w:t>problema, en ese momento comenzó a convulsionar en el suelo y a oírse truenos y la madera del suelo a crujir</w:t>
      </w:r>
      <w:r w:rsidR="001D5A7F">
        <w:rPr>
          <w:rFonts w:ascii="Times New Roman" w:hAnsi="Times New Roman" w:cs="Times New Roman"/>
          <w:sz w:val="24"/>
          <w:szCs w:val="24"/>
        </w:rPr>
        <w:t>,</w:t>
      </w:r>
      <w:r>
        <w:rPr>
          <w:rFonts w:ascii="Times New Roman" w:hAnsi="Times New Roman" w:cs="Times New Roman"/>
          <w:sz w:val="24"/>
          <w:szCs w:val="24"/>
        </w:rPr>
        <w:t xml:space="preserve"> por el temblor que había en la casa.</w:t>
      </w:r>
    </w:p>
    <w:p w14:paraId="55609F51" w14:textId="0AE65A1C" w:rsidR="0005790D" w:rsidRDefault="0005790D" w:rsidP="008126CA">
      <w:pPr>
        <w:spacing w:after="480" w:line="480" w:lineRule="auto"/>
        <w:ind w:firstLine="709"/>
        <w:rPr>
          <w:rFonts w:ascii="Times New Roman" w:hAnsi="Times New Roman" w:cs="Times New Roman"/>
          <w:sz w:val="24"/>
          <w:szCs w:val="24"/>
        </w:rPr>
      </w:pPr>
      <w:r>
        <w:rPr>
          <w:rFonts w:ascii="Times New Roman" w:hAnsi="Times New Roman" w:cs="Times New Roman"/>
          <w:sz w:val="24"/>
          <w:szCs w:val="24"/>
        </w:rPr>
        <w:t>Una de las tantas personas empezó a gritar “YA ESTA AQUÍ”, Agatha se dio cuenta del terror en el rostro de las personas pero esto no impidió que continuaran los rezos</w:t>
      </w:r>
      <w:r w:rsidR="0085573C">
        <w:rPr>
          <w:rFonts w:ascii="Times New Roman" w:hAnsi="Times New Roman" w:cs="Times New Roman"/>
          <w:sz w:val="24"/>
          <w:szCs w:val="24"/>
        </w:rPr>
        <w:t>, la chica en el suelo dejo de convulsionar se puso de pie y miro fijamente hacia donde se encontraba escondida Agatha, entonces le apunto con su dedo índice y dijo “el te quiere a ti”, las personas en la habitación guardaron silencio y la miraron al mismo tiempo, Agatha retrocedió asustada</w:t>
      </w:r>
      <w:r w:rsidR="001D5A7F">
        <w:rPr>
          <w:rFonts w:ascii="Times New Roman" w:hAnsi="Times New Roman" w:cs="Times New Roman"/>
          <w:sz w:val="24"/>
          <w:szCs w:val="24"/>
        </w:rPr>
        <w:t>,</w:t>
      </w:r>
      <w:r w:rsidR="0085573C">
        <w:rPr>
          <w:rFonts w:ascii="Times New Roman" w:hAnsi="Times New Roman" w:cs="Times New Roman"/>
          <w:sz w:val="24"/>
          <w:szCs w:val="24"/>
        </w:rPr>
        <w:t xml:space="preserve"> pero sus piernas parecían no responder después de tres pasos, el hombre se acerco a ella y la hizo beber el líquido extraño.</w:t>
      </w:r>
    </w:p>
    <w:p w14:paraId="199BB509" w14:textId="0E62A13C" w:rsidR="0085573C" w:rsidRDefault="0085573C" w:rsidP="008126CA">
      <w:pPr>
        <w:spacing w:after="480" w:line="480" w:lineRule="auto"/>
        <w:ind w:firstLine="709"/>
        <w:rPr>
          <w:rFonts w:ascii="Times New Roman" w:hAnsi="Times New Roman" w:cs="Times New Roman"/>
          <w:sz w:val="24"/>
          <w:szCs w:val="24"/>
        </w:rPr>
      </w:pPr>
      <w:r>
        <w:rPr>
          <w:rFonts w:ascii="Times New Roman" w:hAnsi="Times New Roman" w:cs="Times New Roman"/>
          <w:sz w:val="24"/>
          <w:szCs w:val="24"/>
        </w:rPr>
        <w:t>De pronto Agatha sintió que se desprendía del suelo y perdía el control de si, el hombre sonrió de una manera extraña y tenebrosa para después decir “es la indicada, el señor rencarnara”, Agatha solo pudo cerrar los ojos y esperar lo peor, de pronto sus ojos comenzaron a sangrar y sin que ella tuviera control atravesó el pecho del hombre con su mano, tan fácil como si tocara el agua, la joven de la que aun no sabia su nombre le dijo “a lo que seas, cumple tu cometido”, sin darse cuenta empezó a caminar de regreso al pueblo</w:t>
      </w:r>
      <w:r w:rsidR="001244A9">
        <w:rPr>
          <w:rFonts w:ascii="Times New Roman" w:hAnsi="Times New Roman" w:cs="Times New Roman"/>
          <w:sz w:val="24"/>
          <w:szCs w:val="24"/>
        </w:rPr>
        <w:t>, y empezó a crear caos asesinando a personas y destruyendo casas, especialmente donde habitaban personas importantes en el pueblo.</w:t>
      </w:r>
    </w:p>
    <w:p w14:paraId="6771CF3E" w14:textId="4CD47FD7" w:rsidR="001244A9" w:rsidRDefault="001244A9" w:rsidP="008126CA">
      <w:pPr>
        <w:spacing w:after="480" w:line="480" w:lineRule="auto"/>
        <w:ind w:firstLine="709"/>
        <w:rPr>
          <w:rFonts w:ascii="Times New Roman" w:hAnsi="Times New Roman" w:cs="Times New Roman"/>
          <w:sz w:val="24"/>
          <w:szCs w:val="24"/>
        </w:rPr>
      </w:pPr>
      <w:r>
        <w:rPr>
          <w:rFonts w:ascii="Times New Roman" w:hAnsi="Times New Roman" w:cs="Times New Roman"/>
          <w:sz w:val="24"/>
          <w:szCs w:val="24"/>
        </w:rPr>
        <w:t>Desde aquel trágico día, no se ha vuelto a ver a la joven Agatha</w:t>
      </w:r>
      <w:r w:rsidR="00E82C95">
        <w:rPr>
          <w:rFonts w:ascii="Times New Roman" w:hAnsi="Times New Roman" w:cs="Times New Roman"/>
          <w:sz w:val="24"/>
          <w:szCs w:val="24"/>
        </w:rPr>
        <w:t xml:space="preserve"> Spellman</w:t>
      </w:r>
      <w:r>
        <w:rPr>
          <w:rFonts w:ascii="Times New Roman" w:hAnsi="Times New Roman" w:cs="Times New Roman"/>
          <w:sz w:val="24"/>
          <w:szCs w:val="24"/>
        </w:rPr>
        <w:t xml:space="preserve"> en el pueblo de Salem, los que sobrevivieron a la masacre fueron testigos de la llegada de una joven de cabello oscuro y vestimenta peculiar que afirmaba poder ayudar al pueblo a recuperarse sin pedir nada a cambio, </w:t>
      </w:r>
      <w:r w:rsidR="004E3527">
        <w:rPr>
          <w:rFonts w:ascii="Times New Roman" w:hAnsi="Times New Roman" w:cs="Times New Roman"/>
          <w:sz w:val="24"/>
          <w:szCs w:val="24"/>
        </w:rPr>
        <w:t xml:space="preserve">ofreciendo dinero para reconstruir el lugar como ellos </w:t>
      </w:r>
      <w:r w:rsidR="004E3527">
        <w:rPr>
          <w:rFonts w:ascii="Times New Roman" w:hAnsi="Times New Roman" w:cs="Times New Roman"/>
          <w:sz w:val="24"/>
          <w:szCs w:val="24"/>
        </w:rPr>
        <w:lastRenderedPageBreak/>
        <w:t xml:space="preserve">quisieran, </w:t>
      </w:r>
      <w:r>
        <w:rPr>
          <w:rFonts w:ascii="Times New Roman" w:hAnsi="Times New Roman" w:cs="Times New Roman"/>
          <w:sz w:val="24"/>
          <w:szCs w:val="24"/>
        </w:rPr>
        <w:t>pero la gente le propuso llevar las riendas del pueblo, por su gran nobleza y amabilidad hacia ellos</w:t>
      </w:r>
      <w:r w:rsidR="004E3527">
        <w:rPr>
          <w:rFonts w:ascii="Times New Roman" w:hAnsi="Times New Roman" w:cs="Times New Roman"/>
          <w:sz w:val="24"/>
          <w:szCs w:val="24"/>
        </w:rPr>
        <w:t xml:space="preserve">, la joven acepto la propuesta, gobernando el pueblo de Salem, </w:t>
      </w:r>
      <w:r w:rsidR="004E3527">
        <w:rPr>
          <w:rFonts w:ascii="Times New Roman" w:hAnsi="Times New Roman" w:cs="Times New Roman"/>
          <w:sz w:val="24"/>
          <w:szCs w:val="24"/>
        </w:rPr>
        <w:t>que se convirtió en un lugar oscuro por fuera pero para quienes habitaban ahí era el lugar más hermoso que habían visto</w:t>
      </w:r>
      <w:r w:rsidR="004E3527">
        <w:rPr>
          <w:rFonts w:ascii="Times New Roman" w:hAnsi="Times New Roman" w:cs="Times New Roman"/>
          <w:sz w:val="24"/>
          <w:szCs w:val="24"/>
        </w:rPr>
        <w:t>.</w:t>
      </w:r>
    </w:p>
    <w:p w14:paraId="0729334E" w14:textId="4AA8A16B" w:rsidR="001244A9" w:rsidRDefault="001244A9" w:rsidP="008126CA">
      <w:pPr>
        <w:spacing w:after="48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Se dice que las personas con armadura de hueso de aquel día, planearon toda aquella tragedia por un fin tan macabro, con el objetivo de apoderarse del pueblo y que reinara la magia oscura, inculcando una nueva religión dirigida por el señor “Estrella de la mañana” que nadie del pueblo conocía, puesto que no había imagen alguna de él, pero </w:t>
      </w:r>
      <w:r w:rsidR="004E3527">
        <w:rPr>
          <w:rFonts w:ascii="Times New Roman" w:hAnsi="Times New Roman" w:cs="Times New Roman"/>
          <w:sz w:val="24"/>
          <w:szCs w:val="24"/>
        </w:rPr>
        <w:t xml:space="preserve">a pesar de ello </w:t>
      </w:r>
      <w:r>
        <w:rPr>
          <w:rFonts w:ascii="Times New Roman" w:hAnsi="Times New Roman" w:cs="Times New Roman"/>
          <w:sz w:val="24"/>
          <w:szCs w:val="24"/>
        </w:rPr>
        <w:t>creyeron</w:t>
      </w:r>
      <w:r w:rsidR="004E3527">
        <w:rPr>
          <w:rFonts w:ascii="Times New Roman" w:hAnsi="Times New Roman" w:cs="Times New Roman"/>
          <w:sz w:val="24"/>
          <w:szCs w:val="24"/>
        </w:rPr>
        <w:t>,</w:t>
      </w:r>
      <w:r>
        <w:rPr>
          <w:rFonts w:ascii="Times New Roman" w:hAnsi="Times New Roman" w:cs="Times New Roman"/>
          <w:sz w:val="24"/>
          <w:szCs w:val="24"/>
        </w:rPr>
        <w:t xml:space="preserve"> </w:t>
      </w:r>
      <w:r w:rsidR="004E3527">
        <w:rPr>
          <w:rFonts w:ascii="Times New Roman" w:hAnsi="Times New Roman" w:cs="Times New Roman"/>
          <w:sz w:val="24"/>
          <w:szCs w:val="24"/>
        </w:rPr>
        <w:t>ya</w:t>
      </w:r>
      <w:r>
        <w:rPr>
          <w:rFonts w:ascii="Times New Roman" w:hAnsi="Times New Roman" w:cs="Times New Roman"/>
          <w:sz w:val="24"/>
          <w:szCs w:val="24"/>
        </w:rPr>
        <w:t xml:space="preserve"> que al rezarle</w:t>
      </w:r>
      <w:r w:rsidR="004E3527">
        <w:rPr>
          <w:rFonts w:ascii="Times New Roman" w:hAnsi="Times New Roman" w:cs="Times New Roman"/>
          <w:sz w:val="24"/>
          <w:szCs w:val="24"/>
        </w:rPr>
        <w:t xml:space="preserve">, </w:t>
      </w:r>
      <w:r>
        <w:rPr>
          <w:rFonts w:ascii="Times New Roman" w:hAnsi="Times New Roman" w:cs="Times New Roman"/>
          <w:sz w:val="24"/>
          <w:szCs w:val="24"/>
        </w:rPr>
        <w:t xml:space="preserve">el pueblo pudo seguir adelante, </w:t>
      </w:r>
      <w:r w:rsidR="001D5A7F">
        <w:rPr>
          <w:rFonts w:ascii="Times New Roman" w:hAnsi="Times New Roman" w:cs="Times New Roman"/>
          <w:sz w:val="24"/>
          <w:szCs w:val="24"/>
        </w:rPr>
        <w:t>aunque</w:t>
      </w:r>
      <w:r>
        <w:rPr>
          <w:rFonts w:ascii="Times New Roman" w:hAnsi="Times New Roman" w:cs="Times New Roman"/>
          <w:sz w:val="24"/>
          <w:szCs w:val="24"/>
        </w:rPr>
        <w:t xml:space="preserve"> a sus alrededores los pueblos escuchan los rugidos de una creatura</w:t>
      </w:r>
      <w:r w:rsidR="001D5A7F">
        <w:rPr>
          <w:rFonts w:ascii="Times New Roman" w:hAnsi="Times New Roman" w:cs="Times New Roman"/>
          <w:sz w:val="24"/>
          <w:szCs w:val="24"/>
        </w:rPr>
        <w:t>,</w:t>
      </w:r>
      <w:r>
        <w:rPr>
          <w:rFonts w:ascii="Times New Roman" w:hAnsi="Times New Roman" w:cs="Times New Roman"/>
          <w:sz w:val="24"/>
          <w:szCs w:val="24"/>
        </w:rPr>
        <w:t xml:space="preserve"> que </w:t>
      </w:r>
      <w:r w:rsidR="001D5A7F">
        <w:rPr>
          <w:rFonts w:ascii="Times New Roman" w:hAnsi="Times New Roman" w:cs="Times New Roman"/>
          <w:sz w:val="24"/>
          <w:szCs w:val="24"/>
        </w:rPr>
        <w:t>algunos dicen que se</w:t>
      </w:r>
      <w:r>
        <w:rPr>
          <w:rFonts w:ascii="Times New Roman" w:hAnsi="Times New Roman" w:cs="Times New Roman"/>
          <w:sz w:val="24"/>
          <w:szCs w:val="24"/>
        </w:rPr>
        <w:t xml:space="preserve"> alimenta de carne humana</w:t>
      </w:r>
      <w:r w:rsidR="001D5A7F">
        <w:rPr>
          <w:rFonts w:ascii="Times New Roman" w:hAnsi="Times New Roman" w:cs="Times New Roman"/>
          <w:sz w:val="24"/>
          <w:szCs w:val="24"/>
        </w:rPr>
        <w:t xml:space="preserve">, </w:t>
      </w:r>
      <w:r w:rsidR="00652C1C">
        <w:rPr>
          <w:rFonts w:ascii="Times New Roman" w:hAnsi="Times New Roman" w:cs="Times New Roman"/>
          <w:sz w:val="24"/>
          <w:szCs w:val="24"/>
        </w:rPr>
        <w:t>incluso persona que pisa el pueblo y profesa una religión diferente no se vuelve a ver más</w:t>
      </w:r>
      <w:r w:rsidR="001D5A7F">
        <w:rPr>
          <w:rFonts w:ascii="Times New Roman" w:hAnsi="Times New Roman" w:cs="Times New Roman"/>
          <w:sz w:val="24"/>
          <w:szCs w:val="24"/>
        </w:rPr>
        <w:t xml:space="preserve">, así la gente ha apodado al lugar como “El Abismo de la Muerte”. </w:t>
      </w:r>
    </w:p>
    <w:p w14:paraId="6445DD21" w14:textId="77777777" w:rsidR="00652C1C" w:rsidRDefault="00652C1C" w:rsidP="008126CA">
      <w:pPr>
        <w:spacing w:after="480" w:line="480" w:lineRule="auto"/>
        <w:ind w:firstLine="709"/>
        <w:rPr>
          <w:rFonts w:ascii="Times New Roman" w:hAnsi="Times New Roman" w:cs="Times New Roman"/>
          <w:sz w:val="24"/>
          <w:szCs w:val="24"/>
        </w:rPr>
      </w:pPr>
    </w:p>
    <w:p w14:paraId="23076351" w14:textId="77777777" w:rsidR="00B8728C" w:rsidRDefault="00B8728C" w:rsidP="008126CA">
      <w:pPr>
        <w:spacing w:after="480" w:line="480" w:lineRule="auto"/>
        <w:ind w:firstLine="709"/>
        <w:rPr>
          <w:rFonts w:ascii="Times New Roman" w:hAnsi="Times New Roman" w:cs="Times New Roman"/>
          <w:sz w:val="24"/>
          <w:szCs w:val="24"/>
        </w:rPr>
      </w:pPr>
    </w:p>
    <w:p w14:paraId="79AB313C" w14:textId="77777777" w:rsidR="00B8728C" w:rsidRDefault="00B8728C" w:rsidP="008126CA">
      <w:pPr>
        <w:spacing w:after="480" w:line="480" w:lineRule="auto"/>
        <w:ind w:firstLine="709"/>
        <w:rPr>
          <w:rFonts w:ascii="Times New Roman" w:hAnsi="Times New Roman" w:cs="Times New Roman"/>
          <w:sz w:val="24"/>
          <w:szCs w:val="24"/>
        </w:rPr>
      </w:pPr>
    </w:p>
    <w:p w14:paraId="2F6B8FB7" w14:textId="77777777" w:rsidR="00B8728C" w:rsidRDefault="00B8728C" w:rsidP="008126CA">
      <w:pPr>
        <w:spacing w:after="480" w:line="480" w:lineRule="auto"/>
        <w:ind w:firstLine="709"/>
        <w:rPr>
          <w:rFonts w:ascii="Times New Roman" w:hAnsi="Times New Roman" w:cs="Times New Roman"/>
          <w:sz w:val="24"/>
          <w:szCs w:val="24"/>
        </w:rPr>
      </w:pPr>
    </w:p>
    <w:p w14:paraId="442E1E1D" w14:textId="77777777" w:rsidR="00B8728C" w:rsidRDefault="00B8728C" w:rsidP="008126CA">
      <w:pPr>
        <w:spacing w:after="480" w:line="480" w:lineRule="auto"/>
        <w:ind w:firstLine="709"/>
        <w:rPr>
          <w:rFonts w:ascii="Times New Roman" w:hAnsi="Times New Roman" w:cs="Times New Roman"/>
          <w:sz w:val="24"/>
          <w:szCs w:val="24"/>
        </w:rPr>
      </w:pPr>
    </w:p>
    <w:p w14:paraId="158F1F64" w14:textId="77777777" w:rsidR="00B8728C" w:rsidRDefault="00B8728C" w:rsidP="00B8728C">
      <w:pPr>
        <w:jc w:val="both"/>
        <w:rPr>
          <w:rFonts w:ascii="Segoe UI" w:hAnsi="Segoe UI" w:cs="Segoe UI"/>
          <w:sz w:val="21"/>
          <w:szCs w:val="21"/>
          <w:lang w:val="es-ES"/>
        </w:rPr>
      </w:pPr>
      <w:r>
        <w:rPr>
          <w:rFonts w:ascii="Segoe UI" w:hAnsi="Segoe UI" w:cs="Segoe UI"/>
          <w:sz w:val="21"/>
          <w:szCs w:val="21"/>
          <w:lang w:val="es-ES"/>
        </w:rPr>
        <w:lastRenderedPageBreak/>
        <w:t>Rúbrica UNIDAD II</w:t>
      </w:r>
    </w:p>
    <w:tbl>
      <w:tblPr>
        <w:tblStyle w:val="Tablaconcuadrcula"/>
        <w:tblW w:w="0" w:type="auto"/>
        <w:tblInd w:w="-289" w:type="dxa"/>
        <w:tblLook w:val="04A0" w:firstRow="1" w:lastRow="0" w:firstColumn="1" w:lastColumn="0" w:noHBand="0" w:noVBand="1"/>
      </w:tblPr>
      <w:tblGrid>
        <w:gridCol w:w="1760"/>
        <w:gridCol w:w="1471"/>
        <w:gridCol w:w="3574"/>
        <w:gridCol w:w="2312"/>
      </w:tblGrid>
      <w:tr w:rsidR="00B8728C" w:rsidRPr="00C807CE" w14:paraId="49DB0A79" w14:textId="77777777" w:rsidTr="006A7DA1">
        <w:tc>
          <w:tcPr>
            <w:tcW w:w="9117" w:type="dxa"/>
            <w:gridSpan w:val="4"/>
          </w:tcPr>
          <w:p w14:paraId="2EB3FC19" w14:textId="77777777" w:rsidR="00B8728C" w:rsidRDefault="00B8728C" w:rsidP="003C542D">
            <w:pPr>
              <w:jc w:val="center"/>
              <w:rPr>
                <w:lang w:val="es-ES"/>
              </w:rPr>
            </w:pPr>
            <w:r>
              <w:rPr>
                <w:lang w:val="es-ES"/>
              </w:rPr>
              <w:t>CRITERIOS DE EVALUACION UNIDAD II</w:t>
            </w:r>
          </w:p>
        </w:tc>
      </w:tr>
      <w:tr w:rsidR="00B8728C" w14:paraId="5BC031AA" w14:textId="77777777" w:rsidTr="006A7DA1">
        <w:tc>
          <w:tcPr>
            <w:tcW w:w="1760" w:type="dxa"/>
          </w:tcPr>
          <w:p w14:paraId="732D910E" w14:textId="77777777" w:rsidR="00B8728C" w:rsidRDefault="00B8728C" w:rsidP="003C542D">
            <w:pPr>
              <w:jc w:val="both"/>
              <w:rPr>
                <w:lang w:val="es-ES"/>
              </w:rPr>
            </w:pPr>
            <w:r>
              <w:rPr>
                <w:lang w:val="es-ES"/>
              </w:rPr>
              <w:t>Competencia a evaluar</w:t>
            </w:r>
          </w:p>
        </w:tc>
        <w:tc>
          <w:tcPr>
            <w:tcW w:w="1471" w:type="dxa"/>
          </w:tcPr>
          <w:p w14:paraId="3622C2C4" w14:textId="77777777" w:rsidR="00B8728C" w:rsidRDefault="00B8728C" w:rsidP="003C542D">
            <w:pPr>
              <w:jc w:val="both"/>
              <w:rPr>
                <w:lang w:val="es-ES"/>
              </w:rPr>
            </w:pPr>
            <w:r>
              <w:rPr>
                <w:lang w:val="es-ES"/>
              </w:rPr>
              <w:t>Unidad de competencia a evaluar</w:t>
            </w:r>
          </w:p>
        </w:tc>
        <w:tc>
          <w:tcPr>
            <w:tcW w:w="3574" w:type="dxa"/>
          </w:tcPr>
          <w:p w14:paraId="6E96BCA1" w14:textId="77777777" w:rsidR="00B8728C" w:rsidRDefault="00B8728C" w:rsidP="003C542D">
            <w:pPr>
              <w:jc w:val="both"/>
              <w:rPr>
                <w:lang w:val="es-ES"/>
              </w:rPr>
            </w:pPr>
            <w:r>
              <w:rPr>
                <w:lang w:val="es-ES"/>
              </w:rPr>
              <w:t>Criterios de calidad</w:t>
            </w:r>
          </w:p>
        </w:tc>
        <w:tc>
          <w:tcPr>
            <w:tcW w:w="2312" w:type="dxa"/>
          </w:tcPr>
          <w:p w14:paraId="27CF6E1E" w14:textId="77777777" w:rsidR="00B8728C" w:rsidRDefault="00B8728C" w:rsidP="003C542D">
            <w:pPr>
              <w:jc w:val="both"/>
              <w:rPr>
                <w:lang w:val="es-ES"/>
              </w:rPr>
            </w:pPr>
            <w:r>
              <w:rPr>
                <w:lang w:val="es-ES"/>
              </w:rPr>
              <w:t>Puntuación</w:t>
            </w:r>
          </w:p>
        </w:tc>
      </w:tr>
      <w:tr w:rsidR="00B8728C" w:rsidRPr="007E74AE" w14:paraId="3DA9005C" w14:textId="77777777" w:rsidTr="006A7DA1">
        <w:tc>
          <w:tcPr>
            <w:tcW w:w="1760" w:type="dxa"/>
          </w:tcPr>
          <w:p w14:paraId="773E2C82" w14:textId="77777777" w:rsidR="00B8728C" w:rsidRDefault="00B8728C" w:rsidP="003C542D">
            <w:pPr>
              <w:jc w:val="both"/>
              <w:rPr>
                <w:lang w:val="es-ES"/>
              </w:rPr>
            </w:pPr>
          </w:p>
        </w:tc>
        <w:tc>
          <w:tcPr>
            <w:tcW w:w="1471" w:type="dxa"/>
          </w:tcPr>
          <w:p w14:paraId="273E6AB1" w14:textId="77777777" w:rsidR="00B8728C" w:rsidRDefault="00B8728C" w:rsidP="003C542D">
            <w:pPr>
              <w:jc w:val="both"/>
              <w:rPr>
                <w:lang w:val="es-ES"/>
              </w:rPr>
            </w:pPr>
          </w:p>
        </w:tc>
        <w:tc>
          <w:tcPr>
            <w:tcW w:w="3574" w:type="dxa"/>
          </w:tcPr>
          <w:p w14:paraId="208FDEB2" w14:textId="77777777" w:rsidR="00B8728C" w:rsidRDefault="00B8728C" w:rsidP="003C542D">
            <w:pPr>
              <w:jc w:val="both"/>
              <w:rPr>
                <w:lang w:val="es-ES"/>
              </w:rPr>
            </w:pPr>
            <w:r>
              <w:rPr>
                <w:lang w:val="es-ES"/>
              </w:rPr>
              <w:t>1.Presentación</w:t>
            </w:r>
          </w:p>
          <w:p w14:paraId="4A5F16B3" w14:textId="77777777" w:rsidR="00B8728C" w:rsidRDefault="00B8728C" w:rsidP="003C542D">
            <w:pPr>
              <w:jc w:val="both"/>
              <w:rPr>
                <w:lang w:val="es-ES"/>
              </w:rPr>
            </w:pPr>
            <w:r>
              <w:rPr>
                <w:lang w:val="es-ES"/>
              </w:rPr>
              <w:t>2.Dominio de contenidos Específicos</w:t>
            </w:r>
          </w:p>
          <w:p w14:paraId="3CF6A82B" w14:textId="77777777" w:rsidR="00B8728C" w:rsidRDefault="00B8728C" w:rsidP="003C542D">
            <w:pPr>
              <w:jc w:val="both"/>
              <w:rPr>
                <w:lang w:val="es-ES"/>
              </w:rPr>
            </w:pPr>
            <w:r>
              <w:rPr>
                <w:lang w:val="es-ES"/>
              </w:rPr>
              <w:t>3. Expresión Escrita</w:t>
            </w:r>
          </w:p>
          <w:p w14:paraId="5D9E5CF9" w14:textId="77777777" w:rsidR="00B8728C" w:rsidRDefault="00B8728C" w:rsidP="003C542D">
            <w:pPr>
              <w:jc w:val="both"/>
              <w:rPr>
                <w:lang w:val="es-ES"/>
              </w:rPr>
            </w:pPr>
            <w:r>
              <w:rPr>
                <w:lang w:val="es-ES"/>
              </w:rPr>
              <w:t>4. Reglas APA7</w:t>
            </w:r>
          </w:p>
          <w:p w14:paraId="1F61B71E" w14:textId="77777777" w:rsidR="00B8728C" w:rsidRDefault="00B8728C" w:rsidP="003C542D">
            <w:pPr>
              <w:jc w:val="both"/>
              <w:rPr>
                <w:lang w:val="es-ES"/>
              </w:rPr>
            </w:pPr>
            <w:r>
              <w:rPr>
                <w:lang w:val="es-ES"/>
              </w:rPr>
              <w:t>5.Nota Reflexiva</w:t>
            </w:r>
          </w:p>
        </w:tc>
        <w:tc>
          <w:tcPr>
            <w:tcW w:w="2312" w:type="dxa"/>
          </w:tcPr>
          <w:p w14:paraId="02BABAA4" w14:textId="77777777" w:rsidR="00B8728C" w:rsidRDefault="00B8728C" w:rsidP="003C542D">
            <w:pPr>
              <w:jc w:val="both"/>
              <w:rPr>
                <w:lang w:val="es-ES"/>
              </w:rPr>
            </w:pPr>
            <w:r>
              <w:rPr>
                <w:lang w:val="es-ES"/>
              </w:rPr>
              <w:t>5</w:t>
            </w:r>
          </w:p>
          <w:p w14:paraId="5096D6A8" w14:textId="77777777" w:rsidR="00B8728C" w:rsidRDefault="00B8728C" w:rsidP="003C542D">
            <w:pPr>
              <w:jc w:val="both"/>
              <w:rPr>
                <w:lang w:val="es-ES"/>
              </w:rPr>
            </w:pPr>
            <w:r>
              <w:rPr>
                <w:lang w:val="es-ES"/>
              </w:rPr>
              <w:t>50</w:t>
            </w:r>
          </w:p>
          <w:p w14:paraId="6929295E" w14:textId="77777777" w:rsidR="00B8728C" w:rsidRDefault="00B8728C" w:rsidP="003C542D">
            <w:pPr>
              <w:jc w:val="both"/>
              <w:rPr>
                <w:lang w:val="es-ES"/>
              </w:rPr>
            </w:pPr>
            <w:r>
              <w:rPr>
                <w:lang w:val="es-ES"/>
              </w:rPr>
              <w:t>35</w:t>
            </w:r>
          </w:p>
          <w:p w14:paraId="6B24DAAE" w14:textId="77777777" w:rsidR="00B8728C" w:rsidRDefault="00B8728C" w:rsidP="003C542D">
            <w:pPr>
              <w:jc w:val="both"/>
              <w:rPr>
                <w:lang w:val="es-ES"/>
              </w:rPr>
            </w:pPr>
            <w:r>
              <w:rPr>
                <w:lang w:val="es-ES"/>
              </w:rPr>
              <w:t>5</w:t>
            </w:r>
          </w:p>
          <w:p w14:paraId="7FE635C0" w14:textId="77777777" w:rsidR="00B8728C" w:rsidRDefault="00B8728C" w:rsidP="003C542D">
            <w:pPr>
              <w:jc w:val="both"/>
              <w:rPr>
                <w:lang w:val="es-ES"/>
              </w:rPr>
            </w:pPr>
            <w:r>
              <w:rPr>
                <w:lang w:val="es-ES"/>
              </w:rPr>
              <w:t>5</w:t>
            </w:r>
          </w:p>
        </w:tc>
      </w:tr>
    </w:tbl>
    <w:p w14:paraId="535637EC" w14:textId="77777777" w:rsidR="006A7DA1" w:rsidRDefault="006A7DA1" w:rsidP="00B8728C">
      <w:pPr>
        <w:jc w:val="both"/>
        <w:rPr>
          <w:lang w:val="es-ES"/>
        </w:rPr>
      </w:pPr>
    </w:p>
    <w:p w14:paraId="15879FF2" w14:textId="63411883" w:rsidR="00B8728C" w:rsidRDefault="00B8728C" w:rsidP="00B8728C">
      <w:pPr>
        <w:jc w:val="both"/>
        <w:rPr>
          <w:lang w:val="es-ES"/>
        </w:rPr>
      </w:pPr>
      <w:r>
        <w:rPr>
          <w:lang w:val="es-ES"/>
        </w:rPr>
        <w:t>Rúbrica 2</w:t>
      </w:r>
    </w:p>
    <w:tbl>
      <w:tblPr>
        <w:tblStyle w:val="Tablaconcuadrcula"/>
        <w:tblW w:w="11482" w:type="dxa"/>
        <w:tblInd w:w="-1281" w:type="dxa"/>
        <w:tblLayout w:type="fixed"/>
        <w:tblLook w:val="04A0" w:firstRow="1" w:lastRow="0" w:firstColumn="1" w:lastColumn="0" w:noHBand="0" w:noVBand="1"/>
      </w:tblPr>
      <w:tblGrid>
        <w:gridCol w:w="2127"/>
        <w:gridCol w:w="709"/>
        <w:gridCol w:w="992"/>
        <w:gridCol w:w="1701"/>
        <w:gridCol w:w="1843"/>
        <w:gridCol w:w="1701"/>
        <w:gridCol w:w="1984"/>
        <w:gridCol w:w="425"/>
      </w:tblGrid>
      <w:tr w:rsidR="00B8728C" w:rsidRPr="00C807CE" w14:paraId="6DA16FA1" w14:textId="77777777" w:rsidTr="00B8728C">
        <w:tc>
          <w:tcPr>
            <w:tcW w:w="11482" w:type="dxa"/>
            <w:gridSpan w:val="8"/>
          </w:tcPr>
          <w:p w14:paraId="0F0FD66B" w14:textId="77777777" w:rsidR="00B8728C" w:rsidRDefault="00B8728C" w:rsidP="003C542D">
            <w:pPr>
              <w:jc w:val="center"/>
              <w:rPr>
                <w:lang w:val="es-ES"/>
              </w:rPr>
            </w:pPr>
            <w:r>
              <w:rPr>
                <w:lang w:val="es-ES"/>
              </w:rPr>
              <w:t>CRITERIOS DE EVIDENCIA UNIDAD II</w:t>
            </w:r>
          </w:p>
        </w:tc>
      </w:tr>
      <w:tr w:rsidR="00B8728C" w14:paraId="5646CC38" w14:textId="77777777" w:rsidTr="00B8728C">
        <w:trPr>
          <w:trHeight w:val="390"/>
        </w:trPr>
        <w:tc>
          <w:tcPr>
            <w:tcW w:w="2127" w:type="dxa"/>
            <w:vMerge w:val="restart"/>
          </w:tcPr>
          <w:p w14:paraId="65446C7F" w14:textId="77777777" w:rsidR="00B8728C" w:rsidRPr="009465F0" w:rsidRDefault="00B8728C" w:rsidP="003C542D">
            <w:pPr>
              <w:jc w:val="center"/>
              <w:rPr>
                <w:rFonts w:ascii="Arial" w:hAnsi="Arial" w:cs="Arial"/>
                <w:sz w:val="16"/>
                <w:lang w:val="es-ES"/>
              </w:rPr>
            </w:pPr>
            <w:r w:rsidRPr="0043343C">
              <w:rPr>
                <w:rFonts w:ascii="Arial" w:hAnsi="Arial" w:cs="Arial"/>
                <w:sz w:val="16"/>
                <w:lang w:val="es-ES"/>
              </w:rPr>
              <w:t>C</w:t>
            </w:r>
            <w:r>
              <w:rPr>
                <w:rFonts w:ascii="Arial" w:hAnsi="Arial" w:cs="Arial"/>
                <w:sz w:val="16"/>
                <w:lang w:val="es-ES"/>
              </w:rPr>
              <w:t>ompetencia de Unidad II</w:t>
            </w:r>
          </w:p>
        </w:tc>
        <w:tc>
          <w:tcPr>
            <w:tcW w:w="709" w:type="dxa"/>
            <w:vMerge w:val="restart"/>
          </w:tcPr>
          <w:p w14:paraId="0D032B77" w14:textId="77777777" w:rsidR="00B8728C" w:rsidRPr="0043343C" w:rsidRDefault="00B8728C" w:rsidP="003C542D">
            <w:pPr>
              <w:jc w:val="center"/>
              <w:rPr>
                <w:rFonts w:ascii="Arial" w:hAnsi="Arial" w:cs="Arial"/>
                <w:sz w:val="18"/>
                <w:lang w:val="es-ES"/>
              </w:rPr>
            </w:pPr>
            <w:r w:rsidRPr="0043343C">
              <w:rPr>
                <w:rFonts w:ascii="Arial" w:hAnsi="Arial" w:cs="Arial"/>
                <w:sz w:val="18"/>
                <w:lang w:val="es-ES"/>
              </w:rPr>
              <w:t>Unidad</w:t>
            </w:r>
          </w:p>
          <w:p w14:paraId="4DA73A37" w14:textId="77777777" w:rsidR="00B8728C" w:rsidRPr="0043343C" w:rsidRDefault="00B8728C" w:rsidP="003C542D">
            <w:pPr>
              <w:jc w:val="center"/>
              <w:rPr>
                <w:rFonts w:ascii="Arial" w:hAnsi="Arial" w:cs="Arial"/>
                <w:lang w:val="es-ES"/>
              </w:rPr>
            </w:pPr>
            <w:r w:rsidRPr="0043343C">
              <w:rPr>
                <w:rFonts w:ascii="Arial" w:hAnsi="Arial" w:cs="Arial"/>
                <w:sz w:val="18"/>
                <w:lang w:val="es-ES"/>
              </w:rPr>
              <w:t xml:space="preserve">de </w:t>
            </w:r>
            <w:proofErr w:type="spellStart"/>
            <w:r w:rsidRPr="0043343C">
              <w:rPr>
                <w:rFonts w:ascii="Arial" w:hAnsi="Arial" w:cs="Arial"/>
                <w:sz w:val="16"/>
                <w:lang w:val="es-ES"/>
              </w:rPr>
              <w:t>compe-tencia</w:t>
            </w:r>
            <w:proofErr w:type="spellEnd"/>
          </w:p>
        </w:tc>
        <w:tc>
          <w:tcPr>
            <w:tcW w:w="992" w:type="dxa"/>
            <w:vMerge w:val="restart"/>
          </w:tcPr>
          <w:p w14:paraId="23711C7C" w14:textId="77777777" w:rsidR="00B8728C" w:rsidRDefault="00B8728C" w:rsidP="003C542D">
            <w:pPr>
              <w:jc w:val="center"/>
              <w:rPr>
                <w:lang w:val="es-ES"/>
              </w:rPr>
            </w:pPr>
            <w:r w:rsidRPr="002172ED">
              <w:rPr>
                <w:sz w:val="20"/>
                <w:lang w:val="es-ES"/>
              </w:rPr>
              <w:t>Criterios de calidad</w:t>
            </w:r>
          </w:p>
        </w:tc>
        <w:tc>
          <w:tcPr>
            <w:tcW w:w="7654" w:type="dxa"/>
            <w:gridSpan w:val="5"/>
          </w:tcPr>
          <w:p w14:paraId="455E85FB" w14:textId="77777777" w:rsidR="00B8728C" w:rsidRDefault="00B8728C" w:rsidP="003C542D">
            <w:pPr>
              <w:jc w:val="center"/>
              <w:rPr>
                <w:lang w:val="es-ES"/>
              </w:rPr>
            </w:pPr>
            <w:r>
              <w:rPr>
                <w:lang w:val="es-ES"/>
              </w:rPr>
              <w:t>Nivel de logro</w:t>
            </w:r>
          </w:p>
        </w:tc>
      </w:tr>
      <w:tr w:rsidR="001E1D75" w14:paraId="42C23555" w14:textId="77777777" w:rsidTr="00465AF4">
        <w:trPr>
          <w:trHeight w:val="390"/>
        </w:trPr>
        <w:tc>
          <w:tcPr>
            <w:tcW w:w="2127" w:type="dxa"/>
            <w:vMerge/>
          </w:tcPr>
          <w:p w14:paraId="7515589B" w14:textId="77777777" w:rsidR="001E1D75" w:rsidRPr="0043343C" w:rsidRDefault="001E1D75" w:rsidP="003C542D">
            <w:pPr>
              <w:jc w:val="center"/>
              <w:rPr>
                <w:rFonts w:ascii="Arial" w:hAnsi="Arial" w:cs="Arial"/>
                <w:sz w:val="16"/>
                <w:lang w:val="es-ES"/>
              </w:rPr>
            </w:pPr>
          </w:p>
        </w:tc>
        <w:tc>
          <w:tcPr>
            <w:tcW w:w="709" w:type="dxa"/>
            <w:vMerge/>
          </w:tcPr>
          <w:p w14:paraId="4EF53176" w14:textId="77777777" w:rsidR="001E1D75" w:rsidRPr="0043343C" w:rsidRDefault="001E1D75" w:rsidP="003C542D">
            <w:pPr>
              <w:jc w:val="center"/>
              <w:rPr>
                <w:rFonts w:ascii="Arial" w:hAnsi="Arial" w:cs="Arial"/>
                <w:sz w:val="18"/>
                <w:lang w:val="es-ES"/>
              </w:rPr>
            </w:pPr>
          </w:p>
        </w:tc>
        <w:tc>
          <w:tcPr>
            <w:tcW w:w="992" w:type="dxa"/>
            <w:vMerge/>
          </w:tcPr>
          <w:p w14:paraId="2F775F26" w14:textId="77777777" w:rsidR="001E1D75" w:rsidRPr="002172ED" w:rsidRDefault="001E1D75" w:rsidP="003C542D">
            <w:pPr>
              <w:jc w:val="center"/>
              <w:rPr>
                <w:sz w:val="20"/>
                <w:lang w:val="es-ES"/>
              </w:rPr>
            </w:pPr>
          </w:p>
        </w:tc>
        <w:tc>
          <w:tcPr>
            <w:tcW w:w="1701" w:type="dxa"/>
          </w:tcPr>
          <w:p w14:paraId="118A0222" w14:textId="77777777" w:rsidR="001E1D75" w:rsidRPr="0043343C" w:rsidRDefault="001E1D75" w:rsidP="003C542D">
            <w:pPr>
              <w:jc w:val="both"/>
              <w:rPr>
                <w:b/>
                <w:sz w:val="18"/>
                <w:szCs w:val="18"/>
                <w:lang w:val="es-ES"/>
              </w:rPr>
            </w:pPr>
            <w:r>
              <w:rPr>
                <w:b/>
                <w:sz w:val="18"/>
                <w:szCs w:val="18"/>
                <w:lang w:val="es-ES"/>
              </w:rPr>
              <w:t>Estratégico/ Competente</w:t>
            </w:r>
          </w:p>
          <w:p w14:paraId="76809735" w14:textId="77777777" w:rsidR="001E1D75" w:rsidRDefault="001E1D75" w:rsidP="003C542D">
            <w:pPr>
              <w:jc w:val="center"/>
              <w:rPr>
                <w:lang w:val="es-ES"/>
              </w:rPr>
            </w:pPr>
          </w:p>
        </w:tc>
        <w:tc>
          <w:tcPr>
            <w:tcW w:w="1843" w:type="dxa"/>
          </w:tcPr>
          <w:p w14:paraId="3E35C9AF" w14:textId="77777777" w:rsidR="001E1D75" w:rsidRPr="0043343C" w:rsidRDefault="001E1D75" w:rsidP="003C542D">
            <w:pPr>
              <w:jc w:val="both"/>
              <w:rPr>
                <w:b/>
                <w:sz w:val="18"/>
                <w:szCs w:val="18"/>
                <w:lang w:val="es-ES"/>
              </w:rPr>
            </w:pPr>
            <w:r>
              <w:rPr>
                <w:b/>
                <w:sz w:val="18"/>
                <w:szCs w:val="18"/>
                <w:lang w:val="es-ES"/>
              </w:rPr>
              <w:t>Autónomo/ Satisfactorio</w:t>
            </w:r>
          </w:p>
          <w:p w14:paraId="30871B1D" w14:textId="77777777" w:rsidR="001E1D75" w:rsidRDefault="001E1D75" w:rsidP="003C542D">
            <w:pPr>
              <w:jc w:val="center"/>
              <w:rPr>
                <w:lang w:val="es-ES"/>
              </w:rPr>
            </w:pPr>
          </w:p>
        </w:tc>
        <w:tc>
          <w:tcPr>
            <w:tcW w:w="1701" w:type="dxa"/>
          </w:tcPr>
          <w:p w14:paraId="4A27E786" w14:textId="77777777" w:rsidR="001E1D75" w:rsidRDefault="001E1D75" w:rsidP="003C542D">
            <w:pPr>
              <w:jc w:val="both"/>
              <w:rPr>
                <w:b/>
                <w:sz w:val="18"/>
                <w:szCs w:val="18"/>
                <w:lang w:val="es-ES"/>
              </w:rPr>
            </w:pPr>
            <w:r>
              <w:rPr>
                <w:b/>
                <w:sz w:val="18"/>
                <w:szCs w:val="18"/>
                <w:lang w:val="es-ES"/>
              </w:rPr>
              <w:t>Resolutivo/</w:t>
            </w:r>
          </w:p>
          <w:p w14:paraId="77E9DE29" w14:textId="77777777" w:rsidR="001E1D75" w:rsidRPr="0043343C" w:rsidRDefault="001E1D75" w:rsidP="003C542D">
            <w:pPr>
              <w:jc w:val="both"/>
              <w:rPr>
                <w:b/>
                <w:sz w:val="18"/>
                <w:szCs w:val="18"/>
                <w:lang w:val="es-ES"/>
              </w:rPr>
            </w:pPr>
            <w:r>
              <w:rPr>
                <w:b/>
                <w:sz w:val="18"/>
                <w:szCs w:val="18"/>
                <w:lang w:val="es-ES"/>
              </w:rPr>
              <w:t>suficiente</w:t>
            </w:r>
          </w:p>
          <w:p w14:paraId="61FCCCF8" w14:textId="77777777" w:rsidR="001E1D75" w:rsidRDefault="001E1D75" w:rsidP="003C542D">
            <w:pPr>
              <w:jc w:val="center"/>
              <w:rPr>
                <w:lang w:val="es-ES"/>
              </w:rPr>
            </w:pPr>
          </w:p>
        </w:tc>
        <w:tc>
          <w:tcPr>
            <w:tcW w:w="2409" w:type="dxa"/>
            <w:gridSpan w:val="2"/>
          </w:tcPr>
          <w:p w14:paraId="0F728190" w14:textId="77777777" w:rsidR="001E1D75" w:rsidRDefault="001E1D75" w:rsidP="003C542D">
            <w:pPr>
              <w:jc w:val="both"/>
              <w:rPr>
                <w:b/>
                <w:sz w:val="18"/>
                <w:szCs w:val="18"/>
                <w:lang w:val="es-ES"/>
              </w:rPr>
            </w:pPr>
            <w:r>
              <w:rPr>
                <w:b/>
                <w:sz w:val="18"/>
                <w:szCs w:val="18"/>
                <w:lang w:val="es-ES"/>
              </w:rPr>
              <w:t>Receptivo/</w:t>
            </w:r>
          </w:p>
          <w:p w14:paraId="22D79029" w14:textId="36E11CB2" w:rsidR="001E1D75" w:rsidRDefault="001E1D75" w:rsidP="003C542D">
            <w:pPr>
              <w:jc w:val="center"/>
              <w:rPr>
                <w:lang w:val="es-ES"/>
              </w:rPr>
            </w:pPr>
            <w:r>
              <w:rPr>
                <w:b/>
                <w:sz w:val="18"/>
                <w:szCs w:val="18"/>
                <w:lang w:val="es-ES"/>
              </w:rPr>
              <w:t>Regular</w:t>
            </w:r>
          </w:p>
        </w:tc>
      </w:tr>
      <w:tr w:rsidR="00B8728C" w14:paraId="7453E1F8" w14:textId="77777777" w:rsidTr="00B8728C">
        <w:trPr>
          <w:trHeight w:val="1883"/>
        </w:trPr>
        <w:tc>
          <w:tcPr>
            <w:tcW w:w="2127" w:type="dxa"/>
            <w:vMerge w:val="restart"/>
          </w:tcPr>
          <w:p w14:paraId="2F84DFD0" w14:textId="77777777" w:rsidR="00B8728C" w:rsidRDefault="00B8728C" w:rsidP="003C542D">
            <w:pPr>
              <w:jc w:val="both"/>
              <w:rPr>
                <w:lang w:val="es-ES"/>
              </w:rPr>
            </w:pPr>
            <w:r>
              <w:rPr>
                <w:lang w:val="es-ES"/>
              </w:rPr>
              <w:t xml:space="preserve">Aplica </w:t>
            </w:r>
            <w:proofErr w:type="spellStart"/>
            <w:r>
              <w:rPr>
                <w:lang w:val="es-ES"/>
              </w:rPr>
              <w:t>sistematicamente</w:t>
            </w:r>
            <w:proofErr w:type="spellEnd"/>
            <w:r>
              <w:rPr>
                <w:lang w:val="es-ES"/>
              </w:rPr>
              <w:t xml:space="preserve"> las etapas del proceso de escritura de textos narrativos y/o </w:t>
            </w:r>
            <w:proofErr w:type="spellStart"/>
            <w:r>
              <w:rPr>
                <w:lang w:val="es-ES"/>
              </w:rPr>
              <w:t>academicos</w:t>
            </w:r>
            <w:proofErr w:type="spellEnd"/>
            <w:r>
              <w:rPr>
                <w:lang w:val="es-ES"/>
              </w:rPr>
              <w:t xml:space="preserve">, </w:t>
            </w:r>
            <w:proofErr w:type="spellStart"/>
            <w:r>
              <w:rPr>
                <w:lang w:val="es-ES"/>
              </w:rPr>
              <w:t>asi</w:t>
            </w:r>
            <w:proofErr w:type="spellEnd"/>
            <w:r>
              <w:rPr>
                <w:lang w:val="es-ES"/>
              </w:rPr>
              <w:t xml:space="preserve"> como las estrategias discursivas y las </w:t>
            </w:r>
            <w:proofErr w:type="spellStart"/>
            <w:r>
              <w:rPr>
                <w:lang w:val="es-ES"/>
              </w:rPr>
              <w:t>herramietas</w:t>
            </w:r>
            <w:proofErr w:type="spellEnd"/>
            <w:r>
              <w:rPr>
                <w:lang w:val="es-ES"/>
              </w:rPr>
              <w:t xml:space="preserve"> </w:t>
            </w:r>
          </w:p>
          <w:p w14:paraId="178AF18D" w14:textId="77777777" w:rsidR="00B8728C" w:rsidRDefault="00B8728C" w:rsidP="003C542D">
            <w:pPr>
              <w:jc w:val="both"/>
              <w:rPr>
                <w:lang w:val="es-ES"/>
              </w:rPr>
            </w:pPr>
            <w:r>
              <w:rPr>
                <w:lang w:val="es-ES"/>
              </w:rPr>
              <w:t>Metodológicas de cada tipo de documento.</w:t>
            </w:r>
          </w:p>
          <w:p w14:paraId="48617089" w14:textId="77777777" w:rsidR="00B8728C" w:rsidRDefault="00B8728C" w:rsidP="003C542D">
            <w:pPr>
              <w:jc w:val="both"/>
              <w:rPr>
                <w:lang w:val="es-ES"/>
              </w:rPr>
            </w:pPr>
            <w:r>
              <w:rPr>
                <w:lang w:val="es-ES"/>
              </w:rPr>
              <w:t xml:space="preserve">Elabora Escritos con apego a los géneros y recomendaciones técnicas para difundirlos en las comunidades académicas  </w:t>
            </w:r>
          </w:p>
        </w:tc>
        <w:tc>
          <w:tcPr>
            <w:tcW w:w="709" w:type="dxa"/>
            <w:vMerge w:val="restart"/>
          </w:tcPr>
          <w:p w14:paraId="5D270817" w14:textId="77777777" w:rsidR="00B8728C" w:rsidRDefault="00B8728C" w:rsidP="003C542D">
            <w:pPr>
              <w:jc w:val="both"/>
              <w:rPr>
                <w:lang w:val="es-ES"/>
              </w:rPr>
            </w:pPr>
          </w:p>
        </w:tc>
        <w:tc>
          <w:tcPr>
            <w:tcW w:w="992" w:type="dxa"/>
          </w:tcPr>
          <w:p w14:paraId="3D6E4FC5" w14:textId="77777777" w:rsidR="00B8728C" w:rsidRDefault="00B8728C" w:rsidP="003C542D">
            <w:pPr>
              <w:jc w:val="both"/>
              <w:rPr>
                <w:lang w:val="es-ES"/>
              </w:rPr>
            </w:pPr>
          </w:p>
          <w:p w14:paraId="4BF7043E" w14:textId="77777777" w:rsidR="00B8728C" w:rsidRDefault="00B8728C" w:rsidP="003C542D">
            <w:pPr>
              <w:jc w:val="both"/>
              <w:rPr>
                <w:lang w:val="es-ES"/>
              </w:rPr>
            </w:pPr>
          </w:p>
          <w:p w14:paraId="5E6AA9E5" w14:textId="77777777" w:rsidR="00B8728C" w:rsidRDefault="00B8728C" w:rsidP="003C542D">
            <w:pPr>
              <w:jc w:val="both"/>
              <w:rPr>
                <w:sz w:val="15"/>
                <w:szCs w:val="15"/>
                <w:lang w:val="es-ES"/>
              </w:rPr>
            </w:pPr>
          </w:p>
          <w:p w14:paraId="3D049B32" w14:textId="77777777" w:rsidR="00B8728C" w:rsidRDefault="00B8728C" w:rsidP="003C542D">
            <w:pPr>
              <w:jc w:val="both"/>
              <w:rPr>
                <w:sz w:val="15"/>
                <w:szCs w:val="15"/>
                <w:lang w:val="es-ES"/>
              </w:rPr>
            </w:pPr>
          </w:p>
          <w:p w14:paraId="74C2A14E" w14:textId="77777777" w:rsidR="00B8728C" w:rsidRDefault="00B8728C" w:rsidP="003C542D">
            <w:pPr>
              <w:jc w:val="both"/>
              <w:rPr>
                <w:sz w:val="15"/>
                <w:szCs w:val="15"/>
                <w:lang w:val="es-ES"/>
              </w:rPr>
            </w:pPr>
          </w:p>
          <w:p w14:paraId="69B32CDD" w14:textId="77777777" w:rsidR="00B8728C" w:rsidRDefault="00B8728C" w:rsidP="003C542D">
            <w:pPr>
              <w:jc w:val="both"/>
              <w:rPr>
                <w:sz w:val="15"/>
                <w:szCs w:val="15"/>
                <w:lang w:val="es-ES"/>
              </w:rPr>
            </w:pPr>
          </w:p>
          <w:p w14:paraId="19CCFA1F" w14:textId="77777777" w:rsidR="00B8728C" w:rsidRDefault="00B8728C" w:rsidP="003C542D">
            <w:pPr>
              <w:jc w:val="both"/>
              <w:rPr>
                <w:sz w:val="15"/>
                <w:szCs w:val="15"/>
                <w:lang w:val="es-ES"/>
              </w:rPr>
            </w:pPr>
          </w:p>
          <w:p w14:paraId="67A436F3" w14:textId="77777777" w:rsidR="00B8728C" w:rsidRDefault="00B8728C" w:rsidP="003C542D">
            <w:pPr>
              <w:jc w:val="both"/>
              <w:rPr>
                <w:sz w:val="15"/>
                <w:szCs w:val="15"/>
                <w:lang w:val="es-ES"/>
              </w:rPr>
            </w:pPr>
          </w:p>
          <w:p w14:paraId="21DCF141" w14:textId="77777777" w:rsidR="00B8728C" w:rsidRDefault="00B8728C" w:rsidP="003C542D">
            <w:pPr>
              <w:jc w:val="both"/>
              <w:rPr>
                <w:sz w:val="15"/>
                <w:szCs w:val="15"/>
                <w:lang w:val="es-ES"/>
              </w:rPr>
            </w:pPr>
          </w:p>
          <w:p w14:paraId="34201073" w14:textId="77777777" w:rsidR="00B8728C" w:rsidRDefault="00B8728C" w:rsidP="003C542D">
            <w:pPr>
              <w:jc w:val="both"/>
              <w:rPr>
                <w:sz w:val="15"/>
                <w:szCs w:val="15"/>
                <w:lang w:val="es-ES"/>
              </w:rPr>
            </w:pPr>
          </w:p>
          <w:p w14:paraId="4D23CA58" w14:textId="77777777" w:rsidR="00B8728C" w:rsidRDefault="00B8728C" w:rsidP="003C542D">
            <w:pPr>
              <w:jc w:val="both"/>
              <w:rPr>
                <w:sz w:val="15"/>
                <w:szCs w:val="15"/>
                <w:lang w:val="es-ES"/>
              </w:rPr>
            </w:pPr>
          </w:p>
          <w:p w14:paraId="71165F24" w14:textId="77777777" w:rsidR="00B8728C" w:rsidRDefault="00B8728C" w:rsidP="003C542D">
            <w:pPr>
              <w:jc w:val="both"/>
              <w:rPr>
                <w:sz w:val="15"/>
                <w:szCs w:val="15"/>
                <w:lang w:val="es-ES"/>
              </w:rPr>
            </w:pPr>
          </w:p>
          <w:p w14:paraId="024CEBBB" w14:textId="77777777" w:rsidR="00B8728C" w:rsidRDefault="00B8728C" w:rsidP="003C542D">
            <w:pPr>
              <w:jc w:val="both"/>
              <w:rPr>
                <w:sz w:val="15"/>
                <w:szCs w:val="15"/>
                <w:lang w:val="es-ES"/>
              </w:rPr>
            </w:pPr>
          </w:p>
          <w:p w14:paraId="5BFC1DF4" w14:textId="77777777" w:rsidR="00B8728C" w:rsidRDefault="00B8728C" w:rsidP="003C542D">
            <w:pPr>
              <w:jc w:val="both"/>
              <w:rPr>
                <w:sz w:val="15"/>
                <w:szCs w:val="15"/>
                <w:lang w:val="es-ES"/>
              </w:rPr>
            </w:pPr>
          </w:p>
          <w:p w14:paraId="7215FC3F" w14:textId="77777777" w:rsidR="00B8728C" w:rsidRPr="00E95283" w:rsidRDefault="00B8728C" w:rsidP="003C542D">
            <w:pPr>
              <w:jc w:val="both"/>
              <w:rPr>
                <w:sz w:val="15"/>
                <w:szCs w:val="15"/>
                <w:lang w:val="es-ES"/>
              </w:rPr>
            </w:pPr>
            <w:r w:rsidRPr="00E95283">
              <w:rPr>
                <w:sz w:val="15"/>
                <w:szCs w:val="15"/>
                <w:lang w:val="es-ES"/>
              </w:rPr>
              <w:t>1.Presentación</w:t>
            </w:r>
          </w:p>
          <w:p w14:paraId="507AEF3A" w14:textId="77777777" w:rsidR="00B8728C" w:rsidRDefault="00B8728C" w:rsidP="003C542D">
            <w:pPr>
              <w:jc w:val="both"/>
              <w:rPr>
                <w:lang w:val="es-ES"/>
              </w:rPr>
            </w:pPr>
          </w:p>
          <w:p w14:paraId="1738651B" w14:textId="77777777" w:rsidR="00B8728C" w:rsidRDefault="00B8728C" w:rsidP="003C542D">
            <w:pPr>
              <w:jc w:val="both"/>
              <w:rPr>
                <w:lang w:val="es-ES"/>
              </w:rPr>
            </w:pPr>
          </w:p>
          <w:p w14:paraId="698B78E6" w14:textId="77777777" w:rsidR="00B8728C" w:rsidRDefault="00B8728C" w:rsidP="003C542D">
            <w:pPr>
              <w:jc w:val="both"/>
              <w:rPr>
                <w:lang w:val="es-ES"/>
              </w:rPr>
            </w:pPr>
          </w:p>
          <w:p w14:paraId="26AA0352" w14:textId="77777777" w:rsidR="00B8728C" w:rsidRDefault="00B8728C" w:rsidP="003C542D">
            <w:pPr>
              <w:jc w:val="both"/>
              <w:rPr>
                <w:lang w:val="es-ES"/>
              </w:rPr>
            </w:pPr>
          </w:p>
          <w:p w14:paraId="125D24F9" w14:textId="77777777" w:rsidR="00B8728C" w:rsidRPr="000F6E51" w:rsidRDefault="00B8728C" w:rsidP="003C542D">
            <w:pPr>
              <w:jc w:val="both"/>
              <w:rPr>
                <w:lang w:val="es-ES"/>
              </w:rPr>
            </w:pPr>
          </w:p>
        </w:tc>
        <w:tc>
          <w:tcPr>
            <w:tcW w:w="1701" w:type="dxa"/>
          </w:tcPr>
          <w:p w14:paraId="1A601876" w14:textId="77777777" w:rsidR="00B8728C" w:rsidRPr="00871363" w:rsidRDefault="00B8728C" w:rsidP="003C542D">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73971C97" w14:textId="77777777" w:rsidR="00B8728C" w:rsidRPr="00871363" w:rsidRDefault="00B8728C" w:rsidP="003C542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14:paraId="0730AFC4" w14:textId="77777777" w:rsidR="00B8728C" w:rsidRPr="00871363" w:rsidRDefault="00B8728C" w:rsidP="003C542D">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14:paraId="71D39CAF" w14:textId="77777777" w:rsidR="00B8728C" w:rsidRPr="00871363" w:rsidRDefault="00B8728C" w:rsidP="003C542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14:paraId="5E2EE566" w14:textId="77777777" w:rsidR="00B8728C" w:rsidRPr="00871363" w:rsidRDefault="00B8728C" w:rsidP="003C542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14:paraId="482375C3" w14:textId="77777777" w:rsidR="00B8728C" w:rsidRPr="00871363" w:rsidRDefault="00B8728C" w:rsidP="003C542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14:paraId="13698F69" w14:textId="77777777" w:rsidR="00B8728C" w:rsidRPr="00871363" w:rsidRDefault="00B8728C" w:rsidP="003C542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14:paraId="53AF7341" w14:textId="77777777" w:rsidR="00B8728C" w:rsidRPr="00871363" w:rsidRDefault="00B8728C" w:rsidP="003C542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14:paraId="0CE562BA" w14:textId="77777777" w:rsidR="00B8728C" w:rsidRPr="00871363" w:rsidRDefault="00B8728C" w:rsidP="003C542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14:paraId="57093271" w14:textId="77777777" w:rsidR="00B8728C" w:rsidRPr="00871363" w:rsidRDefault="00B8728C" w:rsidP="003C542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14:paraId="16E0EDB9" w14:textId="77777777" w:rsidR="00B8728C" w:rsidRPr="00871363" w:rsidRDefault="00B8728C" w:rsidP="003C542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14:paraId="4E0C8F6C" w14:textId="77777777" w:rsidR="00B8728C" w:rsidRPr="00871363" w:rsidRDefault="00B8728C" w:rsidP="003C542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14:paraId="52E70B6F" w14:textId="77777777" w:rsidR="00B8728C" w:rsidRPr="00871363" w:rsidRDefault="00B8728C" w:rsidP="003C542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14:paraId="04AE7C11" w14:textId="77777777" w:rsidR="00B8728C" w:rsidRPr="00871363" w:rsidRDefault="00B8728C" w:rsidP="003C542D">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14:paraId="34DA4A61" w14:textId="77777777" w:rsidR="00B8728C" w:rsidRPr="00871363" w:rsidRDefault="00B8728C" w:rsidP="003C542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14:paraId="3564398A" w14:textId="77777777" w:rsidR="00B8728C" w:rsidRPr="00871363" w:rsidRDefault="00B8728C" w:rsidP="003C542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14:paraId="610035DA" w14:textId="77777777" w:rsidR="00B8728C" w:rsidRPr="00871363" w:rsidRDefault="00B8728C" w:rsidP="003C542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14:paraId="601EDA6A" w14:textId="77777777" w:rsidR="00B8728C" w:rsidRPr="00871363" w:rsidRDefault="00B8728C" w:rsidP="003C542D">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 xml:space="preserve">así    </w:t>
            </w:r>
          </w:p>
          <w:p w14:paraId="1AADF5C4" w14:textId="77777777" w:rsidR="00B8728C" w:rsidRPr="00871363" w:rsidRDefault="00B8728C" w:rsidP="003C542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14:paraId="1EBA3134" w14:textId="77777777" w:rsidR="00B8728C" w:rsidRPr="00871363" w:rsidRDefault="00B8728C" w:rsidP="003C542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14:paraId="67FE58ED" w14:textId="77777777" w:rsidR="00B8728C" w:rsidRPr="00871363" w:rsidRDefault="00B8728C" w:rsidP="003C542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14:paraId="430CFDE4" w14:textId="7AD4B4DC" w:rsidR="00B8728C" w:rsidRPr="00B8728C" w:rsidRDefault="00B8728C" w:rsidP="00B8728C">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tc>
        <w:tc>
          <w:tcPr>
            <w:tcW w:w="1843" w:type="dxa"/>
          </w:tcPr>
          <w:p w14:paraId="6474D923" w14:textId="77777777" w:rsidR="00B8728C" w:rsidRPr="00E95283" w:rsidRDefault="00B8728C" w:rsidP="003C542D">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Las evidencias escritas</w:t>
            </w:r>
          </w:p>
          <w:p w14:paraId="71BAEE3A" w14:textId="77777777" w:rsidR="00B8728C" w:rsidRPr="00E95283" w:rsidRDefault="00B8728C" w:rsidP="003C542D">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están    </w:t>
            </w:r>
          </w:p>
          <w:p w14:paraId="2B521118" w14:textId="77777777" w:rsidR="00B8728C" w:rsidRPr="00E95283" w:rsidRDefault="00B8728C" w:rsidP="003C542D">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bastante    </w:t>
            </w:r>
          </w:p>
          <w:p w14:paraId="0666A076" w14:textId="77777777" w:rsidR="00B8728C" w:rsidRPr="00E95283" w:rsidRDefault="00B8728C" w:rsidP="003C542D">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estructurad</w:t>
            </w:r>
          </w:p>
          <w:p w14:paraId="2A268112" w14:textId="77777777" w:rsidR="00B8728C" w:rsidRPr="00E95283" w:rsidRDefault="00B8728C" w:rsidP="003C542D">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as,    </w:t>
            </w:r>
          </w:p>
          <w:p w14:paraId="22325DD7" w14:textId="77777777" w:rsidR="00B8728C" w:rsidRPr="00E95283" w:rsidRDefault="00B8728C" w:rsidP="003C542D">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con    suficiente        </w:t>
            </w:r>
          </w:p>
          <w:p w14:paraId="0146D3D5" w14:textId="77777777" w:rsidR="00B8728C" w:rsidRPr="00E95283" w:rsidRDefault="00B8728C" w:rsidP="003C542D">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claridad    </w:t>
            </w:r>
          </w:p>
          <w:p w14:paraId="153933E0" w14:textId="77777777" w:rsidR="00B8728C" w:rsidRPr="00E95283" w:rsidRDefault="00B8728C" w:rsidP="003C542D">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expositiva,    </w:t>
            </w:r>
          </w:p>
          <w:p w14:paraId="4E87D345" w14:textId="77777777" w:rsidR="00B8728C" w:rsidRPr="00E95283" w:rsidRDefault="00B8728C" w:rsidP="003C542D">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dominio    del    </w:t>
            </w:r>
          </w:p>
          <w:p w14:paraId="4BC0DA91" w14:textId="77777777" w:rsidR="00B8728C" w:rsidRPr="00E95283" w:rsidRDefault="00B8728C" w:rsidP="003C542D">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lenguaje  y,    a    </w:t>
            </w:r>
          </w:p>
          <w:p w14:paraId="408DBC66" w14:textId="77777777" w:rsidR="00B8728C" w:rsidRPr="00E95283" w:rsidRDefault="00B8728C" w:rsidP="003C542D">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menudo,    </w:t>
            </w:r>
          </w:p>
          <w:p w14:paraId="18817916" w14:textId="77777777" w:rsidR="00B8728C" w:rsidRPr="00E95283" w:rsidRDefault="00B8728C" w:rsidP="003C542D">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utilización    de    </w:t>
            </w:r>
          </w:p>
          <w:p w14:paraId="3A0F0747" w14:textId="77777777" w:rsidR="00B8728C" w:rsidRPr="00E95283" w:rsidRDefault="00B8728C" w:rsidP="003C542D">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vocabulario    </w:t>
            </w:r>
          </w:p>
          <w:p w14:paraId="6D96F0CD" w14:textId="77777777" w:rsidR="00B8728C" w:rsidRPr="00E95283" w:rsidRDefault="00B8728C" w:rsidP="003C542D">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técnico    y    </w:t>
            </w:r>
          </w:p>
          <w:p w14:paraId="52A0E9A6" w14:textId="77777777" w:rsidR="00B8728C" w:rsidRPr="00E95283" w:rsidRDefault="00B8728C" w:rsidP="003C542D">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preciso.    </w:t>
            </w:r>
          </w:p>
          <w:p w14:paraId="023064D8" w14:textId="77777777" w:rsidR="00B8728C" w:rsidRPr="00E95283" w:rsidRDefault="00B8728C" w:rsidP="003C542D">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Existe</w:t>
            </w:r>
          </w:p>
          <w:p w14:paraId="1599564A" w14:textId="77777777" w:rsidR="00B8728C" w:rsidRPr="00E95283" w:rsidRDefault="00B8728C" w:rsidP="003C542D">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bastante    </w:t>
            </w:r>
          </w:p>
          <w:p w14:paraId="3690019E" w14:textId="77777777" w:rsidR="00B8728C" w:rsidRPr="00E95283" w:rsidRDefault="00B8728C" w:rsidP="003C542D">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capacidad    de    </w:t>
            </w:r>
          </w:p>
          <w:p w14:paraId="4D9AE5BC" w14:textId="77777777" w:rsidR="00B8728C" w:rsidRPr="00E95283" w:rsidRDefault="00B8728C" w:rsidP="003C542D">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análisis    y    </w:t>
            </w:r>
          </w:p>
          <w:p w14:paraId="4A6C473F" w14:textId="77777777" w:rsidR="00B8728C" w:rsidRPr="00E95283" w:rsidRDefault="00B8728C" w:rsidP="003C542D">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síntesis,    así    </w:t>
            </w:r>
          </w:p>
          <w:p w14:paraId="36F60F95" w14:textId="77777777" w:rsidR="00B8728C" w:rsidRPr="00E95283" w:rsidRDefault="00B8728C" w:rsidP="003C542D">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como    </w:t>
            </w:r>
          </w:p>
          <w:p w14:paraId="18C09CD9" w14:textId="77777777" w:rsidR="00B8728C" w:rsidRPr="00E95283" w:rsidRDefault="00B8728C" w:rsidP="003C542D">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corrección    </w:t>
            </w:r>
          </w:p>
          <w:p w14:paraId="304E02E1" w14:textId="77777777" w:rsidR="00B8728C" w:rsidRPr="00E95283" w:rsidRDefault="00B8728C" w:rsidP="003C542D">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ortográfica    y    </w:t>
            </w:r>
          </w:p>
          <w:p w14:paraId="3BD1479B" w14:textId="77777777" w:rsidR="00B8728C" w:rsidRPr="002172ED" w:rsidRDefault="00B8728C" w:rsidP="003C542D">
            <w:pPr>
              <w:shd w:val="clear" w:color="auto" w:fill="FFFFFF"/>
              <w:rPr>
                <w:rFonts w:ascii="Arial" w:eastAsia="Times New Roman" w:hAnsi="Arial" w:cs="Arial"/>
                <w:sz w:val="18"/>
                <w:lang w:val="es-ES"/>
              </w:rPr>
            </w:pPr>
            <w:r w:rsidRPr="00E95283">
              <w:rPr>
                <w:rFonts w:ascii="Arial" w:eastAsia="Times New Roman" w:hAnsi="Arial" w:cs="Arial"/>
                <w:sz w:val="16"/>
                <w:szCs w:val="16"/>
                <w:lang w:val="es-ES"/>
              </w:rPr>
              <w:t>gramatical</w:t>
            </w:r>
            <w:r w:rsidRPr="002172ED">
              <w:rPr>
                <w:rFonts w:ascii="Arial" w:eastAsia="Times New Roman" w:hAnsi="Arial" w:cs="Arial"/>
                <w:sz w:val="18"/>
                <w:lang w:val="es-ES"/>
              </w:rPr>
              <w:t xml:space="preserve">.   </w:t>
            </w:r>
          </w:p>
          <w:p w14:paraId="66B4E54A" w14:textId="77777777" w:rsidR="00B8728C" w:rsidRPr="00525D39" w:rsidRDefault="00B8728C" w:rsidP="003C542D">
            <w:pPr>
              <w:jc w:val="both"/>
              <w:rPr>
                <w:sz w:val="18"/>
                <w:szCs w:val="18"/>
                <w:lang w:val="es-ES"/>
              </w:rPr>
            </w:pPr>
          </w:p>
        </w:tc>
        <w:tc>
          <w:tcPr>
            <w:tcW w:w="1701" w:type="dxa"/>
          </w:tcPr>
          <w:p w14:paraId="44CD3BDF" w14:textId="77777777" w:rsidR="00B8728C" w:rsidRPr="00E95283" w:rsidRDefault="00B8728C" w:rsidP="003C542D">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Las evidencias escritas</w:t>
            </w:r>
          </w:p>
          <w:p w14:paraId="107EBABF" w14:textId="77777777" w:rsidR="00B8728C" w:rsidRPr="00E95283" w:rsidRDefault="00B8728C" w:rsidP="003C542D">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están    poco    </w:t>
            </w:r>
          </w:p>
          <w:p w14:paraId="68CEF7F8" w14:textId="77777777" w:rsidR="00B8728C" w:rsidRPr="00E95283" w:rsidRDefault="00B8728C" w:rsidP="003C542D">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estructuradas</w:t>
            </w:r>
          </w:p>
          <w:p w14:paraId="670BC2FA" w14:textId="77777777" w:rsidR="00B8728C" w:rsidRPr="00E95283" w:rsidRDefault="00B8728C" w:rsidP="003C542D">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    </w:t>
            </w:r>
          </w:p>
          <w:p w14:paraId="4943E183" w14:textId="77777777" w:rsidR="00B8728C" w:rsidRPr="00E95283" w:rsidRDefault="00B8728C" w:rsidP="003C542D">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con    moderada    </w:t>
            </w:r>
          </w:p>
          <w:p w14:paraId="4C2F3F9F" w14:textId="77777777" w:rsidR="00B8728C" w:rsidRPr="00E95283" w:rsidRDefault="00B8728C" w:rsidP="003C542D">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claridad    </w:t>
            </w:r>
          </w:p>
          <w:p w14:paraId="4BA89938" w14:textId="77777777" w:rsidR="00B8728C" w:rsidRPr="00E95283" w:rsidRDefault="00B8728C" w:rsidP="003C542D">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expositiva,    </w:t>
            </w:r>
          </w:p>
          <w:p w14:paraId="1E0AC6BF" w14:textId="77777777" w:rsidR="00B8728C" w:rsidRPr="00E95283" w:rsidRDefault="00B8728C" w:rsidP="003C542D">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poco</w:t>
            </w:r>
          </w:p>
          <w:p w14:paraId="1E775937" w14:textId="77777777" w:rsidR="00B8728C" w:rsidRPr="00E95283" w:rsidRDefault="00B8728C" w:rsidP="003C542D">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dominio    </w:t>
            </w:r>
          </w:p>
          <w:p w14:paraId="63A665ED" w14:textId="77777777" w:rsidR="00B8728C" w:rsidRPr="00E95283" w:rsidRDefault="00B8728C" w:rsidP="003C542D">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del lenguaje,    y    </w:t>
            </w:r>
          </w:p>
          <w:p w14:paraId="01A111DD" w14:textId="77777777" w:rsidR="00B8728C" w:rsidRPr="00E95283" w:rsidRDefault="00B8728C" w:rsidP="003C542D">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vocabulario    </w:t>
            </w:r>
          </w:p>
          <w:p w14:paraId="1B36F9D1" w14:textId="77777777" w:rsidR="00B8728C" w:rsidRPr="00E95283" w:rsidRDefault="00B8728C" w:rsidP="003C542D">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técnico    y    </w:t>
            </w:r>
          </w:p>
          <w:p w14:paraId="271A990D" w14:textId="77777777" w:rsidR="00B8728C" w:rsidRPr="00E95283" w:rsidRDefault="00B8728C" w:rsidP="003C542D">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preciso.    Se    </w:t>
            </w:r>
          </w:p>
          <w:p w14:paraId="426E49B2" w14:textId="77777777" w:rsidR="00B8728C" w:rsidRPr="00E95283" w:rsidRDefault="00B8728C" w:rsidP="003C542D">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aprecia    </w:t>
            </w:r>
          </w:p>
          <w:p w14:paraId="1C0E1C2D" w14:textId="77777777" w:rsidR="00B8728C" w:rsidRPr="00E95283" w:rsidRDefault="00B8728C" w:rsidP="003C542D">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suficiente    </w:t>
            </w:r>
          </w:p>
          <w:p w14:paraId="645BB8B9" w14:textId="77777777" w:rsidR="00B8728C" w:rsidRPr="00E95283" w:rsidRDefault="00B8728C" w:rsidP="003C542D">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capacidad    de    </w:t>
            </w:r>
          </w:p>
          <w:p w14:paraId="2DCA6AE6" w14:textId="77777777" w:rsidR="00B8728C" w:rsidRPr="00E95283" w:rsidRDefault="00B8728C" w:rsidP="003C542D">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análisis    y    </w:t>
            </w:r>
          </w:p>
          <w:p w14:paraId="4973BD4A" w14:textId="77777777" w:rsidR="00B8728C" w:rsidRPr="00E95283" w:rsidRDefault="00B8728C" w:rsidP="003C542D">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síntesis    y    hay    </w:t>
            </w:r>
          </w:p>
          <w:p w14:paraId="7831A183" w14:textId="77777777" w:rsidR="00B8728C" w:rsidRPr="00E95283" w:rsidRDefault="00B8728C" w:rsidP="003C542D">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una    o    dos    </w:t>
            </w:r>
          </w:p>
          <w:p w14:paraId="230E126E" w14:textId="77777777" w:rsidR="00B8728C" w:rsidRPr="00E95283" w:rsidRDefault="00B8728C" w:rsidP="003C542D">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incorrecciones    </w:t>
            </w:r>
          </w:p>
          <w:p w14:paraId="6DE5D8E7" w14:textId="77777777" w:rsidR="00B8728C" w:rsidRPr="00E95283" w:rsidRDefault="00B8728C" w:rsidP="003C542D">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ortográficas    o    </w:t>
            </w:r>
          </w:p>
          <w:p w14:paraId="25BF190B" w14:textId="77777777" w:rsidR="00B8728C" w:rsidRPr="00E95283" w:rsidRDefault="00B8728C" w:rsidP="003C542D">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gramaticales,    </w:t>
            </w:r>
          </w:p>
          <w:p w14:paraId="2F30900B" w14:textId="77777777" w:rsidR="00B8728C" w:rsidRPr="00E95283" w:rsidRDefault="00B8728C" w:rsidP="003C542D">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poco    </w:t>
            </w:r>
          </w:p>
          <w:p w14:paraId="7512AFB0" w14:textId="77777777" w:rsidR="00B8728C" w:rsidRPr="00E95283" w:rsidRDefault="00B8728C" w:rsidP="003C542D">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relevantes.    </w:t>
            </w:r>
          </w:p>
          <w:p w14:paraId="68EAEDE5" w14:textId="77777777" w:rsidR="00B8728C" w:rsidRPr="00E95283" w:rsidRDefault="00B8728C" w:rsidP="003C542D">
            <w:pPr>
              <w:jc w:val="both"/>
              <w:rPr>
                <w:sz w:val="16"/>
                <w:szCs w:val="16"/>
                <w:lang w:val="es-ES"/>
              </w:rPr>
            </w:pPr>
          </w:p>
        </w:tc>
        <w:tc>
          <w:tcPr>
            <w:tcW w:w="1984" w:type="dxa"/>
          </w:tcPr>
          <w:p w14:paraId="17B546E1" w14:textId="77777777" w:rsidR="00B8728C" w:rsidRPr="002172ED" w:rsidRDefault="00B8728C" w:rsidP="003C542D">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w:t>
            </w:r>
          </w:p>
          <w:p w14:paraId="206CF3AA" w14:textId="77777777" w:rsidR="00B8728C" w:rsidRPr="002172ED" w:rsidRDefault="00B8728C" w:rsidP="003C542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14:paraId="0ECC9701" w14:textId="77777777" w:rsidR="00B8728C" w:rsidRPr="002172ED" w:rsidRDefault="00B8728C" w:rsidP="003C542D">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14:paraId="59C9B776" w14:textId="77777777" w:rsidR="00B8728C" w:rsidRPr="002172ED" w:rsidRDefault="00B8728C" w:rsidP="003C542D">
            <w:pPr>
              <w:shd w:val="clear" w:color="auto" w:fill="FFFFFF"/>
              <w:rPr>
                <w:rFonts w:ascii="Arial" w:eastAsia="Times New Roman" w:hAnsi="Arial" w:cs="Arial"/>
                <w:sz w:val="18"/>
                <w:lang w:val="es-ES"/>
              </w:rPr>
            </w:pPr>
            <w:proofErr w:type="spellStart"/>
            <w:r w:rsidRPr="002172ED">
              <w:rPr>
                <w:rFonts w:ascii="Arial" w:eastAsia="Times New Roman" w:hAnsi="Arial" w:cs="Arial"/>
                <w:sz w:val="18"/>
                <w:lang w:val="es-ES"/>
              </w:rPr>
              <w:t>tructuración</w:t>
            </w:r>
            <w:proofErr w:type="spellEnd"/>
          </w:p>
          <w:p w14:paraId="2A900941" w14:textId="77777777" w:rsidR="00B8728C" w:rsidRPr="002172ED" w:rsidRDefault="00B8728C" w:rsidP="003C542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no    se    domina    </w:t>
            </w:r>
          </w:p>
          <w:p w14:paraId="72BFBEDA" w14:textId="77777777" w:rsidR="00B8728C" w:rsidRPr="002172ED" w:rsidRDefault="00B8728C" w:rsidP="003C542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14:paraId="4109B2E5" w14:textId="77777777" w:rsidR="00B8728C" w:rsidRPr="002172ED" w:rsidRDefault="00B8728C" w:rsidP="003C542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14:paraId="2C20E537" w14:textId="77777777" w:rsidR="00B8728C" w:rsidRPr="002172ED" w:rsidRDefault="00B8728C" w:rsidP="003C542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14:paraId="050649A6" w14:textId="77777777" w:rsidR="00B8728C" w:rsidRPr="002172ED" w:rsidRDefault="00B8728C" w:rsidP="003C542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Hay    </w:t>
            </w:r>
          </w:p>
          <w:p w14:paraId="5D441089" w14:textId="77777777" w:rsidR="00B8728C" w:rsidRPr="002172ED" w:rsidRDefault="00B8728C" w:rsidP="003C542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14:paraId="173B508F" w14:textId="77777777" w:rsidR="00B8728C" w:rsidRPr="002172ED" w:rsidRDefault="00B8728C" w:rsidP="003C542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598E29EE" w14:textId="77777777" w:rsidR="00B8728C" w:rsidRPr="002172ED" w:rsidRDefault="00B8728C" w:rsidP="003C542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3DEB8134" w14:textId="77777777" w:rsidR="00B8728C" w:rsidRPr="002172ED" w:rsidRDefault="00B8728C" w:rsidP="003C542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14:paraId="0EC87765" w14:textId="77777777" w:rsidR="00B8728C" w:rsidRPr="002172ED" w:rsidRDefault="00B8728C" w:rsidP="003C542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14:paraId="3B990674" w14:textId="77777777" w:rsidR="00B8728C" w:rsidRPr="002172ED" w:rsidRDefault="00B8728C" w:rsidP="003C542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789962C9" w14:textId="77777777" w:rsidR="00B8728C" w:rsidRPr="002172ED" w:rsidRDefault="00B8728C" w:rsidP="003C542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2F6FA046" w14:textId="77777777" w:rsidR="00B8728C" w:rsidRPr="002172ED" w:rsidRDefault="00B8728C" w:rsidP="003C542D">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p w14:paraId="68645C98" w14:textId="77777777" w:rsidR="00B8728C" w:rsidRPr="00525D39" w:rsidRDefault="00B8728C" w:rsidP="003C542D">
            <w:pPr>
              <w:shd w:val="clear" w:color="auto" w:fill="FFFFFF"/>
              <w:rPr>
                <w:sz w:val="18"/>
                <w:szCs w:val="18"/>
                <w:lang w:val="es-ES"/>
              </w:rPr>
            </w:pPr>
          </w:p>
        </w:tc>
        <w:tc>
          <w:tcPr>
            <w:tcW w:w="425" w:type="dxa"/>
            <w:vMerge w:val="restart"/>
          </w:tcPr>
          <w:p w14:paraId="6D4111C7" w14:textId="77777777" w:rsidR="00B8728C" w:rsidRDefault="00B8728C" w:rsidP="003C542D">
            <w:pPr>
              <w:jc w:val="both"/>
              <w:rPr>
                <w:lang w:val="es-ES"/>
              </w:rPr>
            </w:pPr>
          </w:p>
        </w:tc>
      </w:tr>
      <w:tr w:rsidR="00B8728C" w:rsidRPr="00C807CE" w14:paraId="070C1F68" w14:textId="77777777" w:rsidTr="00B8728C">
        <w:trPr>
          <w:trHeight w:val="1670"/>
        </w:trPr>
        <w:tc>
          <w:tcPr>
            <w:tcW w:w="2127" w:type="dxa"/>
            <w:vMerge/>
          </w:tcPr>
          <w:p w14:paraId="5110EFD6" w14:textId="77777777" w:rsidR="00B8728C" w:rsidRDefault="00B8728C" w:rsidP="003C542D">
            <w:pPr>
              <w:jc w:val="both"/>
              <w:rPr>
                <w:lang w:val="es-ES"/>
              </w:rPr>
            </w:pPr>
          </w:p>
        </w:tc>
        <w:tc>
          <w:tcPr>
            <w:tcW w:w="709" w:type="dxa"/>
            <w:vMerge/>
          </w:tcPr>
          <w:p w14:paraId="11CDD19E" w14:textId="77777777" w:rsidR="00B8728C" w:rsidRDefault="00B8728C" w:rsidP="003C542D">
            <w:pPr>
              <w:jc w:val="both"/>
              <w:rPr>
                <w:lang w:val="es-ES"/>
              </w:rPr>
            </w:pPr>
          </w:p>
        </w:tc>
        <w:tc>
          <w:tcPr>
            <w:tcW w:w="992" w:type="dxa"/>
          </w:tcPr>
          <w:p w14:paraId="1FEF4AF4" w14:textId="77777777" w:rsidR="00B8728C" w:rsidRPr="002172ED" w:rsidRDefault="00B8728C" w:rsidP="003C542D">
            <w:pPr>
              <w:jc w:val="both"/>
              <w:rPr>
                <w:sz w:val="20"/>
                <w:lang w:val="es-ES"/>
              </w:rPr>
            </w:pPr>
            <w:r w:rsidRPr="002172ED">
              <w:rPr>
                <w:sz w:val="20"/>
                <w:lang w:val="es-ES"/>
              </w:rPr>
              <w:t>2.Dominio de contenidos específicos</w:t>
            </w:r>
          </w:p>
          <w:p w14:paraId="3A1B4117" w14:textId="77777777" w:rsidR="00B8728C" w:rsidRDefault="00B8728C" w:rsidP="003C542D">
            <w:pPr>
              <w:jc w:val="both"/>
              <w:rPr>
                <w:sz w:val="20"/>
                <w:lang w:val="es-ES"/>
              </w:rPr>
            </w:pPr>
          </w:p>
          <w:p w14:paraId="429CF003" w14:textId="77777777" w:rsidR="00B8728C" w:rsidRDefault="00B8728C" w:rsidP="003C542D">
            <w:pPr>
              <w:jc w:val="both"/>
              <w:rPr>
                <w:sz w:val="20"/>
                <w:lang w:val="es-ES"/>
              </w:rPr>
            </w:pPr>
          </w:p>
          <w:p w14:paraId="19B08912" w14:textId="77777777" w:rsidR="00B8728C" w:rsidRDefault="00B8728C" w:rsidP="003C542D">
            <w:pPr>
              <w:jc w:val="both"/>
              <w:rPr>
                <w:lang w:val="es-ES"/>
              </w:rPr>
            </w:pPr>
          </w:p>
        </w:tc>
        <w:tc>
          <w:tcPr>
            <w:tcW w:w="1701" w:type="dxa"/>
          </w:tcPr>
          <w:p w14:paraId="2487332F"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71C35C07"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6EAE5D18"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14:paraId="323658EE"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14:paraId="69FE7BFF"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14:paraId="62E7E829"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75C256C4"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14:paraId="3B87904B"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14:paraId="5AB76715"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14:paraId="48FA88AA"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14:paraId="4E59BB26"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636D6F07" w14:textId="77777777" w:rsidR="00B8728C" w:rsidRPr="00CB68C0" w:rsidRDefault="00B8728C" w:rsidP="003C542D">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14:paraId="784951A8" w14:textId="77777777" w:rsidR="00B8728C" w:rsidRPr="00CB68C0" w:rsidRDefault="00B8728C" w:rsidP="003C542D">
            <w:pPr>
              <w:shd w:val="clear" w:color="auto" w:fill="FFFFFF"/>
              <w:rPr>
                <w:rFonts w:ascii="Arial" w:eastAsia="Times New Roman" w:hAnsi="Arial" w:cs="Arial"/>
                <w:sz w:val="18"/>
                <w:lang w:val="es-ES"/>
              </w:rPr>
            </w:pPr>
            <w:r w:rsidRPr="00CB68C0">
              <w:rPr>
                <w:rFonts w:ascii="Arial" w:eastAsia="Times New Roman" w:hAnsi="Arial" w:cs="Arial"/>
                <w:sz w:val="18"/>
                <w:lang w:val="es-ES"/>
              </w:rPr>
              <w:lastRenderedPageBreak/>
              <w:t xml:space="preserve">muy    bien    </w:t>
            </w:r>
          </w:p>
          <w:p w14:paraId="2FCE8C60"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14:paraId="21EBF98C"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14:paraId="74D12BF3"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14:paraId="178FFD0B"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09EB5AE7"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w:t>
            </w:r>
          </w:p>
          <w:p w14:paraId="250B0378"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14:paraId="3290EB3C" w14:textId="77777777" w:rsidR="00B8728C" w:rsidRPr="00B8372B" w:rsidRDefault="00B8728C" w:rsidP="003C542D">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7C9D3210"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359684C7"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6A708E99"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14:paraId="7B1B6848"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14:paraId="657C9727"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14:paraId="0CF2BBFC" w14:textId="4D2B4B0A" w:rsidR="00B8728C" w:rsidRPr="00B8728C" w:rsidRDefault="00B8728C" w:rsidP="00B8728C">
            <w:pPr>
              <w:shd w:val="clear" w:color="auto" w:fill="FFFFFF"/>
              <w:rPr>
                <w:rFonts w:ascii="Arial" w:eastAsia="Times New Roman" w:hAnsi="Arial" w:cs="Arial"/>
                <w:sz w:val="18"/>
              </w:rPr>
            </w:pPr>
            <w:proofErr w:type="spellStart"/>
            <w:r w:rsidRPr="00B8372B">
              <w:rPr>
                <w:rFonts w:ascii="Arial" w:eastAsia="Times New Roman" w:hAnsi="Arial" w:cs="Arial"/>
                <w:sz w:val="18"/>
              </w:rPr>
              <w:t>clase</w:t>
            </w:r>
            <w:proofErr w:type="spellEnd"/>
          </w:p>
        </w:tc>
        <w:tc>
          <w:tcPr>
            <w:tcW w:w="1843" w:type="dxa"/>
          </w:tcPr>
          <w:p w14:paraId="57226E6A"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5EF2B75E"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20716957"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14:paraId="39E3006E"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14:paraId="54943CEC"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14:paraId="55F21614"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14:paraId="4345F021"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14:paraId="6D1A0D48"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1B7C878F"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14:paraId="13692AEE"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44A0A5DB" w14:textId="77777777" w:rsidR="00B8728C" w:rsidRPr="00B8372B" w:rsidRDefault="00B8728C" w:rsidP="003C542D">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14:paraId="6207A1A4"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14:paraId="59D0FDAC"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14:paraId="41A09B4E"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ampliar    o    </w:t>
            </w:r>
          </w:p>
          <w:p w14:paraId="4972E7C9"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14:paraId="5832EBCD"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14:paraId="348CF2E3"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14:paraId="1E4EB905"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14:paraId="4D1CC464"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63A7066B"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w:t>
            </w:r>
          </w:p>
          <w:p w14:paraId="19AE2BC3"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49D1991A"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08EB5C4E" w14:textId="77777777" w:rsidR="00B8728C" w:rsidRPr="00B8372B" w:rsidRDefault="00B8728C" w:rsidP="003C542D">
            <w:pPr>
              <w:shd w:val="clear" w:color="auto" w:fill="FFFFFF"/>
              <w:rPr>
                <w:rFonts w:ascii="Arial" w:eastAsia="Times New Roman" w:hAnsi="Arial" w:cs="Arial"/>
                <w:sz w:val="18"/>
              </w:rPr>
            </w:pPr>
            <w:proofErr w:type="spellStart"/>
            <w:r w:rsidRPr="00B8372B">
              <w:rPr>
                <w:rFonts w:ascii="Arial" w:eastAsia="Times New Roman" w:hAnsi="Arial" w:cs="Arial"/>
                <w:sz w:val="18"/>
              </w:rPr>
              <w:t>mismas</w:t>
            </w:r>
            <w:proofErr w:type="spellEnd"/>
          </w:p>
          <w:p w14:paraId="4840D85A" w14:textId="77777777" w:rsidR="00B8728C" w:rsidRPr="00B8372B" w:rsidRDefault="00B8728C" w:rsidP="003C542D">
            <w:pPr>
              <w:jc w:val="both"/>
              <w:rPr>
                <w:sz w:val="18"/>
                <w:szCs w:val="18"/>
                <w:lang w:val="es-ES"/>
              </w:rPr>
            </w:pPr>
          </w:p>
        </w:tc>
        <w:tc>
          <w:tcPr>
            <w:tcW w:w="1701" w:type="dxa"/>
          </w:tcPr>
          <w:p w14:paraId="7AB8E17D"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21AF6EB9"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623781DA"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14:paraId="067D6F73"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15294DCC"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6C9A355E"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14:paraId="72FE4211"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14:paraId="1F398E2C"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14:paraId="7E0FFB88"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14:paraId="46319089"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14:paraId="7682A29F"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0CA59936"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14:paraId="47F37260"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14:paraId="6177AAD5"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ideas,    pero    se    </w:t>
            </w:r>
          </w:p>
          <w:p w14:paraId="46E1A50A"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14:paraId="59854D8B"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69FCB053"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14:paraId="1E055066"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14:paraId="4CEA1047"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14:paraId="4A7F489D"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14:paraId="10117A31"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14:paraId="09896466"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76DD522D" w14:textId="77777777" w:rsidR="00B8728C" w:rsidRPr="00B8372B" w:rsidRDefault="00B8728C" w:rsidP="003C542D">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23A6803C"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45924940"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1810F2B8"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14:paraId="5D3C47D8" w14:textId="77777777" w:rsidR="00B8728C" w:rsidRPr="00B8372B" w:rsidRDefault="00B8728C" w:rsidP="003C542D">
            <w:pPr>
              <w:shd w:val="clear" w:color="auto" w:fill="FFFFFF"/>
              <w:rPr>
                <w:sz w:val="18"/>
                <w:szCs w:val="18"/>
                <w:lang w:val="es-ES"/>
              </w:rPr>
            </w:pPr>
          </w:p>
        </w:tc>
        <w:tc>
          <w:tcPr>
            <w:tcW w:w="1984" w:type="dxa"/>
          </w:tcPr>
          <w:p w14:paraId="6C9D22DA"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No    se    aprecia    </w:t>
            </w:r>
          </w:p>
          <w:p w14:paraId="634EE8EC"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14:paraId="654A9CF1"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14:paraId="7A73C960"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4701636F"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14:paraId="1B506108"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75A74339"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14:paraId="2CCAE150"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14:paraId="7E327A6C"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14:paraId="718F828F"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14:paraId="29909592"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14:paraId="2AC6D1FD"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14:paraId="2872A97C"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51DCB3F7"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corregir    más    de    </w:t>
            </w:r>
          </w:p>
          <w:p w14:paraId="1AF0F43B"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14:paraId="28D64BAF"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14:paraId="402240A8"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14:paraId="7D173CD4"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14:paraId="7F857C02"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14:paraId="3EF3679D"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1ADADADD" w14:textId="77777777" w:rsidR="00B8728C" w:rsidRPr="00B8372B" w:rsidRDefault="00B8728C" w:rsidP="003C542D">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590B082E"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1745B9E2"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68F8DF87"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2EA42260" w14:textId="77777777" w:rsidR="00B8728C" w:rsidRPr="00CB68C0" w:rsidRDefault="00B8728C" w:rsidP="003C542D">
            <w:pPr>
              <w:shd w:val="clear" w:color="auto" w:fill="FFFFFF"/>
              <w:rPr>
                <w:rFonts w:ascii="Arial" w:eastAsia="Times New Roman" w:hAnsi="Arial" w:cs="Arial"/>
                <w:sz w:val="18"/>
                <w:lang w:val="es-ES"/>
              </w:rPr>
            </w:pPr>
          </w:p>
          <w:p w14:paraId="69C778AA" w14:textId="77777777" w:rsidR="00B8728C" w:rsidRPr="00B8372B" w:rsidRDefault="00B8728C" w:rsidP="003C542D">
            <w:pPr>
              <w:jc w:val="both"/>
              <w:rPr>
                <w:sz w:val="18"/>
                <w:szCs w:val="18"/>
                <w:lang w:val="es-ES"/>
              </w:rPr>
            </w:pPr>
          </w:p>
        </w:tc>
        <w:tc>
          <w:tcPr>
            <w:tcW w:w="425" w:type="dxa"/>
            <w:vMerge/>
          </w:tcPr>
          <w:p w14:paraId="246D1004" w14:textId="77777777" w:rsidR="00B8728C" w:rsidRPr="00837495" w:rsidRDefault="00B8728C" w:rsidP="003C542D">
            <w:pPr>
              <w:jc w:val="both"/>
              <w:rPr>
                <w:sz w:val="18"/>
                <w:lang w:val="es-ES"/>
              </w:rPr>
            </w:pPr>
          </w:p>
        </w:tc>
      </w:tr>
      <w:tr w:rsidR="00B8728C" w:rsidRPr="00C807CE" w14:paraId="6C35388B" w14:textId="77777777" w:rsidTr="00B8728C">
        <w:trPr>
          <w:trHeight w:val="1670"/>
        </w:trPr>
        <w:tc>
          <w:tcPr>
            <w:tcW w:w="2127" w:type="dxa"/>
            <w:vMerge/>
          </w:tcPr>
          <w:p w14:paraId="771D83DD" w14:textId="77777777" w:rsidR="00B8728C" w:rsidRDefault="00B8728C" w:rsidP="003C542D">
            <w:pPr>
              <w:jc w:val="both"/>
              <w:rPr>
                <w:lang w:val="es-ES"/>
              </w:rPr>
            </w:pPr>
          </w:p>
        </w:tc>
        <w:tc>
          <w:tcPr>
            <w:tcW w:w="709" w:type="dxa"/>
            <w:vMerge/>
          </w:tcPr>
          <w:p w14:paraId="4258A022" w14:textId="77777777" w:rsidR="00B8728C" w:rsidRDefault="00B8728C" w:rsidP="003C542D">
            <w:pPr>
              <w:jc w:val="both"/>
              <w:rPr>
                <w:lang w:val="es-ES"/>
              </w:rPr>
            </w:pPr>
          </w:p>
        </w:tc>
        <w:tc>
          <w:tcPr>
            <w:tcW w:w="992" w:type="dxa"/>
          </w:tcPr>
          <w:p w14:paraId="5D041317" w14:textId="77777777" w:rsidR="00B8728C" w:rsidRDefault="00B8728C" w:rsidP="003C542D">
            <w:pPr>
              <w:jc w:val="both"/>
              <w:rPr>
                <w:lang w:val="es-ES"/>
              </w:rPr>
            </w:pPr>
          </w:p>
          <w:p w14:paraId="005D31ED" w14:textId="77777777" w:rsidR="00B8728C" w:rsidRPr="002172ED" w:rsidRDefault="00B8728C" w:rsidP="003C542D">
            <w:pPr>
              <w:jc w:val="both"/>
              <w:rPr>
                <w:sz w:val="20"/>
                <w:lang w:val="es-ES"/>
              </w:rPr>
            </w:pPr>
            <w:r w:rsidRPr="002172ED">
              <w:rPr>
                <w:sz w:val="20"/>
                <w:lang w:val="es-ES"/>
              </w:rPr>
              <w:t>3.Expresión escrita</w:t>
            </w:r>
          </w:p>
          <w:p w14:paraId="1250F90A" w14:textId="77777777" w:rsidR="00B8728C" w:rsidRDefault="00B8728C" w:rsidP="003C542D">
            <w:pPr>
              <w:jc w:val="both"/>
              <w:rPr>
                <w:sz w:val="20"/>
                <w:lang w:val="es-ES"/>
              </w:rPr>
            </w:pPr>
          </w:p>
          <w:p w14:paraId="476EA0FE" w14:textId="77777777" w:rsidR="00B8728C" w:rsidRPr="0043343C" w:rsidRDefault="00B8728C" w:rsidP="003C542D">
            <w:pPr>
              <w:rPr>
                <w:lang w:val="es-ES"/>
              </w:rPr>
            </w:pPr>
          </w:p>
        </w:tc>
        <w:tc>
          <w:tcPr>
            <w:tcW w:w="1701" w:type="dxa"/>
          </w:tcPr>
          <w:p w14:paraId="7A23067E"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14:paraId="2CBD1A78"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14:paraId="6DAD2976" w14:textId="77777777" w:rsidR="00B8728C" w:rsidRPr="00CB68C0" w:rsidRDefault="00B8728C" w:rsidP="003C542D">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14:paraId="271C72BA"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14:paraId="096A21EA"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14:paraId="47A3C767"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14:paraId="71259980"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14:paraId="4A7EB098"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muy    </w:t>
            </w:r>
          </w:p>
          <w:p w14:paraId="7949A30A" w14:textId="77777777" w:rsidR="00B8728C" w:rsidRPr="00B8372B" w:rsidRDefault="00B8728C" w:rsidP="003C542D">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w:t>
            </w:r>
            <w:proofErr w:type="spellEnd"/>
          </w:p>
          <w:p w14:paraId="19009F16"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14:paraId="47E3CA8F"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08DEB94D"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14:paraId="63778148"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14:paraId="7AA79DD7"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0B5F3686"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14:paraId="5EBB5811"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542E7684"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158586D7" w14:textId="77777777" w:rsidR="00B8728C" w:rsidRPr="00CB68C0" w:rsidRDefault="00B8728C" w:rsidP="003C542D">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r>
            <w:proofErr w:type="spellStart"/>
            <w:r w:rsidRPr="00CB68C0">
              <w:rPr>
                <w:rFonts w:ascii="Arial" w:eastAsia="Times New Roman" w:hAnsi="Arial" w:cs="Arial"/>
                <w:sz w:val="18"/>
                <w:lang w:val="es-ES"/>
              </w:rPr>
              <w:t>ción</w:t>
            </w:r>
            <w:proofErr w:type="spellEnd"/>
            <w:r w:rsidRPr="00CB68C0">
              <w:rPr>
                <w:rFonts w:ascii="Arial" w:eastAsia="Times New Roman" w:hAnsi="Arial" w:cs="Arial"/>
                <w:sz w:val="18"/>
                <w:lang w:val="es-ES"/>
              </w:rPr>
              <w:t xml:space="preserve">    teórica    y    </w:t>
            </w:r>
          </w:p>
          <w:p w14:paraId="184EA3FC" w14:textId="10EAA6DC" w:rsidR="00B8728C" w:rsidRPr="00B8728C" w:rsidRDefault="00B8728C" w:rsidP="00B8728C">
            <w:pPr>
              <w:shd w:val="clear" w:color="auto" w:fill="FFFFFF"/>
              <w:rPr>
                <w:rFonts w:ascii="Arial" w:eastAsia="Times New Roman" w:hAnsi="Arial" w:cs="Arial"/>
                <w:sz w:val="18"/>
                <w:lang w:val="es-ES"/>
              </w:rPr>
            </w:pPr>
            <w:r w:rsidRPr="00CB68C0">
              <w:rPr>
                <w:rFonts w:ascii="Arial" w:eastAsia="Times New Roman" w:hAnsi="Arial" w:cs="Arial"/>
                <w:sz w:val="18"/>
                <w:lang w:val="es-ES"/>
              </w:rPr>
              <w:t>metodológica.</w:t>
            </w:r>
          </w:p>
        </w:tc>
        <w:tc>
          <w:tcPr>
            <w:tcW w:w="1843" w:type="dxa"/>
          </w:tcPr>
          <w:p w14:paraId="1BF5C5A1"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3EAB651D"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5052E925"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14:paraId="17C70197"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4894CCD4"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0F82CC17"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varios    detalles    </w:t>
            </w:r>
          </w:p>
          <w:p w14:paraId="27DC577D"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4B1514AD"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roofErr w:type="spellStart"/>
            <w:r w:rsidRPr="00B8372B">
              <w:rPr>
                <w:rFonts w:ascii="Arial" w:eastAsia="Times New Roman" w:hAnsi="Arial" w:cs="Arial"/>
                <w:sz w:val="18"/>
                <w:lang w:val="es-ES"/>
              </w:rPr>
              <w:t>hac</w:t>
            </w:r>
            <w:proofErr w:type="spellEnd"/>
          </w:p>
          <w:p w14:paraId="02C70885"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14:paraId="289E775D"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14:paraId="6255E23C"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14:paraId="13D4F22A"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6B5AEAFB"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14:paraId="19F58217"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7A8C7D33"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14:paraId="7AAC0D5A"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35893167"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6B39120F"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ción</w:t>
            </w:r>
            <w:proofErr w:type="spellEnd"/>
            <w:r w:rsidRPr="00B8372B">
              <w:rPr>
                <w:rFonts w:ascii="Arial" w:eastAsia="Times New Roman" w:hAnsi="Arial" w:cs="Arial"/>
                <w:sz w:val="18"/>
                <w:lang w:val="es-ES"/>
              </w:rPr>
              <w:t xml:space="preserve">    teórica    y    </w:t>
            </w:r>
          </w:p>
          <w:p w14:paraId="0776BAE5"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14:paraId="70EC96F7" w14:textId="77777777" w:rsidR="00B8728C" w:rsidRPr="00B8372B" w:rsidRDefault="00B8728C" w:rsidP="003C542D">
            <w:pPr>
              <w:jc w:val="both"/>
              <w:rPr>
                <w:sz w:val="18"/>
                <w:szCs w:val="18"/>
                <w:lang w:val="es-ES"/>
              </w:rPr>
            </w:pPr>
          </w:p>
        </w:tc>
        <w:tc>
          <w:tcPr>
            <w:tcW w:w="1701" w:type="dxa"/>
          </w:tcPr>
          <w:p w14:paraId="3F686F47"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2481BFDA"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20A9C57F"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14:paraId="2C0A4E90"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2274B159"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71C45E4C"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algunos    detalles    </w:t>
            </w:r>
          </w:p>
          <w:p w14:paraId="156287F1"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0005E59F"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14:paraId="7D46B9A8" w14:textId="77777777" w:rsidR="00B8728C" w:rsidRPr="00B8372B" w:rsidRDefault="00B8728C" w:rsidP="003C542D">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originale</w:t>
            </w:r>
            <w:proofErr w:type="spellEnd"/>
          </w:p>
          <w:p w14:paraId="1D4D6B61"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14:paraId="3E1D278E"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7F8338B7"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14:paraId="6823C548"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3F543E49"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14:paraId="1DE65C46"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296EB688"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14:paraId="175D55BA" w14:textId="77777777" w:rsidR="00B8728C" w:rsidRPr="00B8372B" w:rsidRDefault="00B8728C" w:rsidP="003C542D">
            <w:pPr>
              <w:shd w:val="clear" w:color="auto" w:fill="FFFFFF"/>
              <w:rPr>
                <w:rFonts w:ascii="Arial" w:eastAsia="Times New Roman" w:hAnsi="Arial" w:cs="Arial"/>
                <w:sz w:val="18"/>
              </w:rPr>
            </w:pPr>
            <w:proofErr w:type="spellStart"/>
            <w:r w:rsidRPr="00B8372B">
              <w:rPr>
                <w:rFonts w:ascii="Arial" w:eastAsia="Times New Roman" w:hAnsi="Arial" w:cs="Arial"/>
                <w:sz w:val="18"/>
              </w:rPr>
              <w:t>fundamentación</w:t>
            </w:r>
            <w:proofErr w:type="spellEnd"/>
            <w:r w:rsidRPr="00B8372B">
              <w:rPr>
                <w:rFonts w:ascii="Arial" w:eastAsia="Times New Roman" w:hAnsi="Arial" w:cs="Arial"/>
                <w:sz w:val="18"/>
              </w:rPr>
              <w:t xml:space="preserve">    </w:t>
            </w:r>
          </w:p>
          <w:p w14:paraId="72AE7DA2" w14:textId="77777777" w:rsidR="00B8728C" w:rsidRPr="00B8372B" w:rsidRDefault="00B8728C" w:rsidP="003C542D">
            <w:pPr>
              <w:shd w:val="clear" w:color="auto" w:fill="FFFFFF"/>
              <w:rPr>
                <w:rFonts w:ascii="Arial" w:eastAsia="Times New Roman" w:hAnsi="Arial" w:cs="Arial"/>
                <w:sz w:val="18"/>
              </w:rPr>
            </w:pPr>
            <w:proofErr w:type="spellStart"/>
            <w:r w:rsidRPr="00B8372B">
              <w:rPr>
                <w:rFonts w:ascii="Arial" w:eastAsia="Times New Roman" w:hAnsi="Arial" w:cs="Arial"/>
                <w:sz w:val="18"/>
              </w:rPr>
              <w:t>teórica</w:t>
            </w:r>
            <w:proofErr w:type="spellEnd"/>
            <w:r w:rsidRPr="00B8372B">
              <w:rPr>
                <w:rFonts w:ascii="Arial" w:eastAsia="Times New Roman" w:hAnsi="Arial" w:cs="Arial"/>
                <w:sz w:val="18"/>
              </w:rPr>
              <w:t xml:space="preserve">    y    </w:t>
            </w:r>
          </w:p>
          <w:p w14:paraId="20A37874" w14:textId="151012CD" w:rsidR="00B8728C" w:rsidRPr="00B8728C" w:rsidRDefault="00B8728C" w:rsidP="00B8728C">
            <w:pPr>
              <w:shd w:val="clear" w:color="auto" w:fill="FFFFFF"/>
              <w:rPr>
                <w:rFonts w:ascii="Arial" w:eastAsia="Times New Roman" w:hAnsi="Arial" w:cs="Arial"/>
                <w:sz w:val="18"/>
              </w:rPr>
            </w:pPr>
            <w:proofErr w:type="spellStart"/>
            <w:r w:rsidRPr="00B8372B">
              <w:rPr>
                <w:rFonts w:ascii="Arial" w:eastAsia="Times New Roman" w:hAnsi="Arial" w:cs="Arial"/>
                <w:sz w:val="18"/>
              </w:rPr>
              <w:t>metodológica</w:t>
            </w:r>
            <w:proofErr w:type="spellEnd"/>
            <w:r w:rsidRPr="00B8372B">
              <w:rPr>
                <w:rFonts w:ascii="Arial" w:eastAsia="Times New Roman" w:hAnsi="Arial" w:cs="Arial"/>
                <w:sz w:val="18"/>
              </w:rPr>
              <w:t xml:space="preserve">. </w:t>
            </w:r>
          </w:p>
        </w:tc>
        <w:tc>
          <w:tcPr>
            <w:tcW w:w="1984" w:type="dxa"/>
          </w:tcPr>
          <w:p w14:paraId="3A50B988"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14:paraId="45EA6382"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14:paraId="4BF8488B"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no    </w:t>
            </w:r>
          </w:p>
          <w:p w14:paraId="0F03DFEE"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14:paraId="22B2625D"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14:paraId="30744667"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por    lo    tanto,    no    </w:t>
            </w:r>
          </w:p>
          <w:p w14:paraId="77BDB53B"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14:paraId="43DE9424"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14:paraId="4CE5FEB8"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14:paraId="2E69CA49"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14:paraId="2B822C83"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14:paraId="3BF256D6" w14:textId="77777777" w:rsidR="00B8728C" w:rsidRPr="00B8372B" w:rsidRDefault="00B8728C" w:rsidP="003C542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14:paraId="5AFA20E3" w14:textId="77777777" w:rsidR="00B8728C" w:rsidRPr="00B8372B" w:rsidRDefault="00B8728C" w:rsidP="003C542D">
            <w:pPr>
              <w:jc w:val="both"/>
              <w:rPr>
                <w:sz w:val="18"/>
                <w:szCs w:val="18"/>
                <w:lang w:val="es-ES"/>
              </w:rPr>
            </w:pPr>
          </w:p>
        </w:tc>
        <w:tc>
          <w:tcPr>
            <w:tcW w:w="425" w:type="dxa"/>
            <w:vMerge/>
          </w:tcPr>
          <w:p w14:paraId="48CC99CD" w14:textId="77777777" w:rsidR="00B8728C" w:rsidRPr="00837495" w:rsidRDefault="00B8728C" w:rsidP="003C542D">
            <w:pPr>
              <w:jc w:val="both"/>
              <w:rPr>
                <w:sz w:val="18"/>
                <w:lang w:val="es-ES"/>
              </w:rPr>
            </w:pPr>
          </w:p>
        </w:tc>
      </w:tr>
      <w:tr w:rsidR="00B8728C" w:rsidRPr="00DF5DD7" w14:paraId="6EA4E05E" w14:textId="77777777" w:rsidTr="00B8728C">
        <w:trPr>
          <w:trHeight w:val="1670"/>
        </w:trPr>
        <w:tc>
          <w:tcPr>
            <w:tcW w:w="2127" w:type="dxa"/>
            <w:vMerge/>
          </w:tcPr>
          <w:p w14:paraId="50C71BFD" w14:textId="77777777" w:rsidR="00B8728C" w:rsidRDefault="00B8728C" w:rsidP="003C542D">
            <w:pPr>
              <w:jc w:val="both"/>
              <w:rPr>
                <w:lang w:val="es-ES"/>
              </w:rPr>
            </w:pPr>
          </w:p>
        </w:tc>
        <w:tc>
          <w:tcPr>
            <w:tcW w:w="709" w:type="dxa"/>
            <w:vMerge/>
          </w:tcPr>
          <w:p w14:paraId="01899D8B" w14:textId="77777777" w:rsidR="00B8728C" w:rsidRDefault="00B8728C" w:rsidP="003C542D">
            <w:pPr>
              <w:jc w:val="both"/>
              <w:rPr>
                <w:lang w:val="es-ES"/>
              </w:rPr>
            </w:pPr>
          </w:p>
        </w:tc>
        <w:tc>
          <w:tcPr>
            <w:tcW w:w="992" w:type="dxa"/>
          </w:tcPr>
          <w:p w14:paraId="176D8ECD" w14:textId="77777777" w:rsidR="00B8728C" w:rsidRPr="002172ED" w:rsidRDefault="00B8728C" w:rsidP="003C542D">
            <w:pPr>
              <w:jc w:val="both"/>
              <w:rPr>
                <w:sz w:val="20"/>
                <w:lang w:val="es-ES"/>
              </w:rPr>
            </w:pPr>
          </w:p>
          <w:p w14:paraId="610C15E1" w14:textId="77777777" w:rsidR="00B8728C" w:rsidRDefault="00B8728C" w:rsidP="003C542D">
            <w:pPr>
              <w:jc w:val="both"/>
              <w:rPr>
                <w:sz w:val="20"/>
                <w:lang w:val="es-ES"/>
              </w:rPr>
            </w:pPr>
            <w:r>
              <w:rPr>
                <w:sz w:val="20"/>
                <w:lang w:val="es-ES"/>
              </w:rPr>
              <w:t>4 Apegarse</w:t>
            </w:r>
          </w:p>
          <w:p w14:paraId="27B0420D" w14:textId="77777777" w:rsidR="00B8728C" w:rsidRDefault="00B8728C" w:rsidP="003C542D">
            <w:pPr>
              <w:jc w:val="both"/>
              <w:rPr>
                <w:sz w:val="20"/>
                <w:lang w:val="es-ES"/>
              </w:rPr>
            </w:pPr>
            <w:r>
              <w:rPr>
                <w:sz w:val="20"/>
                <w:lang w:val="es-ES"/>
              </w:rPr>
              <w:t>A las reglas</w:t>
            </w:r>
          </w:p>
          <w:p w14:paraId="2FE2BEB2" w14:textId="77777777" w:rsidR="00B8728C" w:rsidRDefault="00B8728C" w:rsidP="003C542D">
            <w:pPr>
              <w:jc w:val="both"/>
              <w:rPr>
                <w:sz w:val="20"/>
                <w:lang w:val="es-ES"/>
              </w:rPr>
            </w:pPr>
            <w:r>
              <w:rPr>
                <w:sz w:val="20"/>
                <w:lang w:val="es-ES"/>
              </w:rPr>
              <w:t>APA7</w:t>
            </w:r>
          </w:p>
          <w:p w14:paraId="28BA8191" w14:textId="77777777" w:rsidR="00B8728C" w:rsidRPr="00A93989" w:rsidRDefault="00B8728C" w:rsidP="003C542D">
            <w:pPr>
              <w:jc w:val="both"/>
              <w:rPr>
                <w:sz w:val="18"/>
                <w:szCs w:val="18"/>
                <w:lang w:val="es-ES"/>
              </w:rPr>
            </w:pPr>
            <w:r>
              <w:rPr>
                <w:sz w:val="20"/>
                <w:lang w:val="es-ES"/>
              </w:rPr>
              <w:t>(</w:t>
            </w:r>
            <w:proofErr w:type="spellStart"/>
            <w:r>
              <w:rPr>
                <w:sz w:val="20"/>
                <w:lang w:val="es-ES"/>
              </w:rPr>
              <w:t>Jstificado</w:t>
            </w:r>
            <w:proofErr w:type="spellEnd"/>
            <w:r>
              <w:rPr>
                <w:sz w:val="20"/>
                <w:lang w:val="es-ES"/>
              </w:rPr>
              <w:t>, Tamaño de letra, tipo de letra)</w:t>
            </w:r>
          </w:p>
          <w:p w14:paraId="1609556B" w14:textId="77777777" w:rsidR="00B8728C" w:rsidRDefault="00B8728C" w:rsidP="003C542D">
            <w:pPr>
              <w:jc w:val="both"/>
              <w:rPr>
                <w:lang w:val="es-ES"/>
              </w:rPr>
            </w:pPr>
          </w:p>
        </w:tc>
        <w:tc>
          <w:tcPr>
            <w:tcW w:w="1701" w:type="dxa"/>
          </w:tcPr>
          <w:p w14:paraId="7F1EB71E" w14:textId="77777777" w:rsidR="00B8728C" w:rsidRPr="00A93989" w:rsidRDefault="00B8728C" w:rsidP="003C542D">
            <w:pPr>
              <w:shd w:val="clear" w:color="auto" w:fill="FFFFFF"/>
              <w:rPr>
                <w:rFonts w:ascii="Arial" w:eastAsia="Times New Roman" w:hAnsi="Arial" w:cs="Arial"/>
                <w:sz w:val="20"/>
                <w:lang w:val="es-MX"/>
              </w:rPr>
            </w:pPr>
            <w:r w:rsidRPr="00A93989">
              <w:rPr>
                <w:rFonts w:ascii="Arial" w:eastAsia="Times New Roman" w:hAnsi="Arial" w:cs="Arial"/>
                <w:sz w:val="20"/>
                <w:lang w:val="es-MX"/>
              </w:rPr>
              <w:t xml:space="preserve">    </w:t>
            </w:r>
          </w:p>
          <w:p w14:paraId="58640484" w14:textId="77777777" w:rsidR="00B8728C" w:rsidRPr="00A93989" w:rsidRDefault="00B8728C" w:rsidP="003C542D">
            <w:pPr>
              <w:jc w:val="both"/>
              <w:rPr>
                <w:sz w:val="20"/>
                <w:szCs w:val="20"/>
                <w:lang w:val="es-ES"/>
              </w:rPr>
            </w:pPr>
            <w:r w:rsidRPr="00A93989">
              <w:rPr>
                <w:sz w:val="20"/>
                <w:szCs w:val="20"/>
                <w:lang w:val="es-ES"/>
              </w:rPr>
              <w:t>Todo el contenido</w:t>
            </w:r>
          </w:p>
          <w:p w14:paraId="100E174B" w14:textId="77777777" w:rsidR="00B8728C" w:rsidRPr="00A93989" w:rsidRDefault="00B8728C" w:rsidP="003C542D">
            <w:pPr>
              <w:jc w:val="both"/>
              <w:rPr>
                <w:sz w:val="20"/>
                <w:szCs w:val="20"/>
                <w:lang w:val="es-ES"/>
              </w:rPr>
            </w:pPr>
            <w:r w:rsidRPr="00A93989">
              <w:rPr>
                <w:sz w:val="20"/>
                <w:szCs w:val="20"/>
                <w:lang w:val="es-ES"/>
              </w:rPr>
              <w:t xml:space="preserve">Lleva las reglas </w:t>
            </w:r>
          </w:p>
          <w:p w14:paraId="07A05BD6" w14:textId="77777777" w:rsidR="00B8728C" w:rsidRPr="00837495" w:rsidRDefault="00B8728C" w:rsidP="003C542D">
            <w:pPr>
              <w:jc w:val="both"/>
              <w:rPr>
                <w:sz w:val="18"/>
                <w:szCs w:val="18"/>
                <w:lang w:val="es-ES"/>
              </w:rPr>
            </w:pPr>
            <w:r w:rsidRPr="00A93989">
              <w:rPr>
                <w:sz w:val="20"/>
                <w:szCs w:val="20"/>
                <w:lang w:val="es-ES"/>
              </w:rPr>
              <w:t xml:space="preserve">APA7 </w:t>
            </w:r>
          </w:p>
        </w:tc>
        <w:tc>
          <w:tcPr>
            <w:tcW w:w="1843" w:type="dxa"/>
          </w:tcPr>
          <w:p w14:paraId="2DEFCE13" w14:textId="77777777" w:rsidR="00B8728C" w:rsidRDefault="00B8728C" w:rsidP="003C542D">
            <w:pPr>
              <w:shd w:val="clear" w:color="auto" w:fill="FFFFFF"/>
              <w:rPr>
                <w:sz w:val="18"/>
                <w:szCs w:val="18"/>
                <w:lang w:val="es-ES"/>
              </w:rPr>
            </w:pPr>
          </w:p>
          <w:p w14:paraId="63C1849E" w14:textId="77777777" w:rsidR="00B8728C" w:rsidRPr="00A93989" w:rsidRDefault="00B8728C" w:rsidP="003C542D">
            <w:pPr>
              <w:shd w:val="clear" w:color="auto" w:fill="FFFFFF"/>
              <w:rPr>
                <w:sz w:val="20"/>
                <w:szCs w:val="20"/>
                <w:lang w:val="es-ES"/>
              </w:rPr>
            </w:pPr>
            <w:r w:rsidRPr="00A93989">
              <w:rPr>
                <w:sz w:val="20"/>
                <w:szCs w:val="20"/>
                <w:lang w:val="es-ES"/>
              </w:rPr>
              <w:t>Lleva algunos</w:t>
            </w:r>
          </w:p>
          <w:p w14:paraId="120999D0" w14:textId="77777777" w:rsidR="00B8728C" w:rsidRPr="00B8372B" w:rsidRDefault="00B8728C" w:rsidP="003C542D">
            <w:pPr>
              <w:shd w:val="clear" w:color="auto" w:fill="FFFFFF"/>
              <w:rPr>
                <w:sz w:val="18"/>
                <w:szCs w:val="18"/>
                <w:lang w:val="es-ES"/>
              </w:rPr>
            </w:pPr>
            <w:r w:rsidRPr="00A93989">
              <w:rPr>
                <w:sz w:val="20"/>
                <w:szCs w:val="20"/>
                <w:lang w:val="es-ES"/>
              </w:rPr>
              <w:t>De los criterios APA7</w:t>
            </w:r>
          </w:p>
        </w:tc>
        <w:tc>
          <w:tcPr>
            <w:tcW w:w="1701" w:type="dxa"/>
          </w:tcPr>
          <w:p w14:paraId="155E7012" w14:textId="77777777" w:rsidR="00B8728C" w:rsidRPr="00DF5DD7" w:rsidRDefault="00B8728C" w:rsidP="003C542D">
            <w:pPr>
              <w:shd w:val="clear" w:color="auto" w:fill="FFFFFF"/>
              <w:rPr>
                <w:rFonts w:ascii="Arial" w:eastAsia="Times New Roman" w:hAnsi="Arial" w:cs="Arial"/>
                <w:sz w:val="20"/>
                <w:lang w:val="es-MX"/>
              </w:rPr>
            </w:pPr>
            <w:r w:rsidRPr="00DF5DD7">
              <w:rPr>
                <w:rFonts w:ascii="Arial" w:eastAsia="Times New Roman" w:hAnsi="Arial" w:cs="Arial"/>
                <w:sz w:val="20"/>
                <w:lang w:val="es-MX"/>
              </w:rPr>
              <w:t xml:space="preserve"> </w:t>
            </w:r>
          </w:p>
          <w:p w14:paraId="62FE1C28" w14:textId="77777777" w:rsidR="00B8728C" w:rsidRPr="00A93989" w:rsidRDefault="00B8728C" w:rsidP="003C542D">
            <w:pPr>
              <w:jc w:val="both"/>
              <w:rPr>
                <w:sz w:val="20"/>
                <w:szCs w:val="20"/>
                <w:lang w:val="es-ES"/>
              </w:rPr>
            </w:pPr>
            <w:r w:rsidRPr="00A93989">
              <w:rPr>
                <w:sz w:val="20"/>
                <w:szCs w:val="20"/>
                <w:lang w:val="es-ES"/>
              </w:rPr>
              <w:t>Solo en algunos párrafos utilizo APA7</w:t>
            </w:r>
          </w:p>
        </w:tc>
        <w:tc>
          <w:tcPr>
            <w:tcW w:w="1984" w:type="dxa"/>
          </w:tcPr>
          <w:p w14:paraId="498B1E85" w14:textId="77777777" w:rsidR="00B8728C" w:rsidRPr="00CB68C0" w:rsidRDefault="00B8728C" w:rsidP="003C542D">
            <w:pPr>
              <w:shd w:val="clear" w:color="auto" w:fill="FFFFFF"/>
              <w:rPr>
                <w:rFonts w:ascii="Arial" w:eastAsia="Times New Roman" w:hAnsi="Arial" w:cs="Arial"/>
                <w:sz w:val="18"/>
                <w:lang w:val="es-ES"/>
              </w:rPr>
            </w:pPr>
          </w:p>
          <w:p w14:paraId="791EB50C" w14:textId="77777777" w:rsidR="00B8728C" w:rsidRPr="00A93989" w:rsidRDefault="00B8728C" w:rsidP="003C542D">
            <w:pPr>
              <w:jc w:val="both"/>
              <w:rPr>
                <w:sz w:val="20"/>
                <w:szCs w:val="20"/>
                <w:lang w:val="es-ES"/>
              </w:rPr>
            </w:pPr>
            <w:r w:rsidRPr="00A93989">
              <w:rPr>
                <w:sz w:val="20"/>
                <w:szCs w:val="20"/>
                <w:lang w:val="es-ES"/>
              </w:rPr>
              <w:t>No aplico APA7</w:t>
            </w:r>
          </w:p>
        </w:tc>
        <w:tc>
          <w:tcPr>
            <w:tcW w:w="425" w:type="dxa"/>
            <w:vMerge/>
          </w:tcPr>
          <w:p w14:paraId="2A147A4F" w14:textId="77777777" w:rsidR="00B8728C" w:rsidRPr="00837495" w:rsidRDefault="00B8728C" w:rsidP="003C542D">
            <w:pPr>
              <w:jc w:val="both"/>
              <w:rPr>
                <w:sz w:val="18"/>
                <w:lang w:val="es-ES"/>
              </w:rPr>
            </w:pPr>
          </w:p>
        </w:tc>
      </w:tr>
      <w:tr w:rsidR="00B8728C" w:rsidRPr="00C807CE" w14:paraId="669FF9B6" w14:textId="77777777" w:rsidTr="00B8728C">
        <w:tc>
          <w:tcPr>
            <w:tcW w:w="2836" w:type="dxa"/>
            <w:gridSpan w:val="2"/>
          </w:tcPr>
          <w:p w14:paraId="464074C7" w14:textId="77777777" w:rsidR="00B8728C" w:rsidRDefault="00B8728C" w:rsidP="003C542D">
            <w:pPr>
              <w:jc w:val="both"/>
              <w:rPr>
                <w:lang w:val="es-ES"/>
              </w:rPr>
            </w:pPr>
          </w:p>
        </w:tc>
        <w:tc>
          <w:tcPr>
            <w:tcW w:w="992" w:type="dxa"/>
          </w:tcPr>
          <w:p w14:paraId="31CCCF3C" w14:textId="77777777" w:rsidR="00B8728C" w:rsidRDefault="00B8728C" w:rsidP="003C542D">
            <w:pPr>
              <w:jc w:val="both"/>
              <w:rPr>
                <w:lang w:val="es-ES"/>
              </w:rPr>
            </w:pPr>
            <w:r>
              <w:rPr>
                <w:lang w:val="es-ES"/>
              </w:rPr>
              <w:t>5.Nota reflexiva</w:t>
            </w:r>
          </w:p>
        </w:tc>
        <w:tc>
          <w:tcPr>
            <w:tcW w:w="1701" w:type="dxa"/>
          </w:tcPr>
          <w:p w14:paraId="1936FB94" w14:textId="24AE03E3" w:rsidR="00B8728C" w:rsidRDefault="00B8728C" w:rsidP="003C542D">
            <w:pPr>
              <w:jc w:val="both"/>
              <w:rPr>
                <w:lang w:val="es-ES"/>
              </w:rPr>
            </w:pPr>
            <w:r>
              <w:rPr>
                <w:lang w:val="es-ES"/>
              </w:rPr>
              <w:t>Su respuesta fue de</w:t>
            </w:r>
            <w:r>
              <w:rPr>
                <w:lang w:val="es-ES"/>
              </w:rPr>
              <w:t xml:space="preserve"> </w:t>
            </w:r>
            <w:r>
              <w:rPr>
                <w:lang w:val="es-ES"/>
              </w:rPr>
              <w:t>acuerdo a las preguntas indicadas con argumentos</w:t>
            </w:r>
          </w:p>
        </w:tc>
        <w:tc>
          <w:tcPr>
            <w:tcW w:w="1843" w:type="dxa"/>
          </w:tcPr>
          <w:p w14:paraId="6D5E1AE1" w14:textId="77777777" w:rsidR="00B8728C" w:rsidRDefault="00B8728C" w:rsidP="003C542D">
            <w:pPr>
              <w:jc w:val="both"/>
              <w:rPr>
                <w:lang w:val="es-ES"/>
              </w:rPr>
            </w:pPr>
            <w:r>
              <w:rPr>
                <w:lang w:val="es-ES"/>
              </w:rPr>
              <w:t>Su respuesta fue concreta</w:t>
            </w:r>
          </w:p>
        </w:tc>
        <w:tc>
          <w:tcPr>
            <w:tcW w:w="1701" w:type="dxa"/>
          </w:tcPr>
          <w:p w14:paraId="4E3A19D5" w14:textId="77777777" w:rsidR="00B8728C" w:rsidRDefault="00B8728C" w:rsidP="003C542D">
            <w:pPr>
              <w:jc w:val="both"/>
              <w:rPr>
                <w:lang w:val="es-ES"/>
              </w:rPr>
            </w:pPr>
            <w:r>
              <w:rPr>
                <w:lang w:val="es-ES"/>
              </w:rPr>
              <w:t>Su respuesta fue muy básica</w:t>
            </w:r>
          </w:p>
        </w:tc>
        <w:tc>
          <w:tcPr>
            <w:tcW w:w="1984" w:type="dxa"/>
          </w:tcPr>
          <w:p w14:paraId="25FDD008" w14:textId="77777777" w:rsidR="00B8728C" w:rsidRDefault="00B8728C" w:rsidP="003C542D">
            <w:pPr>
              <w:jc w:val="both"/>
              <w:rPr>
                <w:lang w:val="es-ES"/>
              </w:rPr>
            </w:pPr>
            <w:r>
              <w:rPr>
                <w:lang w:val="es-ES"/>
              </w:rPr>
              <w:t xml:space="preserve">No realizo la nota reflexiva </w:t>
            </w:r>
          </w:p>
        </w:tc>
        <w:tc>
          <w:tcPr>
            <w:tcW w:w="425" w:type="dxa"/>
          </w:tcPr>
          <w:p w14:paraId="1522799B" w14:textId="77777777" w:rsidR="00B8728C" w:rsidRDefault="00B8728C" w:rsidP="003C542D">
            <w:pPr>
              <w:jc w:val="both"/>
              <w:rPr>
                <w:lang w:val="es-ES"/>
              </w:rPr>
            </w:pPr>
          </w:p>
        </w:tc>
      </w:tr>
    </w:tbl>
    <w:p w14:paraId="223BA31F" w14:textId="77777777" w:rsidR="00B8728C" w:rsidRPr="00D878AE" w:rsidRDefault="00B8728C" w:rsidP="00B8728C">
      <w:pPr>
        <w:jc w:val="both"/>
        <w:rPr>
          <w:lang w:val="es-ES"/>
        </w:rPr>
      </w:pPr>
    </w:p>
    <w:p w14:paraId="555322E4" w14:textId="77777777" w:rsidR="0085573C" w:rsidRDefault="0085573C" w:rsidP="006A7DA1">
      <w:pPr>
        <w:spacing w:after="480" w:line="480" w:lineRule="auto"/>
        <w:rPr>
          <w:rFonts w:ascii="Times New Roman" w:hAnsi="Times New Roman" w:cs="Times New Roman"/>
          <w:sz w:val="24"/>
          <w:szCs w:val="24"/>
          <w:lang w:val="es-ES"/>
        </w:rPr>
      </w:pPr>
    </w:p>
    <w:p w14:paraId="372495A8" w14:textId="7785FCC7" w:rsidR="006A7DA1" w:rsidRPr="006A7DA1" w:rsidRDefault="006A7DA1" w:rsidP="006A7DA1">
      <w:pPr>
        <w:spacing w:after="480" w:line="480" w:lineRule="auto"/>
        <w:ind w:firstLine="709"/>
        <w:jc w:val="center"/>
        <w:rPr>
          <w:rFonts w:ascii="Times New Roman" w:hAnsi="Times New Roman" w:cs="Times New Roman"/>
          <w:b/>
          <w:bCs/>
          <w:sz w:val="24"/>
          <w:szCs w:val="24"/>
          <w:lang w:val="es-ES"/>
        </w:rPr>
      </w:pPr>
      <w:r w:rsidRPr="006A7DA1">
        <w:rPr>
          <w:rFonts w:ascii="Times New Roman" w:hAnsi="Times New Roman" w:cs="Times New Roman"/>
          <w:b/>
          <w:bCs/>
          <w:sz w:val="24"/>
          <w:szCs w:val="24"/>
          <w:lang w:val="es-ES"/>
        </w:rPr>
        <w:lastRenderedPageBreak/>
        <w:t>Nota reflexiva</w:t>
      </w:r>
    </w:p>
    <w:p w14:paraId="6A8B0EEC" w14:textId="0E7072A0" w:rsidR="00030160" w:rsidRPr="00810F9E" w:rsidRDefault="00810F9E" w:rsidP="00CA3BD0">
      <w:pPr>
        <w:spacing w:after="480" w:line="480" w:lineRule="auto"/>
        <w:ind w:firstLine="709"/>
        <w:rPr>
          <w:rFonts w:ascii="Times New Roman" w:hAnsi="Times New Roman" w:cs="Times New Roman"/>
          <w:sz w:val="24"/>
          <w:szCs w:val="24"/>
        </w:rPr>
      </w:pPr>
      <w:r w:rsidRPr="00810F9E">
        <w:rPr>
          <w:rFonts w:ascii="Times New Roman" w:hAnsi="Times New Roman" w:cs="Times New Roman"/>
          <w:sz w:val="24"/>
          <w:szCs w:val="24"/>
        </w:rPr>
        <w:t xml:space="preserve">En cuanto a los contenidos vistos en clase, considero que logre aprender muy bien los tipos de textos que existen, mas que nada debido a que anteriormente he tenido acercamiento hacia ellos en los distintos niveles de educación que he cursado, aun eso si me complica demasiado el poder crear por lo menos un cuento, ya que son de temas mas fantasiosos con personajes específicos, en cuento a la leyenda no se me dificulto puesto que existe una libertad de </w:t>
      </w:r>
      <w:r>
        <w:rPr>
          <w:rFonts w:ascii="Times New Roman" w:hAnsi="Times New Roman" w:cs="Times New Roman"/>
          <w:sz w:val="24"/>
          <w:szCs w:val="24"/>
        </w:rPr>
        <w:t>uso de distintos tipos de personajes y el tipo de trama a tratar, el cual a mí me gusta mucho manejar el terror, suspenso, horror, etcétera, ya que es uno de mis géneros literarios favoritos incluso para los libros que escojo para leer.</w:t>
      </w:r>
    </w:p>
    <w:p w14:paraId="192AC1B7" w14:textId="16196354" w:rsidR="006A7DA1" w:rsidRPr="008126CA" w:rsidRDefault="00CA3BD0" w:rsidP="00CA3BD0">
      <w:pPr>
        <w:spacing w:after="48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Además, considero que favorecí las competencias tanto profesionales como de unidad, ya que van de la mano con el manejo de las metodologías, herramientas para la creación de textos que sean de gran ayuda para favorecer el proceso de aprendizaje para los futuros alumnos. Además de llevar </w:t>
      </w:r>
      <w:r w:rsidR="00E24E64">
        <w:rPr>
          <w:rFonts w:ascii="Times New Roman" w:hAnsi="Times New Roman" w:cs="Times New Roman"/>
          <w:sz w:val="24"/>
          <w:szCs w:val="24"/>
        </w:rPr>
        <w:t>los distintos recursos de la investigación y tecnológicos para informarme más al respecto de los temas y la creación de historietas llamativas con dibujos atractivos para la gente.</w:t>
      </w:r>
    </w:p>
    <w:sectPr w:rsidR="006A7DA1" w:rsidRPr="008126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umpkin Cheesecake">
    <w:panose1 w:val="00000000000000000000"/>
    <w:charset w:val="00"/>
    <w:family w:val="modern"/>
    <w:notTrueType/>
    <w:pitch w:val="variable"/>
    <w:sig w:usb0="80000007" w:usb1="00000082"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305A1"/>
    <w:multiLevelType w:val="hybridMultilevel"/>
    <w:tmpl w:val="5F2A22F0"/>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start w:val="1"/>
      <w:numFmt w:val="bullet"/>
      <w:lvlText w:val="o"/>
      <w:lvlJc w:val="left"/>
      <w:pPr>
        <w:ind w:left="3600" w:hanging="360"/>
      </w:pPr>
      <w:rPr>
        <w:rFonts w:ascii="Courier New" w:hAnsi="Courier New" w:cs="Courier New" w:hint="default"/>
      </w:rPr>
    </w:lvl>
    <w:lvl w:ilvl="5" w:tplc="580A0005">
      <w:start w:val="1"/>
      <w:numFmt w:val="bullet"/>
      <w:lvlText w:val=""/>
      <w:lvlJc w:val="left"/>
      <w:pPr>
        <w:ind w:left="4320" w:hanging="360"/>
      </w:pPr>
      <w:rPr>
        <w:rFonts w:ascii="Wingdings" w:hAnsi="Wingdings" w:hint="default"/>
      </w:rPr>
    </w:lvl>
    <w:lvl w:ilvl="6" w:tplc="580A0001">
      <w:start w:val="1"/>
      <w:numFmt w:val="bullet"/>
      <w:lvlText w:val=""/>
      <w:lvlJc w:val="left"/>
      <w:pPr>
        <w:ind w:left="5040" w:hanging="360"/>
      </w:pPr>
      <w:rPr>
        <w:rFonts w:ascii="Symbol" w:hAnsi="Symbol" w:hint="default"/>
      </w:rPr>
    </w:lvl>
    <w:lvl w:ilvl="7" w:tplc="580A0003">
      <w:start w:val="1"/>
      <w:numFmt w:val="bullet"/>
      <w:lvlText w:val="o"/>
      <w:lvlJc w:val="left"/>
      <w:pPr>
        <w:ind w:left="5760" w:hanging="360"/>
      </w:pPr>
      <w:rPr>
        <w:rFonts w:ascii="Courier New" w:hAnsi="Courier New" w:cs="Courier New" w:hint="default"/>
      </w:rPr>
    </w:lvl>
    <w:lvl w:ilvl="8" w:tplc="580A0005">
      <w:start w:val="1"/>
      <w:numFmt w:val="bullet"/>
      <w:lvlText w:val=""/>
      <w:lvlJc w:val="left"/>
      <w:pPr>
        <w:ind w:left="6480" w:hanging="360"/>
      </w:pPr>
      <w:rPr>
        <w:rFonts w:ascii="Wingdings" w:hAnsi="Wingdings" w:hint="default"/>
      </w:rPr>
    </w:lvl>
  </w:abstractNum>
  <w:abstractNum w:abstractNumId="1" w15:restartNumberingAfterBreak="0">
    <w:nsid w:val="456A24CB"/>
    <w:multiLevelType w:val="hybridMultilevel"/>
    <w:tmpl w:val="AF446D6C"/>
    <w:lvl w:ilvl="0" w:tplc="177A0C5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535C417D"/>
    <w:multiLevelType w:val="hybridMultilevel"/>
    <w:tmpl w:val="5048745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691078458">
    <w:abstractNumId w:val="0"/>
  </w:num>
  <w:num w:numId="2" w16cid:durableId="1849711890">
    <w:abstractNumId w:val="2"/>
  </w:num>
  <w:num w:numId="3" w16cid:durableId="442849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C88"/>
    <w:rsid w:val="00030160"/>
    <w:rsid w:val="0005790D"/>
    <w:rsid w:val="001244A9"/>
    <w:rsid w:val="001C4E17"/>
    <w:rsid w:val="001D5A7F"/>
    <w:rsid w:val="001E1D75"/>
    <w:rsid w:val="002F2BEB"/>
    <w:rsid w:val="00483FC1"/>
    <w:rsid w:val="004E3527"/>
    <w:rsid w:val="00652C1C"/>
    <w:rsid w:val="006839C4"/>
    <w:rsid w:val="006A7DA1"/>
    <w:rsid w:val="006F009D"/>
    <w:rsid w:val="0077278B"/>
    <w:rsid w:val="00792318"/>
    <w:rsid w:val="007C2C88"/>
    <w:rsid w:val="00810F9E"/>
    <w:rsid w:val="008126CA"/>
    <w:rsid w:val="0085573C"/>
    <w:rsid w:val="008A3E46"/>
    <w:rsid w:val="009552EB"/>
    <w:rsid w:val="00B8728C"/>
    <w:rsid w:val="00BB5BD6"/>
    <w:rsid w:val="00CA3BD0"/>
    <w:rsid w:val="00D61EEF"/>
    <w:rsid w:val="00DC6FFE"/>
    <w:rsid w:val="00DF0EAD"/>
    <w:rsid w:val="00E24E64"/>
    <w:rsid w:val="00E82C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3FE7A"/>
  <w15:chartTrackingRefBased/>
  <w15:docId w15:val="{8B0A52B3-DAC6-4D32-A7EC-47BEE8700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2318"/>
    <w:pPr>
      <w:spacing w:line="252" w:lineRule="auto"/>
      <w:ind w:left="720"/>
      <w:contextualSpacing/>
    </w:pPr>
  </w:style>
  <w:style w:type="table" w:styleId="Tablaconcuadrcula">
    <w:name w:val="Table Grid"/>
    <w:basedOn w:val="Tablanormal"/>
    <w:uiPriority w:val="39"/>
    <w:rsid w:val="00B8728C"/>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7</Pages>
  <Words>1980</Words>
  <Characters>10891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ARELY HERNANDEZ SERRANO</dc:creator>
  <cp:keywords/>
  <dc:description/>
  <cp:lastModifiedBy>ARELY HERNANDEZ SERRANO</cp:lastModifiedBy>
  <cp:revision>23</cp:revision>
  <dcterms:created xsi:type="dcterms:W3CDTF">2023-11-14T15:15:00Z</dcterms:created>
  <dcterms:modified xsi:type="dcterms:W3CDTF">2023-11-16T03:20:00Z</dcterms:modified>
</cp:coreProperties>
</file>