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52DF9" w14:textId="77777777" w:rsidR="002B2A7D" w:rsidRDefault="002B2A7D" w:rsidP="002B2A7D">
      <w:pPr>
        <w:widowControl w:val="0"/>
        <w:autoSpaceDE w:val="0"/>
        <w:autoSpaceDN w:val="0"/>
        <w:spacing w:after="120" w:line="240" w:lineRule="auto"/>
        <w:jc w:val="center"/>
        <w:rPr>
          <w:rFonts w:ascii="Times New Roman" w:eastAsia="Times New Roman" w:hAnsi="Times New Roman" w:cs="Times New Roman"/>
          <w:b/>
          <w:bCs/>
          <w:sz w:val="24"/>
          <w:szCs w:val="32"/>
        </w:rPr>
      </w:pPr>
      <w:r w:rsidRPr="0041420B">
        <w:rPr>
          <w:rFonts w:ascii="Times New Roman" w:eastAsia="Times New Roman" w:hAnsi="Times New Roman" w:cs="Times New Roman"/>
          <w:b/>
          <w:bCs/>
          <w:sz w:val="24"/>
          <w:szCs w:val="32"/>
        </w:rPr>
        <w:t>ESCUELA</w:t>
      </w:r>
      <w:r w:rsidRPr="0041420B">
        <w:rPr>
          <w:rFonts w:ascii="Times New Roman" w:eastAsia="Times New Roman" w:hAnsi="Times New Roman" w:cs="Times New Roman"/>
          <w:b/>
          <w:bCs/>
          <w:spacing w:val="-3"/>
          <w:sz w:val="24"/>
          <w:szCs w:val="32"/>
        </w:rPr>
        <w:t xml:space="preserve"> </w:t>
      </w:r>
      <w:r w:rsidRPr="0041420B">
        <w:rPr>
          <w:rFonts w:ascii="Times New Roman" w:eastAsia="Times New Roman" w:hAnsi="Times New Roman" w:cs="Times New Roman"/>
          <w:b/>
          <w:bCs/>
          <w:sz w:val="24"/>
          <w:szCs w:val="32"/>
        </w:rPr>
        <w:t>NORMAL</w:t>
      </w:r>
      <w:r w:rsidRPr="0041420B">
        <w:rPr>
          <w:rFonts w:ascii="Times New Roman" w:eastAsia="Times New Roman" w:hAnsi="Times New Roman" w:cs="Times New Roman"/>
          <w:b/>
          <w:bCs/>
          <w:spacing w:val="-2"/>
          <w:sz w:val="24"/>
          <w:szCs w:val="32"/>
        </w:rPr>
        <w:t xml:space="preserve"> </w:t>
      </w:r>
      <w:r w:rsidRPr="0041420B">
        <w:rPr>
          <w:rFonts w:ascii="Times New Roman" w:eastAsia="Times New Roman" w:hAnsi="Times New Roman" w:cs="Times New Roman"/>
          <w:b/>
          <w:bCs/>
          <w:sz w:val="24"/>
          <w:szCs w:val="32"/>
        </w:rPr>
        <w:t>DE</w:t>
      </w:r>
      <w:r w:rsidRPr="0041420B">
        <w:rPr>
          <w:rFonts w:ascii="Times New Roman" w:eastAsia="Times New Roman" w:hAnsi="Times New Roman" w:cs="Times New Roman"/>
          <w:b/>
          <w:bCs/>
          <w:spacing w:val="-2"/>
          <w:sz w:val="24"/>
          <w:szCs w:val="32"/>
        </w:rPr>
        <w:t xml:space="preserve"> </w:t>
      </w:r>
      <w:r w:rsidRPr="0041420B">
        <w:rPr>
          <w:rFonts w:ascii="Times New Roman" w:eastAsia="Times New Roman" w:hAnsi="Times New Roman" w:cs="Times New Roman"/>
          <w:b/>
          <w:bCs/>
          <w:sz w:val="24"/>
          <w:szCs w:val="32"/>
        </w:rPr>
        <w:t>EDUCACIÓN</w:t>
      </w:r>
      <w:r w:rsidRPr="0041420B">
        <w:rPr>
          <w:rFonts w:ascii="Times New Roman" w:eastAsia="Times New Roman" w:hAnsi="Times New Roman" w:cs="Times New Roman"/>
          <w:b/>
          <w:bCs/>
          <w:spacing w:val="-3"/>
          <w:sz w:val="24"/>
          <w:szCs w:val="32"/>
        </w:rPr>
        <w:t xml:space="preserve"> </w:t>
      </w:r>
      <w:r w:rsidRPr="0041420B">
        <w:rPr>
          <w:rFonts w:ascii="Times New Roman" w:eastAsia="Times New Roman" w:hAnsi="Times New Roman" w:cs="Times New Roman"/>
          <w:b/>
          <w:bCs/>
          <w:sz w:val="24"/>
          <w:szCs w:val="32"/>
        </w:rPr>
        <w:t>PREESCOLAR</w:t>
      </w:r>
    </w:p>
    <w:p w14:paraId="614D9634" w14:textId="64C09861" w:rsidR="002B2A7D" w:rsidRPr="0041420B" w:rsidRDefault="002B2A7D" w:rsidP="002B2A7D">
      <w:pPr>
        <w:widowControl w:val="0"/>
        <w:autoSpaceDE w:val="0"/>
        <w:autoSpaceDN w:val="0"/>
        <w:spacing w:after="120" w:line="240" w:lineRule="auto"/>
        <w:jc w:val="center"/>
        <w:rPr>
          <w:rFonts w:ascii="Times New Roman" w:eastAsia="Times New Roman" w:hAnsi="Times New Roman" w:cs="Times New Roman"/>
          <w:b/>
          <w:bCs/>
          <w:sz w:val="24"/>
          <w:szCs w:val="32"/>
        </w:rPr>
      </w:pPr>
      <w:r>
        <w:rPr>
          <w:rFonts w:ascii="Times New Roman" w:eastAsia="Times New Roman" w:hAnsi="Times New Roman" w:cs="Times New Roman"/>
          <w:b/>
          <w:bCs/>
          <w:sz w:val="24"/>
          <w:szCs w:val="32"/>
        </w:rPr>
        <w:t>LICENCIADO EN EDUCACIÒN PREESCOLAR</w:t>
      </w:r>
    </w:p>
    <w:p w14:paraId="2BC17FDA" w14:textId="77777777" w:rsidR="002B2A7D" w:rsidRPr="00685175" w:rsidRDefault="002B2A7D" w:rsidP="002B2A7D">
      <w:pPr>
        <w:widowControl w:val="0"/>
        <w:autoSpaceDE w:val="0"/>
        <w:autoSpaceDN w:val="0"/>
        <w:spacing w:after="120" w:line="240" w:lineRule="auto"/>
        <w:jc w:val="center"/>
        <w:rPr>
          <w:rFonts w:ascii="Times New Roman" w:eastAsia="Times New Roman" w:hAnsi="Times New Roman" w:cs="Times New Roman"/>
          <w:sz w:val="24"/>
          <w:szCs w:val="32"/>
        </w:rPr>
      </w:pPr>
    </w:p>
    <w:p w14:paraId="2FC0B894" w14:textId="2595E611" w:rsidR="002B2A7D" w:rsidRPr="00685175" w:rsidRDefault="002B2A7D" w:rsidP="002B2A7D">
      <w:pPr>
        <w:widowControl w:val="0"/>
        <w:autoSpaceDE w:val="0"/>
        <w:autoSpaceDN w:val="0"/>
        <w:spacing w:after="120" w:line="240" w:lineRule="auto"/>
        <w:jc w:val="center"/>
        <w:rPr>
          <w:rFonts w:ascii="Times New Roman" w:eastAsia="Times New Roman" w:hAnsi="Times New Roman" w:cs="Times New Roman"/>
          <w:sz w:val="24"/>
          <w:szCs w:val="32"/>
        </w:rPr>
      </w:pPr>
      <w:bookmarkStart w:id="0" w:name="_Hlk147385419"/>
      <w:bookmarkEnd w:id="0"/>
      <w:r w:rsidRPr="00685175">
        <w:rPr>
          <w:rFonts w:ascii="Times New Roman" w:eastAsia="Times New Roman" w:hAnsi="Times New Roman" w:cs="Times New Roman"/>
          <w:noProof/>
          <w:sz w:val="24"/>
          <w:szCs w:val="24"/>
          <w:lang w:eastAsia="es-MX"/>
        </w:rPr>
        <w:drawing>
          <wp:inline distT="0" distB="0" distL="0" distR="0" wp14:anchorId="2D11C871" wp14:editId="1E436B0C">
            <wp:extent cx="539765" cy="8096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5309" cy="817941"/>
                    </a:xfrm>
                    <a:prstGeom prst="rect">
                      <a:avLst/>
                    </a:prstGeom>
                  </pic:spPr>
                </pic:pic>
              </a:graphicData>
            </a:graphic>
          </wp:inline>
        </w:drawing>
      </w:r>
    </w:p>
    <w:p w14:paraId="0F75C2C3" w14:textId="397FFBC1" w:rsidR="002B2A7D" w:rsidRPr="00685175" w:rsidRDefault="002B2A7D" w:rsidP="002B2A7D">
      <w:pPr>
        <w:widowControl w:val="0"/>
        <w:autoSpaceDE w:val="0"/>
        <w:autoSpaceDN w:val="0"/>
        <w:spacing w:after="120" w:line="240" w:lineRule="auto"/>
        <w:jc w:val="center"/>
        <w:rPr>
          <w:rFonts w:ascii="Times New Roman" w:eastAsia="Times New Roman" w:hAnsi="Times New Roman" w:cs="Times New Roman"/>
          <w:b/>
          <w:sz w:val="24"/>
          <w:szCs w:val="32"/>
        </w:rPr>
      </w:pPr>
      <w:r>
        <w:rPr>
          <w:rFonts w:ascii="Times New Roman" w:eastAsia="Times New Roman" w:hAnsi="Times New Roman" w:cs="Times New Roman"/>
          <w:b/>
          <w:sz w:val="24"/>
          <w:szCs w:val="32"/>
        </w:rPr>
        <w:t>TEORÌAS DEL DESARROLLO Y APRENDIZAJE EN LA PRIMERA INFANCIA</w:t>
      </w:r>
    </w:p>
    <w:p w14:paraId="33BD60C6" w14:textId="77777777" w:rsidR="002B2A7D" w:rsidRDefault="002B2A7D" w:rsidP="002B2A7D">
      <w:pPr>
        <w:widowControl w:val="0"/>
        <w:autoSpaceDE w:val="0"/>
        <w:autoSpaceDN w:val="0"/>
        <w:spacing w:after="120" w:line="240" w:lineRule="auto"/>
        <w:jc w:val="center"/>
        <w:rPr>
          <w:rFonts w:ascii="Times New Roman" w:eastAsia="Times New Roman" w:hAnsi="Times New Roman" w:cs="Times New Roman"/>
          <w:b/>
          <w:bCs/>
          <w:sz w:val="24"/>
          <w:szCs w:val="28"/>
        </w:rPr>
      </w:pPr>
    </w:p>
    <w:p w14:paraId="03364CAC" w14:textId="77777777" w:rsidR="002B2A7D" w:rsidRPr="00037389" w:rsidRDefault="002B2A7D" w:rsidP="002B2A7D">
      <w:pPr>
        <w:widowControl w:val="0"/>
        <w:autoSpaceDE w:val="0"/>
        <w:autoSpaceDN w:val="0"/>
        <w:spacing w:after="120" w:line="240" w:lineRule="auto"/>
        <w:jc w:val="center"/>
        <w:rPr>
          <w:rFonts w:ascii="Times New Roman" w:eastAsia="Times New Roman" w:hAnsi="Times New Roman" w:cs="Times New Roman"/>
          <w:b/>
          <w:bCs/>
          <w:sz w:val="28"/>
          <w:szCs w:val="32"/>
        </w:rPr>
      </w:pPr>
      <w:r w:rsidRPr="00037389">
        <w:rPr>
          <w:rFonts w:ascii="Times New Roman" w:eastAsia="Times New Roman" w:hAnsi="Times New Roman" w:cs="Times New Roman"/>
          <w:b/>
          <w:bCs/>
          <w:sz w:val="28"/>
          <w:szCs w:val="32"/>
        </w:rPr>
        <w:t>MAESTRO:</w:t>
      </w:r>
    </w:p>
    <w:p w14:paraId="55281390" w14:textId="7A09268F" w:rsidR="002B2A7D" w:rsidRPr="00037389" w:rsidRDefault="002B2A7D" w:rsidP="002B2A7D">
      <w:pPr>
        <w:widowControl w:val="0"/>
        <w:autoSpaceDE w:val="0"/>
        <w:autoSpaceDN w:val="0"/>
        <w:spacing w:after="120" w:line="240" w:lineRule="auto"/>
        <w:jc w:val="center"/>
        <w:rPr>
          <w:rFonts w:ascii="Times New Roman" w:eastAsia="Times New Roman" w:hAnsi="Times New Roman" w:cs="Times New Roman"/>
          <w:sz w:val="28"/>
          <w:szCs w:val="36"/>
        </w:rPr>
      </w:pPr>
      <w:r w:rsidRPr="00037389">
        <w:rPr>
          <w:rFonts w:ascii="Times New Roman" w:eastAsia="Times New Roman" w:hAnsi="Times New Roman" w:cs="Times New Roman"/>
          <w:b/>
          <w:bCs/>
          <w:sz w:val="28"/>
          <w:szCs w:val="32"/>
        </w:rPr>
        <w:t>GERARDO GARZA ALCAL</w:t>
      </w:r>
      <w:r>
        <w:rPr>
          <w:rFonts w:ascii="Times New Roman" w:eastAsia="Times New Roman" w:hAnsi="Times New Roman" w:cs="Times New Roman"/>
          <w:b/>
          <w:bCs/>
          <w:sz w:val="28"/>
          <w:szCs w:val="32"/>
        </w:rPr>
        <w:t>À</w:t>
      </w:r>
    </w:p>
    <w:p w14:paraId="7D83542D" w14:textId="77777777" w:rsidR="002B2A7D" w:rsidRDefault="002B2A7D" w:rsidP="002B2A7D">
      <w:pPr>
        <w:widowControl w:val="0"/>
        <w:autoSpaceDE w:val="0"/>
        <w:autoSpaceDN w:val="0"/>
        <w:spacing w:after="120" w:line="240" w:lineRule="auto"/>
        <w:jc w:val="center"/>
        <w:rPr>
          <w:rFonts w:ascii="Times New Roman" w:eastAsia="Times New Roman" w:hAnsi="Times New Roman" w:cs="Times New Roman"/>
          <w:sz w:val="24"/>
          <w:szCs w:val="32"/>
        </w:rPr>
      </w:pPr>
    </w:p>
    <w:p w14:paraId="32414386" w14:textId="2E58890C" w:rsidR="002B2A7D" w:rsidRDefault="00BF3CBA" w:rsidP="00BF3CBA">
      <w:pPr>
        <w:widowControl w:val="0"/>
        <w:autoSpaceDE w:val="0"/>
        <w:autoSpaceDN w:val="0"/>
        <w:spacing w:after="120" w:line="240" w:lineRule="auto"/>
        <w:rPr>
          <w:rFonts w:ascii="Times New Roman" w:eastAsia="Times New Roman" w:hAnsi="Times New Roman" w:cs="Times New Roman"/>
          <w:sz w:val="24"/>
          <w:szCs w:val="32"/>
        </w:rPr>
      </w:pPr>
      <w:r>
        <w:rPr>
          <w:rFonts w:ascii="Times New Roman" w:eastAsia="Times New Roman" w:hAnsi="Times New Roman" w:cs="Times New Roman"/>
          <w:sz w:val="24"/>
          <w:szCs w:val="32"/>
        </w:rPr>
        <w:t xml:space="preserve">                                                        </w:t>
      </w:r>
      <w:r w:rsidR="002B2A7D">
        <w:rPr>
          <w:rFonts w:ascii="Times New Roman" w:eastAsia="Times New Roman" w:hAnsi="Times New Roman" w:cs="Times New Roman"/>
          <w:sz w:val="24"/>
          <w:szCs w:val="32"/>
        </w:rPr>
        <w:t xml:space="preserve"> </w:t>
      </w:r>
      <w:r w:rsidRPr="00FA7099">
        <w:rPr>
          <w:rFonts w:ascii="Times New Roman" w:hAnsi="Times New Roman" w:cs="Times New Roman"/>
          <w:b/>
          <w:bCs/>
          <w:sz w:val="24"/>
          <w:szCs w:val="24"/>
          <w:lang w:val="es-ES"/>
        </w:rPr>
        <w:t>ESTRATEGIA DICEOX</w:t>
      </w:r>
    </w:p>
    <w:p w14:paraId="0CC84B37" w14:textId="77777777" w:rsidR="002B2A7D" w:rsidRPr="00685175" w:rsidRDefault="002B2A7D" w:rsidP="002B2A7D">
      <w:pPr>
        <w:widowControl w:val="0"/>
        <w:autoSpaceDE w:val="0"/>
        <w:autoSpaceDN w:val="0"/>
        <w:spacing w:after="120" w:line="240" w:lineRule="auto"/>
        <w:jc w:val="center"/>
        <w:rPr>
          <w:rFonts w:ascii="Times New Roman" w:eastAsia="Times New Roman" w:hAnsi="Times New Roman" w:cs="Times New Roman"/>
          <w:b/>
          <w:bCs/>
          <w:sz w:val="24"/>
          <w:szCs w:val="28"/>
        </w:rPr>
      </w:pPr>
    </w:p>
    <w:p w14:paraId="7AFA4728" w14:textId="77777777" w:rsidR="002B2A7D" w:rsidRPr="00685175" w:rsidRDefault="002B2A7D" w:rsidP="002B2A7D">
      <w:pPr>
        <w:widowControl w:val="0"/>
        <w:autoSpaceDE w:val="0"/>
        <w:autoSpaceDN w:val="0"/>
        <w:spacing w:after="120" w:line="240" w:lineRule="auto"/>
        <w:jc w:val="center"/>
        <w:rPr>
          <w:rFonts w:ascii="Times New Roman" w:eastAsia="Times New Roman" w:hAnsi="Times New Roman" w:cs="Times New Roman"/>
          <w:b/>
          <w:bCs/>
          <w:sz w:val="24"/>
          <w:szCs w:val="28"/>
        </w:rPr>
      </w:pPr>
      <w:r w:rsidRPr="00685175">
        <w:rPr>
          <w:rFonts w:ascii="Times New Roman" w:eastAsia="Times New Roman" w:hAnsi="Times New Roman" w:cs="Times New Roman"/>
          <w:b/>
          <w:bCs/>
          <w:sz w:val="24"/>
          <w:szCs w:val="28"/>
        </w:rPr>
        <w:t>PRESENTADO</w:t>
      </w:r>
      <w:r w:rsidRPr="00685175">
        <w:rPr>
          <w:rFonts w:ascii="Times New Roman" w:eastAsia="Times New Roman" w:hAnsi="Times New Roman" w:cs="Times New Roman"/>
          <w:b/>
          <w:bCs/>
          <w:spacing w:val="-3"/>
          <w:sz w:val="24"/>
          <w:szCs w:val="28"/>
        </w:rPr>
        <w:t xml:space="preserve"> </w:t>
      </w:r>
      <w:r w:rsidRPr="00685175">
        <w:rPr>
          <w:rFonts w:ascii="Times New Roman" w:eastAsia="Times New Roman" w:hAnsi="Times New Roman" w:cs="Times New Roman"/>
          <w:b/>
          <w:bCs/>
          <w:sz w:val="24"/>
          <w:szCs w:val="28"/>
        </w:rPr>
        <w:t>POR:</w:t>
      </w:r>
    </w:p>
    <w:p w14:paraId="6E88C2FD" w14:textId="1034D062" w:rsidR="002B2A7D" w:rsidRPr="00037389" w:rsidRDefault="002B2A7D" w:rsidP="002B2A7D">
      <w:pPr>
        <w:spacing w:after="0" w:line="360" w:lineRule="auto"/>
        <w:jc w:val="center"/>
        <w:rPr>
          <w:rFonts w:ascii="Times New Roman" w:hAnsi="Times New Roman" w:cs="Times New Roman"/>
          <w:bCs/>
          <w:sz w:val="16"/>
          <w:szCs w:val="16"/>
        </w:rPr>
      </w:pPr>
      <w:r w:rsidRPr="00037389">
        <w:rPr>
          <w:rFonts w:ascii="Times New Roman" w:hAnsi="Times New Roman" w:cs="Times New Roman"/>
          <w:bCs/>
          <w:sz w:val="16"/>
          <w:szCs w:val="16"/>
        </w:rPr>
        <w:t>#8 TERESA JANETTH D</w:t>
      </w:r>
      <w:r>
        <w:rPr>
          <w:rFonts w:ascii="Times New Roman" w:hAnsi="Times New Roman" w:cs="Times New Roman"/>
          <w:bCs/>
          <w:sz w:val="16"/>
          <w:szCs w:val="16"/>
        </w:rPr>
        <w:t>À</w:t>
      </w:r>
      <w:r w:rsidRPr="00037389">
        <w:rPr>
          <w:rFonts w:ascii="Times New Roman" w:hAnsi="Times New Roman" w:cs="Times New Roman"/>
          <w:bCs/>
          <w:sz w:val="16"/>
          <w:szCs w:val="16"/>
        </w:rPr>
        <w:t>VILA BERUMEN</w:t>
      </w:r>
    </w:p>
    <w:p w14:paraId="0FAD4EB0" w14:textId="77777777" w:rsidR="002B2A7D" w:rsidRPr="00037389" w:rsidRDefault="002B2A7D" w:rsidP="002B2A7D">
      <w:pPr>
        <w:spacing w:after="0" w:line="360" w:lineRule="auto"/>
        <w:jc w:val="center"/>
        <w:rPr>
          <w:rFonts w:ascii="Times New Roman" w:hAnsi="Times New Roman" w:cs="Times New Roman"/>
          <w:bCs/>
          <w:sz w:val="16"/>
          <w:szCs w:val="16"/>
        </w:rPr>
      </w:pPr>
      <w:r w:rsidRPr="00037389">
        <w:rPr>
          <w:rFonts w:ascii="Times New Roman" w:hAnsi="Times New Roman" w:cs="Times New Roman"/>
          <w:bCs/>
          <w:sz w:val="16"/>
          <w:szCs w:val="16"/>
        </w:rPr>
        <w:t>#9 NADIA SOFIA DE LA PEÑA SALINAS</w:t>
      </w:r>
    </w:p>
    <w:p w14:paraId="06B06346" w14:textId="77777777" w:rsidR="002B2A7D" w:rsidRPr="00037389" w:rsidRDefault="002B2A7D" w:rsidP="002B2A7D">
      <w:pPr>
        <w:spacing w:after="0" w:line="360" w:lineRule="auto"/>
        <w:jc w:val="center"/>
        <w:rPr>
          <w:rFonts w:ascii="Times New Roman" w:hAnsi="Times New Roman" w:cs="Times New Roman"/>
          <w:bCs/>
          <w:sz w:val="16"/>
          <w:szCs w:val="16"/>
        </w:rPr>
      </w:pPr>
      <w:r w:rsidRPr="00037389">
        <w:rPr>
          <w:rFonts w:ascii="Times New Roman" w:hAnsi="Times New Roman" w:cs="Times New Roman"/>
          <w:bCs/>
          <w:sz w:val="16"/>
          <w:szCs w:val="16"/>
        </w:rPr>
        <w:t>#11 VALERIA SOFIA ESQUIVEL BAZALDUA</w:t>
      </w:r>
    </w:p>
    <w:p w14:paraId="37DD23C9" w14:textId="382AFA47" w:rsidR="002B2A7D" w:rsidRPr="00037389" w:rsidRDefault="002B2A7D" w:rsidP="002B2A7D">
      <w:pPr>
        <w:spacing w:after="0" w:line="360" w:lineRule="auto"/>
        <w:jc w:val="center"/>
        <w:rPr>
          <w:rFonts w:ascii="Times New Roman" w:hAnsi="Times New Roman" w:cs="Times New Roman"/>
          <w:bCs/>
          <w:sz w:val="16"/>
          <w:szCs w:val="16"/>
        </w:rPr>
      </w:pPr>
      <w:r w:rsidRPr="00037389">
        <w:rPr>
          <w:rFonts w:ascii="Times New Roman" w:hAnsi="Times New Roman" w:cs="Times New Roman"/>
          <w:bCs/>
          <w:sz w:val="16"/>
          <w:szCs w:val="16"/>
        </w:rPr>
        <w:t>#12 CESIA JOSSELYN FLORES JU</w:t>
      </w:r>
      <w:r>
        <w:rPr>
          <w:rFonts w:ascii="Times New Roman" w:hAnsi="Times New Roman" w:cs="Times New Roman"/>
          <w:bCs/>
          <w:sz w:val="16"/>
          <w:szCs w:val="16"/>
        </w:rPr>
        <w:t>À</w:t>
      </w:r>
      <w:r w:rsidRPr="00037389">
        <w:rPr>
          <w:rFonts w:ascii="Times New Roman" w:hAnsi="Times New Roman" w:cs="Times New Roman"/>
          <w:bCs/>
          <w:sz w:val="16"/>
          <w:szCs w:val="16"/>
        </w:rPr>
        <w:t>REZ</w:t>
      </w:r>
    </w:p>
    <w:p w14:paraId="39B2A811" w14:textId="77777777" w:rsidR="002B2A7D" w:rsidRPr="00037389" w:rsidRDefault="002B2A7D" w:rsidP="002B2A7D">
      <w:pPr>
        <w:spacing w:after="0" w:line="360" w:lineRule="auto"/>
        <w:jc w:val="center"/>
        <w:rPr>
          <w:rFonts w:ascii="Times New Roman" w:hAnsi="Times New Roman" w:cs="Times New Roman"/>
          <w:bCs/>
          <w:sz w:val="16"/>
          <w:szCs w:val="16"/>
        </w:rPr>
      </w:pPr>
      <w:r w:rsidRPr="00037389">
        <w:rPr>
          <w:rFonts w:ascii="Times New Roman" w:hAnsi="Times New Roman" w:cs="Times New Roman"/>
          <w:bCs/>
          <w:sz w:val="16"/>
          <w:szCs w:val="16"/>
        </w:rPr>
        <w:t>#21 PAOLA DEXIRE MORUA AGUILAR</w:t>
      </w:r>
    </w:p>
    <w:p w14:paraId="15E66A0C" w14:textId="40B10984" w:rsidR="002B2A7D" w:rsidRPr="00037389" w:rsidRDefault="002B2A7D" w:rsidP="002B2A7D">
      <w:pPr>
        <w:spacing w:after="0" w:line="360" w:lineRule="auto"/>
        <w:jc w:val="center"/>
        <w:rPr>
          <w:rFonts w:ascii="Times New Roman" w:hAnsi="Times New Roman" w:cs="Times New Roman"/>
          <w:b/>
          <w:sz w:val="16"/>
          <w:szCs w:val="16"/>
        </w:rPr>
      </w:pPr>
      <w:r w:rsidRPr="00037389">
        <w:rPr>
          <w:rFonts w:ascii="Times New Roman" w:hAnsi="Times New Roman" w:cs="Times New Roman"/>
          <w:bCs/>
          <w:sz w:val="16"/>
          <w:szCs w:val="16"/>
        </w:rPr>
        <w:t>#28 KATIA S</w:t>
      </w:r>
      <w:r>
        <w:rPr>
          <w:rFonts w:ascii="Times New Roman" w:hAnsi="Times New Roman" w:cs="Times New Roman"/>
          <w:bCs/>
          <w:sz w:val="16"/>
          <w:szCs w:val="16"/>
        </w:rPr>
        <w:t>À</w:t>
      </w:r>
      <w:r w:rsidRPr="00037389">
        <w:rPr>
          <w:rFonts w:ascii="Times New Roman" w:hAnsi="Times New Roman" w:cs="Times New Roman"/>
          <w:bCs/>
          <w:sz w:val="16"/>
          <w:szCs w:val="16"/>
        </w:rPr>
        <w:t>NCHEZ HERN</w:t>
      </w:r>
      <w:r>
        <w:rPr>
          <w:rFonts w:ascii="Times New Roman" w:hAnsi="Times New Roman" w:cs="Times New Roman"/>
          <w:bCs/>
          <w:sz w:val="16"/>
          <w:szCs w:val="16"/>
        </w:rPr>
        <w:t>À</w:t>
      </w:r>
      <w:r w:rsidRPr="00037389">
        <w:rPr>
          <w:rFonts w:ascii="Times New Roman" w:hAnsi="Times New Roman" w:cs="Times New Roman"/>
          <w:bCs/>
          <w:sz w:val="16"/>
          <w:szCs w:val="16"/>
        </w:rPr>
        <w:t>NDEZ</w:t>
      </w:r>
    </w:p>
    <w:p w14:paraId="437F07FB" w14:textId="77777777" w:rsidR="002B2A7D" w:rsidRDefault="002B2A7D" w:rsidP="002B2A7D">
      <w:pPr>
        <w:spacing w:after="0" w:line="360" w:lineRule="auto"/>
        <w:jc w:val="center"/>
        <w:rPr>
          <w:rFonts w:ascii="Times New Roman" w:eastAsia="Times New Roman" w:hAnsi="Times New Roman" w:cs="Times New Roman"/>
          <w:b/>
          <w:bCs/>
          <w:sz w:val="24"/>
          <w:szCs w:val="28"/>
        </w:rPr>
      </w:pPr>
    </w:p>
    <w:p w14:paraId="7B61F5CE" w14:textId="77777777" w:rsidR="002B2A7D" w:rsidRDefault="002B2A7D" w:rsidP="002B2A7D">
      <w:pPr>
        <w:spacing w:after="0" w:line="360" w:lineRule="auto"/>
        <w:jc w:val="center"/>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DESEMPEÑOS:</w:t>
      </w:r>
    </w:p>
    <w:p w14:paraId="082D00C0" w14:textId="77777777" w:rsidR="00137EC2" w:rsidRDefault="005A5972" w:rsidP="002B2A7D">
      <w:pPr>
        <w:widowControl w:val="0"/>
        <w:autoSpaceDE w:val="0"/>
        <w:autoSpaceDN w:val="0"/>
        <w:spacing w:afterLines="120" w:after="288" w:line="240" w:lineRule="auto"/>
        <w:jc w:val="center"/>
      </w:pPr>
      <w:r>
        <w:t>Conoce y se actualiza en torno de las teorías del desarrollo infantil y las teorías pedagógicas para comprender y analizar los fundamentos, enfoques, metodologías y aquellas concepciones que subyacen en los planes y programas del modelo educativo vigente</w:t>
      </w:r>
      <w:r w:rsidR="00137EC2">
        <w:t>.</w:t>
      </w:r>
    </w:p>
    <w:p w14:paraId="46A43B10" w14:textId="0777560E" w:rsidR="009A77D5" w:rsidRDefault="009A77D5" w:rsidP="002B2A7D">
      <w:pPr>
        <w:widowControl w:val="0"/>
        <w:autoSpaceDE w:val="0"/>
        <w:autoSpaceDN w:val="0"/>
        <w:spacing w:afterLines="120" w:after="288" w:line="240" w:lineRule="auto"/>
        <w:jc w:val="center"/>
      </w:pPr>
      <w:r>
        <w:t>Detecta los niveles de desarrollo de los niños y las niñas vinculados a los procesos y estilos de aprendizaje para determinar propuestas y metodologías pertinentes en una atención diferenciada.</w:t>
      </w:r>
    </w:p>
    <w:p w14:paraId="2D2C7DB9" w14:textId="6F1E068C" w:rsidR="00220334" w:rsidRPr="006E1069" w:rsidRDefault="006E1069" w:rsidP="006E1069">
      <w:pPr>
        <w:widowControl w:val="0"/>
        <w:autoSpaceDE w:val="0"/>
        <w:autoSpaceDN w:val="0"/>
        <w:spacing w:afterLines="120" w:after="288" w:line="240" w:lineRule="auto"/>
        <w:jc w:val="center"/>
        <w:rPr>
          <w:rFonts w:ascii="Times New Roman" w:hAnsi="Times New Roman" w:cs="Times New Roman"/>
          <w:b/>
          <w:bCs/>
          <w:sz w:val="24"/>
          <w:szCs w:val="24"/>
        </w:rPr>
      </w:pPr>
      <w:r w:rsidRPr="006E1069">
        <w:rPr>
          <w:rFonts w:ascii="Times New Roman" w:hAnsi="Times New Roman" w:cs="Times New Roman"/>
          <w:b/>
          <w:bCs/>
          <w:sz w:val="24"/>
          <w:szCs w:val="24"/>
        </w:rPr>
        <w:t>DOMINIOS</w:t>
      </w:r>
      <w:r>
        <w:rPr>
          <w:rFonts w:ascii="Times New Roman" w:hAnsi="Times New Roman" w:cs="Times New Roman"/>
          <w:b/>
          <w:bCs/>
          <w:sz w:val="24"/>
          <w:szCs w:val="24"/>
        </w:rPr>
        <w:t>:</w:t>
      </w:r>
    </w:p>
    <w:p w14:paraId="6D6EA394" w14:textId="73F1E5D9" w:rsidR="002B2A7D" w:rsidRPr="00685175" w:rsidRDefault="00220334" w:rsidP="002B2A7D">
      <w:pPr>
        <w:widowControl w:val="0"/>
        <w:autoSpaceDE w:val="0"/>
        <w:autoSpaceDN w:val="0"/>
        <w:spacing w:afterLines="120" w:after="288" w:line="240" w:lineRule="auto"/>
        <w:jc w:val="center"/>
        <w:rPr>
          <w:rFonts w:ascii="Times New Roman" w:eastAsia="Times New Roman" w:hAnsi="Times New Roman" w:cs="Times New Roman"/>
          <w:b/>
          <w:sz w:val="24"/>
          <w:szCs w:val="32"/>
        </w:rPr>
      </w:pPr>
      <w:r>
        <w:t>Valora y aplica la investigación educativa como proceso complejo, continuo y crítico que permite reconocer los procesos de desarrollo, de enseñanza y aprendizaje, así como la realidad sociocultural de las niñas y los niños de preescolar, para hacer una intervención pertinente en situaciones educativas diversas, y aportar experiencias y reflexiones al campo de la educación preescolar.</w:t>
      </w:r>
    </w:p>
    <w:p w14:paraId="6CB26764" w14:textId="1936D102" w:rsidR="00003DA0" w:rsidRDefault="002B2A7D" w:rsidP="00003DA0">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r w:rsidRPr="00685175">
        <w:rPr>
          <w:rFonts w:ascii="Times New Roman" w:eastAsia="Times New Roman" w:hAnsi="Times New Roman" w:cs="Times New Roman"/>
          <w:b/>
          <w:bCs/>
          <w:sz w:val="24"/>
          <w:szCs w:val="24"/>
        </w:rPr>
        <w:t>SALTILLO,</w:t>
      </w:r>
      <w:r w:rsidRPr="00685175">
        <w:rPr>
          <w:rFonts w:ascii="Times New Roman" w:eastAsia="Times New Roman" w:hAnsi="Times New Roman" w:cs="Times New Roman"/>
          <w:b/>
          <w:bCs/>
          <w:spacing w:val="-1"/>
          <w:sz w:val="24"/>
          <w:szCs w:val="24"/>
        </w:rPr>
        <w:t xml:space="preserve"> </w:t>
      </w:r>
      <w:r w:rsidRPr="00685175">
        <w:rPr>
          <w:rFonts w:ascii="Times New Roman" w:eastAsia="Times New Roman" w:hAnsi="Times New Roman" w:cs="Times New Roman"/>
          <w:b/>
          <w:bCs/>
          <w:sz w:val="24"/>
          <w:szCs w:val="24"/>
        </w:rPr>
        <w:t>COAHUILA</w:t>
      </w:r>
      <w:r w:rsidRPr="00685175">
        <w:rPr>
          <w:rFonts w:ascii="Times New Roman" w:eastAsia="Times New Roman" w:hAnsi="Times New Roman" w:cs="Times New Roman"/>
          <w:b/>
          <w:bCs/>
          <w:spacing w:val="-1"/>
          <w:sz w:val="24"/>
          <w:szCs w:val="24"/>
        </w:rPr>
        <w:t xml:space="preserve"> </w:t>
      </w:r>
      <w:r w:rsidRPr="00685175">
        <w:rPr>
          <w:rFonts w:ascii="Times New Roman" w:eastAsia="Times New Roman" w:hAnsi="Times New Roman" w:cs="Times New Roman"/>
          <w:b/>
          <w:bCs/>
          <w:sz w:val="24"/>
          <w:szCs w:val="24"/>
        </w:rPr>
        <w:t>DE</w:t>
      </w:r>
      <w:r w:rsidRPr="00685175">
        <w:rPr>
          <w:rFonts w:ascii="Times New Roman" w:eastAsia="Times New Roman" w:hAnsi="Times New Roman" w:cs="Times New Roman"/>
          <w:b/>
          <w:bCs/>
          <w:spacing w:val="-1"/>
          <w:sz w:val="24"/>
          <w:szCs w:val="24"/>
        </w:rPr>
        <w:t xml:space="preserve"> </w:t>
      </w:r>
      <w:r w:rsidRPr="00685175">
        <w:rPr>
          <w:rFonts w:ascii="Times New Roman" w:eastAsia="Times New Roman" w:hAnsi="Times New Roman" w:cs="Times New Roman"/>
          <w:b/>
          <w:bCs/>
          <w:sz w:val="24"/>
          <w:szCs w:val="24"/>
        </w:rPr>
        <w:t xml:space="preserve">ZARAGOZA                                             </w:t>
      </w:r>
      <w:r w:rsidR="00FF5ADE">
        <w:rPr>
          <w:rFonts w:ascii="Times New Roman" w:eastAsia="Times New Roman" w:hAnsi="Times New Roman" w:cs="Times New Roman"/>
          <w:b/>
          <w:bCs/>
          <w:sz w:val="24"/>
          <w:szCs w:val="24"/>
        </w:rPr>
        <w:t>NOVIEMBRE</w:t>
      </w:r>
      <w:r w:rsidRPr="00685175">
        <w:rPr>
          <w:rFonts w:ascii="Times New Roman" w:eastAsia="Times New Roman" w:hAnsi="Times New Roman" w:cs="Times New Roman"/>
          <w:b/>
          <w:bCs/>
          <w:sz w:val="24"/>
          <w:szCs w:val="24"/>
        </w:rPr>
        <w:t xml:space="preserve"> 2023</w:t>
      </w:r>
    </w:p>
    <w:p w14:paraId="11787346" w14:textId="77777777" w:rsidR="001B794D" w:rsidRDefault="001B794D">
      <w:pPr>
        <w:rPr>
          <w:rFonts w:ascii="Times New Roman" w:hAnsi="Times New Roman" w:cs="Times New Roman"/>
          <w:b/>
          <w:bCs/>
          <w:sz w:val="24"/>
          <w:szCs w:val="24"/>
          <w:lang w:val="es-ES"/>
        </w:rPr>
      </w:pPr>
      <w:r>
        <w:rPr>
          <w:rFonts w:ascii="Times New Roman" w:hAnsi="Times New Roman" w:cs="Times New Roman"/>
          <w:b/>
          <w:bCs/>
          <w:sz w:val="24"/>
          <w:szCs w:val="24"/>
          <w:lang w:val="es-ES"/>
        </w:rPr>
        <w:br w:type="page"/>
      </w:r>
    </w:p>
    <w:p w14:paraId="7C552E89" w14:textId="77777777" w:rsidR="001B794D" w:rsidRDefault="001B794D" w:rsidP="00A27BE4">
      <w:pPr>
        <w:widowControl w:val="0"/>
        <w:tabs>
          <w:tab w:val="left" w:pos="8050"/>
        </w:tabs>
        <w:autoSpaceDE w:val="0"/>
        <w:autoSpaceDN w:val="0"/>
        <w:spacing w:after="120" w:line="240" w:lineRule="auto"/>
        <w:rPr>
          <w:rFonts w:ascii="Times New Roman" w:hAnsi="Times New Roman" w:cs="Times New Roman"/>
          <w:b/>
          <w:bCs/>
          <w:sz w:val="24"/>
          <w:szCs w:val="24"/>
          <w:lang w:val="es-ES"/>
        </w:rPr>
        <w:sectPr w:rsidR="001B794D" w:rsidSect="002B2A7D">
          <w:pgSz w:w="12240" w:h="15840" w:code="1"/>
          <w:pgMar w:top="1440" w:right="1440" w:bottom="1440" w:left="1440" w:header="709" w:footer="709" w:gutter="0"/>
          <w:pgBorders w:offsetFrom="page">
            <w:top w:val="single" w:sz="4" w:space="3" w:color="auto"/>
            <w:left w:val="single" w:sz="4" w:space="3" w:color="auto"/>
            <w:bottom w:val="single" w:sz="4" w:space="3" w:color="auto"/>
            <w:right w:val="single" w:sz="4" w:space="3" w:color="auto"/>
          </w:pgBorders>
          <w:cols w:space="708"/>
          <w:docGrid w:linePitch="360"/>
        </w:sectPr>
      </w:pPr>
    </w:p>
    <w:p w14:paraId="7CF9ACFD" w14:textId="6FFE7FC4" w:rsidR="00A27BE4" w:rsidRDefault="00FA7099" w:rsidP="00A27BE4">
      <w:pPr>
        <w:widowControl w:val="0"/>
        <w:tabs>
          <w:tab w:val="left" w:pos="8050"/>
        </w:tabs>
        <w:autoSpaceDE w:val="0"/>
        <w:autoSpaceDN w:val="0"/>
        <w:spacing w:after="120" w:line="240" w:lineRule="auto"/>
        <w:rPr>
          <w:rFonts w:ascii="Times New Roman" w:hAnsi="Times New Roman" w:cs="Times New Roman"/>
          <w:b/>
          <w:bCs/>
          <w:sz w:val="24"/>
          <w:szCs w:val="24"/>
          <w:lang w:val="es-ES"/>
        </w:rPr>
      </w:pPr>
      <w:r w:rsidRPr="00FA7099">
        <w:rPr>
          <w:rFonts w:ascii="Times New Roman" w:hAnsi="Times New Roman" w:cs="Times New Roman"/>
          <w:b/>
          <w:bCs/>
          <w:sz w:val="24"/>
          <w:szCs w:val="24"/>
          <w:lang w:val="es-ES"/>
        </w:rPr>
        <w:lastRenderedPageBreak/>
        <w:t>ESTRATEGIA DICEOX.</w:t>
      </w:r>
    </w:p>
    <w:tbl>
      <w:tblPr>
        <w:tblStyle w:val="Tablaconcuadrcula"/>
        <w:tblW w:w="13462" w:type="dxa"/>
        <w:tblLook w:val="04A0" w:firstRow="1" w:lastRow="0" w:firstColumn="1" w:lastColumn="0" w:noHBand="0" w:noVBand="1"/>
      </w:tblPr>
      <w:tblGrid>
        <w:gridCol w:w="2689"/>
        <w:gridCol w:w="10773"/>
      </w:tblGrid>
      <w:tr w:rsidR="009B76DB" w14:paraId="1957E849" w14:textId="77777777" w:rsidTr="00456F6D">
        <w:tc>
          <w:tcPr>
            <w:tcW w:w="13462" w:type="dxa"/>
            <w:gridSpan w:val="2"/>
            <w:shd w:val="clear" w:color="auto" w:fill="7030A0"/>
          </w:tcPr>
          <w:p w14:paraId="0CB510F3" w14:textId="13E02934" w:rsidR="009B76DB" w:rsidRPr="00FF5ADE" w:rsidRDefault="008D4871" w:rsidP="002B2A7D">
            <w:pPr>
              <w:jc w:val="center"/>
              <w:rPr>
                <w:rFonts w:ascii="Times New Roman" w:hAnsi="Times New Roman" w:cs="Times New Roman"/>
                <w:b/>
                <w:bCs/>
              </w:rPr>
            </w:pPr>
            <w:r w:rsidRPr="00FF5ADE">
              <w:rPr>
                <w:rFonts w:ascii="Times New Roman" w:hAnsi="Times New Roman" w:cs="Times New Roman"/>
                <w:b/>
                <w:bCs/>
                <w:sz w:val="32"/>
                <w:szCs w:val="32"/>
              </w:rPr>
              <w:t xml:space="preserve">EDWARD LEE THORNDIKE </w:t>
            </w:r>
          </w:p>
        </w:tc>
      </w:tr>
      <w:tr w:rsidR="009B76DB" w14:paraId="17F3C992" w14:textId="77777777" w:rsidTr="00AD20DE">
        <w:tc>
          <w:tcPr>
            <w:tcW w:w="2689" w:type="dxa"/>
          </w:tcPr>
          <w:p w14:paraId="0DDDF7E9" w14:textId="77777777" w:rsidR="009B76DB" w:rsidRDefault="009B76DB" w:rsidP="002B2A7D">
            <w:pPr>
              <w:jc w:val="center"/>
            </w:pPr>
            <w:r>
              <w:t>DESCRIPCION</w:t>
            </w:r>
          </w:p>
          <w:p w14:paraId="5C770039" w14:textId="78EEE917" w:rsidR="009B76DB" w:rsidRDefault="009B76DB" w:rsidP="002B2A7D">
            <w:pPr>
              <w:jc w:val="center"/>
            </w:pPr>
          </w:p>
        </w:tc>
        <w:tc>
          <w:tcPr>
            <w:tcW w:w="10773" w:type="dxa"/>
          </w:tcPr>
          <w:p w14:paraId="3C0ABF19" w14:textId="77CB53B5" w:rsidR="0000346A" w:rsidRPr="00F233A8" w:rsidRDefault="0000346A" w:rsidP="00F233A8">
            <w:pPr>
              <w:rPr>
                <w:rFonts w:ascii="Times New Roman" w:hAnsi="Times New Roman" w:cs="Times New Roman"/>
                <w:sz w:val="24"/>
                <w:szCs w:val="24"/>
              </w:rPr>
            </w:pPr>
          </w:p>
          <w:p w14:paraId="5B6641D5" w14:textId="1FE38B30" w:rsidR="00865ECE" w:rsidRDefault="0000346A" w:rsidP="00F233A8">
            <w:pPr>
              <w:rPr>
                <w:rFonts w:ascii="Times New Roman" w:hAnsi="Times New Roman" w:cs="Times New Roman"/>
                <w:sz w:val="24"/>
                <w:szCs w:val="24"/>
              </w:rPr>
            </w:pPr>
            <w:r w:rsidRPr="00F233A8">
              <w:rPr>
                <w:rFonts w:ascii="Times New Roman" w:hAnsi="Times New Roman" w:cs="Times New Roman"/>
                <w:sz w:val="24"/>
                <w:szCs w:val="24"/>
              </w:rPr>
              <w:t xml:space="preserve"> La Teoría del Aprendizaje de Thorndike representa la estructura E - R original de la Psicología del Comportamiento: El aprendizaje, es el resultado de asociaciones formadas entre estímulos y respuestas. Tales asociaciones o "hábitos" se observan fortalecidos o debilitados por la naturaleza y frecuencia de las parejas E - R. El paradigma de la teoría E - R estaba en el aprendizaje a partir de prueba y el error en el cual las respuestas correctas vienen a imponerse sobre otras debido a gratificaciones.</w:t>
            </w:r>
            <w:r w:rsidR="004B2738" w:rsidRPr="00F233A8">
              <w:rPr>
                <w:rFonts w:ascii="Times New Roman" w:hAnsi="Times New Roman" w:cs="Times New Roman"/>
                <w:sz w:val="24"/>
                <w:szCs w:val="24"/>
              </w:rPr>
              <w:t xml:space="preserve"> </w:t>
            </w:r>
            <w:r w:rsidR="005D785D" w:rsidRPr="00F233A8">
              <w:rPr>
                <w:rFonts w:ascii="Times New Roman" w:hAnsi="Times New Roman" w:cs="Times New Roman"/>
                <w:sz w:val="24"/>
                <w:szCs w:val="24"/>
              </w:rPr>
              <w:t>La teoría sugiere que la trasferencia del aprendizaje depende de la presencia de elementos idénticos en el origen y en las nuevas situaciones de aprendizaje; es decir, la transferencia es siempre específica, nunca general. Las conexiones son más fácilmente establecidas si la persona percibe que estímulos y respuestas van juntos (Principio Gestáltico).</w:t>
            </w:r>
            <w:r w:rsidR="00A44648" w:rsidRPr="00F233A8">
              <w:rPr>
                <w:rFonts w:ascii="Times New Roman" w:hAnsi="Times New Roman" w:cs="Times New Roman"/>
                <w:sz w:val="24"/>
                <w:szCs w:val="24"/>
              </w:rPr>
              <w:t xml:space="preserve"> la polaridad”, que consiste en la contraposición de direcciones que pueden seguir de lo positivo a lo negativo, del agrado al desagrado, de lo justo a lo injusto, de la atracción a la repulsión. </w:t>
            </w:r>
          </w:p>
          <w:p w14:paraId="76817859" w14:textId="77777777" w:rsidR="00F727BA" w:rsidRPr="00F233A8" w:rsidRDefault="00F727BA" w:rsidP="00F233A8">
            <w:pPr>
              <w:rPr>
                <w:rFonts w:ascii="Times New Roman" w:hAnsi="Times New Roman" w:cs="Times New Roman"/>
                <w:sz w:val="24"/>
                <w:szCs w:val="24"/>
              </w:rPr>
            </w:pPr>
          </w:p>
          <w:p w14:paraId="66395FEB" w14:textId="0693FDFF" w:rsidR="004B2738" w:rsidRDefault="004B2738" w:rsidP="00F233A8">
            <w:pPr>
              <w:rPr>
                <w:rFonts w:ascii="Times New Roman" w:hAnsi="Times New Roman" w:cs="Times New Roman"/>
                <w:sz w:val="24"/>
                <w:szCs w:val="24"/>
              </w:rPr>
            </w:pPr>
            <w:r w:rsidRPr="00F233A8">
              <w:rPr>
                <w:rFonts w:ascii="Times New Roman" w:hAnsi="Times New Roman" w:cs="Times New Roman"/>
                <w:sz w:val="24"/>
                <w:szCs w:val="24"/>
              </w:rPr>
              <w:t>Leyes del aprendizaje de Thorndike:</w:t>
            </w:r>
          </w:p>
          <w:p w14:paraId="60ECD319" w14:textId="77777777" w:rsidR="00186E86" w:rsidRPr="00F233A8" w:rsidRDefault="00186E86" w:rsidP="00F233A8">
            <w:pPr>
              <w:rPr>
                <w:rFonts w:ascii="Times New Roman" w:hAnsi="Times New Roman" w:cs="Times New Roman"/>
                <w:sz w:val="24"/>
                <w:szCs w:val="24"/>
              </w:rPr>
            </w:pPr>
          </w:p>
          <w:p w14:paraId="1FB25119" w14:textId="6974B726" w:rsidR="004B2738" w:rsidRPr="00186E86" w:rsidRDefault="004B2738" w:rsidP="00186E86">
            <w:pPr>
              <w:rPr>
                <w:rFonts w:ascii="Times New Roman" w:hAnsi="Times New Roman" w:cs="Times New Roman"/>
                <w:sz w:val="24"/>
                <w:szCs w:val="24"/>
              </w:rPr>
            </w:pPr>
            <w:r w:rsidRPr="00186E86">
              <w:rPr>
                <w:rFonts w:ascii="Times New Roman" w:hAnsi="Times New Roman" w:cs="Times New Roman"/>
                <w:b/>
                <w:bCs/>
                <w:sz w:val="24"/>
                <w:szCs w:val="24"/>
              </w:rPr>
              <w:t>La ley de la preparación</w:t>
            </w:r>
            <w:r w:rsidRPr="00186E86">
              <w:rPr>
                <w:rFonts w:ascii="Times New Roman" w:hAnsi="Times New Roman" w:cs="Times New Roman"/>
                <w:sz w:val="24"/>
                <w:szCs w:val="24"/>
              </w:rPr>
              <w:t xml:space="preserve">, que afirma que la preparación o disposición del sujeto contribuye al aprendizaje. Esto </w:t>
            </w:r>
            <w:r w:rsidR="002E715C" w:rsidRPr="00186E86">
              <w:rPr>
                <w:rFonts w:ascii="Times New Roman" w:hAnsi="Times New Roman" w:cs="Times New Roman"/>
                <w:sz w:val="24"/>
                <w:szCs w:val="24"/>
              </w:rPr>
              <w:t>ocurre</w:t>
            </w:r>
            <w:r w:rsidRPr="00186E86">
              <w:rPr>
                <w:rFonts w:ascii="Times New Roman" w:hAnsi="Times New Roman" w:cs="Times New Roman"/>
                <w:sz w:val="24"/>
                <w:szCs w:val="24"/>
              </w:rPr>
              <w:t xml:space="preserve"> debido a que cuando un ser vivo está preparado para hacer algo, le satisface el hacerlo. En otras palabras, que las propias expectativas del sujeto constituyen el refuerzo intrínseco de toda acción.</w:t>
            </w:r>
          </w:p>
          <w:p w14:paraId="16DDF571" w14:textId="77777777" w:rsidR="004B2738" w:rsidRPr="00F233A8" w:rsidRDefault="004B2738" w:rsidP="00F233A8">
            <w:pPr>
              <w:rPr>
                <w:rFonts w:ascii="Times New Roman" w:hAnsi="Times New Roman" w:cs="Times New Roman"/>
                <w:sz w:val="24"/>
                <w:szCs w:val="24"/>
              </w:rPr>
            </w:pPr>
          </w:p>
          <w:p w14:paraId="5C1D9CDB" w14:textId="77777777" w:rsidR="004B2738" w:rsidRPr="00F233A8" w:rsidRDefault="004B2738" w:rsidP="00F233A8">
            <w:pPr>
              <w:rPr>
                <w:rFonts w:ascii="Times New Roman" w:hAnsi="Times New Roman" w:cs="Times New Roman"/>
                <w:sz w:val="24"/>
                <w:szCs w:val="24"/>
              </w:rPr>
            </w:pPr>
            <w:r w:rsidRPr="00186E86">
              <w:rPr>
                <w:rFonts w:ascii="Times New Roman" w:hAnsi="Times New Roman" w:cs="Times New Roman"/>
                <w:b/>
                <w:bCs/>
                <w:sz w:val="24"/>
                <w:szCs w:val="24"/>
              </w:rPr>
              <w:t>La ley del ejercicio</w:t>
            </w:r>
            <w:r w:rsidRPr="00F233A8">
              <w:rPr>
                <w:rFonts w:ascii="Times New Roman" w:hAnsi="Times New Roman" w:cs="Times New Roman"/>
                <w:sz w:val="24"/>
                <w:szCs w:val="24"/>
              </w:rPr>
              <w:t xml:space="preserve"> que sostiene que el ejercicio o la práctica de la respuesta apropiada contribuye a fortalecer la conexión entre el estímulo y la respuesta correspondiente.</w:t>
            </w:r>
          </w:p>
          <w:p w14:paraId="77176F39" w14:textId="77777777" w:rsidR="004B2738" w:rsidRPr="00F233A8" w:rsidRDefault="004B2738" w:rsidP="00F233A8">
            <w:pPr>
              <w:rPr>
                <w:rFonts w:ascii="Times New Roman" w:hAnsi="Times New Roman" w:cs="Times New Roman"/>
                <w:sz w:val="24"/>
                <w:szCs w:val="24"/>
              </w:rPr>
            </w:pPr>
          </w:p>
          <w:p w14:paraId="08294FC3" w14:textId="77777777" w:rsidR="009B76DB" w:rsidRPr="00F233A8" w:rsidRDefault="004B2738" w:rsidP="00F233A8">
            <w:pPr>
              <w:rPr>
                <w:rFonts w:ascii="Times New Roman" w:hAnsi="Times New Roman" w:cs="Times New Roman"/>
                <w:sz w:val="24"/>
                <w:szCs w:val="24"/>
              </w:rPr>
            </w:pPr>
            <w:r w:rsidRPr="00186E86">
              <w:rPr>
                <w:rFonts w:ascii="Times New Roman" w:hAnsi="Times New Roman" w:cs="Times New Roman"/>
                <w:b/>
                <w:bCs/>
                <w:sz w:val="24"/>
                <w:szCs w:val="24"/>
              </w:rPr>
              <w:t>La ley del efecto</w:t>
            </w:r>
            <w:r w:rsidRPr="00F233A8">
              <w:rPr>
                <w:rFonts w:ascii="Times New Roman" w:hAnsi="Times New Roman" w:cs="Times New Roman"/>
                <w:sz w:val="24"/>
                <w:szCs w:val="24"/>
              </w:rPr>
              <w:t>. Esta es considerada la más importante. Según dicha ley la sucesión de estímulos y respuestas no basta para que se produzca el aprendizaje. Para que ocurra el aprendizaje se necesita el refuerzo. Thorndike, padre de la teoría del conexionismo, afirmaba que cuando un acto va seguido de una recompensa tiende a repetirse, mientras que cuando va seguido de un castigo disminuye la probabilidad de su repetición.</w:t>
            </w:r>
          </w:p>
          <w:p w14:paraId="6D600023" w14:textId="77777777" w:rsidR="001E1C63" w:rsidRPr="00F233A8" w:rsidRDefault="001E1C63" w:rsidP="00F233A8">
            <w:pPr>
              <w:rPr>
                <w:rFonts w:ascii="Times New Roman" w:hAnsi="Times New Roman" w:cs="Times New Roman"/>
                <w:sz w:val="24"/>
                <w:szCs w:val="24"/>
              </w:rPr>
            </w:pPr>
          </w:p>
          <w:p w14:paraId="2075D822" w14:textId="2BEB150C" w:rsidR="003C1022" w:rsidRPr="00F233A8" w:rsidRDefault="00FE70E6" w:rsidP="00F233A8">
            <w:pPr>
              <w:rPr>
                <w:rFonts w:ascii="Times New Roman" w:hAnsi="Times New Roman" w:cs="Times New Roman"/>
                <w:sz w:val="24"/>
                <w:szCs w:val="24"/>
              </w:rPr>
            </w:pPr>
            <w:r w:rsidRPr="00F233A8">
              <w:rPr>
                <w:rFonts w:ascii="Times New Roman" w:hAnsi="Times New Roman" w:cs="Times New Roman"/>
                <w:sz w:val="24"/>
                <w:szCs w:val="24"/>
              </w:rPr>
              <w:t xml:space="preserve">                                                                                                                                                                                       </w:t>
            </w:r>
            <w:r w:rsidR="006E1F80" w:rsidRPr="00F233A8">
              <w:rPr>
                <w:rFonts w:ascii="Times New Roman" w:hAnsi="Times New Roman" w:cs="Times New Roman"/>
                <w:sz w:val="24"/>
                <w:szCs w:val="24"/>
              </w:rPr>
              <w:t>Principios:</w:t>
            </w:r>
            <w:r w:rsidR="00CA4E77" w:rsidRPr="00F233A8">
              <w:rPr>
                <w:rFonts w:ascii="Times New Roman" w:hAnsi="Times New Roman" w:cs="Times New Roman"/>
                <w:sz w:val="24"/>
                <w:szCs w:val="24"/>
              </w:rPr>
              <w:t xml:space="preserve"> </w:t>
            </w:r>
            <w:r w:rsidR="006E1F80" w:rsidRPr="00F233A8">
              <w:rPr>
                <w:rFonts w:ascii="Times New Roman" w:hAnsi="Times New Roman" w:cs="Times New Roman"/>
                <w:sz w:val="24"/>
                <w:szCs w:val="24"/>
              </w:rPr>
              <w:t xml:space="preserve">Thorndike </w:t>
            </w:r>
            <w:r w:rsidR="00C82B73" w:rsidRPr="00F233A8">
              <w:rPr>
                <w:rFonts w:ascii="Times New Roman" w:hAnsi="Times New Roman" w:cs="Times New Roman"/>
                <w:sz w:val="24"/>
                <w:szCs w:val="24"/>
              </w:rPr>
              <w:t>para llegar</w:t>
            </w:r>
            <w:r w:rsidR="00C732DF" w:rsidRPr="00F233A8">
              <w:rPr>
                <w:rFonts w:ascii="Times New Roman" w:hAnsi="Times New Roman" w:cs="Times New Roman"/>
                <w:sz w:val="24"/>
                <w:szCs w:val="24"/>
              </w:rPr>
              <w:t xml:space="preserve"> </w:t>
            </w:r>
            <w:r w:rsidR="006E1F80" w:rsidRPr="00F233A8">
              <w:rPr>
                <w:rFonts w:ascii="Times New Roman" w:hAnsi="Times New Roman" w:cs="Times New Roman"/>
                <w:sz w:val="24"/>
                <w:szCs w:val="24"/>
              </w:rPr>
              <w:t xml:space="preserve">a interpretar como se adquiere el conocimiento se </w:t>
            </w:r>
            <w:r w:rsidR="00C82B73" w:rsidRPr="00F233A8">
              <w:rPr>
                <w:rFonts w:ascii="Times New Roman" w:hAnsi="Times New Roman" w:cs="Times New Roman"/>
                <w:sz w:val="24"/>
                <w:szCs w:val="24"/>
              </w:rPr>
              <w:t>basó</w:t>
            </w:r>
            <w:r w:rsidR="006E1F80" w:rsidRPr="00F233A8">
              <w:rPr>
                <w:rFonts w:ascii="Times New Roman" w:hAnsi="Times New Roman" w:cs="Times New Roman"/>
                <w:sz w:val="24"/>
                <w:szCs w:val="24"/>
              </w:rPr>
              <w:t xml:space="preserve"> en ciertos experimentos que lo llevaron a determinar ciertas leyes y respuestas sobre las maneras que se adquiere el aprendizaje</w:t>
            </w:r>
            <w:r w:rsidR="00CA4E77" w:rsidRPr="00F233A8">
              <w:rPr>
                <w:rFonts w:ascii="Times New Roman" w:hAnsi="Times New Roman" w:cs="Times New Roman"/>
                <w:sz w:val="24"/>
                <w:szCs w:val="24"/>
              </w:rPr>
              <w:t>.</w:t>
            </w:r>
          </w:p>
          <w:p w14:paraId="18038758" w14:textId="1277FEC7" w:rsidR="003C1022" w:rsidRPr="00F233A8" w:rsidRDefault="003C1022" w:rsidP="00F233A8">
            <w:pPr>
              <w:rPr>
                <w:rFonts w:ascii="Times New Roman" w:hAnsi="Times New Roman" w:cs="Times New Roman"/>
                <w:sz w:val="24"/>
                <w:szCs w:val="24"/>
              </w:rPr>
            </w:pPr>
            <w:r w:rsidRPr="00F233A8">
              <w:rPr>
                <w:rFonts w:ascii="Times New Roman" w:hAnsi="Times New Roman" w:cs="Times New Roman"/>
                <w:sz w:val="24"/>
                <w:szCs w:val="24"/>
              </w:rPr>
              <w:lastRenderedPageBreak/>
              <w:t xml:space="preserve"> Axioma:</w:t>
            </w:r>
          </w:p>
          <w:p w14:paraId="150048B4" w14:textId="77777777" w:rsidR="006E1F80" w:rsidRPr="00F233A8" w:rsidRDefault="003C1022" w:rsidP="00F233A8">
            <w:pPr>
              <w:rPr>
                <w:rFonts w:ascii="Times New Roman" w:hAnsi="Times New Roman" w:cs="Times New Roman"/>
                <w:sz w:val="24"/>
                <w:szCs w:val="24"/>
              </w:rPr>
            </w:pPr>
            <w:r w:rsidRPr="00F233A8">
              <w:rPr>
                <w:rFonts w:ascii="Times New Roman" w:hAnsi="Times New Roman" w:cs="Times New Roman"/>
                <w:sz w:val="24"/>
                <w:szCs w:val="24"/>
              </w:rPr>
              <w:t xml:space="preserve">Thorndike mencionaba que el aprendizaje se obtenía mediante el ensayo y el error, asi que al momento de realizar algo nuevo o que no conocemos en su totalidad y no sale de manera correcta eso nos ayuda a darnos cuenta </w:t>
            </w:r>
            <w:r w:rsidR="00C82B73" w:rsidRPr="00F233A8">
              <w:rPr>
                <w:rFonts w:ascii="Times New Roman" w:hAnsi="Times New Roman" w:cs="Times New Roman"/>
                <w:sz w:val="24"/>
                <w:szCs w:val="24"/>
              </w:rPr>
              <w:t>de que</w:t>
            </w:r>
            <w:r w:rsidRPr="00F233A8">
              <w:rPr>
                <w:rFonts w:ascii="Times New Roman" w:hAnsi="Times New Roman" w:cs="Times New Roman"/>
                <w:sz w:val="24"/>
                <w:szCs w:val="24"/>
              </w:rPr>
              <w:t xml:space="preserve"> nos faltó o que es lo que necesitamos modificar para que el resultado vaya mejorando o que sea el esperado</w:t>
            </w:r>
            <w:r w:rsidR="004A04E0" w:rsidRPr="00F233A8">
              <w:rPr>
                <w:rFonts w:ascii="Times New Roman" w:hAnsi="Times New Roman" w:cs="Times New Roman"/>
                <w:sz w:val="24"/>
                <w:szCs w:val="24"/>
              </w:rPr>
              <w:t>.</w:t>
            </w:r>
          </w:p>
          <w:p w14:paraId="5C508464" w14:textId="29A2C677" w:rsidR="004A04E0" w:rsidRPr="00F233A8" w:rsidRDefault="004A04E0" w:rsidP="00F233A8">
            <w:pPr>
              <w:rPr>
                <w:rFonts w:ascii="Times New Roman" w:hAnsi="Times New Roman" w:cs="Times New Roman"/>
                <w:sz w:val="24"/>
                <w:szCs w:val="24"/>
              </w:rPr>
            </w:pPr>
          </w:p>
        </w:tc>
      </w:tr>
      <w:tr w:rsidR="009B76DB" w14:paraId="4EF044E4" w14:textId="77777777" w:rsidTr="00AD20DE">
        <w:tc>
          <w:tcPr>
            <w:tcW w:w="2689" w:type="dxa"/>
          </w:tcPr>
          <w:p w14:paraId="49BA9DB1" w14:textId="5E55B539" w:rsidR="009B76DB" w:rsidRDefault="003855C3" w:rsidP="002B2A7D">
            <w:pPr>
              <w:jc w:val="center"/>
            </w:pPr>
            <w:r>
              <w:lastRenderedPageBreak/>
              <w:t xml:space="preserve"> </w:t>
            </w:r>
            <w:r w:rsidR="009B76DB">
              <w:t>INVENTOR</w:t>
            </w:r>
          </w:p>
          <w:p w14:paraId="7E88A653" w14:textId="4EB1BB31" w:rsidR="009B76DB" w:rsidRDefault="009B76DB" w:rsidP="002B2A7D">
            <w:pPr>
              <w:jc w:val="center"/>
            </w:pPr>
          </w:p>
        </w:tc>
        <w:tc>
          <w:tcPr>
            <w:tcW w:w="10773" w:type="dxa"/>
          </w:tcPr>
          <w:p w14:paraId="6318BA72" w14:textId="77777777" w:rsidR="00641247" w:rsidRPr="00F233A8" w:rsidRDefault="00B0408B" w:rsidP="00F233A8">
            <w:pPr>
              <w:rPr>
                <w:rFonts w:ascii="Times New Roman" w:hAnsi="Times New Roman" w:cs="Times New Roman"/>
                <w:sz w:val="24"/>
                <w:szCs w:val="24"/>
              </w:rPr>
            </w:pPr>
            <w:r w:rsidRPr="00F233A8">
              <w:rPr>
                <w:rFonts w:ascii="Times New Roman" w:hAnsi="Times New Roman" w:cs="Times New Roman"/>
                <w:sz w:val="24"/>
                <w:szCs w:val="24"/>
              </w:rPr>
              <w:t>Edward Lee Thorndike fue un psicólogo norteamericano que vivió en el periodo 1874-1949.</w:t>
            </w:r>
          </w:p>
          <w:p w14:paraId="53831F99" w14:textId="3E6FF8ED" w:rsidR="00B0408B" w:rsidRPr="00F233A8" w:rsidRDefault="00B0408B" w:rsidP="00F233A8">
            <w:pPr>
              <w:rPr>
                <w:rFonts w:ascii="Times New Roman" w:hAnsi="Times New Roman" w:cs="Times New Roman"/>
                <w:sz w:val="24"/>
                <w:szCs w:val="24"/>
              </w:rPr>
            </w:pPr>
            <w:r w:rsidRPr="00F233A8">
              <w:rPr>
                <w:rFonts w:ascii="Times New Roman" w:hAnsi="Times New Roman" w:cs="Times New Roman"/>
                <w:sz w:val="24"/>
                <w:szCs w:val="24"/>
              </w:rPr>
              <w:t xml:space="preserve">Thorndike fue el primero en aplicar los principios psicológicos al área del aprendizaje. Sus investigaciones condujeron a muchas teorías y leyes del aprendizaje. Su teoría del aprendizaje, especialmente la ley del </w:t>
            </w:r>
            <w:r w:rsidR="005C3146" w:rsidRPr="00F233A8">
              <w:rPr>
                <w:rFonts w:ascii="Times New Roman" w:hAnsi="Times New Roman" w:cs="Times New Roman"/>
                <w:sz w:val="24"/>
                <w:szCs w:val="24"/>
              </w:rPr>
              <w:t>efecto</w:t>
            </w:r>
            <w:r w:rsidRPr="00F233A8">
              <w:rPr>
                <w:rFonts w:ascii="Times New Roman" w:hAnsi="Times New Roman" w:cs="Times New Roman"/>
                <w:sz w:val="24"/>
                <w:szCs w:val="24"/>
              </w:rPr>
              <w:t xml:space="preserve"> se considera con mayor frecuencia como su mayor logro.</w:t>
            </w:r>
          </w:p>
          <w:p w14:paraId="6860138F" w14:textId="2A74802E" w:rsidR="00B0408B" w:rsidRPr="00F233A8" w:rsidRDefault="00B0408B" w:rsidP="00F233A8">
            <w:pPr>
              <w:rPr>
                <w:rFonts w:ascii="Times New Roman" w:hAnsi="Times New Roman" w:cs="Times New Roman"/>
                <w:sz w:val="24"/>
                <w:szCs w:val="24"/>
              </w:rPr>
            </w:pPr>
            <w:r w:rsidRPr="00F233A8">
              <w:rPr>
                <w:rFonts w:ascii="Times New Roman" w:hAnsi="Times New Roman" w:cs="Times New Roman"/>
                <w:sz w:val="24"/>
                <w:szCs w:val="24"/>
              </w:rPr>
              <w:t xml:space="preserve"> Thorndike formula su teoría en 1913. Cree que todo el conocimiento consiste en una red de nexos asociativos entre situaciones y respuestas. En otras </w:t>
            </w:r>
            <w:r w:rsidR="0032535F" w:rsidRPr="00F233A8">
              <w:rPr>
                <w:rFonts w:ascii="Times New Roman" w:hAnsi="Times New Roman" w:cs="Times New Roman"/>
                <w:sz w:val="24"/>
                <w:szCs w:val="24"/>
              </w:rPr>
              <w:t>palabras,</w:t>
            </w:r>
            <w:r w:rsidRPr="00F233A8">
              <w:rPr>
                <w:rFonts w:ascii="Times New Roman" w:hAnsi="Times New Roman" w:cs="Times New Roman"/>
                <w:sz w:val="24"/>
                <w:szCs w:val="24"/>
              </w:rPr>
              <w:t xml:space="preserve"> esta ley establece que las respuestas que van seguidas de consecuencias satisfactorias tienden a ser repetidas, mientras que las respuestas seguidas de consecuencias desagradables tienden a ser evitadas.</w:t>
            </w:r>
          </w:p>
          <w:p w14:paraId="48D03FAE" w14:textId="77777777" w:rsidR="009B76DB" w:rsidRPr="00F233A8" w:rsidRDefault="00B0408B" w:rsidP="00F233A8">
            <w:pPr>
              <w:rPr>
                <w:rFonts w:ascii="Times New Roman" w:hAnsi="Times New Roman" w:cs="Times New Roman"/>
                <w:sz w:val="24"/>
                <w:szCs w:val="24"/>
              </w:rPr>
            </w:pPr>
            <w:r w:rsidRPr="00F233A8">
              <w:rPr>
                <w:rFonts w:ascii="Times New Roman" w:hAnsi="Times New Roman" w:cs="Times New Roman"/>
                <w:sz w:val="24"/>
                <w:szCs w:val="24"/>
              </w:rPr>
              <w:t>La Ley del Efecto de Thorndike sentó las bases para el desarrollo posterior de teorías y enfoques en el campo del aprendizaje, como el condicionamiento operante de B.F. Skinner. También ha tenido una influencia significativa en la educación y la psicología aplicada, ya que proporciona principios fundamentales para comprender cómo los estímulos y las consecuencias afectan el comportamiento y el proceso de aprendizaje en humanos y animales.</w:t>
            </w:r>
          </w:p>
          <w:p w14:paraId="5B61B882" w14:textId="48DB5321" w:rsidR="004A04E0" w:rsidRPr="00F233A8" w:rsidRDefault="004A04E0" w:rsidP="00F233A8">
            <w:pPr>
              <w:rPr>
                <w:rFonts w:ascii="Times New Roman" w:hAnsi="Times New Roman" w:cs="Times New Roman"/>
                <w:sz w:val="24"/>
                <w:szCs w:val="24"/>
              </w:rPr>
            </w:pPr>
          </w:p>
        </w:tc>
      </w:tr>
      <w:tr w:rsidR="009B76DB" w14:paraId="0DE2057D" w14:textId="77777777" w:rsidTr="00AD20DE">
        <w:tc>
          <w:tcPr>
            <w:tcW w:w="2689" w:type="dxa"/>
          </w:tcPr>
          <w:p w14:paraId="1D98558B" w14:textId="77777777" w:rsidR="009B76DB" w:rsidRDefault="009B76DB" w:rsidP="002B2A7D">
            <w:pPr>
              <w:jc w:val="center"/>
            </w:pPr>
            <w:r>
              <w:t>CONSECUENCIAS</w:t>
            </w:r>
          </w:p>
          <w:p w14:paraId="728FCDB8" w14:textId="3C85CDC7" w:rsidR="009B76DB" w:rsidRDefault="009B76DB" w:rsidP="002B2A7D">
            <w:pPr>
              <w:jc w:val="center"/>
            </w:pPr>
          </w:p>
        </w:tc>
        <w:tc>
          <w:tcPr>
            <w:tcW w:w="10773" w:type="dxa"/>
          </w:tcPr>
          <w:p w14:paraId="5D4766E3" w14:textId="77777777" w:rsidR="009B76DB" w:rsidRPr="00F233A8" w:rsidRDefault="009B76DB" w:rsidP="00F233A8">
            <w:pPr>
              <w:rPr>
                <w:rFonts w:ascii="Times New Roman" w:hAnsi="Times New Roman" w:cs="Times New Roman"/>
                <w:sz w:val="24"/>
                <w:szCs w:val="24"/>
              </w:rPr>
            </w:pPr>
          </w:p>
          <w:p w14:paraId="0263E4FB" w14:textId="7BE32365" w:rsidR="00B72756" w:rsidRDefault="00113CDA" w:rsidP="00F233A8">
            <w:pPr>
              <w:rPr>
                <w:rFonts w:ascii="Times New Roman" w:hAnsi="Times New Roman" w:cs="Times New Roman"/>
                <w:sz w:val="24"/>
                <w:szCs w:val="24"/>
              </w:rPr>
            </w:pPr>
            <w:r w:rsidRPr="00F233A8">
              <w:rPr>
                <w:rFonts w:ascii="Times New Roman" w:hAnsi="Times New Roman" w:cs="Times New Roman"/>
                <w:sz w:val="24"/>
                <w:szCs w:val="24"/>
              </w:rPr>
              <w:t>La investigación de Thorndike condujo la psicología comparativa durante cincuenta años e influyó en innumerables psicólogos durante ese período de tiempo, e incluso hoy en día.</w:t>
            </w:r>
          </w:p>
          <w:p w14:paraId="5169FDD6" w14:textId="77777777" w:rsidR="00E23835" w:rsidRDefault="00E23835" w:rsidP="00F233A8">
            <w:pPr>
              <w:rPr>
                <w:rFonts w:ascii="Times New Roman" w:hAnsi="Times New Roman" w:cs="Times New Roman"/>
                <w:sz w:val="24"/>
                <w:szCs w:val="24"/>
              </w:rPr>
            </w:pPr>
          </w:p>
          <w:p w14:paraId="15769CDF" w14:textId="2F1BF5DE" w:rsidR="00E23835" w:rsidRPr="00F233A8" w:rsidRDefault="00E23835" w:rsidP="00F233A8">
            <w:pPr>
              <w:rPr>
                <w:rFonts w:ascii="Times New Roman" w:hAnsi="Times New Roman" w:cs="Times New Roman"/>
                <w:sz w:val="24"/>
                <w:szCs w:val="24"/>
              </w:rPr>
            </w:pPr>
            <w:r w:rsidRPr="00E23835">
              <w:rPr>
                <w:rFonts w:ascii="Times New Roman" w:hAnsi="Times New Roman" w:cs="Times New Roman"/>
                <w:sz w:val="24"/>
                <w:szCs w:val="24"/>
              </w:rPr>
              <w:t xml:space="preserve">En la actualidad </w:t>
            </w:r>
            <w:r>
              <w:rPr>
                <w:rFonts w:ascii="Times New Roman" w:hAnsi="Times New Roman" w:cs="Times New Roman"/>
                <w:sz w:val="24"/>
                <w:szCs w:val="24"/>
              </w:rPr>
              <w:t>su</w:t>
            </w:r>
            <w:r w:rsidRPr="00E23835">
              <w:rPr>
                <w:rFonts w:ascii="Times New Roman" w:hAnsi="Times New Roman" w:cs="Times New Roman"/>
                <w:sz w:val="24"/>
                <w:szCs w:val="24"/>
              </w:rPr>
              <w:t xml:space="preserve"> conductismo no se limita al estudio de fenómenos </w:t>
            </w:r>
            <w:r w:rsidR="00F727BA" w:rsidRPr="00E23835">
              <w:rPr>
                <w:rFonts w:ascii="Times New Roman" w:hAnsi="Times New Roman" w:cs="Times New Roman"/>
                <w:sz w:val="24"/>
                <w:szCs w:val="24"/>
              </w:rPr>
              <w:t>observables,</w:t>
            </w:r>
            <w:r w:rsidRPr="00E23835">
              <w:rPr>
                <w:rFonts w:ascii="Times New Roman" w:hAnsi="Times New Roman" w:cs="Times New Roman"/>
                <w:sz w:val="24"/>
                <w:szCs w:val="24"/>
              </w:rPr>
              <w:t xml:space="preserve"> sino que también incluye sucesos internos, se mantiene el criterio de relacionar los postulados teóricos </w:t>
            </w:r>
            <w:r>
              <w:rPr>
                <w:rFonts w:ascii="Times New Roman" w:hAnsi="Times New Roman" w:cs="Times New Roman"/>
                <w:sz w:val="24"/>
                <w:szCs w:val="24"/>
              </w:rPr>
              <w:t>que</w:t>
            </w:r>
            <w:r w:rsidRPr="00E23835">
              <w:rPr>
                <w:rFonts w:ascii="Times New Roman" w:hAnsi="Times New Roman" w:cs="Times New Roman"/>
                <w:sz w:val="24"/>
                <w:szCs w:val="24"/>
              </w:rPr>
              <w:t xml:space="preserve"> la conducta manifiesta mediante un enfoque experimental.</w:t>
            </w:r>
          </w:p>
          <w:p w14:paraId="2DD8F28C" w14:textId="77777777" w:rsidR="00B72756" w:rsidRPr="00F233A8" w:rsidRDefault="00B72756" w:rsidP="00F233A8">
            <w:pPr>
              <w:rPr>
                <w:rFonts w:ascii="Times New Roman" w:hAnsi="Times New Roman" w:cs="Times New Roman"/>
                <w:sz w:val="24"/>
                <w:szCs w:val="24"/>
              </w:rPr>
            </w:pPr>
          </w:p>
          <w:p w14:paraId="4877ED93" w14:textId="77777777" w:rsidR="001E1C63" w:rsidRPr="00F233A8" w:rsidRDefault="001E1C63" w:rsidP="00F233A8">
            <w:pPr>
              <w:rPr>
                <w:rFonts w:ascii="Times New Roman" w:hAnsi="Times New Roman" w:cs="Times New Roman"/>
                <w:sz w:val="24"/>
                <w:szCs w:val="24"/>
              </w:rPr>
            </w:pPr>
            <w:r w:rsidRPr="00F233A8">
              <w:rPr>
                <w:rFonts w:ascii="Times New Roman" w:hAnsi="Times New Roman" w:cs="Times New Roman"/>
                <w:sz w:val="24"/>
                <w:szCs w:val="24"/>
              </w:rPr>
              <w:t>Thorndike no fue exclusivamente un investigador de laboratorio dedicado únicamente a los problemas teóricos. También se preocupó especialmente de la aplicación de su teoría en la sala de clases. Señaló tres aspectos básicos de los que debe preocuparse el maestro; ellos son:</w:t>
            </w:r>
          </w:p>
          <w:p w14:paraId="3BE1FD04" w14:textId="77777777" w:rsidR="001E1C63" w:rsidRPr="00F233A8" w:rsidRDefault="001E1C63" w:rsidP="00F233A8">
            <w:pPr>
              <w:rPr>
                <w:rFonts w:ascii="Times New Roman" w:hAnsi="Times New Roman" w:cs="Times New Roman"/>
                <w:sz w:val="24"/>
                <w:szCs w:val="24"/>
              </w:rPr>
            </w:pPr>
          </w:p>
          <w:p w14:paraId="67B44968" w14:textId="2A919BEC" w:rsidR="001E1C63" w:rsidRPr="005C72C6" w:rsidRDefault="005C72C6" w:rsidP="005C72C6">
            <w:pPr>
              <w:rPr>
                <w:rFonts w:ascii="Times New Roman" w:hAnsi="Times New Roman" w:cs="Times New Roman"/>
                <w:sz w:val="24"/>
                <w:szCs w:val="24"/>
              </w:rPr>
            </w:pPr>
            <w:r>
              <w:rPr>
                <w:rFonts w:ascii="Times New Roman" w:hAnsi="Times New Roman" w:cs="Times New Roman"/>
                <w:sz w:val="24"/>
                <w:szCs w:val="24"/>
              </w:rPr>
              <w:lastRenderedPageBreak/>
              <w:t>-</w:t>
            </w:r>
            <w:r w:rsidR="001E1C63" w:rsidRPr="005C72C6">
              <w:rPr>
                <w:rFonts w:ascii="Times New Roman" w:hAnsi="Times New Roman" w:cs="Times New Roman"/>
                <w:sz w:val="24"/>
                <w:szCs w:val="24"/>
              </w:rPr>
              <w:t>Evaluar el grado de dificultad o de facilidad que tendrá para aplicar factores de satisfacción o de desagrado, a fin de construir o de destruir asociaciones.</w:t>
            </w:r>
          </w:p>
          <w:p w14:paraId="0A711B83" w14:textId="2F178081" w:rsidR="001E1C63" w:rsidRPr="00F233A8" w:rsidRDefault="005C72C6" w:rsidP="00F233A8">
            <w:pPr>
              <w:rPr>
                <w:rFonts w:ascii="Times New Roman" w:hAnsi="Times New Roman" w:cs="Times New Roman"/>
                <w:sz w:val="24"/>
                <w:szCs w:val="24"/>
              </w:rPr>
            </w:pPr>
            <w:r>
              <w:rPr>
                <w:rFonts w:ascii="Times New Roman" w:hAnsi="Times New Roman" w:cs="Times New Roman"/>
                <w:sz w:val="24"/>
                <w:szCs w:val="24"/>
              </w:rPr>
              <w:t>-</w:t>
            </w:r>
            <w:r w:rsidR="001E1C63" w:rsidRPr="00F233A8">
              <w:rPr>
                <w:rFonts w:ascii="Times New Roman" w:hAnsi="Times New Roman" w:cs="Times New Roman"/>
                <w:sz w:val="24"/>
                <w:szCs w:val="24"/>
              </w:rPr>
              <w:t>Identificar aquellos vínculos que deben ser formados y aquellos que deben ser eliminados</w:t>
            </w:r>
          </w:p>
          <w:p w14:paraId="30392651" w14:textId="33A9B18D" w:rsidR="001E1C63" w:rsidRPr="00F233A8" w:rsidRDefault="005C72C6" w:rsidP="00F233A8">
            <w:pPr>
              <w:rPr>
                <w:rFonts w:ascii="Times New Roman" w:hAnsi="Times New Roman" w:cs="Times New Roman"/>
                <w:sz w:val="24"/>
                <w:szCs w:val="24"/>
              </w:rPr>
            </w:pPr>
            <w:r>
              <w:rPr>
                <w:rFonts w:ascii="Times New Roman" w:hAnsi="Times New Roman" w:cs="Times New Roman"/>
                <w:sz w:val="24"/>
                <w:szCs w:val="24"/>
              </w:rPr>
              <w:t>-</w:t>
            </w:r>
            <w:r w:rsidR="001E1C63" w:rsidRPr="00F233A8">
              <w:rPr>
                <w:rFonts w:ascii="Times New Roman" w:hAnsi="Times New Roman" w:cs="Times New Roman"/>
                <w:sz w:val="24"/>
                <w:szCs w:val="24"/>
              </w:rPr>
              <w:t>Identificar los factores de satisfacción y de molestia adecuados para cada situación.</w:t>
            </w:r>
          </w:p>
          <w:p w14:paraId="1B7FADF8" w14:textId="77777777" w:rsidR="001E1C63" w:rsidRPr="00F233A8" w:rsidRDefault="001E1C63" w:rsidP="00F233A8">
            <w:pPr>
              <w:rPr>
                <w:rFonts w:ascii="Times New Roman" w:hAnsi="Times New Roman" w:cs="Times New Roman"/>
                <w:sz w:val="24"/>
                <w:szCs w:val="24"/>
              </w:rPr>
            </w:pPr>
            <w:r w:rsidRPr="00F233A8">
              <w:rPr>
                <w:rFonts w:ascii="Times New Roman" w:hAnsi="Times New Roman" w:cs="Times New Roman"/>
                <w:sz w:val="24"/>
                <w:szCs w:val="24"/>
              </w:rPr>
              <w:t>Uno de los mayores aportes de Thorndike a la educación fue su reconocimiento de la motivación del alumno para aprender, así como de la importancia de las actitudes que el estudiante tenga hacia el aprendizaje. Señaló cinco factores que deben ser considerados por el educador para mejorar el proceso de aprendizaje, a saber:</w:t>
            </w:r>
          </w:p>
          <w:p w14:paraId="0C41D3F2" w14:textId="77777777" w:rsidR="001E1C63" w:rsidRPr="00F233A8" w:rsidRDefault="001E1C63" w:rsidP="00F233A8">
            <w:pPr>
              <w:rPr>
                <w:rFonts w:ascii="Times New Roman" w:hAnsi="Times New Roman" w:cs="Times New Roman"/>
                <w:sz w:val="24"/>
                <w:szCs w:val="24"/>
              </w:rPr>
            </w:pPr>
          </w:p>
          <w:p w14:paraId="546C9E04" w14:textId="100D3C27" w:rsidR="001E1C63" w:rsidRPr="00F233A8" w:rsidRDefault="005C72C6" w:rsidP="00F233A8">
            <w:pPr>
              <w:rPr>
                <w:rFonts w:ascii="Times New Roman" w:hAnsi="Times New Roman" w:cs="Times New Roman"/>
                <w:sz w:val="24"/>
                <w:szCs w:val="24"/>
              </w:rPr>
            </w:pPr>
            <w:r>
              <w:rPr>
                <w:rFonts w:ascii="Times New Roman" w:hAnsi="Times New Roman" w:cs="Times New Roman"/>
                <w:sz w:val="24"/>
                <w:szCs w:val="24"/>
              </w:rPr>
              <w:t>-</w:t>
            </w:r>
            <w:r w:rsidR="001E1C63" w:rsidRPr="00F233A8">
              <w:rPr>
                <w:rFonts w:ascii="Times New Roman" w:hAnsi="Times New Roman" w:cs="Times New Roman"/>
                <w:sz w:val="24"/>
                <w:szCs w:val="24"/>
              </w:rPr>
              <w:t>El interés del alumno por el aprendizaje.</w:t>
            </w:r>
          </w:p>
          <w:p w14:paraId="65F6D4A5" w14:textId="66C9540C" w:rsidR="001E1C63" w:rsidRPr="00F233A8" w:rsidRDefault="005C72C6" w:rsidP="00F233A8">
            <w:pPr>
              <w:rPr>
                <w:rFonts w:ascii="Times New Roman" w:hAnsi="Times New Roman" w:cs="Times New Roman"/>
                <w:sz w:val="24"/>
                <w:szCs w:val="24"/>
              </w:rPr>
            </w:pPr>
            <w:r>
              <w:rPr>
                <w:rFonts w:ascii="Times New Roman" w:hAnsi="Times New Roman" w:cs="Times New Roman"/>
                <w:sz w:val="24"/>
                <w:szCs w:val="24"/>
              </w:rPr>
              <w:t>-</w:t>
            </w:r>
            <w:r w:rsidR="001E1C63" w:rsidRPr="00F233A8">
              <w:rPr>
                <w:rFonts w:ascii="Times New Roman" w:hAnsi="Times New Roman" w:cs="Times New Roman"/>
                <w:sz w:val="24"/>
                <w:szCs w:val="24"/>
              </w:rPr>
              <w:t>El interés del estudiante por mejorar su desempeño.</w:t>
            </w:r>
          </w:p>
          <w:p w14:paraId="4948ABF0" w14:textId="54AA2CD2" w:rsidR="001E1C63" w:rsidRPr="00F233A8" w:rsidRDefault="005C72C6" w:rsidP="00F233A8">
            <w:pPr>
              <w:rPr>
                <w:rFonts w:ascii="Times New Roman" w:hAnsi="Times New Roman" w:cs="Times New Roman"/>
                <w:sz w:val="24"/>
                <w:szCs w:val="24"/>
              </w:rPr>
            </w:pPr>
            <w:r>
              <w:rPr>
                <w:rFonts w:ascii="Times New Roman" w:hAnsi="Times New Roman" w:cs="Times New Roman"/>
                <w:sz w:val="24"/>
                <w:szCs w:val="24"/>
              </w:rPr>
              <w:t>-</w:t>
            </w:r>
            <w:r w:rsidR="001E1C63" w:rsidRPr="00F233A8">
              <w:rPr>
                <w:rFonts w:ascii="Times New Roman" w:hAnsi="Times New Roman" w:cs="Times New Roman"/>
                <w:sz w:val="24"/>
                <w:szCs w:val="24"/>
              </w:rPr>
              <w:t>La importancia que tenga la lección para alguna meta del alumno.</w:t>
            </w:r>
          </w:p>
          <w:p w14:paraId="03F8E28B" w14:textId="1F8653AD" w:rsidR="001E1C63" w:rsidRPr="00F233A8" w:rsidRDefault="005C72C6" w:rsidP="00F233A8">
            <w:pPr>
              <w:rPr>
                <w:rFonts w:ascii="Times New Roman" w:hAnsi="Times New Roman" w:cs="Times New Roman"/>
                <w:sz w:val="24"/>
                <w:szCs w:val="24"/>
              </w:rPr>
            </w:pPr>
            <w:r>
              <w:rPr>
                <w:rFonts w:ascii="Times New Roman" w:hAnsi="Times New Roman" w:cs="Times New Roman"/>
                <w:sz w:val="24"/>
                <w:szCs w:val="24"/>
              </w:rPr>
              <w:t>-</w:t>
            </w:r>
            <w:r w:rsidR="001E1C63" w:rsidRPr="00F233A8">
              <w:rPr>
                <w:rFonts w:ascii="Times New Roman" w:hAnsi="Times New Roman" w:cs="Times New Roman"/>
                <w:sz w:val="24"/>
                <w:szCs w:val="24"/>
              </w:rPr>
              <w:t>La conciencia que tenga el estudiante de que aprender la lección le servirá para satisfacer una necesidad</w:t>
            </w:r>
          </w:p>
          <w:p w14:paraId="2E8476FE" w14:textId="7F44D016" w:rsidR="00DA7193" w:rsidRPr="00F233A8" w:rsidRDefault="005C72C6" w:rsidP="00F233A8">
            <w:pPr>
              <w:rPr>
                <w:rFonts w:ascii="Times New Roman" w:hAnsi="Times New Roman" w:cs="Times New Roman"/>
                <w:sz w:val="24"/>
                <w:szCs w:val="24"/>
              </w:rPr>
            </w:pPr>
            <w:r>
              <w:rPr>
                <w:rFonts w:ascii="Times New Roman" w:hAnsi="Times New Roman" w:cs="Times New Roman"/>
                <w:sz w:val="24"/>
                <w:szCs w:val="24"/>
              </w:rPr>
              <w:t>-</w:t>
            </w:r>
            <w:r w:rsidR="001E1C63" w:rsidRPr="00F233A8">
              <w:rPr>
                <w:rFonts w:ascii="Times New Roman" w:hAnsi="Times New Roman" w:cs="Times New Roman"/>
                <w:sz w:val="24"/>
                <w:szCs w:val="24"/>
              </w:rPr>
              <w:t>La capacidad de concentración del alumno, es decir, saber prestar atención a lo que se hace.</w:t>
            </w:r>
            <w:r w:rsidR="0005134E" w:rsidRPr="00F233A8">
              <w:rPr>
                <w:rFonts w:ascii="Times New Roman" w:hAnsi="Times New Roman" w:cs="Times New Roman"/>
                <w:sz w:val="24"/>
                <w:szCs w:val="24"/>
              </w:rPr>
              <w:t xml:space="preserve"> </w:t>
            </w:r>
          </w:p>
          <w:p w14:paraId="3279BB41" w14:textId="0DEFDDB2" w:rsidR="00B72756" w:rsidRDefault="005C72C6" w:rsidP="00F233A8">
            <w:pPr>
              <w:rPr>
                <w:rFonts w:ascii="Times New Roman" w:hAnsi="Times New Roman" w:cs="Times New Roman"/>
                <w:sz w:val="24"/>
                <w:szCs w:val="24"/>
              </w:rPr>
            </w:pPr>
            <w:r>
              <w:rPr>
                <w:rFonts w:ascii="Times New Roman" w:hAnsi="Times New Roman" w:cs="Times New Roman"/>
                <w:sz w:val="24"/>
                <w:szCs w:val="24"/>
              </w:rPr>
              <w:t>-</w:t>
            </w:r>
            <w:r w:rsidR="0005134E" w:rsidRPr="00F233A8">
              <w:rPr>
                <w:rFonts w:ascii="Times New Roman" w:hAnsi="Times New Roman" w:cs="Times New Roman"/>
                <w:sz w:val="24"/>
                <w:szCs w:val="24"/>
              </w:rPr>
              <w:t xml:space="preserve">Las principales críticas que se realizaban en contra de esta teoría eran las implicaciones acerca de lo que ocurría después de los efectos desagradables en la conducta en lugar de tener en cuenta los </w:t>
            </w:r>
            <w:r w:rsidR="00AD20DE" w:rsidRPr="00F233A8">
              <w:rPr>
                <w:rFonts w:ascii="Times New Roman" w:hAnsi="Times New Roman" w:cs="Times New Roman"/>
                <w:sz w:val="24"/>
                <w:szCs w:val="24"/>
              </w:rPr>
              <w:t>efectos agradables únicamente</w:t>
            </w:r>
            <w:r w:rsidR="0005134E" w:rsidRPr="00F233A8">
              <w:rPr>
                <w:rFonts w:ascii="Times New Roman" w:hAnsi="Times New Roman" w:cs="Times New Roman"/>
                <w:sz w:val="24"/>
                <w:szCs w:val="24"/>
              </w:rPr>
              <w:t>.</w:t>
            </w:r>
          </w:p>
          <w:p w14:paraId="336FB20C" w14:textId="77777777" w:rsidR="00E23835" w:rsidRDefault="00E23835" w:rsidP="00F233A8">
            <w:pPr>
              <w:rPr>
                <w:rFonts w:ascii="Times New Roman" w:hAnsi="Times New Roman" w:cs="Times New Roman"/>
                <w:sz w:val="24"/>
                <w:szCs w:val="24"/>
              </w:rPr>
            </w:pPr>
          </w:p>
          <w:p w14:paraId="423BD0CE" w14:textId="1C643CBE" w:rsidR="00E23835" w:rsidRPr="00F233A8" w:rsidRDefault="00E23835" w:rsidP="00F233A8">
            <w:pPr>
              <w:rPr>
                <w:rFonts w:ascii="Times New Roman" w:hAnsi="Times New Roman" w:cs="Times New Roman"/>
                <w:sz w:val="24"/>
                <w:szCs w:val="24"/>
              </w:rPr>
            </w:pPr>
            <w:r w:rsidRPr="00E23835">
              <w:rPr>
                <w:rFonts w:ascii="Times New Roman" w:hAnsi="Times New Roman" w:cs="Times New Roman"/>
                <w:sz w:val="24"/>
                <w:szCs w:val="24"/>
              </w:rPr>
              <w:t>Las principales críticas que se realizaban en contra de esta teoría eran las implicaciones acerca de lo que ocurría después de los efectos desagradables en la conducta en lugar de tener en cuenta los efecto</w:t>
            </w:r>
            <w:r>
              <w:rPr>
                <w:rFonts w:ascii="Times New Roman" w:hAnsi="Times New Roman" w:cs="Times New Roman"/>
                <w:sz w:val="24"/>
                <w:szCs w:val="24"/>
              </w:rPr>
              <w:t xml:space="preserve">s </w:t>
            </w:r>
            <w:r w:rsidRPr="00E23835">
              <w:rPr>
                <w:rFonts w:ascii="Times New Roman" w:hAnsi="Times New Roman" w:cs="Times New Roman"/>
                <w:sz w:val="24"/>
                <w:szCs w:val="24"/>
              </w:rPr>
              <w:t>agradables únicamente.</w:t>
            </w:r>
          </w:p>
          <w:p w14:paraId="50E472E2" w14:textId="77777777" w:rsidR="00B72756" w:rsidRPr="00F233A8" w:rsidRDefault="00B72756" w:rsidP="00F233A8">
            <w:pPr>
              <w:rPr>
                <w:rFonts w:ascii="Times New Roman" w:hAnsi="Times New Roman" w:cs="Times New Roman"/>
                <w:sz w:val="24"/>
                <w:szCs w:val="24"/>
              </w:rPr>
            </w:pPr>
          </w:p>
          <w:p w14:paraId="24D2381B" w14:textId="77777777" w:rsidR="00B72756" w:rsidRPr="00F233A8" w:rsidRDefault="00B72756" w:rsidP="00F233A8">
            <w:pPr>
              <w:rPr>
                <w:rFonts w:ascii="Times New Roman" w:hAnsi="Times New Roman" w:cs="Times New Roman"/>
                <w:sz w:val="24"/>
                <w:szCs w:val="24"/>
              </w:rPr>
            </w:pPr>
          </w:p>
          <w:p w14:paraId="11D40575" w14:textId="77777777" w:rsidR="00B72756" w:rsidRPr="00F233A8" w:rsidRDefault="00B72756" w:rsidP="00F233A8">
            <w:pPr>
              <w:rPr>
                <w:rFonts w:ascii="Times New Roman" w:hAnsi="Times New Roman" w:cs="Times New Roman"/>
                <w:sz w:val="24"/>
                <w:szCs w:val="24"/>
              </w:rPr>
            </w:pPr>
          </w:p>
        </w:tc>
      </w:tr>
      <w:tr w:rsidR="009B76DB" w14:paraId="62CD4039" w14:textId="77777777" w:rsidTr="00AD20DE">
        <w:tc>
          <w:tcPr>
            <w:tcW w:w="2689" w:type="dxa"/>
          </w:tcPr>
          <w:p w14:paraId="138E730A" w14:textId="77777777" w:rsidR="009B76DB" w:rsidRDefault="009B76DB" w:rsidP="002B2A7D">
            <w:pPr>
              <w:jc w:val="center"/>
            </w:pPr>
            <w:r>
              <w:lastRenderedPageBreak/>
              <w:t>EVIDENCIAS</w:t>
            </w:r>
          </w:p>
          <w:p w14:paraId="32F957CA" w14:textId="0C93FBE3" w:rsidR="009B76DB" w:rsidRDefault="009B76DB" w:rsidP="002B2A7D">
            <w:pPr>
              <w:jc w:val="center"/>
            </w:pPr>
          </w:p>
        </w:tc>
        <w:tc>
          <w:tcPr>
            <w:tcW w:w="10773" w:type="dxa"/>
          </w:tcPr>
          <w:p w14:paraId="30FBC60F" w14:textId="77777777" w:rsidR="00FF0EBA" w:rsidRPr="00F233A8" w:rsidRDefault="00FF0EBA" w:rsidP="00F233A8">
            <w:pPr>
              <w:rPr>
                <w:rFonts w:ascii="Times New Roman" w:hAnsi="Times New Roman" w:cs="Times New Roman"/>
                <w:sz w:val="24"/>
                <w:szCs w:val="24"/>
              </w:rPr>
            </w:pPr>
            <w:r w:rsidRPr="00F233A8">
              <w:rPr>
                <w:rFonts w:ascii="Times New Roman" w:hAnsi="Times New Roman" w:cs="Times New Roman"/>
                <w:sz w:val="24"/>
                <w:szCs w:val="24"/>
              </w:rPr>
              <w:t>CAJAS PROBLEMA</w:t>
            </w:r>
          </w:p>
          <w:p w14:paraId="45EA021E" w14:textId="77777777" w:rsidR="00FF0EBA" w:rsidRPr="00F233A8" w:rsidRDefault="00FF0EBA" w:rsidP="00F233A8">
            <w:pPr>
              <w:rPr>
                <w:rFonts w:ascii="Times New Roman" w:hAnsi="Times New Roman" w:cs="Times New Roman"/>
                <w:sz w:val="24"/>
                <w:szCs w:val="24"/>
              </w:rPr>
            </w:pPr>
            <w:r w:rsidRPr="00F233A8">
              <w:rPr>
                <w:rFonts w:ascii="Times New Roman" w:hAnsi="Times New Roman" w:cs="Times New Roman"/>
                <w:sz w:val="24"/>
                <w:szCs w:val="24"/>
              </w:rPr>
              <w:t>En un principio, Thorndike quería saber si los animales eran capaces de aprender a realizar una tarea concreta utilizando mecanismos como la imitación o la observación, de la misma manera en la que lo hacen los humanos. Para comprobar si poseían esta capacidad, creó unos dispositivos conocidos como “cajas problema”.</w:t>
            </w:r>
          </w:p>
          <w:p w14:paraId="3D601C7B" w14:textId="77777777" w:rsidR="00FF0EBA" w:rsidRPr="00F233A8" w:rsidRDefault="00FF0EBA" w:rsidP="00F233A8">
            <w:pPr>
              <w:rPr>
                <w:rFonts w:ascii="Times New Roman" w:hAnsi="Times New Roman" w:cs="Times New Roman"/>
                <w:sz w:val="24"/>
                <w:szCs w:val="24"/>
              </w:rPr>
            </w:pPr>
          </w:p>
          <w:p w14:paraId="74328095" w14:textId="59D49FB8" w:rsidR="00D579E4" w:rsidRPr="00F233A8" w:rsidRDefault="00FF0EBA" w:rsidP="00F233A8">
            <w:pPr>
              <w:rPr>
                <w:rFonts w:ascii="Times New Roman" w:hAnsi="Times New Roman" w:cs="Times New Roman"/>
                <w:sz w:val="24"/>
                <w:szCs w:val="24"/>
              </w:rPr>
            </w:pPr>
            <w:r w:rsidRPr="00F233A8">
              <w:rPr>
                <w:rFonts w:ascii="Times New Roman" w:hAnsi="Times New Roman" w:cs="Times New Roman"/>
                <w:sz w:val="24"/>
                <w:szCs w:val="24"/>
              </w:rPr>
              <w:t>Las cajas problema tenían una puerta que solo se podía abrir mediante una palanca o un botón que se encontraba dentro de la misma. Thorndike las utilizaba para medir el tiempo que tardaba un animal en pulsar el botón o accionar la palanca de manera natural. Después, el animal se encontraba con una recompensa, generalmente comida.</w:t>
            </w:r>
            <w:r w:rsidR="00D579E4" w:rsidRPr="00F233A8">
              <w:rPr>
                <w:rFonts w:ascii="Times New Roman" w:hAnsi="Times New Roman" w:cs="Times New Roman"/>
                <w:sz w:val="24"/>
                <w:szCs w:val="24"/>
              </w:rPr>
              <w:t xml:space="preserve"> </w:t>
            </w:r>
          </w:p>
          <w:p w14:paraId="507BC126" w14:textId="77777777" w:rsidR="00D579E4" w:rsidRPr="00F233A8" w:rsidRDefault="00D579E4" w:rsidP="00F233A8">
            <w:pPr>
              <w:rPr>
                <w:rFonts w:ascii="Times New Roman" w:hAnsi="Times New Roman" w:cs="Times New Roman"/>
                <w:sz w:val="24"/>
                <w:szCs w:val="24"/>
              </w:rPr>
            </w:pPr>
          </w:p>
          <w:p w14:paraId="30CDF959" w14:textId="23307B75" w:rsidR="00AE19C8" w:rsidRPr="00F233A8" w:rsidRDefault="00AE19C8" w:rsidP="00F233A8">
            <w:pPr>
              <w:rPr>
                <w:rFonts w:ascii="Times New Roman" w:hAnsi="Times New Roman" w:cs="Times New Roman"/>
                <w:sz w:val="24"/>
                <w:szCs w:val="24"/>
              </w:rPr>
            </w:pPr>
            <w:r w:rsidRPr="00F233A8">
              <w:rPr>
                <w:rFonts w:ascii="Times New Roman" w:hAnsi="Times New Roman" w:cs="Times New Roman"/>
                <w:sz w:val="24"/>
                <w:szCs w:val="24"/>
              </w:rPr>
              <w:t>RESULTADOS DE SUS EXPERIMENTOS</w:t>
            </w:r>
          </w:p>
          <w:p w14:paraId="68E3A266" w14:textId="77777777" w:rsidR="00AE19C8" w:rsidRPr="00F233A8" w:rsidRDefault="00AE19C8" w:rsidP="00F233A8">
            <w:pPr>
              <w:rPr>
                <w:rFonts w:ascii="Times New Roman" w:hAnsi="Times New Roman" w:cs="Times New Roman"/>
                <w:sz w:val="24"/>
                <w:szCs w:val="24"/>
              </w:rPr>
            </w:pPr>
            <w:r w:rsidRPr="00F233A8">
              <w:rPr>
                <w:rFonts w:ascii="Times New Roman" w:hAnsi="Times New Roman" w:cs="Times New Roman"/>
                <w:sz w:val="24"/>
                <w:szCs w:val="24"/>
              </w:rPr>
              <w:t>Uno de los primeros descubrimientos arrojados por las investigaciones con las cajas problema fue que la mayor parte de animales no son capaces de aprender por observación, algo que sí podemos hacer los humanos. Tampoco el hecho de colocar la pata de un gato sobre el botón hacía más probable que este encontrase la salida en ocasiones siguientes.</w:t>
            </w:r>
          </w:p>
          <w:p w14:paraId="7FD9FF70" w14:textId="77777777" w:rsidR="00AE19C8" w:rsidRPr="00F233A8" w:rsidRDefault="00AE19C8" w:rsidP="00F233A8">
            <w:pPr>
              <w:rPr>
                <w:rFonts w:ascii="Times New Roman" w:hAnsi="Times New Roman" w:cs="Times New Roman"/>
                <w:sz w:val="24"/>
                <w:szCs w:val="24"/>
              </w:rPr>
            </w:pPr>
          </w:p>
          <w:p w14:paraId="51AEC6D1" w14:textId="77777777" w:rsidR="00E0484F" w:rsidRPr="00F233A8" w:rsidRDefault="00AE19C8" w:rsidP="00F233A8">
            <w:pPr>
              <w:rPr>
                <w:rFonts w:ascii="Times New Roman" w:hAnsi="Times New Roman" w:cs="Times New Roman"/>
                <w:sz w:val="24"/>
                <w:szCs w:val="24"/>
              </w:rPr>
            </w:pPr>
            <w:r w:rsidRPr="00F233A8">
              <w:rPr>
                <w:rFonts w:ascii="Times New Roman" w:hAnsi="Times New Roman" w:cs="Times New Roman"/>
                <w:sz w:val="24"/>
                <w:szCs w:val="24"/>
              </w:rPr>
              <w:t>Por el contrario, los gatos solo aprendían a resolver el problema después de haber tocado el botón o la palanca por casualidad varias veces y haber recibido una recompensa. Así, Thorndike postuló la idea de que los animales aprenden principalmente mediante ensayo y error. Además, también descubrió que cada especie tiene un ritmo de aprendizaje distinto.</w:t>
            </w:r>
            <w:r w:rsidR="00752660" w:rsidRPr="00F233A8">
              <w:rPr>
                <w:rFonts w:ascii="Times New Roman" w:hAnsi="Times New Roman" w:cs="Times New Roman"/>
                <w:sz w:val="24"/>
                <w:szCs w:val="24"/>
              </w:rPr>
              <w:t xml:space="preserve"> </w:t>
            </w:r>
          </w:p>
          <w:p w14:paraId="31F95ED5" w14:textId="3DDFE707" w:rsidR="009B76DB" w:rsidRPr="00F233A8" w:rsidRDefault="00752660" w:rsidP="00F233A8">
            <w:pPr>
              <w:rPr>
                <w:rFonts w:ascii="Times New Roman" w:hAnsi="Times New Roman" w:cs="Times New Roman"/>
                <w:sz w:val="24"/>
                <w:szCs w:val="24"/>
              </w:rPr>
            </w:pPr>
            <w:r w:rsidRPr="00F233A8">
              <w:rPr>
                <w:rFonts w:ascii="Times New Roman" w:hAnsi="Times New Roman" w:cs="Times New Roman"/>
                <w:sz w:val="24"/>
                <w:szCs w:val="24"/>
              </w:rPr>
              <w:t>En este sentido, la principal aportación de Thorndike fue que desmintió la teoría de que los animales aprenden mediante insights, de la misma manera en la que lo hacemos los humanos. A partir de estas investigaciones, fue capaz de crear más adelante su propia teoría del aprendizaje.</w:t>
            </w:r>
          </w:p>
          <w:p w14:paraId="14A8E0C8" w14:textId="77777777" w:rsidR="005A1FAC" w:rsidRPr="00F233A8" w:rsidRDefault="005A1FAC" w:rsidP="00F233A8">
            <w:pPr>
              <w:rPr>
                <w:rFonts w:ascii="Times New Roman" w:hAnsi="Times New Roman" w:cs="Times New Roman"/>
                <w:sz w:val="24"/>
                <w:szCs w:val="24"/>
              </w:rPr>
            </w:pPr>
            <w:r w:rsidRPr="00F233A8">
              <w:rPr>
                <w:rFonts w:ascii="Times New Roman" w:hAnsi="Times New Roman" w:cs="Times New Roman"/>
                <w:sz w:val="24"/>
                <w:szCs w:val="24"/>
              </w:rPr>
              <w:t xml:space="preserve">   El experimento de Thorndike demostró que el aprendizaje de los animales es una forma de comportamiento adaptativo. Esto significa que los animales desarrollan respuestas para adaptarse mejor al entorno. Esta adaptación les permite sobrevivir mejor.                                                                                                                                                                 Thorndike fue uno de los primeros psicólogos en utilizar los experimentos para estudiar el comportamiento. Sus experimentos mostraron que el comportamiento se basa en la asociación de una recompensa con un comportamiento específico.</w:t>
            </w:r>
          </w:p>
          <w:p w14:paraId="5631B917" w14:textId="77777777" w:rsidR="00EE208D" w:rsidRPr="00F233A8" w:rsidRDefault="00EE208D" w:rsidP="00F233A8">
            <w:pPr>
              <w:rPr>
                <w:rFonts w:ascii="Times New Roman" w:hAnsi="Times New Roman" w:cs="Times New Roman"/>
                <w:sz w:val="24"/>
                <w:szCs w:val="24"/>
              </w:rPr>
            </w:pPr>
          </w:p>
          <w:p w14:paraId="46515C8A" w14:textId="77777777" w:rsidR="00EE208D" w:rsidRPr="00F233A8" w:rsidRDefault="00EE208D" w:rsidP="00F233A8">
            <w:pPr>
              <w:rPr>
                <w:rFonts w:ascii="Times New Roman" w:hAnsi="Times New Roman" w:cs="Times New Roman"/>
                <w:sz w:val="24"/>
                <w:szCs w:val="24"/>
              </w:rPr>
            </w:pPr>
          </w:p>
          <w:p w14:paraId="22A9AFE2" w14:textId="5718D26B" w:rsidR="00EE208D" w:rsidRPr="00F233A8" w:rsidRDefault="00EE208D" w:rsidP="00F233A8">
            <w:pPr>
              <w:rPr>
                <w:rFonts w:ascii="Times New Roman" w:hAnsi="Times New Roman" w:cs="Times New Roman"/>
                <w:sz w:val="24"/>
                <w:szCs w:val="24"/>
              </w:rPr>
            </w:pPr>
          </w:p>
        </w:tc>
      </w:tr>
      <w:tr w:rsidR="009B76DB" w14:paraId="5FBE2D76" w14:textId="77777777" w:rsidTr="00AD20DE">
        <w:tc>
          <w:tcPr>
            <w:tcW w:w="2689" w:type="dxa"/>
          </w:tcPr>
          <w:p w14:paraId="5ED846D7" w14:textId="77777777" w:rsidR="009B76DB" w:rsidRDefault="009B76DB" w:rsidP="002B2A7D">
            <w:pPr>
              <w:jc w:val="center"/>
            </w:pPr>
            <w:r>
              <w:lastRenderedPageBreak/>
              <w:t>OTRAS TEORIAS</w:t>
            </w:r>
          </w:p>
          <w:p w14:paraId="7725C3B7" w14:textId="1966B093" w:rsidR="009B76DB" w:rsidRDefault="009B76DB" w:rsidP="002B2A7D">
            <w:pPr>
              <w:jc w:val="center"/>
            </w:pPr>
          </w:p>
        </w:tc>
        <w:tc>
          <w:tcPr>
            <w:tcW w:w="10773" w:type="dxa"/>
          </w:tcPr>
          <w:p w14:paraId="6CA3C421" w14:textId="77777777" w:rsidR="00F077A4" w:rsidRPr="00F233A8" w:rsidRDefault="00492E02" w:rsidP="00F233A8">
            <w:pPr>
              <w:rPr>
                <w:rFonts w:ascii="Times New Roman" w:hAnsi="Times New Roman" w:cs="Times New Roman"/>
                <w:sz w:val="24"/>
                <w:szCs w:val="24"/>
              </w:rPr>
            </w:pPr>
            <w:r w:rsidRPr="00F233A8">
              <w:rPr>
                <w:rFonts w:ascii="Times New Roman" w:hAnsi="Times New Roman" w:cs="Times New Roman"/>
                <w:sz w:val="24"/>
                <w:szCs w:val="24"/>
              </w:rPr>
              <w:t> TEORIA DEL APRENDIZAJE DE WATSON</w:t>
            </w:r>
          </w:p>
          <w:p w14:paraId="7ED22ABA" w14:textId="27223A5A" w:rsidR="009B76DB" w:rsidRPr="00F233A8" w:rsidRDefault="00492E02" w:rsidP="00F233A8">
            <w:pPr>
              <w:rPr>
                <w:rFonts w:ascii="Times New Roman" w:hAnsi="Times New Roman" w:cs="Times New Roman"/>
                <w:sz w:val="24"/>
                <w:szCs w:val="24"/>
              </w:rPr>
            </w:pPr>
            <w:r w:rsidRPr="00F233A8">
              <w:rPr>
                <w:rFonts w:ascii="Times New Roman" w:hAnsi="Times New Roman" w:cs="Times New Roman"/>
                <w:sz w:val="24"/>
                <w:szCs w:val="24"/>
              </w:rPr>
              <w:t>Para Watson, el comportamiento es sinónimo de conducta y, el aprendizaje es modificación de conducta. Por lo anterior, el aprendizaje se tomó como una modificación de conducta y ya no se volvió a mencionar al comportamiento, sino sólo a la conducta y al aprendizaje</w:t>
            </w:r>
            <w:r w:rsidR="009E604D">
              <w:rPr>
                <w:rFonts w:ascii="Times New Roman" w:hAnsi="Times New Roman" w:cs="Times New Roman"/>
                <w:sz w:val="24"/>
                <w:szCs w:val="24"/>
              </w:rPr>
              <w:t>. C</w:t>
            </w:r>
            <w:r w:rsidR="009E604D" w:rsidRPr="009E604D">
              <w:rPr>
                <w:rFonts w:ascii="Times New Roman" w:hAnsi="Times New Roman" w:cs="Times New Roman"/>
                <w:sz w:val="24"/>
                <w:szCs w:val="24"/>
              </w:rPr>
              <w:t>on relación a la influencia que Watson recibió de Thorndike y de otros psicólogos se manifestó en el uso de las técnicas para la experimentación y el uso del método de acierto y error.</w:t>
            </w:r>
          </w:p>
        </w:tc>
      </w:tr>
      <w:tr w:rsidR="009B76DB" w14:paraId="62D5738F" w14:textId="77777777" w:rsidTr="00AD20DE">
        <w:tc>
          <w:tcPr>
            <w:tcW w:w="2689" w:type="dxa"/>
          </w:tcPr>
          <w:p w14:paraId="0B9B55AC" w14:textId="77777777" w:rsidR="009B76DB" w:rsidRDefault="009B76DB" w:rsidP="002B2A7D">
            <w:pPr>
              <w:jc w:val="center"/>
            </w:pPr>
            <w:r>
              <w:t>XTRA</w:t>
            </w:r>
          </w:p>
          <w:p w14:paraId="3C30E030" w14:textId="61325A5C" w:rsidR="009B76DB" w:rsidRDefault="009B76DB" w:rsidP="002B2A7D">
            <w:pPr>
              <w:jc w:val="center"/>
            </w:pPr>
            <w:r>
              <w:t xml:space="preserve"> </w:t>
            </w:r>
          </w:p>
        </w:tc>
        <w:tc>
          <w:tcPr>
            <w:tcW w:w="10773" w:type="dxa"/>
          </w:tcPr>
          <w:p w14:paraId="33C7AEEE" w14:textId="77777777" w:rsidR="00E80CF4" w:rsidRPr="00F233A8" w:rsidRDefault="00EF283C" w:rsidP="00F233A8">
            <w:pPr>
              <w:pStyle w:val="Prrafodelista"/>
              <w:numPr>
                <w:ilvl w:val="0"/>
                <w:numId w:val="1"/>
              </w:numPr>
              <w:rPr>
                <w:rFonts w:ascii="Times New Roman" w:hAnsi="Times New Roman" w:cs="Times New Roman"/>
                <w:sz w:val="24"/>
                <w:szCs w:val="24"/>
              </w:rPr>
            </w:pPr>
            <w:r w:rsidRPr="00F233A8">
              <w:rPr>
                <w:rFonts w:ascii="Times New Roman" w:hAnsi="Times New Roman" w:cs="Times New Roman"/>
                <w:sz w:val="24"/>
                <w:szCs w:val="24"/>
              </w:rPr>
              <w:t>Thorndike propuso una serie de leyes para mejorar la educación y la justicia penal. Estas leyes se conocen como Leyes de Thorndike. Estas leyes establecen una serie de principios para mejorar la educación y la justicia penal.</w:t>
            </w:r>
          </w:p>
          <w:p w14:paraId="3D912164" w14:textId="40F67705" w:rsidR="00EF283C" w:rsidRPr="00F233A8" w:rsidRDefault="00EF283C" w:rsidP="00F233A8">
            <w:pPr>
              <w:pStyle w:val="Prrafodelista"/>
              <w:rPr>
                <w:rFonts w:ascii="Times New Roman" w:hAnsi="Times New Roman" w:cs="Times New Roman"/>
                <w:sz w:val="24"/>
                <w:szCs w:val="24"/>
              </w:rPr>
            </w:pPr>
            <w:r w:rsidRPr="00F233A8">
              <w:rPr>
                <w:rFonts w:ascii="Times New Roman" w:hAnsi="Times New Roman" w:cs="Times New Roman"/>
                <w:sz w:val="24"/>
                <w:szCs w:val="24"/>
              </w:rPr>
              <w:t>Estos principios son:</w:t>
            </w:r>
          </w:p>
          <w:p w14:paraId="31102C9F" w14:textId="77777777" w:rsidR="00EF283C" w:rsidRPr="00F233A8" w:rsidRDefault="00EF283C" w:rsidP="00F233A8">
            <w:pPr>
              <w:pStyle w:val="Prrafodelista"/>
              <w:numPr>
                <w:ilvl w:val="0"/>
                <w:numId w:val="1"/>
              </w:numPr>
              <w:rPr>
                <w:rFonts w:ascii="Times New Roman" w:hAnsi="Times New Roman" w:cs="Times New Roman"/>
                <w:sz w:val="24"/>
                <w:szCs w:val="24"/>
              </w:rPr>
            </w:pPr>
            <w:r w:rsidRPr="00F233A8">
              <w:rPr>
                <w:rFonts w:ascii="Times New Roman" w:hAnsi="Times New Roman" w:cs="Times New Roman"/>
                <w:sz w:val="24"/>
                <w:szCs w:val="24"/>
              </w:rPr>
              <w:lastRenderedPageBreak/>
              <w:t>Las leyes deben establecer una relación clara entre el comportamiento y la consecuencia.</w:t>
            </w:r>
          </w:p>
          <w:p w14:paraId="548CA69A" w14:textId="77777777" w:rsidR="00EF283C" w:rsidRPr="00F233A8" w:rsidRDefault="00EF283C" w:rsidP="00F233A8">
            <w:pPr>
              <w:pStyle w:val="Prrafodelista"/>
              <w:numPr>
                <w:ilvl w:val="0"/>
                <w:numId w:val="1"/>
              </w:numPr>
              <w:rPr>
                <w:rFonts w:ascii="Times New Roman" w:hAnsi="Times New Roman" w:cs="Times New Roman"/>
                <w:sz w:val="24"/>
                <w:szCs w:val="24"/>
              </w:rPr>
            </w:pPr>
            <w:r w:rsidRPr="00F233A8">
              <w:rPr>
                <w:rFonts w:ascii="Times New Roman" w:hAnsi="Times New Roman" w:cs="Times New Roman"/>
                <w:sz w:val="24"/>
                <w:szCs w:val="24"/>
              </w:rPr>
              <w:t>Las leyes deben ser claras y explícitas.</w:t>
            </w:r>
          </w:p>
          <w:p w14:paraId="32E04FCB" w14:textId="77777777" w:rsidR="00EF283C" w:rsidRPr="00F233A8" w:rsidRDefault="00EF283C" w:rsidP="00F233A8">
            <w:pPr>
              <w:pStyle w:val="Prrafodelista"/>
              <w:numPr>
                <w:ilvl w:val="0"/>
                <w:numId w:val="1"/>
              </w:numPr>
              <w:rPr>
                <w:rFonts w:ascii="Times New Roman" w:hAnsi="Times New Roman" w:cs="Times New Roman"/>
                <w:sz w:val="24"/>
                <w:szCs w:val="24"/>
              </w:rPr>
            </w:pPr>
            <w:r w:rsidRPr="00F233A8">
              <w:rPr>
                <w:rFonts w:ascii="Times New Roman" w:hAnsi="Times New Roman" w:cs="Times New Roman"/>
                <w:sz w:val="24"/>
                <w:szCs w:val="24"/>
              </w:rPr>
              <w:t>Las leyes deben ser fácilmente entendibles por todos los involucrados.</w:t>
            </w:r>
          </w:p>
          <w:p w14:paraId="6261DD29" w14:textId="77777777" w:rsidR="00EF283C" w:rsidRPr="00F233A8" w:rsidRDefault="00EF283C" w:rsidP="00F233A8">
            <w:pPr>
              <w:pStyle w:val="Prrafodelista"/>
              <w:numPr>
                <w:ilvl w:val="0"/>
                <w:numId w:val="1"/>
              </w:numPr>
              <w:rPr>
                <w:rFonts w:ascii="Times New Roman" w:hAnsi="Times New Roman" w:cs="Times New Roman"/>
                <w:sz w:val="24"/>
                <w:szCs w:val="24"/>
              </w:rPr>
            </w:pPr>
            <w:r w:rsidRPr="00F233A8">
              <w:rPr>
                <w:rFonts w:ascii="Times New Roman" w:hAnsi="Times New Roman" w:cs="Times New Roman"/>
                <w:sz w:val="24"/>
                <w:szCs w:val="24"/>
              </w:rPr>
              <w:t>Las leyes deben ser aplicadas de manera justa y equitativa.</w:t>
            </w:r>
          </w:p>
          <w:p w14:paraId="5F6E537F" w14:textId="77777777" w:rsidR="00EF283C" w:rsidRPr="00F233A8" w:rsidRDefault="00EF283C" w:rsidP="00F233A8">
            <w:pPr>
              <w:pStyle w:val="Prrafodelista"/>
              <w:numPr>
                <w:ilvl w:val="0"/>
                <w:numId w:val="1"/>
              </w:numPr>
              <w:rPr>
                <w:rFonts w:ascii="Times New Roman" w:hAnsi="Times New Roman" w:cs="Times New Roman"/>
                <w:sz w:val="24"/>
                <w:szCs w:val="24"/>
              </w:rPr>
            </w:pPr>
            <w:r w:rsidRPr="00F233A8">
              <w:rPr>
                <w:rFonts w:ascii="Times New Roman" w:hAnsi="Times New Roman" w:cs="Times New Roman"/>
                <w:sz w:val="24"/>
                <w:szCs w:val="24"/>
              </w:rPr>
              <w:t>Las leyes deben ser aplicadas de manera consistente.</w:t>
            </w:r>
          </w:p>
          <w:p w14:paraId="427E1E56" w14:textId="4DE3A163" w:rsidR="009B76DB" w:rsidRDefault="00EF283C" w:rsidP="00F233A8">
            <w:pPr>
              <w:pStyle w:val="Prrafodelista"/>
              <w:numPr>
                <w:ilvl w:val="0"/>
                <w:numId w:val="1"/>
              </w:numPr>
              <w:rPr>
                <w:rFonts w:ascii="Times New Roman" w:hAnsi="Times New Roman" w:cs="Times New Roman"/>
                <w:sz w:val="24"/>
                <w:szCs w:val="24"/>
              </w:rPr>
            </w:pPr>
            <w:r w:rsidRPr="00F233A8">
              <w:rPr>
                <w:rFonts w:ascii="Times New Roman" w:hAnsi="Times New Roman" w:cs="Times New Roman"/>
                <w:sz w:val="24"/>
                <w:szCs w:val="24"/>
              </w:rPr>
              <w:t xml:space="preserve">Las leyes deben ser aplicadas de manera proporcional                                                           La implementación de estas leyes puede mejorar significativamente la </w:t>
            </w:r>
            <w:r w:rsidR="002537E9" w:rsidRPr="00F233A8">
              <w:rPr>
                <w:rFonts w:ascii="Times New Roman" w:hAnsi="Times New Roman" w:cs="Times New Roman"/>
                <w:sz w:val="24"/>
                <w:szCs w:val="24"/>
              </w:rPr>
              <w:t>educación y</w:t>
            </w:r>
            <w:r w:rsidRPr="00F233A8">
              <w:rPr>
                <w:rFonts w:ascii="Times New Roman" w:hAnsi="Times New Roman" w:cs="Times New Roman"/>
                <w:sz w:val="24"/>
                <w:szCs w:val="24"/>
              </w:rPr>
              <w:t xml:space="preserve"> la justicia penal. Esto se debe a que estas leyes tienen como objetivo mejorar la transparencia, la equidad y la eficacia de los sistemas educativos y de justicia penal.</w:t>
            </w:r>
          </w:p>
          <w:p w14:paraId="3D8A7FD1" w14:textId="77777777" w:rsidR="005C72C6" w:rsidRPr="00F233A8" w:rsidRDefault="005C72C6" w:rsidP="005C72C6">
            <w:pPr>
              <w:pStyle w:val="Prrafodelista"/>
              <w:rPr>
                <w:rFonts w:ascii="Times New Roman" w:hAnsi="Times New Roman" w:cs="Times New Roman"/>
                <w:sz w:val="24"/>
                <w:szCs w:val="24"/>
              </w:rPr>
            </w:pPr>
          </w:p>
          <w:p w14:paraId="2BFD649B" w14:textId="77777777" w:rsidR="00391E64" w:rsidRPr="00F233A8" w:rsidRDefault="00ED423F" w:rsidP="00F233A8">
            <w:pPr>
              <w:ind w:left="360"/>
              <w:rPr>
                <w:rFonts w:ascii="Times New Roman" w:hAnsi="Times New Roman" w:cs="Times New Roman"/>
                <w:sz w:val="24"/>
                <w:szCs w:val="24"/>
              </w:rPr>
            </w:pPr>
            <w:r w:rsidRPr="00F233A8">
              <w:rPr>
                <w:rFonts w:ascii="Times New Roman" w:hAnsi="Times New Roman" w:cs="Times New Roman"/>
                <w:sz w:val="24"/>
                <w:szCs w:val="24"/>
              </w:rPr>
              <w:t>L</w:t>
            </w:r>
            <w:r w:rsidR="00391E64" w:rsidRPr="00F233A8">
              <w:rPr>
                <w:rFonts w:ascii="Times New Roman" w:hAnsi="Times New Roman" w:cs="Times New Roman"/>
                <w:sz w:val="24"/>
                <w:szCs w:val="24"/>
              </w:rPr>
              <w:t>a teoría de Thorndike se basa en la idea de que el aprendizaje es un proceso gradual y acumulativo en el que el estudiante aprende mediante la repetición y la práctica.</w:t>
            </w:r>
          </w:p>
          <w:p w14:paraId="6E70FBA5" w14:textId="77777777" w:rsidR="00B32BCD" w:rsidRPr="00F233A8" w:rsidRDefault="00B32BCD" w:rsidP="00F233A8">
            <w:pPr>
              <w:ind w:left="360"/>
              <w:rPr>
                <w:rFonts w:ascii="Times New Roman" w:hAnsi="Times New Roman" w:cs="Times New Roman"/>
                <w:sz w:val="24"/>
                <w:szCs w:val="24"/>
              </w:rPr>
            </w:pPr>
          </w:p>
          <w:p w14:paraId="39AEB9E5" w14:textId="293196C0" w:rsidR="00531790" w:rsidRPr="00F233A8" w:rsidRDefault="00531790" w:rsidP="00F233A8">
            <w:pPr>
              <w:ind w:left="360"/>
              <w:rPr>
                <w:rFonts w:ascii="Times New Roman" w:hAnsi="Times New Roman" w:cs="Times New Roman"/>
                <w:sz w:val="24"/>
                <w:szCs w:val="24"/>
              </w:rPr>
            </w:pPr>
            <w:r w:rsidRPr="00F233A8">
              <w:rPr>
                <w:rFonts w:ascii="Times New Roman" w:hAnsi="Times New Roman" w:cs="Times New Roman"/>
                <w:sz w:val="24"/>
                <w:szCs w:val="24"/>
              </w:rPr>
              <w:t>APORTES A LA EDUCACIÓN</w:t>
            </w:r>
          </w:p>
          <w:p w14:paraId="4CBB548B" w14:textId="13AB2EDD" w:rsidR="00531790" w:rsidRPr="00F233A8" w:rsidRDefault="00B32BCD" w:rsidP="00F233A8">
            <w:pPr>
              <w:ind w:left="360"/>
              <w:rPr>
                <w:rFonts w:ascii="Times New Roman" w:hAnsi="Times New Roman" w:cs="Times New Roman"/>
                <w:sz w:val="24"/>
                <w:szCs w:val="24"/>
              </w:rPr>
            </w:pPr>
            <w:r w:rsidRPr="00F233A8">
              <w:rPr>
                <w:rFonts w:ascii="Times New Roman" w:hAnsi="Times New Roman" w:cs="Times New Roman"/>
                <w:sz w:val="24"/>
                <w:szCs w:val="24"/>
              </w:rPr>
              <w:t>Algunos de aportes a la educación consisten</w:t>
            </w:r>
            <w:r w:rsidR="00531790" w:rsidRPr="00F233A8">
              <w:rPr>
                <w:rFonts w:ascii="Times New Roman" w:hAnsi="Times New Roman" w:cs="Times New Roman"/>
                <w:sz w:val="24"/>
                <w:szCs w:val="24"/>
              </w:rPr>
              <w:t xml:space="preserve"> en:</w:t>
            </w:r>
          </w:p>
          <w:p w14:paraId="49A725BF" w14:textId="77777777" w:rsidR="00531790" w:rsidRPr="00F233A8" w:rsidRDefault="00531790" w:rsidP="00F233A8">
            <w:pPr>
              <w:ind w:left="360"/>
              <w:rPr>
                <w:rFonts w:ascii="Times New Roman" w:hAnsi="Times New Roman" w:cs="Times New Roman"/>
                <w:sz w:val="24"/>
                <w:szCs w:val="24"/>
              </w:rPr>
            </w:pPr>
            <w:r w:rsidRPr="00F233A8">
              <w:rPr>
                <w:rFonts w:ascii="Times New Roman" w:hAnsi="Times New Roman" w:cs="Times New Roman"/>
                <w:sz w:val="24"/>
                <w:szCs w:val="24"/>
              </w:rPr>
              <w:t>Principios de Enseñanza: Manera de crear hábitos</w:t>
            </w:r>
          </w:p>
          <w:p w14:paraId="2C5FF4A4" w14:textId="77777777" w:rsidR="00531790" w:rsidRPr="00F233A8" w:rsidRDefault="00531790" w:rsidP="00F233A8">
            <w:pPr>
              <w:ind w:left="360"/>
              <w:rPr>
                <w:rFonts w:ascii="Times New Roman" w:hAnsi="Times New Roman" w:cs="Times New Roman"/>
                <w:sz w:val="24"/>
                <w:szCs w:val="24"/>
              </w:rPr>
            </w:pPr>
            <w:r w:rsidRPr="00F233A8">
              <w:rPr>
                <w:rFonts w:ascii="Times New Roman" w:hAnsi="Times New Roman" w:cs="Times New Roman"/>
                <w:sz w:val="24"/>
                <w:szCs w:val="24"/>
              </w:rPr>
              <w:t>Seriación de Programas: Cómo Introducir habilidades</w:t>
            </w:r>
          </w:p>
          <w:p w14:paraId="3A156BCD" w14:textId="783912C3" w:rsidR="00531790" w:rsidRPr="00F233A8" w:rsidRDefault="00531790" w:rsidP="00F233A8">
            <w:pPr>
              <w:ind w:left="360"/>
              <w:rPr>
                <w:rFonts w:ascii="Times New Roman" w:hAnsi="Times New Roman" w:cs="Times New Roman"/>
                <w:sz w:val="24"/>
                <w:szCs w:val="24"/>
              </w:rPr>
            </w:pPr>
            <w:r w:rsidRPr="00F233A8">
              <w:rPr>
                <w:rFonts w:ascii="Times New Roman" w:hAnsi="Times New Roman" w:cs="Times New Roman"/>
                <w:sz w:val="24"/>
                <w:szCs w:val="24"/>
              </w:rPr>
              <w:t>Disciplina Mental: Contribución elevada de materias</w:t>
            </w:r>
          </w:p>
        </w:tc>
      </w:tr>
    </w:tbl>
    <w:p w14:paraId="16E41C12" w14:textId="77777777" w:rsidR="007E06DE" w:rsidRDefault="007E06DE" w:rsidP="003B5D45">
      <w:pPr>
        <w:spacing w:after="0"/>
        <w:jc w:val="center"/>
        <w:rPr>
          <w:rFonts w:ascii="Arial" w:hAnsi="Arial" w:cs="Arial"/>
          <w:b/>
        </w:rPr>
      </w:pPr>
    </w:p>
    <w:p w14:paraId="7F476CD8" w14:textId="77777777" w:rsidR="007E06DE" w:rsidRDefault="007E06DE" w:rsidP="003B5D45">
      <w:pPr>
        <w:spacing w:after="0"/>
        <w:jc w:val="center"/>
        <w:rPr>
          <w:rFonts w:ascii="Arial" w:hAnsi="Arial" w:cs="Arial"/>
          <w:b/>
        </w:rPr>
      </w:pPr>
    </w:p>
    <w:p w14:paraId="766D5974" w14:textId="77777777" w:rsidR="00F233A8" w:rsidRDefault="00F233A8" w:rsidP="003B5D45">
      <w:pPr>
        <w:spacing w:after="0"/>
        <w:jc w:val="center"/>
        <w:rPr>
          <w:rFonts w:ascii="Arial" w:hAnsi="Arial" w:cs="Arial"/>
          <w:b/>
        </w:rPr>
      </w:pPr>
    </w:p>
    <w:p w14:paraId="11430A8E" w14:textId="77777777" w:rsidR="00F233A8" w:rsidRDefault="00F233A8" w:rsidP="003B5D45">
      <w:pPr>
        <w:spacing w:after="0"/>
        <w:jc w:val="center"/>
        <w:rPr>
          <w:rFonts w:ascii="Arial" w:hAnsi="Arial" w:cs="Arial"/>
          <w:b/>
        </w:rPr>
      </w:pPr>
    </w:p>
    <w:p w14:paraId="04635857" w14:textId="77777777" w:rsidR="00F233A8" w:rsidRDefault="00F233A8" w:rsidP="003B5D45">
      <w:pPr>
        <w:spacing w:after="0"/>
        <w:jc w:val="center"/>
        <w:rPr>
          <w:rFonts w:ascii="Arial" w:hAnsi="Arial" w:cs="Arial"/>
          <w:b/>
        </w:rPr>
      </w:pPr>
    </w:p>
    <w:p w14:paraId="38B489B0" w14:textId="77777777" w:rsidR="00F233A8" w:rsidRDefault="00F233A8" w:rsidP="003B5D45">
      <w:pPr>
        <w:spacing w:after="0"/>
        <w:jc w:val="center"/>
        <w:rPr>
          <w:rFonts w:ascii="Arial" w:hAnsi="Arial" w:cs="Arial"/>
          <w:b/>
        </w:rPr>
      </w:pPr>
    </w:p>
    <w:p w14:paraId="4FEA73CB" w14:textId="77777777" w:rsidR="00F233A8" w:rsidRDefault="00F233A8" w:rsidP="003B5D45">
      <w:pPr>
        <w:spacing w:after="0"/>
        <w:jc w:val="center"/>
        <w:rPr>
          <w:rFonts w:ascii="Arial" w:hAnsi="Arial" w:cs="Arial"/>
          <w:b/>
        </w:rPr>
      </w:pPr>
    </w:p>
    <w:p w14:paraId="09F4E98B" w14:textId="77777777" w:rsidR="00F233A8" w:rsidRDefault="00F233A8" w:rsidP="003B5D45">
      <w:pPr>
        <w:spacing w:after="0"/>
        <w:jc w:val="center"/>
        <w:rPr>
          <w:rFonts w:ascii="Arial" w:hAnsi="Arial" w:cs="Arial"/>
          <w:b/>
        </w:rPr>
      </w:pPr>
    </w:p>
    <w:p w14:paraId="6B0A437C" w14:textId="77777777" w:rsidR="00F233A8" w:rsidRDefault="00F233A8" w:rsidP="003B5D45">
      <w:pPr>
        <w:spacing w:after="0"/>
        <w:jc w:val="center"/>
        <w:rPr>
          <w:rFonts w:ascii="Arial" w:hAnsi="Arial" w:cs="Arial"/>
          <w:b/>
        </w:rPr>
      </w:pPr>
    </w:p>
    <w:p w14:paraId="40642E4F" w14:textId="77777777" w:rsidR="00F233A8" w:rsidRDefault="00F233A8" w:rsidP="003B5D45">
      <w:pPr>
        <w:spacing w:after="0"/>
        <w:jc w:val="center"/>
        <w:rPr>
          <w:rFonts w:ascii="Arial" w:hAnsi="Arial" w:cs="Arial"/>
          <w:b/>
        </w:rPr>
      </w:pPr>
    </w:p>
    <w:p w14:paraId="734AB424" w14:textId="77777777" w:rsidR="00F233A8" w:rsidRDefault="00F233A8" w:rsidP="003B5D45">
      <w:pPr>
        <w:spacing w:after="0"/>
        <w:jc w:val="center"/>
        <w:rPr>
          <w:rFonts w:ascii="Arial" w:hAnsi="Arial" w:cs="Arial"/>
          <w:b/>
        </w:rPr>
      </w:pPr>
    </w:p>
    <w:p w14:paraId="2002B25D" w14:textId="77777777" w:rsidR="00F233A8" w:rsidRDefault="00F233A8" w:rsidP="003B5D45">
      <w:pPr>
        <w:spacing w:after="0"/>
        <w:jc w:val="center"/>
        <w:rPr>
          <w:rFonts w:ascii="Arial" w:hAnsi="Arial" w:cs="Arial"/>
          <w:b/>
        </w:rPr>
      </w:pPr>
    </w:p>
    <w:p w14:paraId="563E6C59" w14:textId="77777777" w:rsidR="00F233A8" w:rsidRDefault="00F233A8" w:rsidP="003B5D45">
      <w:pPr>
        <w:spacing w:after="0"/>
        <w:jc w:val="center"/>
        <w:rPr>
          <w:rFonts w:ascii="Arial" w:hAnsi="Arial" w:cs="Arial"/>
          <w:b/>
        </w:rPr>
      </w:pPr>
    </w:p>
    <w:p w14:paraId="3642137F" w14:textId="77777777" w:rsidR="00F233A8" w:rsidRDefault="00F233A8" w:rsidP="003B5D45">
      <w:pPr>
        <w:spacing w:after="0"/>
        <w:jc w:val="center"/>
        <w:rPr>
          <w:rFonts w:ascii="Arial" w:hAnsi="Arial" w:cs="Arial"/>
          <w:b/>
        </w:rPr>
      </w:pPr>
    </w:p>
    <w:p w14:paraId="3D1B32C4" w14:textId="77777777" w:rsidR="00F233A8" w:rsidRDefault="00F233A8" w:rsidP="003B5D45">
      <w:pPr>
        <w:spacing w:after="0"/>
        <w:jc w:val="center"/>
        <w:rPr>
          <w:rFonts w:ascii="Arial" w:hAnsi="Arial" w:cs="Arial"/>
          <w:b/>
        </w:rPr>
      </w:pPr>
    </w:p>
    <w:p w14:paraId="16FD72C1" w14:textId="77777777" w:rsidR="00F233A8" w:rsidRDefault="00F233A8" w:rsidP="003B5D45">
      <w:pPr>
        <w:spacing w:after="0"/>
        <w:jc w:val="center"/>
        <w:rPr>
          <w:rFonts w:ascii="Arial" w:hAnsi="Arial" w:cs="Arial"/>
          <w:b/>
        </w:rPr>
      </w:pPr>
    </w:p>
    <w:p w14:paraId="5EC85A3E" w14:textId="77777777" w:rsidR="00F233A8" w:rsidRDefault="00F233A8" w:rsidP="003B5D45">
      <w:pPr>
        <w:spacing w:after="0"/>
        <w:jc w:val="center"/>
        <w:rPr>
          <w:rFonts w:ascii="Arial" w:hAnsi="Arial" w:cs="Arial"/>
          <w:b/>
        </w:rPr>
      </w:pPr>
    </w:p>
    <w:p w14:paraId="38A5CF4B" w14:textId="77777777" w:rsidR="00F233A8" w:rsidRDefault="00F233A8" w:rsidP="003B5D45">
      <w:pPr>
        <w:spacing w:after="0"/>
        <w:jc w:val="center"/>
        <w:rPr>
          <w:rFonts w:ascii="Arial" w:hAnsi="Arial" w:cs="Arial"/>
          <w:b/>
        </w:rPr>
      </w:pPr>
    </w:p>
    <w:p w14:paraId="58B63CC3" w14:textId="77777777" w:rsidR="00F233A8" w:rsidRDefault="00F233A8" w:rsidP="003B5D45">
      <w:pPr>
        <w:spacing w:after="0"/>
        <w:jc w:val="center"/>
        <w:rPr>
          <w:rFonts w:ascii="Arial" w:hAnsi="Arial" w:cs="Arial"/>
          <w:b/>
        </w:rPr>
      </w:pPr>
    </w:p>
    <w:p w14:paraId="1411E56D" w14:textId="77777777" w:rsidR="00F233A8" w:rsidRDefault="00F233A8" w:rsidP="003B5D45">
      <w:pPr>
        <w:spacing w:after="0"/>
        <w:jc w:val="center"/>
        <w:rPr>
          <w:rFonts w:ascii="Arial" w:hAnsi="Arial" w:cs="Arial"/>
          <w:b/>
        </w:rPr>
      </w:pPr>
    </w:p>
    <w:p w14:paraId="750C42BA" w14:textId="77777777" w:rsidR="007E06DE" w:rsidRDefault="007E06DE" w:rsidP="003B5D45">
      <w:pPr>
        <w:spacing w:after="0"/>
        <w:jc w:val="center"/>
        <w:rPr>
          <w:rFonts w:ascii="Arial" w:hAnsi="Arial" w:cs="Arial"/>
          <w:b/>
        </w:rPr>
      </w:pPr>
    </w:p>
    <w:p w14:paraId="636E8FD0" w14:textId="77777777" w:rsidR="00953870" w:rsidRDefault="00953870" w:rsidP="003B5D45">
      <w:pPr>
        <w:spacing w:after="0"/>
        <w:jc w:val="center"/>
        <w:rPr>
          <w:rFonts w:ascii="Arial" w:hAnsi="Arial" w:cs="Arial"/>
          <w:b/>
        </w:rPr>
      </w:pPr>
    </w:p>
    <w:p w14:paraId="48D9FDA3" w14:textId="2CB1B345" w:rsidR="003B5D45" w:rsidRDefault="003B5D45" w:rsidP="00953870">
      <w:pPr>
        <w:spacing w:after="0"/>
        <w:rPr>
          <w:rFonts w:ascii="Arial" w:hAnsi="Arial" w:cs="Arial"/>
          <w:b/>
        </w:rPr>
      </w:pPr>
      <w:r>
        <w:rPr>
          <w:noProof/>
        </w:rPr>
        <w:drawing>
          <wp:anchor distT="0" distB="0" distL="114300" distR="114300" simplePos="0" relativeHeight="251658240" behindDoc="1" locked="0" layoutInCell="1" allowOverlap="1" wp14:anchorId="467E741F" wp14:editId="5BB850C9">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15931049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pic:spPr>
                </pic:pic>
              </a:graphicData>
            </a:graphic>
            <wp14:sizeRelH relativeFrom="page">
              <wp14:pctWidth>0</wp14:pctWidth>
            </wp14:sizeRelH>
            <wp14:sizeRelV relativeFrom="page">
              <wp14:pctHeight>0</wp14:pctHeight>
            </wp14:sizeRelV>
          </wp:anchor>
        </w:drawing>
      </w:r>
      <w:r w:rsidR="00953870">
        <w:rPr>
          <w:rFonts w:ascii="Arial" w:hAnsi="Arial" w:cs="Arial"/>
          <w:b/>
        </w:rPr>
        <w:t xml:space="preserve">                                            </w:t>
      </w:r>
      <w:r w:rsidR="003B72AE">
        <w:rPr>
          <w:rFonts w:ascii="Arial" w:hAnsi="Arial" w:cs="Arial"/>
          <w:b/>
        </w:rPr>
        <w:t>E</w:t>
      </w:r>
      <w:r>
        <w:rPr>
          <w:rFonts w:ascii="Arial" w:hAnsi="Arial" w:cs="Arial"/>
          <w:b/>
        </w:rPr>
        <w:t>SCUELA NORMAL DE EDUCACIÓN PREESCOLAR</w:t>
      </w:r>
    </w:p>
    <w:p w14:paraId="6DE42B8E" w14:textId="77777777" w:rsidR="003B5D45" w:rsidRDefault="003B5D45" w:rsidP="003B5D45">
      <w:pPr>
        <w:spacing w:after="0"/>
        <w:jc w:val="center"/>
        <w:rPr>
          <w:rFonts w:ascii="Arial" w:hAnsi="Arial" w:cs="Arial"/>
          <w:b/>
          <w:sz w:val="20"/>
        </w:rPr>
      </w:pPr>
      <w:r>
        <w:rPr>
          <w:rFonts w:ascii="Arial" w:hAnsi="Arial" w:cs="Arial"/>
          <w:b/>
          <w:sz w:val="20"/>
        </w:rPr>
        <w:t>LICENCIATURA EN EDUCACIÓN PREESCOLAR</w:t>
      </w:r>
    </w:p>
    <w:p w14:paraId="5D69CC93" w14:textId="236A4ED2" w:rsidR="003B5D45" w:rsidRDefault="003B5D45" w:rsidP="003B72AE">
      <w:pPr>
        <w:spacing w:after="0"/>
        <w:jc w:val="center"/>
        <w:rPr>
          <w:rFonts w:ascii="Arial" w:hAnsi="Arial" w:cs="Arial"/>
          <w:sz w:val="20"/>
        </w:rPr>
      </w:pPr>
      <w:r>
        <w:rPr>
          <w:rFonts w:ascii="Arial" w:hAnsi="Arial" w:cs="Arial"/>
          <w:b/>
          <w:sz w:val="16"/>
        </w:rPr>
        <w:t xml:space="preserve">CICLO ESCOLAR       </w:t>
      </w:r>
      <w:r>
        <w:rPr>
          <w:rFonts w:ascii="Arial" w:hAnsi="Arial" w:cs="Arial"/>
          <w:sz w:val="20"/>
        </w:rPr>
        <w:t xml:space="preserve">2023   </w:t>
      </w:r>
      <w:r w:rsidR="00ED026B">
        <w:rPr>
          <w:rFonts w:ascii="Arial" w:hAnsi="Arial" w:cs="Arial"/>
          <w:sz w:val="20"/>
        </w:rPr>
        <w:t xml:space="preserve">- 2024 </w:t>
      </w:r>
      <w:r>
        <w:rPr>
          <w:rFonts w:ascii="Arial" w:hAnsi="Arial" w:cs="Arial"/>
          <w:bCs/>
          <w:color w:val="000000"/>
          <w:sz w:val="20"/>
          <w:szCs w:val="28"/>
        </w:rPr>
        <w:t>Curso: Teorías del desarrollo y aprendizaje en la primera infancia      Primer Semestre     Titular: Mtro. Gerardo Garza Alcalá.</w:t>
      </w:r>
    </w:p>
    <w:tbl>
      <w:tblPr>
        <w:tblpPr w:leftFromText="141" w:rightFromText="141" w:bottomFromText="160" w:vertAnchor="text" w:horzAnchor="margin" w:tblpXSpec="center" w:tblpY="698"/>
        <w:tblW w:w="14732" w:type="dxa"/>
        <w:tblCellMar>
          <w:left w:w="0" w:type="dxa"/>
          <w:right w:w="0" w:type="dxa"/>
        </w:tblCellMar>
        <w:tblLook w:val="0420" w:firstRow="1" w:lastRow="0" w:firstColumn="0" w:lastColumn="0" w:noHBand="0" w:noVBand="1"/>
      </w:tblPr>
      <w:tblGrid>
        <w:gridCol w:w="2542"/>
        <w:gridCol w:w="2693"/>
        <w:gridCol w:w="2835"/>
        <w:gridCol w:w="3402"/>
        <w:gridCol w:w="3260"/>
      </w:tblGrid>
      <w:tr w:rsidR="00FA7099" w14:paraId="68C488A6" w14:textId="77777777" w:rsidTr="00865088">
        <w:trPr>
          <w:trHeight w:val="314"/>
        </w:trPr>
        <w:tc>
          <w:tcPr>
            <w:tcW w:w="14732" w:type="dxa"/>
            <w:gridSpan w:val="5"/>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79AFCFD1" w14:textId="77777777" w:rsidR="00FA7099" w:rsidRDefault="00FA7099" w:rsidP="00FA7099">
            <w:pPr>
              <w:spacing w:after="0" w:line="240" w:lineRule="auto"/>
            </w:pPr>
            <w:r>
              <w:rPr>
                <w:b/>
                <w:bCs/>
                <w:lang w:val="es-ES"/>
              </w:rPr>
              <w:t xml:space="preserve">RÚBRICA:      Estrategia DICEOX.   </w:t>
            </w:r>
          </w:p>
        </w:tc>
      </w:tr>
      <w:tr w:rsidR="00FA7099" w14:paraId="65FCA162" w14:textId="77777777" w:rsidTr="00865088">
        <w:trPr>
          <w:trHeight w:val="715"/>
        </w:trPr>
        <w:tc>
          <w:tcPr>
            <w:tcW w:w="14732" w:type="dxa"/>
            <w:gridSpan w:val="5"/>
            <w:tcBorders>
              <w:top w:val="single" w:sz="4" w:space="0" w:color="auto"/>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56BB2EBB" w14:textId="77777777" w:rsidR="00FA7099" w:rsidRDefault="00FA7099" w:rsidP="00FA7099">
            <w:pPr>
              <w:spacing w:after="0" w:line="240" w:lineRule="auto"/>
              <w:rPr>
                <w:rFonts w:ascii="Arial" w:hAnsi="Arial" w:cs="Arial"/>
                <w:sz w:val="16"/>
                <w:szCs w:val="20"/>
              </w:rPr>
            </w:pPr>
            <w:r>
              <w:rPr>
                <w:sz w:val="20"/>
                <w:szCs w:val="20"/>
                <w:lang w:val="es-ES"/>
              </w:rPr>
              <w:t>Desempeño</w:t>
            </w:r>
            <w:r>
              <w:rPr>
                <w:bCs/>
                <w:sz w:val="20"/>
                <w:szCs w:val="20"/>
                <w:lang w:val="es-ES"/>
              </w:rPr>
              <w:t>:</w:t>
            </w:r>
            <w:r>
              <w:rPr>
                <w:bCs/>
                <w:sz w:val="32"/>
                <w:lang w:val="es-ES"/>
              </w:rPr>
              <w:t xml:space="preserve"> </w:t>
            </w:r>
            <w:r>
              <w:t>Conoce y se actualiza en torno de las teorías del desarrollo infantil y las teorías pedagógicas para comprender y analizar los fundamentos, enfoques, metodologías y aquellas concepciones que subyacen en los planes y programas del modelo educativo vigente.</w:t>
            </w:r>
          </w:p>
        </w:tc>
      </w:tr>
      <w:tr w:rsidR="00FA7099" w14:paraId="789CE085" w14:textId="77777777" w:rsidTr="00953870">
        <w:trPr>
          <w:trHeight w:val="270"/>
        </w:trPr>
        <w:tc>
          <w:tcPr>
            <w:tcW w:w="2542" w:type="dxa"/>
            <w:tcBorders>
              <w:top w:val="single" w:sz="8" w:space="0" w:color="000000"/>
              <w:left w:val="single" w:sz="8" w:space="0" w:color="000000"/>
              <w:bottom w:val="single" w:sz="8" w:space="0" w:color="000000"/>
              <w:right w:val="single" w:sz="8" w:space="0" w:color="000000"/>
            </w:tcBorders>
            <w:shd w:val="clear" w:color="auto" w:fill="D9560D"/>
            <w:tcMar>
              <w:top w:w="72" w:type="dxa"/>
              <w:left w:w="192" w:type="dxa"/>
              <w:bottom w:w="72" w:type="dxa"/>
              <w:right w:w="192" w:type="dxa"/>
            </w:tcMar>
            <w:hideMark/>
          </w:tcPr>
          <w:p w14:paraId="27C82A8F" w14:textId="77777777" w:rsidR="00FA7099" w:rsidRDefault="00FA7099" w:rsidP="00FA7099">
            <w:pPr>
              <w:spacing w:after="0" w:line="240" w:lineRule="auto"/>
              <w:rPr>
                <w:b/>
                <w:sz w:val="24"/>
              </w:rPr>
            </w:pPr>
            <w:r>
              <w:rPr>
                <w:b/>
                <w:sz w:val="24"/>
                <w:lang w:val="es-ES"/>
              </w:rPr>
              <w:t xml:space="preserve">Referentes  </w:t>
            </w:r>
          </w:p>
        </w:tc>
        <w:tc>
          <w:tcPr>
            <w:tcW w:w="2693" w:type="dxa"/>
            <w:tcBorders>
              <w:top w:val="single" w:sz="8" w:space="0" w:color="000000"/>
              <w:left w:val="single" w:sz="8" w:space="0" w:color="000000"/>
              <w:bottom w:val="single" w:sz="8" w:space="0" w:color="000000"/>
              <w:right w:val="single" w:sz="8" w:space="0" w:color="000000"/>
            </w:tcBorders>
            <w:shd w:val="clear" w:color="auto" w:fill="F13775"/>
            <w:tcMar>
              <w:top w:w="72" w:type="dxa"/>
              <w:left w:w="192" w:type="dxa"/>
              <w:bottom w:w="72" w:type="dxa"/>
              <w:right w:w="192" w:type="dxa"/>
            </w:tcMar>
            <w:hideMark/>
          </w:tcPr>
          <w:p w14:paraId="45157063" w14:textId="77777777" w:rsidR="00FA7099" w:rsidRDefault="00FA7099" w:rsidP="00FA7099">
            <w:pPr>
              <w:spacing w:after="0" w:line="240" w:lineRule="auto"/>
              <w:rPr>
                <w:b/>
                <w:sz w:val="24"/>
              </w:rPr>
            </w:pPr>
            <w:r>
              <w:rPr>
                <w:b/>
                <w:sz w:val="24"/>
                <w:lang w:val="es-ES"/>
              </w:rPr>
              <w:t>Receptivo</w:t>
            </w:r>
          </w:p>
        </w:tc>
        <w:tc>
          <w:tcPr>
            <w:tcW w:w="2835" w:type="dxa"/>
            <w:tcBorders>
              <w:top w:val="single" w:sz="8" w:space="0" w:color="000000"/>
              <w:left w:val="single" w:sz="8" w:space="0" w:color="000000"/>
              <w:bottom w:val="single" w:sz="8" w:space="0" w:color="000000"/>
              <w:right w:val="single" w:sz="8" w:space="0" w:color="000000"/>
            </w:tcBorders>
            <w:shd w:val="clear" w:color="auto" w:fill="FFC000" w:themeFill="accent4"/>
            <w:tcMar>
              <w:top w:w="72" w:type="dxa"/>
              <w:left w:w="192" w:type="dxa"/>
              <w:bottom w:w="72" w:type="dxa"/>
              <w:right w:w="192" w:type="dxa"/>
            </w:tcMar>
            <w:hideMark/>
          </w:tcPr>
          <w:p w14:paraId="628567E5" w14:textId="77777777" w:rsidR="00FA7099" w:rsidRDefault="00FA7099" w:rsidP="00FA7099">
            <w:pPr>
              <w:spacing w:after="0" w:line="240" w:lineRule="auto"/>
              <w:rPr>
                <w:b/>
                <w:sz w:val="24"/>
              </w:rPr>
            </w:pPr>
            <w:r>
              <w:rPr>
                <w:b/>
                <w:sz w:val="24"/>
                <w:lang w:val="es-ES"/>
              </w:rPr>
              <w:t>Resolutivo</w:t>
            </w:r>
          </w:p>
        </w:tc>
        <w:tc>
          <w:tcPr>
            <w:tcW w:w="3402"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32EFA58B" w14:textId="77777777" w:rsidR="00FA7099" w:rsidRDefault="00FA7099" w:rsidP="00FA7099">
            <w:pPr>
              <w:spacing w:after="0" w:line="240" w:lineRule="auto"/>
              <w:rPr>
                <w:b/>
                <w:sz w:val="24"/>
              </w:rPr>
            </w:pPr>
            <w:r>
              <w:rPr>
                <w:b/>
                <w:sz w:val="24"/>
                <w:lang w:val="es-ES"/>
              </w:rPr>
              <w:t>Autónomo</w:t>
            </w:r>
          </w:p>
        </w:tc>
        <w:tc>
          <w:tcPr>
            <w:tcW w:w="3260"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2EAE87CF" w14:textId="77777777" w:rsidR="00FA7099" w:rsidRDefault="00FA7099" w:rsidP="00FA7099">
            <w:pPr>
              <w:spacing w:after="0" w:line="240" w:lineRule="auto"/>
              <w:rPr>
                <w:b/>
                <w:sz w:val="24"/>
              </w:rPr>
            </w:pPr>
            <w:r>
              <w:rPr>
                <w:b/>
                <w:sz w:val="24"/>
              </w:rPr>
              <w:t xml:space="preserve">Estratégico </w:t>
            </w:r>
          </w:p>
        </w:tc>
      </w:tr>
      <w:tr w:rsidR="00FA7099" w14:paraId="4AAFE0F5" w14:textId="77777777" w:rsidTr="00953870">
        <w:trPr>
          <w:trHeight w:val="4904"/>
        </w:trPr>
        <w:tc>
          <w:tcPr>
            <w:tcW w:w="2542" w:type="dxa"/>
            <w:tcBorders>
              <w:top w:val="single" w:sz="8" w:space="0" w:color="000000"/>
              <w:left w:val="single" w:sz="8" w:space="0" w:color="000000"/>
              <w:bottom w:val="single" w:sz="8" w:space="0" w:color="000000"/>
              <w:right w:val="single" w:sz="8" w:space="0" w:color="000000"/>
            </w:tcBorders>
            <w:shd w:val="clear" w:color="auto" w:fill="F69966"/>
            <w:tcMar>
              <w:top w:w="72" w:type="dxa"/>
              <w:left w:w="192" w:type="dxa"/>
              <w:bottom w:w="72" w:type="dxa"/>
              <w:right w:w="192" w:type="dxa"/>
            </w:tcMar>
            <w:hideMark/>
          </w:tcPr>
          <w:p w14:paraId="355E43BB" w14:textId="77777777" w:rsidR="00FA7099" w:rsidRDefault="00FA7099" w:rsidP="00FA7099">
            <w:pPr>
              <w:spacing w:after="0"/>
              <w:rPr>
                <w:b/>
                <w:lang w:val="es-ES"/>
              </w:rPr>
            </w:pPr>
            <w:r>
              <w:rPr>
                <w:b/>
                <w:lang w:val="es-ES"/>
              </w:rPr>
              <w:lastRenderedPageBreak/>
              <w:t xml:space="preserve">Evidencia:  </w:t>
            </w:r>
          </w:p>
          <w:p w14:paraId="7C5928AF" w14:textId="77777777" w:rsidR="00FA7099" w:rsidRDefault="00FA7099" w:rsidP="00FA7099">
            <w:pPr>
              <w:spacing w:after="0"/>
              <w:rPr>
                <w:sz w:val="20"/>
              </w:rPr>
            </w:pPr>
            <w:r>
              <w:rPr>
                <w:sz w:val="20"/>
                <w:lang w:val="es-ES"/>
              </w:rPr>
              <w:t>Estrategia DICEOX.</w:t>
            </w:r>
          </w:p>
          <w:p w14:paraId="037AB3EB" w14:textId="77777777" w:rsidR="00FA7099" w:rsidRDefault="00FA7099" w:rsidP="00FA7099">
            <w:pPr>
              <w:spacing w:after="0"/>
              <w:rPr>
                <w:sz w:val="20"/>
              </w:rPr>
            </w:pPr>
            <w:r>
              <w:rPr>
                <w:b/>
              </w:rPr>
              <w:t>Criterio</w:t>
            </w:r>
            <w:r>
              <w:rPr>
                <w:b/>
                <w:sz w:val="20"/>
              </w:rPr>
              <w:t>:</w:t>
            </w:r>
            <w:r>
              <w:rPr>
                <w:sz w:val="20"/>
              </w:rPr>
              <w:t xml:space="preserve"> </w:t>
            </w:r>
          </w:p>
          <w:p w14:paraId="1554F90B" w14:textId="2AF6236E" w:rsidR="00FA7099" w:rsidRPr="00865088" w:rsidRDefault="00FA7099" w:rsidP="00FA7099">
            <w:pPr>
              <w:spacing w:after="0"/>
              <w:rPr>
                <w:rStyle w:val="A5"/>
                <w:rFonts w:asciiTheme="minorHAnsi" w:hAnsiTheme="minorHAnsi" w:cstheme="minorBidi"/>
                <w:color w:val="auto"/>
                <w:sz w:val="20"/>
                <w:szCs w:val="22"/>
              </w:rPr>
            </w:pPr>
            <w:r>
              <w:rPr>
                <w:sz w:val="20"/>
              </w:rPr>
              <w:t>Integra</w:t>
            </w:r>
            <w:r w:rsidR="006E1CC5">
              <w:rPr>
                <w:sz w:val="20"/>
              </w:rPr>
              <w:t xml:space="preserve"> </w:t>
            </w:r>
            <w:r w:rsidR="00865088">
              <w:rPr>
                <w:sz w:val="20"/>
              </w:rPr>
              <w:t>s</w:t>
            </w:r>
            <w:r>
              <w:rPr>
                <w:sz w:val="20"/>
              </w:rPr>
              <w:t xml:space="preserve">istemáticamente el contenido de las categorías de la estrategia, identifica ideas principales de las teorías del aprendizaje </w:t>
            </w:r>
          </w:p>
          <w:p w14:paraId="77E2D716" w14:textId="37BEBA19" w:rsidR="00FA7099" w:rsidRDefault="00FA7099" w:rsidP="00FA7099">
            <w:pPr>
              <w:spacing w:after="0"/>
            </w:pPr>
            <w:r>
              <w:rPr>
                <w:rStyle w:val="A5"/>
              </w:rPr>
              <w:t>Explica de manera</w:t>
            </w:r>
            <w:r w:rsidR="00982FC1">
              <w:rPr>
                <w:rStyle w:val="A5"/>
              </w:rPr>
              <w:t xml:space="preserve"> </w:t>
            </w:r>
            <w:r>
              <w:rPr>
                <w:rStyle w:val="A5"/>
              </w:rPr>
              <w:t xml:space="preserve">clara y </w:t>
            </w:r>
            <w:r w:rsidR="00321F7B">
              <w:rPr>
                <w:rStyle w:val="A5"/>
              </w:rPr>
              <w:t xml:space="preserve">organizada </w:t>
            </w:r>
            <w:r w:rsidR="00321F7B">
              <w:t>Cuadro</w:t>
            </w:r>
            <w:r>
              <w:rPr>
                <w:sz w:val="20"/>
              </w:rPr>
              <w:t xml:space="preserve"> comparativo de las</w:t>
            </w:r>
            <w:r w:rsidR="006E1CC5">
              <w:rPr>
                <w:sz w:val="20"/>
              </w:rPr>
              <w:t xml:space="preserve"> </w:t>
            </w:r>
            <w:r>
              <w:rPr>
                <w:sz w:val="20"/>
              </w:rPr>
              <w:t>teorías de aprendizaje que contenga: categorías, descripción, inventor/historia, consecuencias, evidencias, otras teorías, extras).</w:t>
            </w:r>
          </w:p>
        </w:tc>
        <w:tc>
          <w:tcPr>
            <w:tcW w:w="2693" w:type="dxa"/>
            <w:tcBorders>
              <w:top w:val="single" w:sz="8" w:space="0" w:color="000000"/>
              <w:left w:val="single" w:sz="8" w:space="0" w:color="000000"/>
              <w:bottom w:val="single" w:sz="8" w:space="0" w:color="000000"/>
              <w:right w:val="single" w:sz="8" w:space="0" w:color="000000"/>
            </w:tcBorders>
            <w:shd w:val="clear" w:color="auto" w:fill="E17B96"/>
            <w:tcMar>
              <w:top w:w="72" w:type="dxa"/>
              <w:left w:w="192" w:type="dxa"/>
              <w:bottom w:w="72" w:type="dxa"/>
              <w:right w:w="192" w:type="dxa"/>
            </w:tcMar>
            <w:hideMark/>
          </w:tcPr>
          <w:p w14:paraId="54625AC1" w14:textId="4C60761A" w:rsidR="00FA7099" w:rsidRDefault="00FA7099" w:rsidP="00FA7099">
            <w:pPr>
              <w:rPr>
                <w:sz w:val="18"/>
              </w:rPr>
            </w:pPr>
            <w:r>
              <w:rPr>
                <w:sz w:val="18"/>
              </w:rPr>
              <w:t xml:space="preserve">Usa recursos de la investigación </w:t>
            </w:r>
            <w:r w:rsidR="00CD6D11">
              <w:rPr>
                <w:sz w:val="18"/>
              </w:rPr>
              <w:t>y busca</w:t>
            </w:r>
            <w:r>
              <w:rPr>
                <w:sz w:val="18"/>
              </w:rPr>
              <w:t xml:space="preserve">, </w:t>
            </w:r>
            <w:r w:rsidR="00CD6D11">
              <w:rPr>
                <w:sz w:val="18"/>
              </w:rPr>
              <w:t>define y</w:t>
            </w:r>
            <w:r>
              <w:rPr>
                <w:sz w:val="18"/>
              </w:rPr>
              <w:t xml:space="preserve"> revisa a profundidad los textos sugeridos en la bibliografía acerca de las teorías del desarrollo y el aprendizaje.</w:t>
            </w:r>
          </w:p>
          <w:p w14:paraId="5C409061" w14:textId="28082CAC" w:rsidR="00FA7099" w:rsidRDefault="00FA7099" w:rsidP="00FA7099">
            <w:pPr>
              <w:rPr>
                <w:sz w:val="18"/>
              </w:rPr>
            </w:pPr>
            <w:r>
              <w:rPr>
                <w:sz w:val="18"/>
              </w:rPr>
              <w:t xml:space="preserve">Integra   y selecciona </w:t>
            </w:r>
            <w:r w:rsidR="00CD6D11">
              <w:rPr>
                <w:sz w:val="18"/>
              </w:rPr>
              <w:t>datos informativos</w:t>
            </w:r>
            <w:r>
              <w:rPr>
                <w:sz w:val="18"/>
              </w:rPr>
              <w:t xml:space="preserve"> en plataformas </w:t>
            </w:r>
            <w:r w:rsidR="00CD6D11">
              <w:rPr>
                <w:sz w:val="18"/>
              </w:rPr>
              <w:t>digitales, libros</w:t>
            </w:r>
            <w:r>
              <w:rPr>
                <w:sz w:val="18"/>
              </w:rPr>
              <w:t xml:space="preserve"> de texto; revistas científicas.</w:t>
            </w:r>
          </w:p>
          <w:p w14:paraId="33EFB327" w14:textId="5E48F200" w:rsidR="00FA7099" w:rsidRDefault="00FA7099" w:rsidP="00FA7099">
            <w:pPr>
              <w:rPr>
                <w:sz w:val="18"/>
              </w:rPr>
            </w:pPr>
            <w:r>
              <w:rPr>
                <w:sz w:val="18"/>
              </w:rPr>
              <w:t xml:space="preserve">Identifica, organiza </w:t>
            </w:r>
            <w:r w:rsidR="00CD6D11">
              <w:rPr>
                <w:sz w:val="18"/>
              </w:rPr>
              <w:t>y reconoce</w:t>
            </w:r>
            <w:r>
              <w:rPr>
                <w:sz w:val="18"/>
              </w:rPr>
              <w:t xml:space="preserve"> las premisas básicas de las teorías del desarrollo del niño.</w:t>
            </w:r>
          </w:p>
        </w:tc>
        <w:tc>
          <w:tcPr>
            <w:tcW w:w="2835"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02705579" w14:textId="39C97122" w:rsidR="00FA7099" w:rsidRDefault="00FA7099" w:rsidP="00FA7099">
            <w:pPr>
              <w:rPr>
                <w:sz w:val="20"/>
              </w:rPr>
            </w:pPr>
            <w:r>
              <w:rPr>
                <w:sz w:val="20"/>
              </w:rPr>
              <w:t>Elabora síntesis de las ideas de las teorías.</w:t>
            </w:r>
            <w:r w:rsidR="00982FC1">
              <w:rPr>
                <w:sz w:val="20"/>
              </w:rPr>
              <w:t xml:space="preserve"> </w:t>
            </w:r>
            <w:r>
              <w:rPr>
                <w:sz w:val="20"/>
              </w:rPr>
              <w:t xml:space="preserve">Concentra y conceptualiza las características de la información teórica de manera sistemática, por categorías </w:t>
            </w:r>
            <w:r w:rsidR="00321F7B">
              <w:rPr>
                <w:sz w:val="20"/>
              </w:rPr>
              <w:t>diferenciando aspectos</w:t>
            </w:r>
            <w:r>
              <w:rPr>
                <w:sz w:val="20"/>
              </w:rPr>
              <w:t xml:space="preserve"> relevantes de los postulados básicos de las teorías del aprendizaje.</w:t>
            </w:r>
          </w:p>
          <w:p w14:paraId="2A8BAB32" w14:textId="3FB9261D" w:rsidR="00FA7099" w:rsidRDefault="00FA7099" w:rsidP="00FA7099">
            <w:r>
              <w:rPr>
                <w:sz w:val="20"/>
              </w:rPr>
              <w:t xml:space="preserve">Interpreta, verifica y comprende los procesos del desarrollo y de aprendizaje, teorías implícitas, sus implicaciones para la enseñanza formativa acorde con </w:t>
            </w:r>
            <w:r w:rsidR="00CD6D11">
              <w:rPr>
                <w:sz w:val="20"/>
              </w:rPr>
              <w:t>los enfoques</w:t>
            </w:r>
            <w:r>
              <w:rPr>
                <w:sz w:val="20"/>
              </w:rPr>
              <w:t xml:space="preserve"> pedagógicos. </w:t>
            </w:r>
          </w:p>
        </w:tc>
        <w:tc>
          <w:tcPr>
            <w:tcW w:w="3402"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4B336566" w14:textId="77777777" w:rsidR="00FA7099" w:rsidRDefault="00FA7099" w:rsidP="00FA7099">
            <w:pPr>
              <w:spacing w:after="0"/>
              <w:rPr>
                <w:sz w:val="20"/>
              </w:rPr>
            </w:pPr>
            <w:r>
              <w:rPr>
                <w:sz w:val="20"/>
              </w:rPr>
              <w:t xml:space="preserve">Analiza y argumenta los principios, hipótesis y leyes que postula las teorías psicológicas del desarrollo y el aprendizaje </w:t>
            </w:r>
          </w:p>
          <w:p w14:paraId="0DC5C86F" w14:textId="277517BD" w:rsidR="00FA7099" w:rsidRDefault="00FA7099" w:rsidP="00FA7099">
            <w:pPr>
              <w:spacing w:after="0"/>
              <w:rPr>
                <w:sz w:val="20"/>
              </w:rPr>
            </w:pPr>
            <w:r>
              <w:rPr>
                <w:sz w:val="20"/>
              </w:rPr>
              <w:t xml:space="preserve">Infiere y </w:t>
            </w:r>
            <w:r w:rsidR="00CD6D11">
              <w:rPr>
                <w:sz w:val="20"/>
              </w:rPr>
              <w:t>explica de</w:t>
            </w:r>
            <w:r>
              <w:rPr>
                <w:sz w:val="20"/>
              </w:rPr>
              <w:t xml:space="preserve"> manera clara y reflexiva las conceptualizaciones, postulados y premisas básicas sobre las teorías revisadas.</w:t>
            </w:r>
          </w:p>
          <w:p w14:paraId="77A6FDA6" w14:textId="0913C401" w:rsidR="00FA7099" w:rsidRDefault="00FA7099" w:rsidP="00FA7099">
            <w:pPr>
              <w:spacing w:after="0"/>
              <w:rPr>
                <w:sz w:val="20"/>
              </w:rPr>
            </w:pPr>
            <w:r>
              <w:rPr>
                <w:sz w:val="20"/>
              </w:rPr>
              <w:t xml:space="preserve"> Establece relaciones teóricas de la información utilizando conceptos, principios, postulados con la </w:t>
            </w:r>
            <w:r w:rsidR="00CD6D11">
              <w:rPr>
                <w:sz w:val="20"/>
              </w:rPr>
              <w:t>docencia y</w:t>
            </w:r>
            <w:r>
              <w:rPr>
                <w:sz w:val="20"/>
              </w:rPr>
              <w:t xml:space="preserve"> valora la </w:t>
            </w:r>
            <w:r w:rsidR="00CD6D11">
              <w:rPr>
                <w:sz w:val="20"/>
              </w:rPr>
              <w:t>importancia sobre</w:t>
            </w:r>
            <w:r>
              <w:rPr>
                <w:sz w:val="20"/>
              </w:rPr>
              <w:t xml:space="preserve"> la influencia de la teoría en el desarrollo y aprendizaje del niño.</w:t>
            </w:r>
          </w:p>
          <w:p w14:paraId="5C5DB367" w14:textId="77777777" w:rsidR="00FA7099" w:rsidRDefault="00FA7099" w:rsidP="00FA7099">
            <w:pPr>
              <w:spacing w:after="0"/>
              <w:rPr>
                <w:sz w:val="20"/>
              </w:rPr>
            </w:pPr>
            <w:r>
              <w:rPr>
                <w:sz w:val="20"/>
              </w:rPr>
              <w:t>Comenta las aplicaciones concretas en la educación, problemas que resuelve y sus limitaciones.</w:t>
            </w:r>
          </w:p>
        </w:tc>
        <w:tc>
          <w:tcPr>
            <w:tcW w:w="3260"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11B8580D" w14:textId="0600B437" w:rsidR="00FA7099" w:rsidRDefault="00FA7099" w:rsidP="00FA7099">
            <w:pPr>
              <w:spacing w:after="0"/>
              <w:rPr>
                <w:sz w:val="20"/>
              </w:rPr>
            </w:pPr>
            <w:r>
              <w:rPr>
                <w:sz w:val="20"/>
              </w:rPr>
              <w:t xml:space="preserve">Juzga y propone la </w:t>
            </w:r>
            <w:r w:rsidR="00321F7B">
              <w:rPr>
                <w:sz w:val="20"/>
              </w:rPr>
              <w:t>pertinencia de</w:t>
            </w:r>
            <w:r>
              <w:rPr>
                <w:sz w:val="20"/>
              </w:rPr>
              <w:t xml:space="preserve"> los datos informativos sobre los principios, hipótesis </w:t>
            </w:r>
            <w:r w:rsidR="00321F7B">
              <w:rPr>
                <w:sz w:val="20"/>
              </w:rPr>
              <w:t>categorías y</w:t>
            </w:r>
            <w:r>
              <w:rPr>
                <w:sz w:val="20"/>
              </w:rPr>
              <w:t xml:space="preserve"> leyes que se postulan.</w:t>
            </w:r>
          </w:p>
          <w:p w14:paraId="6816B832" w14:textId="77777777" w:rsidR="00FA7099" w:rsidRDefault="00FA7099" w:rsidP="00FA7099">
            <w:pPr>
              <w:spacing w:after="0"/>
              <w:rPr>
                <w:sz w:val="20"/>
              </w:rPr>
            </w:pPr>
            <w:r>
              <w:rPr>
                <w:sz w:val="20"/>
              </w:rPr>
              <w:t>Explica y comprende situaciones educativas a partir de lo investigado.</w:t>
            </w:r>
          </w:p>
          <w:p w14:paraId="4AA54F53" w14:textId="4BCFA2F5" w:rsidR="00FA7099" w:rsidRDefault="00FA7099" w:rsidP="00FA7099">
            <w:pPr>
              <w:spacing w:after="0"/>
              <w:rPr>
                <w:sz w:val="20"/>
              </w:rPr>
            </w:pPr>
            <w:r>
              <w:rPr>
                <w:sz w:val="20"/>
              </w:rPr>
              <w:t xml:space="preserve">Genera, plantea y adapta una serie de premisas, predicciones y </w:t>
            </w:r>
            <w:r w:rsidR="00321F7B">
              <w:rPr>
                <w:sz w:val="20"/>
              </w:rPr>
              <w:t>definiciones de</w:t>
            </w:r>
            <w:r>
              <w:rPr>
                <w:sz w:val="20"/>
              </w:rPr>
              <w:t xml:space="preserve"> conceptos teóricos acordes a las necesidades formativas de los niños.</w:t>
            </w:r>
          </w:p>
          <w:p w14:paraId="42E0F1FA" w14:textId="23AC4E2D" w:rsidR="00FA7099" w:rsidRDefault="00FA7099" w:rsidP="00FA7099">
            <w:pPr>
              <w:spacing w:after="0"/>
            </w:pPr>
            <w:r>
              <w:rPr>
                <w:sz w:val="20"/>
              </w:rPr>
              <w:t xml:space="preserve">Realiza la comparación de cada una de las </w:t>
            </w:r>
            <w:r w:rsidR="00CD6D11">
              <w:rPr>
                <w:sz w:val="20"/>
              </w:rPr>
              <w:t>teorías, sus</w:t>
            </w:r>
            <w:r>
              <w:rPr>
                <w:sz w:val="20"/>
              </w:rPr>
              <w:t xml:space="preserve"> creencias, experiencias, conocimientos y aprendizajes.    </w:t>
            </w:r>
          </w:p>
        </w:tc>
      </w:tr>
      <w:tr w:rsidR="00FA7099" w14:paraId="5777048B" w14:textId="77777777" w:rsidTr="00953870">
        <w:trPr>
          <w:trHeight w:val="20"/>
        </w:trPr>
        <w:tc>
          <w:tcPr>
            <w:tcW w:w="254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5855E860" w14:textId="77777777" w:rsidR="00FA7099" w:rsidRDefault="00FA7099" w:rsidP="00FA7099">
            <w:pPr>
              <w:spacing w:after="0"/>
              <w:rPr>
                <w:sz w:val="20"/>
              </w:rPr>
            </w:pPr>
            <w:r>
              <w:rPr>
                <w:b/>
                <w:bCs/>
                <w:sz w:val="20"/>
                <w:lang w:val="es-ES"/>
              </w:rPr>
              <w:t>Valor:</w:t>
            </w:r>
          </w:p>
        </w:tc>
        <w:tc>
          <w:tcPr>
            <w:tcW w:w="269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72C08EC0" w14:textId="77777777" w:rsidR="00FA7099" w:rsidRDefault="00FA7099" w:rsidP="00FA7099">
            <w:pPr>
              <w:spacing w:after="0"/>
              <w:jc w:val="center"/>
              <w:rPr>
                <w:sz w:val="20"/>
              </w:rPr>
            </w:pPr>
            <w:r>
              <w:rPr>
                <w:sz w:val="20"/>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603160D2" w14:textId="77777777" w:rsidR="00FA7099" w:rsidRDefault="00FA7099" w:rsidP="00FA7099">
            <w:pPr>
              <w:spacing w:after="0"/>
              <w:jc w:val="center"/>
              <w:rPr>
                <w:sz w:val="20"/>
              </w:rPr>
            </w:pPr>
            <w:r>
              <w:rPr>
                <w:sz w:val="20"/>
              </w:rPr>
              <w:t>8</w:t>
            </w:r>
          </w:p>
        </w:tc>
        <w:tc>
          <w:tcPr>
            <w:tcW w:w="34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615C48E8" w14:textId="77777777" w:rsidR="00FA7099" w:rsidRDefault="00FA7099" w:rsidP="00FA7099">
            <w:pPr>
              <w:spacing w:after="0"/>
              <w:jc w:val="center"/>
              <w:rPr>
                <w:sz w:val="20"/>
              </w:rPr>
            </w:pPr>
            <w:r>
              <w:rPr>
                <w:sz w:val="20"/>
              </w:rPr>
              <w:t>9</w:t>
            </w:r>
          </w:p>
        </w:tc>
        <w:tc>
          <w:tcPr>
            <w:tcW w:w="32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C65C659" w14:textId="77777777" w:rsidR="00FA7099" w:rsidRDefault="00FA7099" w:rsidP="00FA7099">
            <w:pPr>
              <w:spacing w:after="0"/>
              <w:jc w:val="center"/>
              <w:rPr>
                <w:sz w:val="20"/>
              </w:rPr>
            </w:pPr>
            <w:r>
              <w:rPr>
                <w:sz w:val="20"/>
              </w:rPr>
              <w:t>10</w:t>
            </w:r>
          </w:p>
        </w:tc>
      </w:tr>
    </w:tbl>
    <w:p w14:paraId="681D3715" w14:textId="77777777" w:rsidR="00064922" w:rsidRDefault="00064922" w:rsidP="003B5D45"/>
    <w:p w14:paraId="1F98D084" w14:textId="77777777" w:rsidR="00A1440C" w:rsidRDefault="00A1440C" w:rsidP="00064922">
      <w:pPr>
        <w:jc w:val="center"/>
        <w:rPr>
          <w:rFonts w:ascii="Times New Roman" w:hAnsi="Times New Roman" w:cs="Times New Roman"/>
          <w:sz w:val="24"/>
          <w:szCs w:val="24"/>
        </w:rPr>
      </w:pPr>
    </w:p>
    <w:p w14:paraId="197AC3D7" w14:textId="77777777" w:rsidR="00A1440C" w:rsidRDefault="00A1440C" w:rsidP="00064922">
      <w:pPr>
        <w:jc w:val="center"/>
        <w:rPr>
          <w:rFonts w:ascii="Times New Roman" w:hAnsi="Times New Roman" w:cs="Times New Roman"/>
          <w:sz w:val="24"/>
          <w:szCs w:val="24"/>
        </w:rPr>
      </w:pPr>
    </w:p>
    <w:p w14:paraId="499EB289" w14:textId="77777777" w:rsidR="00A1440C" w:rsidRDefault="00A1440C" w:rsidP="00064922">
      <w:pPr>
        <w:jc w:val="center"/>
        <w:rPr>
          <w:rFonts w:ascii="Times New Roman" w:hAnsi="Times New Roman" w:cs="Times New Roman"/>
          <w:sz w:val="24"/>
          <w:szCs w:val="24"/>
        </w:rPr>
      </w:pPr>
    </w:p>
    <w:p w14:paraId="31ED177B" w14:textId="77777777" w:rsidR="00A1440C" w:rsidRDefault="00A1440C" w:rsidP="00064922">
      <w:pPr>
        <w:jc w:val="center"/>
        <w:rPr>
          <w:rFonts w:ascii="Times New Roman" w:hAnsi="Times New Roman" w:cs="Times New Roman"/>
          <w:sz w:val="24"/>
          <w:szCs w:val="24"/>
        </w:rPr>
      </w:pPr>
    </w:p>
    <w:p w14:paraId="7D75FE32" w14:textId="77777777" w:rsidR="00A1440C" w:rsidRDefault="00A1440C" w:rsidP="00064922">
      <w:pPr>
        <w:jc w:val="center"/>
        <w:rPr>
          <w:rFonts w:ascii="Times New Roman" w:hAnsi="Times New Roman" w:cs="Times New Roman"/>
          <w:sz w:val="24"/>
          <w:szCs w:val="24"/>
        </w:rPr>
      </w:pPr>
    </w:p>
    <w:p w14:paraId="1DFD89CB" w14:textId="77777777" w:rsidR="00A1440C" w:rsidRDefault="00A1440C" w:rsidP="00064922">
      <w:pPr>
        <w:jc w:val="center"/>
        <w:rPr>
          <w:rFonts w:ascii="Times New Roman" w:hAnsi="Times New Roman" w:cs="Times New Roman"/>
          <w:sz w:val="24"/>
          <w:szCs w:val="24"/>
        </w:rPr>
      </w:pPr>
    </w:p>
    <w:p w14:paraId="524FC7B7" w14:textId="77777777" w:rsidR="00A1440C" w:rsidRDefault="00A1440C" w:rsidP="00064922">
      <w:pPr>
        <w:jc w:val="center"/>
        <w:rPr>
          <w:rFonts w:ascii="Times New Roman" w:hAnsi="Times New Roman" w:cs="Times New Roman"/>
          <w:sz w:val="24"/>
          <w:szCs w:val="24"/>
        </w:rPr>
      </w:pPr>
    </w:p>
    <w:p w14:paraId="2E052935" w14:textId="229BE93F" w:rsidR="00064922" w:rsidRPr="00064922" w:rsidRDefault="00064922" w:rsidP="00064922">
      <w:pPr>
        <w:jc w:val="center"/>
        <w:rPr>
          <w:rFonts w:ascii="Times New Roman" w:hAnsi="Times New Roman" w:cs="Times New Roman"/>
          <w:sz w:val="24"/>
          <w:szCs w:val="24"/>
        </w:rPr>
      </w:pPr>
      <w:r w:rsidRPr="00064922">
        <w:rPr>
          <w:rFonts w:ascii="Times New Roman" w:hAnsi="Times New Roman" w:cs="Times New Roman"/>
          <w:sz w:val="24"/>
          <w:szCs w:val="24"/>
        </w:rPr>
        <w:lastRenderedPageBreak/>
        <w:t>BIBLIOGRAFIA</w:t>
      </w:r>
    </w:p>
    <w:p w14:paraId="374CEB80" w14:textId="4D5FD7FE" w:rsidR="00D60E18" w:rsidRDefault="00A1440C" w:rsidP="00D60E18">
      <w:pPr>
        <w:jc w:val="center"/>
      </w:pPr>
      <w:hyperlink r:id="rId7" w:history="1">
        <w:r w:rsidR="00D60E18" w:rsidRPr="00577234">
          <w:rPr>
            <w:rStyle w:val="Hipervnculo"/>
          </w:rPr>
          <w:t>https://teoriadaprendizaje.blogspot.com/p/thorndike.html</w:t>
        </w:r>
      </w:hyperlink>
    </w:p>
    <w:p w14:paraId="3A28B799" w14:textId="500335EB" w:rsidR="00CA5AFE" w:rsidRDefault="00A1440C" w:rsidP="00D60E18">
      <w:pPr>
        <w:jc w:val="center"/>
      </w:pPr>
      <w:hyperlink r:id="rId8" w:history="1">
        <w:r w:rsidR="00D60E18" w:rsidRPr="00577234">
          <w:rPr>
            <w:rStyle w:val="Hipervnculo"/>
          </w:rPr>
          <w:t>https://psicoterapeutas.eu/leyes-del-aprendizaje-de-thorndike/</w:t>
        </w:r>
      </w:hyperlink>
    </w:p>
    <w:p w14:paraId="31C674FD" w14:textId="0AE1D05F" w:rsidR="00D60E18" w:rsidRDefault="00A1440C" w:rsidP="00D60E18">
      <w:pPr>
        <w:jc w:val="center"/>
      </w:pPr>
      <w:hyperlink r:id="rId9" w:history="1">
        <w:r w:rsidR="002A0CED" w:rsidRPr="00577234">
          <w:rPr>
            <w:rStyle w:val="Hipervnculo"/>
          </w:rPr>
          <w:t>https://www.mentesabiertaspsicologia.com/blog-psicologia/blog-psicologia/la-ley-del-efecto-de-thorndike</w:t>
        </w:r>
      </w:hyperlink>
    </w:p>
    <w:p w14:paraId="2EBA7728" w14:textId="319B25AC" w:rsidR="002A0CED" w:rsidRDefault="00A1440C" w:rsidP="00D60E18">
      <w:pPr>
        <w:jc w:val="center"/>
      </w:pPr>
      <w:hyperlink r:id="rId10" w:anchor=":~:text=Edward%20Lee%20Thorndike%20fue%20un,en%20el%20periodo%201874%2D1949" w:history="1">
        <w:r w:rsidR="00F26479" w:rsidRPr="00577234">
          <w:rPr>
            <w:rStyle w:val="Hipervnculo"/>
          </w:rPr>
          <w:t>https://www.redalyc.org/journal/356/35666225025/html/#:~:text=Edward%20Lee%20Thorndike%20fue%20un,en%20el%20periodo%201874%2D1949</w:t>
        </w:r>
      </w:hyperlink>
    </w:p>
    <w:p w14:paraId="51F4DCCB" w14:textId="27269917" w:rsidR="00F26479" w:rsidRDefault="00A1440C" w:rsidP="00D60E18">
      <w:pPr>
        <w:jc w:val="center"/>
      </w:pPr>
      <w:hyperlink r:id="rId11" w:history="1">
        <w:r w:rsidR="00304387" w:rsidRPr="00577234">
          <w:rPr>
            <w:rStyle w:val="Hipervnculo"/>
          </w:rPr>
          <w:t>https://psicologiaorganizacional.com.mx/que-hizo-por-la-psicologia-thorndike/?expand_article=1</w:t>
        </w:r>
      </w:hyperlink>
    </w:p>
    <w:p w14:paraId="755930A7" w14:textId="07EC617E" w:rsidR="001605B3" w:rsidRDefault="00A1440C" w:rsidP="00D60E18">
      <w:pPr>
        <w:jc w:val="center"/>
        <w:rPr>
          <w:rStyle w:val="Hipervnculo"/>
        </w:rPr>
      </w:pPr>
      <w:hyperlink r:id="rId12" w:history="1">
        <w:r w:rsidR="00CF0E89" w:rsidRPr="00577234">
          <w:rPr>
            <w:rStyle w:val="Hipervnculo"/>
          </w:rPr>
          <w:t>https://teoriaonline.com/teoria-thorndike-resumen/?teoria_online=1</w:t>
        </w:r>
      </w:hyperlink>
    </w:p>
    <w:p w14:paraId="65158A5E" w14:textId="1167BCDA" w:rsidR="003C293D" w:rsidRDefault="00A1440C" w:rsidP="00D60E18">
      <w:pPr>
        <w:jc w:val="center"/>
        <w:rPr>
          <w:rStyle w:val="Hipervnculo"/>
        </w:rPr>
      </w:pPr>
      <w:hyperlink r:id="rId13" w:history="1">
        <w:r w:rsidR="003C293D" w:rsidRPr="00DF7F35">
          <w:rPr>
            <w:rStyle w:val="Hipervnculo"/>
          </w:rPr>
          <w:t>https://www.webscolar.com/los-aportes-de-la-psicologia-de-edward-thorndike</w:t>
        </w:r>
      </w:hyperlink>
    </w:p>
    <w:p w14:paraId="7179364C" w14:textId="2894FB85" w:rsidR="00A1440C" w:rsidRDefault="00A1440C" w:rsidP="00D60E18">
      <w:pPr>
        <w:jc w:val="center"/>
        <w:rPr>
          <w:rStyle w:val="Hipervnculo"/>
        </w:rPr>
      </w:pPr>
      <w:hyperlink r:id="rId14" w:history="1">
        <w:r w:rsidRPr="0077022A">
          <w:rPr>
            <w:rStyle w:val="Hipervnculo"/>
          </w:rPr>
          <w:t>https://www.redalyc.org/journal/356/35666225025/movil/</w:t>
        </w:r>
      </w:hyperlink>
      <w:r>
        <w:rPr>
          <w:rStyle w:val="Hipervnculo"/>
        </w:rPr>
        <w:t xml:space="preserve"> </w:t>
      </w:r>
    </w:p>
    <w:p w14:paraId="26E9C8C8" w14:textId="77777777" w:rsidR="00A862EA" w:rsidRDefault="00A862EA" w:rsidP="00D60E18">
      <w:pPr>
        <w:jc w:val="center"/>
        <w:rPr>
          <w:rStyle w:val="Hipervnculo"/>
        </w:rPr>
      </w:pPr>
    </w:p>
    <w:p w14:paraId="3135E126" w14:textId="77777777" w:rsidR="00A862EA" w:rsidRDefault="00A862EA" w:rsidP="00D60E18">
      <w:pPr>
        <w:jc w:val="center"/>
        <w:rPr>
          <w:rStyle w:val="Hipervnculo"/>
        </w:rPr>
      </w:pPr>
    </w:p>
    <w:p w14:paraId="794B067E" w14:textId="77777777" w:rsidR="00A862EA" w:rsidRDefault="00A862EA" w:rsidP="00D60E18">
      <w:pPr>
        <w:jc w:val="center"/>
        <w:rPr>
          <w:rStyle w:val="Hipervnculo"/>
        </w:rPr>
      </w:pPr>
    </w:p>
    <w:p w14:paraId="489FD14B" w14:textId="77777777" w:rsidR="00A862EA" w:rsidRDefault="00A862EA" w:rsidP="00D60E18">
      <w:pPr>
        <w:jc w:val="center"/>
        <w:rPr>
          <w:rStyle w:val="Hipervnculo"/>
        </w:rPr>
      </w:pPr>
    </w:p>
    <w:p w14:paraId="7941A34E" w14:textId="77777777" w:rsidR="00A862EA" w:rsidRDefault="00A862EA" w:rsidP="00D60E18">
      <w:pPr>
        <w:jc w:val="center"/>
        <w:rPr>
          <w:rStyle w:val="Hipervnculo"/>
        </w:rPr>
      </w:pPr>
    </w:p>
    <w:p w14:paraId="64784689" w14:textId="77777777" w:rsidR="00A862EA" w:rsidRDefault="00A862EA" w:rsidP="00D60E18">
      <w:pPr>
        <w:jc w:val="center"/>
        <w:rPr>
          <w:rStyle w:val="Hipervnculo"/>
        </w:rPr>
      </w:pPr>
    </w:p>
    <w:p w14:paraId="5553E7FC" w14:textId="77777777" w:rsidR="00A862EA" w:rsidRDefault="00A862EA" w:rsidP="00D60E18">
      <w:pPr>
        <w:jc w:val="center"/>
        <w:rPr>
          <w:rStyle w:val="Hipervnculo"/>
        </w:rPr>
      </w:pPr>
    </w:p>
    <w:p w14:paraId="4CB3278C" w14:textId="77777777" w:rsidR="00A862EA" w:rsidRDefault="00A862EA" w:rsidP="00D60E18">
      <w:pPr>
        <w:jc w:val="center"/>
        <w:rPr>
          <w:rStyle w:val="Hipervnculo"/>
        </w:rPr>
      </w:pPr>
    </w:p>
    <w:p w14:paraId="0F925C65" w14:textId="77777777" w:rsidR="00A862EA" w:rsidRDefault="00A862EA" w:rsidP="00D60E18">
      <w:pPr>
        <w:jc w:val="center"/>
        <w:rPr>
          <w:rStyle w:val="Hipervnculo"/>
        </w:rPr>
      </w:pPr>
    </w:p>
    <w:p w14:paraId="02CCF1A8" w14:textId="77777777" w:rsidR="00A862EA" w:rsidRDefault="00A862EA" w:rsidP="00D60E18">
      <w:pPr>
        <w:jc w:val="center"/>
        <w:rPr>
          <w:rStyle w:val="Hipervnculo"/>
        </w:rPr>
      </w:pPr>
    </w:p>
    <w:p w14:paraId="68D050B0" w14:textId="77777777" w:rsidR="00A862EA" w:rsidRDefault="00A862EA" w:rsidP="00D60E18">
      <w:pPr>
        <w:jc w:val="center"/>
        <w:rPr>
          <w:rStyle w:val="Hipervnculo"/>
        </w:rPr>
      </w:pPr>
    </w:p>
    <w:p w14:paraId="17136CAE" w14:textId="77777777" w:rsidR="00A862EA" w:rsidRDefault="00A862EA" w:rsidP="00D60E18">
      <w:pPr>
        <w:jc w:val="center"/>
        <w:rPr>
          <w:rStyle w:val="Hipervnculo"/>
        </w:rPr>
      </w:pPr>
    </w:p>
    <w:p w14:paraId="45BEE787" w14:textId="77777777" w:rsidR="00A862EA" w:rsidRDefault="00A862EA" w:rsidP="00D60E18">
      <w:pPr>
        <w:jc w:val="center"/>
        <w:rPr>
          <w:rStyle w:val="Hipervnculo"/>
        </w:rPr>
      </w:pPr>
    </w:p>
    <w:p w14:paraId="6BB3319B" w14:textId="77777777" w:rsidR="00A862EA" w:rsidRDefault="00A862EA" w:rsidP="00D60E18">
      <w:pPr>
        <w:jc w:val="center"/>
        <w:rPr>
          <w:rStyle w:val="Hipervnculo"/>
        </w:rPr>
      </w:pPr>
    </w:p>
    <w:p w14:paraId="41E39CFD" w14:textId="77777777" w:rsidR="00A862EA" w:rsidRDefault="00A862EA" w:rsidP="00D60E18">
      <w:pPr>
        <w:jc w:val="center"/>
        <w:rPr>
          <w:rStyle w:val="Hipervnculo"/>
        </w:rPr>
      </w:pPr>
    </w:p>
    <w:p w14:paraId="3067FF2C" w14:textId="77777777" w:rsidR="00A862EA" w:rsidRDefault="00A862EA" w:rsidP="00D60E18">
      <w:pPr>
        <w:jc w:val="center"/>
        <w:rPr>
          <w:rStyle w:val="Hipervnculo"/>
        </w:rPr>
      </w:pPr>
    </w:p>
    <w:p w14:paraId="5BDEABFD" w14:textId="77777777" w:rsidR="00A862EA" w:rsidRDefault="00A862EA" w:rsidP="00D60E18">
      <w:pPr>
        <w:jc w:val="center"/>
        <w:rPr>
          <w:rStyle w:val="Hipervnculo"/>
        </w:rPr>
      </w:pPr>
    </w:p>
    <w:p w14:paraId="2457269E" w14:textId="77777777" w:rsidR="00A862EA" w:rsidRDefault="00A862EA" w:rsidP="00D60E18">
      <w:pPr>
        <w:jc w:val="center"/>
        <w:rPr>
          <w:rStyle w:val="Hipervnculo"/>
        </w:rPr>
      </w:pPr>
    </w:p>
    <w:p w14:paraId="199B5C78" w14:textId="77777777" w:rsidR="00A862EA" w:rsidRDefault="00A862EA" w:rsidP="00D60E18">
      <w:pPr>
        <w:jc w:val="center"/>
        <w:rPr>
          <w:rStyle w:val="Hipervnculo"/>
        </w:rPr>
      </w:pPr>
    </w:p>
    <w:p w14:paraId="74CB27E1" w14:textId="1FA2B96D" w:rsidR="00A862EA" w:rsidRPr="00B80C17" w:rsidRDefault="00A862EA" w:rsidP="00D60E18">
      <w:pPr>
        <w:jc w:val="center"/>
        <w:rPr>
          <w:sz w:val="28"/>
          <w:szCs w:val="28"/>
        </w:rPr>
      </w:pPr>
      <w:r w:rsidRPr="00B80C17">
        <w:rPr>
          <w:rStyle w:val="Hipervnculo"/>
          <w:color w:val="auto"/>
          <w:sz w:val="28"/>
          <w:szCs w:val="28"/>
          <w:u w:val="none"/>
        </w:rPr>
        <w:t xml:space="preserve">Nota reflexiva </w:t>
      </w:r>
    </w:p>
    <w:p w14:paraId="498BD10B" w14:textId="77777777" w:rsidR="003C293D" w:rsidRDefault="003C293D" w:rsidP="00D60E18">
      <w:pPr>
        <w:jc w:val="center"/>
      </w:pPr>
    </w:p>
    <w:p w14:paraId="7361A20A" w14:textId="77777777" w:rsidR="00CF0E89" w:rsidRDefault="00CF0E89" w:rsidP="00D60E18">
      <w:pPr>
        <w:jc w:val="center"/>
      </w:pPr>
    </w:p>
    <w:sectPr w:rsidR="00CF0E89" w:rsidSect="001B794D">
      <w:pgSz w:w="15840" w:h="12240" w:orient="landscape" w:code="1"/>
      <w:pgMar w:top="1440" w:right="1440" w:bottom="1440" w:left="1440" w:header="709" w:footer="709" w:gutter="0"/>
      <w:pgBorders w:offsetFrom="page">
        <w:top w:val="single" w:sz="4" w:space="3" w:color="auto"/>
        <w:left w:val="single" w:sz="4" w:space="3" w:color="auto"/>
        <w:bottom w:val="single" w:sz="4" w:space="3" w:color="auto"/>
        <w:right w:val="single" w:sz="4" w:space="3"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D4B79"/>
    <w:multiLevelType w:val="hybridMultilevel"/>
    <w:tmpl w:val="BA0CFFD2"/>
    <w:lvl w:ilvl="0" w:tplc="439AC666">
      <w:start w:val="3"/>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B15391"/>
    <w:multiLevelType w:val="hybridMultilevel"/>
    <w:tmpl w:val="5B428E66"/>
    <w:lvl w:ilvl="0" w:tplc="F74A7E6C">
      <w:start w:val="3"/>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58659C5"/>
    <w:multiLevelType w:val="hybridMultilevel"/>
    <w:tmpl w:val="8F9A7B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6302435">
    <w:abstractNumId w:val="2"/>
  </w:num>
  <w:num w:numId="2" w16cid:durableId="1199244958">
    <w:abstractNumId w:val="1"/>
  </w:num>
  <w:num w:numId="3" w16cid:durableId="30389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7D"/>
    <w:rsid w:val="0000346A"/>
    <w:rsid w:val="00003DA0"/>
    <w:rsid w:val="0005134E"/>
    <w:rsid w:val="000620B8"/>
    <w:rsid w:val="00064922"/>
    <w:rsid w:val="00113CDA"/>
    <w:rsid w:val="00137EC2"/>
    <w:rsid w:val="0015226A"/>
    <w:rsid w:val="001605B3"/>
    <w:rsid w:val="00186E86"/>
    <w:rsid w:val="001B794D"/>
    <w:rsid w:val="001D658E"/>
    <w:rsid w:val="001E1C63"/>
    <w:rsid w:val="00220334"/>
    <w:rsid w:val="002537E9"/>
    <w:rsid w:val="00256AB2"/>
    <w:rsid w:val="002A0CED"/>
    <w:rsid w:val="002B2A7D"/>
    <w:rsid w:val="002E715C"/>
    <w:rsid w:val="00304387"/>
    <w:rsid w:val="00321F7B"/>
    <w:rsid w:val="0032535F"/>
    <w:rsid w:val="00341A39"/>
    <w:rsid w:val="003855C3"/>
    <w:rsid w:val="00391E64"/>
    <w:rsid w:val="003B5D45"/>
    <w:rsid w:val="003B72AE"/>
    <w:rsid w:val="003C1022"/>
    <w:rsid w:val="003C293D"/>
    <w:rsid w:val="004443DA"/>
    <w:rsid w:val="00456F6D"/>
    <w:rsid w:val="00492E02"/>
    <w:rsid w:val="004A04E0"/>
    <w:rsid w:val="004B2738"/>
    <w:rsid w:val="005268ED"/>
    <w:rsid w:val="00531790"/>
    <w:rsid w:val="005A1FAC"/>
    <w:rsid w:val="005A5090"/>
    <w:rsid w:val="005A5972"/>
    <w:rsid w:val="005C3146"/>
    <w:rsid w:val="005C72C6"/>
    <w:rsid w:val="005D295B"/>
    <w:rsid w:val="005D785D"/>
    <w:rsid w:val="00641247"/>
    <w:rsid w:val="00652F1A"/>
    <w:rsid w:val="006E1069"/>
    <w:rsid w:val="006E1CC5"/>
    <w:rsid w:val="006E1F80"/>
    <w:rsid w:val="00752660"/>
    <w:rsid w:val="007E06DE"/>
    <w:rsid w:val="0082187D"/>
    <w:rsid w:val="00865088"/>
    <w:rsid w:val="00865ECE"/>
    <w:rsid w:val="008D4871"/>
    <w:rsid w:val="00934C7F"/>
    <w:rsid w:val="00953870"/>
    <w:rsid w:val="00982FC1"/>
    <w:rsid w:val="009A77D5"/>
    <w:rsid w:val="009B76DB"/>
    <w:rsid w:val="009E604D"/>
    <w:rsid w:val="00A1440C"/>
    <w:rsid w:val="00A27BE4"/>
    <w:rsid w:val="00A44648"/>
    <w:rsid w:val="00A54D86"/>
    <w:rsid w:val="00A862EA"/>
    <w:rsid w:val="00A9730C"/>
    <w:rsid w:val="00AD20DE"/>
    <w:rsid w:val="00AE19C8"/>
    <w:rsid w:val="00B0408B"/>
    <w:rsid w:val="00B32BCD"/>
    <w:rsid w:val="00B72756"/>
    <w:rsid w:val="00B80C17"/>
    <w:rsid w:val="00BC5AC1"/>
    <w:rsid w:val="00BF3CBA"/>
    <w:rsid w:val="00BF63E4"/>
    <w:rsid w:val="00C732DF"/>
    <w:rsid w:val="00C82B73"/>
    <w:rsid w:val="00CA4E77"/>
    <w:rsid w:val="00CA5AFE"/>
    <w:rsid w:val="00CD6D11"/>
    <w:rsid w:val="00CE6DD7"/>
    <w:rsid w:val="00CF0E89"/>
    <w:rsid w:val="00D579E4"/>
    <w:rsid w:val="00D60E18"/>
    <w:rsid w:val="00DA7193"/>
    <w:rsid w:val="00DB0FAA"/>
    <w:rsid w:val="00E0484F"/>
    <w:rsid w:val="00E23835"/>
    <w:rsid w:val="00E80CF4"/>
    <w:rsid w:val="00ED026B"/>
    <w:rsid w:val="00ED423F"/>
    <w:rsid w:val="00EE208D"/>
    <w:rsid w:val="00EF283C"/>
    <w:rsid w:val="00F077A4"/>
    <w:rsid w:val="00F233A8"/>
    <w:rsid w:val="00F26479"/>
    <w:rsid w:val="00F727BA"/>
    <w:rsid w:val="00F74BF6"/>
    <w:rsid w:val="00FA7099"/>
    <w:rsid w:val="00FE70E6"/>
    <w:rsid w:val="00FF0EBA"/>
    <w:rsid w:val="00FF5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0FA9"/>
  <w15:chartTrackingRefBased/>
  <w15:docId w15:val="{42C335B6-4F01-4C16-AE92-E4CEB9B9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A7D"/>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B7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60E18"/>
    <w:rPr>
      <w:color w:val="0563C1" w:themeColor="hyperlink"/>
      <w:u w:val="single"/>
    </w:rPr>
  </w:style>
  <w:style w:type="character" w:styleId="Mencinsinresolver">
    <w:name w:val="Unresolved Mention"/>
    <w:basedOn w:val="Fuentedeprrafopredeter"/>
    <w:uiPriority w:val="99"/>
    <w:semiHidden/>
    <w:unhideWhenUsed/>
    <w:rsid w:val="00D60E18"/>
    <w:rPr>
      <w:color w:val="605E5C"/>
      <w:shd w:val="clear" w:color="auto" w:fill="E1DFDD"/>
    </w:rPr>
  </w:style>
  <w:style w:type="character" w:customStyle="1" w:styleId="A5">
    <w:name w:val="A5"/>
    <w:uiPriority w:val="99"/>
    <w:rsid w:val="003B5D45"/>
    <w:rPr>
      <w:rFonts w:ascii="Soberana Sans Light" w:hAnsi="Soberana Sans Light" w:cs="Soberana Sans Light" w:hint="default"/>
      <w:color w:val="000000"/>
      <w:sz w:val="21"/>
      <w:szCs w:val="21"/>
    </w:rPr>
  </w:style>
  <w:style w:type="paragraph" w:styleId="Prrafodelista">
    <w:name w:val="List Paragraph"/>
    <w:basedOn w:val="Normal"/>
    <w:uiPriority w:val="34"/>
    <w:qFormat/>
    <w:rsid w:val="005D2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6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oterapeutas.eu/leyes-del-aprendizaje-de-thorndike/" TargetMode="External"/><Relationship Id="rId13" Type="http://schemas.openxmlformats.org/officeDocument/2006/relationships/hyperlink" Target="https://www.webscolar.com/los-aportes-de-la-psicologia-de-edward-thorndike" TargetMode="External"/><Relationship Id="rId3" Type="http://schemas.openxmlformats.org/officeDocument/2006/relationships/settings" Target="settings.xml"/><Relationship Id="rId7" Type="http://schemas.openxmlformats.org/officeDocument/2006/relationships/hyperlink" Target="https://teoriadaprendizaje.blogspot.com/p/thorndike.html" TargetMode="External"/><Relationship Id="rId12" Type="http://schemas.openxmlformats.org/officeDocument/2006/relationships/hyperlink" Target="https://teoriaonline.com/teoria-thorndike-resumen/?teoria_online=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psicologiaorganizacional.com.mx/que-hizo-por-la-psicologia-thorndike/?expand_article=1"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redalyc.org/journal/356/35666225025/html/" TargetMode="External"/><Relationship Id="rId4" Type="http://schemas.openxmlformats.org/officeDocument/2006/relationships/webSettings" Target="webSettings.xml"/><Relationship Id="rId9" Type="http://schemas.openxmlformats.org/officeDocument/2006/relationships/hyperlink" Target="https://www.mentesabiertaspsicologia.com/blog-psicologia/blog-psicologia/la-ley-del-efecto-de-thorndike" TargetMode="External"/><Relationship Id="rId14" Type="http://schemas.openxmlformats.org/officeDocument/2006/relationships/hyperlink" Target="https://www.redalyc.org/journal/356/35666225025/movi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2485</Words>
  <Characters>13672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JANETTH DAVILA BERUMEN</dc:creator>
  <cp:keywords/>
  <dc:description/>
  <cp:lastModifiedBy>KATIA SANCHEZ HERNANDEZ</cp:lastModifiedBy>
  <cp:revision>10</cp:revision>
  <dcterms:created xsi:type="dcterms:W3CDTF">2023-11-11T04:59:00Z</dcterms:created>
  <dcterms:modified xsi:type="dcterms:W3CDTF">2023-11-11T05:23:00Z</dcterms:modified>
</cp:coreProperties>
</file>