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B6BF8"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ESCUELA NORMAL DE EDUCACIÓN PREESCOLAR </w:t>
      </w:r>
    </w:p>
    <w:p w14:paraId="5EF9F178"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LICENCIATURA EN EDUCACION PREESCOLAR</w:t>
      </w:r>
    </w:p>
    <w:p w14:paraId="35B16368"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CICLO ESCOLAR 2023-2024</w:t>
      </w:r>
    </w:p>
    <w:p w14:paraId="713F6C50" w14:textId="77777777" w:rsidR="00D52CA5" w:rsidRDefault="00F24AB0">
      <w:pPr>
        <w:widowControl w:val="0"/>
        <w:autoSpaceDE w:val="0"/>
        <w:spacing w:after="120" w:line="240" w:lineRule="auto"/>
        <w:jc w:val="center"/>
      </w:pPr>
      <w:r>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0C8D8560" wp14:editId="2C426A20">
            <wp:simplePos x="0" y="0"/>
            <wp:positionH relativeFrom="margin">
              <wp:posOffset>2514600</wp:posOffset>
            </wp:positionH>
            <wp:positionV relativeFrom="paragraph">
              <wp:posOffset>151762</wp:posOffset>
            </wp:positionV>
            <wp:extent cx="1123953" cy="168587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23953" cy="1685879"/>
                    </a:xfrm>
                    <a:prstGeom prst="rect">
                      <a:avLst/>
                    </a:prstGeom>
                    <a:noFill/>
                    <a:ln>
                      <a:noFill/>
                      <a:prstDash/>
                    </a:ln>
                  </pic:spPr>
                </pic:pic>
              </a:graphicData>
            </a:graphic>
          </wp:anchor>
        </w:drawing>
      </w:r>
    </w:p>
    <w:p w14:paraId="292B299B" w14:textId="77777777" w:rsidR="00D52CA5" w:rsidRDefault="00D52CA5">
      <w:pPr>
        <w:widowControl w:val="0"/>
        <w:autoSpaceDE w:val="0"/>
        <w:spacing w:after="120" w:line="240" w:lineRule="auto"/>
        <w:jc w:val="center"/>
        <w:rPr>
          <w:rFonts w:ascii="Times New Roman" w:eastAsia="Times New Roman" w:hAnsi="Times New Roman" w:cs="Times New Roman"/>
          <w:sz w:val="28"/>
          <w:szCs w:val="28"/>
        </w:rPr>
      </w:pPr>
    </w:p>
    <w:p w14:paraId="77E7F267" w14:textId="77777777" w:rsidR="00D52CA5" w:rsidRDefault="00D52CA5">
      <w:pPr>
        <w:widowControl w:val="0"/>
        <w:autoSpaceDE w:val="0"/>
        <w:spacing w:after="120" w:line="240" w:lineRule="auto"/>
        <w:jc w:val="center"/>
        <w:rPr>
          <w:rFonts w:ascii="Times New Roman" w:eastAsia="Times New Roman" w:hAnsi="Times New Roman" w:cs="Times New Roman"/>
          <w:sz w:val="32"/>
          <w:szCs w:val="32"/>
        </w:rPr>
      </w:pPr>
    </w:p>
    <w:p w14:paraId="184B441E" w14:textId="77777777" w:rsidR="00D52CA5" w:rsidRDefault="00F24AB0">
      <w:pPr>
        <w:widowControl w:val="0"/>
        <w:autoSpaceDE w:val="0"/>
        <w:spacing w:after="12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1A80FF8D" w14:textId="77777777" w:rsidR="00D52CA5" w:rsidRDefault="00D52CA5">
      <w:pPr>
        <w:widowControl w:val="0"/>
        <w:autoSpaceDE w:val="0"/>
        <w:spacing w:after="120" w:line="240" w:lineRule="auto"/>
        <w:jc w:val="center"/>
        <w:rPr>
          <w:rFonts w:ascii="Times New Roman" w:eastAsia="Times New Roman" w:hAnsi="Times New Roman" w:cs="Times New Roman"/>
          <w:sz w:val="32"/>
          <w:szCs w:val="32"/>
        </w:rPr>
      </w:pPr>
    </w:p>
    <w:p w14:paraId="61D89717" w14:textId="77777777" w:rsidR="00D52CA5" w:rsidRDefault="00D52CA5">
      <w:pPr>
        <w:widowControl w:val="0"/>
        <w:autoSpaceDE w:val="0"/>
        <w:spacing w:after="120" w:line="240" w:lineRule="auto"/>
        <w:jc w:val="center"/>
        <w:rPr>
          <w:rFonts w:ascii="Times New Roman" w:eastAsia="Times New Roman" w:hAnsi="Times New Roman" w:cs="Times New Roman"/>
          <w:b/>
          <w:bCs/>
          <w:sz w:val="28"/>
          <w:szCs w:val="28"/>
        </w:rPr>
      </w:pPr>
    </w:p>
    <w:p w14:paraId="4D294983" w14:textId="77777777" w:rsidR="00D52CA5" w:rsidRDefault="00D52CA5">
      <w:pPr>
        <w:widowControl w:val="0"/>
        <w:autoSpaceDE w:val="0"/>
        <w:spacing w:after="120" w:line="240" w:lineRule="auto"/>
        <w:jc w:val="center"/>
        <w:rPr>
          <w:rFonts w:ascii="Times New Roman" w:eastAsia="Times New Roman" w:hAnsi="Times New Roman" w:cs="Times New Roman"/>
          <w:b/>
          <w:bCs/>
          <w:sz w:val="28"/>
          <w:szCs w:val="28"/>
        </w:rPr>
      </w:pPr>
    </w:p>
    <w:p w14:paraId="43F5FF9B"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TEORIAS DEL DESARROLLO EN LA PRIMERA INFANCIA</w:t>
      </w:r>
    </w:p>
    <w:p w14:paraId="4F5BAF0E"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MAESTRO: GERARDO GARZA ALCALÁ</w:t>
      </w:r>
    </w:p>
    <w:p w14:paraId="0B578C72" w14:textId="77777777" w:rsidR="00D52CA5" w:rsidRDefault="00F24AB0">
      <w:pPr>
        <w:widowControl w:val="0"/>
        <w:autoSpaceDE w:val="0"/>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 DE UNIDAD III</w:t>
      </w:r>
    </w:p>
    <w:p w14:paraId="38B3BB85"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PRIMER GRADO SECCION B</w:t>
      </w:r>
    </w:p>
    <w:p w14:paraId="622DA971"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PRESENTADO POR:</w:t>
      </w:r>
    </w:p>
    <w:p w14:paraId="0CCA42E0"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Anakaren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Argueta</w:t>
      </w:r>
      <w:proofErr w:type="spellEnd"/>
      <w:r>
        <w:rPr>
          <w:rFonts w:ascii="Times New Roman" w:eastAsia="Times New Roman" w:hAnsi="Times New Roman" w:cs="Times New Roman"/>
          <w:sz w:val="24"/>
          <w:szCs w:val="24"/>
        </w:rPr>
        <w:t xml:space="preserve"> Martínez #2</w:t>
      </w:r>
    </w:p>
    <w:p w14:paraId="4674314A"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Tania Carolina Bustos Ortiz #4</w:t>
      </w:r>
    </w:p>
    <w:p w14:paraId="7293BA46"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Melany Paola Camarillo López #5</w:t>
      </w:r>
    </w:p>
    <w:p w14:paraId="285DF9D4"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Regina Gabriela Magaña Rangel #16</w:t>
      </w:r>
    </w:p>
    <w:p w14:paraId="38461128"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Alexia Rubí Moreno Méndez #19</w:t>
      </w:r>
    </w:p>
    <w:p w14:paraId="730D0EE2" w14:textId="77777777" w:rsidR="00D52CA5" w:rsidRDefault="00F24AB0">
      <w:pPr>
        <w:widowControl w:val="0"/>
        <w:autoSpaceDE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Alejandra Ruiz Fraustro #26</w:t>
      </w:r>
    </w:p>
    <w:p w14:paraId="5700EEC2" w14:textId="77777777" w:rsidR="00D52CA5" w:rsidRDefault="00F24AB0">
      <w:pPr>
        <w:widowControl w:val="0"/>
        <w:autoSpaceDE w:val="0"/>
        <w:spacing w:after="12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Dominios </w:t>
      </w:r>
    </w:p>
    <w:p w14:paraId="59D46FA7" w14:textId="77777777" w:rsidR="00D52CA5" w:rsidRDefault="00F24AB0">
      <w:pPr>
        <w:widowControl w:val="0"/>
        <w:autoSpaceDE w:val="0"/>
        <w:spacing w:after="12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Se conduce de manera ética e inclusiva, desde un enfoque de derechos humanos y derechos de la infancia, ante la diversidad de situaciones que se presentan en su desarrollo personal, social y en su trabajo docente. • Caracteriza la diversidad de la población escolar que atiende, considerando modalidad, contextos socioculturales y niveles de desarrollo cognitivo, físico y </w:t>
      </w:r>
      <w:proofErr w:type="spellStart"/>
      <w:r>
        <w:rPr>
          <w:rFonts w:ascii="Times New Roman" w:eastAsia="Times New Roman" w:hAnsi="Times New Roman" w:cs="Times New Roman"/>
          <w:sz w:val="16"/>
          <w:szCs w:val="16"/>
        </w:rPr>
        <w:t>socioemocional</w:t>
      </w:r>
      <w:proofErr w:type="spellEnd"/>
      <w:r>
        <w:rPr>
          <w:rFonts w:ascii="Times New Roman" w:eastAsia="Times New Roman" w:hAnsi="Times New Roman" w:cs="Times New Roman"/>
          <w:sz w:val="16"/>
          <w:szCs w:val="16"/>
        </w:rPr>
        <w:t xml:space="preserve">, para establecer una práctica docente situada e incluyente.  9  •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  Desempeños •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 • Diseña y aplica estrategias e instrumentos que le permitan explorar los saberes de las niñas y los niños, para obtener diagnósticos </w:t>
      </w:r>
      <w:proofErr w:type="spellStart"/>
      <w:r>
        <w:rPr>
          <w:rFonts w:ascii="Times New Roman" w:eastAsia="Times New Roman" w:hAnsi="Times New Roman" w:cs="Times New Roman"/>
          <w:sz w:val="16"/>
          <w:szCs w:val="16"/>
        </w:rPr>
        <w:t>socioeducativos</w:t>
      </w:r>
      <w:proofErr w:type="spellEnd"/>
      <w:r>
        <w:rPr>
          <w:rFonts w:ascii="Times New Roman" w:eastAsia="Times New Roman" w:hAnsi="Times New Roman" w:cs="Times New Roman"/>
          <w:sz w:val="16"/>
          <w:szCs w:val="16"/>
        </w:rPr>
        <w:t xml:space="preserve"> de su grupo y su contexto comunitario. • Detecta los niveles de desarrollo de los niños y las niñas vinculados a los procesos y estilos de aprendizaje para determinar propuestas y metodologías pertinentes en una atención diferenciada.  • Conoce y se actualiza en torno de las teorías del desarrollo infantil y las teorías pedagógicas para comprender y analizar los fundamentos, enfoques, metodologías y aquellas concepciones que </w:t>
      </w:r>
      <w:proofErr w:type="spellStart"/>
      <w:r>
        <w:rPr>
          <w:rFonts w:ascii="Times New Roman" w:eastAsia="Times New Roman" w:hAnsi="Times New Roman" w:cs="Times New Roman"/>
          <w:sz w:val="16"/>
          <w:szCs w:val="16"/>
        </w:rPr>
        <w:t>subyacen</w:t>
      </w:r>
      <w:proofErr w:type="spellEnd"/>
      <w:r>
        <w:rPr>
          <w:rFonts w:ascii="Times New Roman" w:eastAsia="Times New Roman" w:hAnsi="Times New Roman" w:cs="Times New Roman"/>
          <w:sz w:val="16"/>
          <w:szCs w:val="16"/>
        </w:rPr>
        <w:t xml:space="preserve"> en los planes y programas del modelo educativo vigente.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  • Aplica recursos metodológicos, técnicas e instrumentos de la investigación educativa, con enfoque de género, equidad, </w:t>
      </w:r>
      <w:proofErr w:type="spellStart"/>
      <w:r>
        <w:rPr>
          <w:rFonts w:ascii="Times New Roman" w:eastAsia="Times New Roman" w:hAnsi="Times New Roman" w:cs="Times New Roman"/>
          <w:sz w:val="16"/>
          <w:szCs w:val="16"/>
        </w:rPr>
        <w:t>interseccionalidad</w:t>
      </w:r>
      <w:proofErr w:type="spellEnd"/>
      <w:r>
        <w:rPr>
          <w:rFonts w:ascii="Times New Roman" w:eastAsia="Times New Roman" w:hAnsi="Times New Roman" w:cs="Times New Roman"/>
          <w:sz w:val="16"/>
          <w:szCs w:val="16"/>
        </w:rPr>
        <w:t xml:space="preserve"> e </w:t>
      </w:r>
      <w:proofErr w:type="spellStart"/>
      <w:r>
        <w:rPr>
          <w:rFonts w:ascii="Times New Roman" w:eastAsia="Times New Roman" w:hAnsi="Times New Roman" w:cs="Times New Roman"/>
          <w:sz w:val="16"/>
          <w:szCs w:val="16"/>
        </w:rPr>
        <w:t>interculturalidad</w:t>
      </w:r>
      <w:proofErr w:type="spellEnd"/>
      <w:r>
        <w:rPr>
          <w:rFonts w:ascii="Times New Roman" w:eastAsia="Times New Roman" w:hAnsi="Times New Roman" w:cs="Times New Roman"/>
          <w:sz w:val="16"/>
          <w:szCs w:val="16"/>
        </w:rPr>
        <w:t xml:space="preserve"> crítica para obtener información del grupo de preescolar, los espacios educativos, las familias y la comunidad; y la utiliza como insumo en su intervención docente situada.</w:t>
      </w:r>
    </w:p>
    <w:p w14:paraId="45CC3814" w14:textId="77777777" w:rsidR="00D52CA5" w:rsidRDefault="00F24AB0">
      <w:pPr>
        <w:widowControl w:val="0"/>
        <w:tabs>
          <w:tab w:val="left" w:pos="8050"/>
        </w:tabs>
        <w:autoSpaceDE w:val="0"/>
        <w:spacing w:after="120" w:line="240" w:lineRule="auto"/>
      </w:pPr>
      <w:r>
        <w:rPr>
          <w:rFonts w:ascii="Times New Roman" w:eastAsia="Times New Roman" w:hAnsi="Times New Roman" w:cs="Times New Roman"/>
          <w:b/>
          <w:bCs/>
          <w:sz w:val="24"/>
          <w:szCs w:val="24"/>
        </w:rPr>
        <w:t>SALTILLO,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COAHUILA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ZARAGOZA                                             ENERO 2024</w:t>
      </w:r>
    </w:p>
    <w:p w14:paraId="46902C02" w14:textId="77777777" w:rsidR="00D52CA5" w:rsidRDefault="00F24AB0">
      <w:pPr>
        <w:jc w:val="center"/>
        <w:rPr>
          <w:rFonts w:ascii="Arial" w:hAnsi="Arial"/>
          <w:b/>
          <w:bCs/>
          <w:sz w:val="24"/>
          <w:szCs w:val="24"/>
        </w:rPr>
      </w:pPr>
      <w:r>
        <w:rPr>
          <w:rFonts w:ascii="Arial" w:hAnsi="Arial"/>
          <w:b/>
          <w:bCs/>
          <w:sz w:val="24"/>
          <w:szCs w:val="24"/>
        </w:rPr>
        <w:lastRenderedPageBreak/>
        <w:t>INTRODUCCIÓN</w:t>
      </w:r>
    </w:p>
    <w:p w14:paraId="23F53347" w14:textId="77777777" w:rsidR="00D52CA5" w:rsidRDefault="00D52CA5">
      <w:pPr>
        <w:spacing w:line="480" w:lineRule="auto"/>
        <w:ind w:firstLine="709"/>
        <w:jc w:val="center"/>
        <w:rPr>
          <w:rFonts w:ascii="Arial" w:hAnsi="Arial"/>
          <w:b/>
          <w:bCs/>
          <w:sz w:val="32"/>
          <w:szCs w:val="32"/>
        </w:rPr>
      </w:pPr>
    </w:p>
    <w:p w14:paraId="10BCE983" w14:textId="77777777" w:rsidR="00D52CA5" w:rsidRDefault="00F24AB0">
      <w:pPr>
        <w:spacing w:line="480" w:lineRule="auto"/>
        <w:ind w:firstLine="709"/>
        <w:rPr>
          <w:rFonts w:ascii="Arial" w:hAnsi="Arial"/>
          <w:sz w:val="24"/>
          <w:szCs w:val="24"/>
        </w:rPr>
      </w:pPr>
      <w:r>
        <w:rPr>
          <w:rFonts w:ascii="Arial" w:hAnsi="Arial"/>
          <w:sz w:val="24"/>
          <w:szCs w:val="24"/>
        </w:rPr>
        <w:t xml:space="preserve">En el presente trabajo, se abordará una estrategia de intervención la cual estará fundamentada en teorías y modelos sobre el aprendizaje estratégico, todo esto en el nivel de educación preescolar. </w:t>
      </w:r>
    </w:p>
    <w:p w14:paraId="3A56FB57" w14:textId="77777777" w:rsidR="00D52CA5" w:rsidRDefault="00F24AB0">
      <w:pPr>
        <w:spacing w:line="480" w:lineRule="auto"/>
        <w:ind w:firstLine="709"/>
        <w:rPr>
          <w:rFonts w:ascii="Arial" w:hAnsi="Arial"/>
          <w:sz w:val="24"/>
          <w:szCs w:val="24"/>
        </w:rPr>
      </w:pPr>
      <w:r>
        <w:rPr>
          <w:rFonts w:ascii="Arial" w:hAnsi="Arial"/>
          <w:sz w:val="24"/>
          <w:szCs w:val="24"/>
        </w:rPr>
        <w:t>La estrategia de intervención es un conjunto de acciones planificadas y coordinadas que se llevan a cabo con el fin de lograr un determinado objetivo en un ámbito específico. Esta estrategia puede ser aplicada en diversos contextos, como el social, educativo, político o empresarial, entre otros.</w:t>
      </w:r>
    </w:p>
    <w:p w14:paraId="35F50DA6" w14:textId="77777777" w:rsidR="00D52CA5" w:rsidRDefault="00F24AB0">
      <w:pPr>
        <w:spacing w:line="480" w:lineRule="auto"/>
        <w:ind w:firstLine="709"/>
        <w:rPr>
          <w:rFonts w:ascii="Arial" w:hAnsi="Arial"/>
          <w:sz w:val="24"/>
          <w:szCs w:val="24"/>
        </w:rPr>
      </w:pPr>
      <w:r>
        <w:rPr>
          <w:rFonts w:ascii="Arial" w:hAnsi="Arial"/>
          <w:sz w:val="24"/>
          <w:szCs w:val="24"/>
        </w:rPr>
        <w:t>La finalidad de la estrategia de intervención es generar un cambio o transformación positiva en las situaciones o problemas que se presentan en esos ámbitos. Para ello, se implementan diversas acciones y se utilizan diferentes técnicas, métodos y recursos, adaptados a las características y necesidades de cada situación.</w:t>
      </w:r>
    </w:p>
    <w:p w14:paraId="1519795E" w14:textId="77777777" w:rsidR="00D52CA5" w:rsidRDefault="00F24AB0">
      <w:pPr>
        <w:spacing w:line="480" w:lineRule="auto"/>
        <w:ind w:firstLine="709"/>
        <w:rPr>
          <w:rFonts w:ascii="Arial" w:hAnsi="Arial"/>
          <w:sz w:val="24"/>
          <w:szCs w:val="24"/>
        </w:rPr>
      </w:pPr>
      <w:r>
        <w:rPr>
          <w:rFonts w:ascii="Arial" w:hAnsi="Arial"/>
          <w:sz w:val="24"/>
          <w:szCs w:val="24"/>
        </w:rPr>
        <w:t>Es fundamental destacar que la estrategia de intervención debe ser flexible y adaptarse a los cambios y circunstancias que se presenten durante su implementación. Además, debe contar con la participación, comprometida y colaborativa de los actores involucrados, como los beneficiarios, los equipos de trabajo y otros actores relevantes.</w:t>
      </w:r>
    </w:p>
    <w:p w14:paraId="0D51B962" w14:textId="77777777" w:rsidR="00D52CA5" w:rsidRDefault="00F24AB0">
      <w:pPr>
        <w:spacing w:line="480" w:lineRule="auto"/>
        <w:ind w:firstLine="709"/>
        <w:rPr>
          <w:rFonts w:ascii="Arial" w:hAnsi="Arial"/>
          <w:sz w:val="24"/>
          <w:szCs w:val="24"/>
        </w:rPr>
      </w:pPr>
      <w:r>
        <w:rPr>
          <w:rFonts w:ascii="Arial" w:hAnsi="Arial"/>
          <w:sz w:val="24"/>
          <w:szCs w:val="24"/>
        </w:rPr>
        <w:t>En resumen, la estrategia de intervención es una herramienta que busca generar cambios positivos y transformaciones en determinados ámbitos, a través de acciones planificadas y coordinadas. Su efectividad depende de un diagnóstico preciso, objetivos claros, recursos adecuados y una participación activa de los actores involucrados.</w:t>
      </w:r>
    </w:p>
    <w:p w14:paraId="13419ADA" w14:textId="77777777" w:rsidR="00D52CA5" w:rsidRDefault="00D52CA5"/>
    <w:p w14:paraId="56DE6427"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2CB50688" w14:textId="77777777" w:rsidR="00D52CA5" w:rsidRDefault="00F24AB0">
      <w:pPr>
        <w:widowControl w:val="0"/>
        <w:tabs>
          <w:tab w:val="left" w:pos="8050"/>
        </w:tabs>
        <w:autoSpaceDE w:val="0"/>
        <w:spacing w:after="12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INDICE</w:t>
      </w:r>
    </w:p>
    <w:p w14:paraId="37C86B7E" w14:textId="77777777" w:rsidR="00D52CA5" w:rsidRDefault="00D52CA5">
      <w:pPr>
        <w:widowControl w:val="0"/>
        <w:tabs>
          <w:tab w:val="left" w:pos="8050"/>
        </w:tabs>
        <w:autoSpaceDE w:val="0"/>
        <w:spacing w:after="120" w:line="240" w:lineRule="auto"/>
        <w:rPr>
          <w:rFonts w:ascii="Times New Roman" w:eastAsia="Times New Roman" w:hAnsi="Times New Roman" w:cs="Times New Roman"/>
          <w:b/>
          <w:bCs/>
          <w:sz w:val="24"/>
          <w:szCs w:val="24"/>
        </w:rPr>
      </w:pPr>
    </w:p>
    <w:p w14:paraId="1ED0A3AE" w14:textId="77777777" w:rsidR="00D52CA5" w:rsidRDefault="00D52CA5">
      <w:pPr>
        <w:widowControl w:val="0"/>
        <w:tabs>
          <w:tab w:val="left" w:pos="8050"/>
        </w:tabs>
        <w:autoSpaceDE w:val="0"/>
        <w:spacing w:after="120" w:line="240" w:lineRule="auto"/>
        <w:rPr>
          <w:rFonts w:ascii="Times New Roman" w:eastAsia="Times New Roman" w:hAnsi="Times New Roman" w:cs="Times New Roman"/>
          <w:b/>
          <w:bCs/>
          <w:sz w:val="24"/>
          <w:szCs w:val="24"/>
        </w:rPr>
      </w:pPr>
    </w:p>
    <w:p w14:paraId="45241B0F"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Introducción..........................…………………………………………………….… 3</w:t>
      </w:r>
    </w:p>
    <w:p w14:paraId="152EE7EB"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4383D134"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Naturaleza del Proyecto………………………………………………………….….4</w:t>
      </w:r>
    </w:p>
    <w:p w14:paraId="32FD7F86"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42120408"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Origen y fundamentación………………..………………………………………..…6</w:t>
      </w:r>
    </w:p>
    <w:p w14:paraId="48318444"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2EAC0AFB"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 xml:space="preserve"> Propósito…….…………………,…………………………………………………..…8</w:t>
      </w:r>
    </w:p>
    <w:p w14:paraId="192E16B4"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1829B0DD"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Metas……………………………………………………………………………….…...9</w:t>
      </w:r>
    </w:p>
    <w:p w14:paraId="1272CDFA"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5954B26E"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Ubicación en el espacio………………………………………………………….…11</w:t>
      </w:r>
    </w:p>
    <w:p w14:paraId="214E1229"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4B1B6D76"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 xml:space="preserve"> Procedimiento…………………………….…………………………….....………...12</w:t>
      </w:r>
    </w:p>
    <w:p w14:paraId="7643150A"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068B2449"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 xml:space="preserve">  Ubicación en el tiempo.………..…………….…………………………………....14</w:t>
      </w:r>
    </w:p>
    <w:p w14:paraId="22FBBD8B"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2EA339BD"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Destinatarios o beneficiarios……………………….………………………………15</w:t>
      </w:r>
    </w:p>
    <w:p w14:paraId="46EAE2FF"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3C133A96"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Recursos humanos…………………………..………………………………………16</w:t>
      </w:r>
    </w:p>
    <w:p w14:paraId="48BB6030" w14:textId="77777777" w:rsidR="00D52CA5" w:rsidRDefault="00D52CA5">
      <w:pPr>
        <w:widowControl w:val="0"/>
        <w:tabs>
          <w:tab w:val="left" w:pos="8050"/>
        </w:tabs>
        <w:autoSpaceDE w:val="0"/>
        <w:spacing w:after="120" w:line="240" w:lineRule="auto"/>
        <w:jc w:val="both"/>
        <w:rPr>
          <w:rFonts w:ascii="Arial" w:eastAsia="Times New Roman" w:hAnsi="Arial"/>
          <w:b/>
          <w:bCs/>
          <w:sz w:val="24"/>
          <w:szCs w:val="24"/>
        </w:rPr>
      </w:pPr>
    </w:p>
    <w:p w14:paraId="5765E728" w14:textId="77777777" w:rsidR="00D52CA5" w:rsidRDefault="00F24AB0">
      <w:pPr>
        <w:widowControl w:val="0"/>
        <w:tabs>
          <w:tab w:val="left" w:pos="8050"/>
        </w:tabs>
        <w:autoSpaceDE w:val="0"/>
        <w:spacing w:after="120" w:line="240" w:lineRule="auto"/>
        <w:jc w:val="both"/>
        <w:rPr>
          <w:rFonts w:ascii="Arial" w:eastAsia="Times New Roman" w:hAnsi="Arial"/>
          <w:b/>
          <w:bCs/>
          <w:sz w:val="24"/>
          <w:szCs w:val="24"/>
        </w:rPr>
      </w:pPr>
      <w:r>
        <w:rPr>
          <w:rFonts w:ascii="Arial" w:eastAsia="Times New Roman" w:hAnsi="Arial"/>
          <w:b/>
          <w:bCs/>
          <w:sz w:val="24"/>
          <w:szCs w:val="24"/>
        </w:rPr>
        <w:t>Recursos materiales y financieros…………………..……………………………17</w:t>
      </w:r>
    </w:p>
    <w:p w14:paraId="7B61BB93"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6F65F2A2"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351A10D6"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4404AF71"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02CB69C1"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50A4D393"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5E558CAA" w14:textId="77777777" w:rsidR="00D52CA5" w:rsidRDefault="00D52CA5">
      <w:pPr>
        <w:widowControl w:val="0"/>
        <w:tabs>
          <w:tab w:val="left" w:pos="8050"/>
        </w:tabs>
        <w:autoSpaceDE w:val="0"/>
        <w:spacing w:after="120" w:line="240" w:lineRule="auto"/>
        <w:jc w:val="center"/>
        <w:rPr>
          <w:rFonts w:ascii="Times New Roman" w:eastAsia="Times New Roman" w:hAnsi="Times New Roman" w:cs="Times New Roman"/>
          <w:b/>
          <w:bCs/>
          <w:sz w:val="24"/>
          <w:szCs w:val="24"/>
        </w:rPr>
      </w:pPr>
    </w:p>
    <w:p w14:paraId="13023392" w14:textId="77777777" w:rsidR="00D52CA5" w:rsidRDefault="00F24AB0">
      <w:pPr>
        <w:widowControl w:val="0"/>
        <w:tabs>
          <w:tab w:val="left" w:pos="8050"/>
        </w:tabs>
        <w:autoSpaceDE w:val="0"/>
        <w:spacing w:after="120" w:line="480" w:lineRule="auto"/>
      </w:pPr>
      <w:r>
        <w:rPr>
          <w:rFonts w:ascii="Times New Roman" w:eastAsia="Times New Roman" w:hAnsi="Times New Roman" w:cs="Times New Roman"/>
          <w:b/>
          <w:bCs/>
          <w:sz w:val="24"/>
          <w:szCs w:val="24"/>
        </w:rPr>
        <w:lastRenderedPageBreak/>
        <w:t xml:space="preserve">         </w:t>
      </w:r>
      <w:r>
        <w:rPr>
          <w:rFonts w:ascii="Arial" w:eastAsia="Times New Roman" w:hAnsi="Arial"/>
          <w:bCs/>
          <w:sz w:val="24"/>
          <w:szCs w:val="24"/>
        </w:rPr>
        <w:t xml:space="preserve"> 1 NATURALEZA DEL PROYECTO</w:t>
      </w:r>
    </w:p>
    <w:p w14:paraId="56812B66"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 xml:space="preserve">En el Jardín de Niños Jaime Nuno </w:t>
      </w:r>
    </w:p>
    <w:p w14:paraId="346ACD35" w14:textId="77777777" w:rsidR="00D52CA5" w:rsidRDefault="00F24AB0">
      <w:pPr>
        <w:widowControl w:val="0"/>
        <w:tabs>
          <w:tab w:val="left" w:pos="8050"/>
        </w:tabs>
        <w:autoSpaceDE w:val="0"/>
        <w:spacing w:after="120" w:line="480" w:lineRule="auto"/>
        <w:ind w:firstLine="720"/>
      </w:pPr>
      <w:r>
        <w:rPr>
          <w:rFonts w:ascii="Arial" w:eastAsia="Times New Roman" w:hAnsi="Arial"/>
          <w:bCs/>
          <w:sz w:val="24"/>
          <w:szCs w:val="24"/>
        </w:rPr>
        <w:t>Con</w:t>
      </w:r>
      <w:r>
        <w:t xml:space="preserve"> </w:t>
      </w:r>
      <w:r>
        <w:rPr>
          <w:rFonts w:ascii="Arial" w:eastAsia="Times New Roman" w:hAnsi="Arial"/>
          <w:bCs/>
          <w:sz w:val="24"/>
          <w:szCs w:val="24"/>
        </w:rPr>
        <w:t>Clave  05DJN094-Py  código postal  25015 Saltillo, Coahuila,</w:t>
      </w:r>
      <w:r>
        <w:t xml:space="preserve"> </w:t>
      </w:r>
      <w:r>
        <w:rPr>
          <w:rFonts w:ascii="Arial" w:eastAsia="Times New Roman" w:hAnsi="Arial"/>
          <w:bCs/>
          <w:sz w:val="24"/>
          <w:szCs w:val="24"/>
        </w:rPr>
        <w:t>del turno matutino,</w:t>
      </w:r>
      <w:r>
        <w:t xml:space="preserve"> </w:t>
      </w:r>
      <w:r>
        <w:rPr>
          <w:rFonts w:ascii="Arial" w:eastAsia="Times New Roman" w:hAnsi="Arial"/>
          <w:bCs/>
          <w:sz w:val="24"/>
          <w:szCs w:val="24"/>
        </w:rPr>
        <w:t xml:space="preserve">se encuentra ubicado en  la calle  Francisco de </w:t>
      </w:r>
      <w:proofErr w:type="spellStart"/>
      <w:r>
        <w:rPr>
          <w:rFonts w:ascii="Arial" w:eastAsia="Times New Roman" w:hAnsi="Arial"/>
          <w:bCs/>
          <w:sz w:val="24"/>
          <w:szCs w:val="24"/>
        </w:rPr>
        <w:t>Urdiñola</w:t>
      </w:r>
      <w:proofErr w:type="spellEnd"/>
      <w:r>
        <w:rPr>
          <w:rFonts w:ascii="Arial" w:eastAsia="Times New Roman" w:hAnsi="Arial"/>
          <w:bCs/>
          <w:sz w:val="24"/>
          <w:szCs w:val="24"/>
        </w:rPr>
        <w:t xml:space="preserve"> #129,  de la colonia Los fundadores. Este presenta una serie de características adecuadas para la comunidad que lo rodea, tiene  diferentes negocios que solucionan las necesidades de los habitantes entre ellos como tiendas de convivencia familiar como </w:t>
      </w:r>
      <w:proofErr w:type="spellStart"/>
      <w:r>
        <w:rPr>
          <w:rFonts w:ascii="Arial" w:eastAsia="Times New Roman" w:hAnsi="Arial"/>
          <w:bCs/>
          <w:sz w:val="24"/>
          <w:szCs w:val="24"/>
        </w:rPr>
        <w:t>oxxo</w:t>
      </w:r>
      <w:proofErr w:type="spellEnd"/>
      <w:r>
        <w:rPr>
          <w:rFonts w:ascii="Arial" w:eastAsia="Times New Roman" w:hAnsi="Arial"/>
          <w:bCs/>
          <w:sz w:val="24"/>
          <w:szCs w:val="24"/>
        </w:rPr>
        <w:t>, restaurantes, ferreteras,</w:t>
      </w:r>
      <w:r>
        <w:t xml:space="preserve"> </w:t>
      </w:r>
      <w:r>
        <w:rPr>
          <w:rFonts w:ascii="Arial" w:eastAsia="Times New Roman" w:hAnsi="Arial"/>
          <w:bCs/>
          <w:sz w:val="24"/>
          <w:szCs w:val="24"/>
        </w:rPr>
        <w:t xml:space="preserve">farmacias  y tiene servicios primarios básicos como drenaje, agua potable, luz, pavimento, cordón cuneta, recolección de basura, vigilancia policiaca, gas natural y servicio de transporte. El Jardín  cuenta con cuatro salones de clases, un salón de música, un salón de USAER, una Dirección, dos áreas de juegos, una alberca, baños para los niños y docentes. Los salones cuentas con pantalla, mini Split, ventiladores y un estante para cada salón, el mobiliario adecuado para que los </w:t>
      </w:r>
      <w:proofErr w:type="spellStart"/>
      <w:r>
        <w:rPr>
          <w:rFonts w:ascii="Arial" w:eastAsia="Times New Roman" w:hAnsi="Arial"/>
          <w:bCs/>
          <w:sz w:val="24"/>
          <w:szCs w:val="24"/>
        </w:rPr>
        <w:t>nuños</w:t>
      </w:r>
      <w:proofErr w:type="spellEnd"/>
      <w:r>
        <w:rPr>
          <w:rFonts w:ascii="Arial" w:eastAsia="Times New Roman" w:hAnsi="Arial"/>
          <w:bCs/>
          <w:sz w:val="24"/>
          <w:szCs w:val="24"/>
        </w:rPr>
        <w:t xml:space="preserve"> trabajen de manera cómoda y segura </w:t>
      </w:r>
    </w:p>
    <w:p w14:paraId="004F4C57"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Cada aula cuenta con un aproximado de 27 a 34 alumnos, el personal docente está conformado por cuatro  educadoras, dos maestras de USAER, un maestro de educación física, un maestro de canto, una directora y una señora manual.</w:t>
      </w:r>
    </w:p>
    <w:p w14:paraId="7D305029"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El salón de 2°A cuenta con un escritorio para la educadora, sillas y mesas para los niños estas en buen estado sería bueno mejorar la calidad de las  sillas para mejor comodidad de alumnos, cuanta con pantalla, aire acondicionado, un estante de tamaño considerado en donde se puede guardar las pertenencia de cada niño, una alacena para los materiales de la educadora, cuatro ventanales grandes a los costados del salón y un pizarrón  grande.</w:t>
      </w:r>
    </w:p>
    <w:p w14:paraId="41803BB1"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lastRenderedPageBreak/>
        <w:t xml:space="preserve">En el grupo de 2°A se encuentran  dificultades en algunos niños con respecto al lenguaje oral, emocional y de socialización. El lenguaje oral es muy importante porque es una de las herramientas más potentes que tenemos a la hora de comunicarnos con los demás, la estimulación del lenguaje en la infancia temprana es fundamental ya que ayuda en el correcto desarrollo y en la adquisición de las habilidades imprescindibles, el desarrollo emocional del niños es importante porque es donde puede expresarse, reconocer y manejar sus emociones así como para responder apropiadamente a las emociones con los demás. Es importante que el niño aprenda a socializar a temprana edad porque la socialización es una herramienta que permite el correcto desarrollo de nuestro cerebro y también de nuestro bienestar emocional así los niños aprenden a relacionarse con los demás de forma sana.  </w:t>
      </w:r>
    </w:p>
    <w:p w14:paraId="6F7ED4AF" w14:textId="77777777" w:rsidR="00D52CA5" w:rsidRDefault="00D52CA5">
      <w:pPr>
        <w:spacing w:line="480" w:lineRule="auto"/>
        <w:ind w:firstLine="720"/>
        <w:rPr>
          <w:rFonts w:ascii="Arial" w:hAnsi="Arial"/>
          <w:sz w:val="24"/>
          <w:szCs w:val="24"/>
        </w:rPr>
      </w:pPr>
    </w:p>
    <w:p w14:paraId="6FB2202D" w14:textId="77777777" w:rsidR="00D52CA5" w:rsidRDefault="00D52CA5">
      <w:pPr>
        <w:spacing w:line="480" w:lineRule="auto"/>
        <w:ind w:firstLine="720"/>
        <w:rPr>
          <w:rFonts w:ascii="Arial" w:hAnsi="Arial"/>
          <w:sz w:val="24"/>
          <w:szCs w:val="24"/>
        </w:rPr>
      </w:pPr>
    </w:p>
    <w:p w14:paraId="1F89600D" w14:textId="77777777" w:rsidR="00D52CA5" w:rsidRDefault="00D52CA5">
      <w:pPr>
        <w:spacing w:line="480" w:lineRule="auto"/>
        <w:ind w:firstLine="720"/>
        <w:rPr>
          <w:rFonts w:ascii="Arial" w:hAnsi="Arial"/>
          <w:sz w:val="24"/>
          <w:szCs w:val="24"/>
        </w:rPr>
      </w:pPr>
    </w:p>
    <w:p w14:paraId="74369661" w14:textId="77777777" w:rsidR="00D52CA5" w:rsidRDefault="00D52CA5">
      <w:pPr>
        <w:spacing w:line="480" w:lineRule="auto"/>
        <w:ind w:firstLine="720"/>
        <w:rPr>
          <w:rFonts w:ascii="Arial" w:hAnsi="Arial"/>
          <w:sz w:val="24"/>
          <w:szCs w:val="24"/>
        </w:rPr>
      </w:pPr>
    </w:p>
    <w:p w14:paraId="6D340843" w14:textId="77777777" w:rsidR="00D52CA5" w:rsidRDefault="00D52CA5">
      <w:pPr>
        <w:spacing w:line="480" w:lineRule="auto"/>
        <w:ind w:firstLine="720"/>
        <w:rPr>
          <w:rFonts w:ascii="Arial" w:hAnsi="Arial"/>
          <w:sz w:val="24"/>
          <w:szCs w:val="24"/>
        </w:rPr>
      </w:pPr>
    </w:p>
    <w:p w14:paraId="002DEA4E" w14:textId="77777777" w:rsidR="00D52CA5" w:rsidRDefault="00D52CA5">
      <w:pPr>
        <w:spacing w:line="480" w:lineRule="auto"/>
        <w:ind w:firstLine="720"/>
        <w:rPr>
          <w:rFonts w:ascii="Arial" w:hAnsi="Arial"/>
          <w:sz w:val="24"/>
          <w:szCs w:val="24"/>
        </w:rPr>
      </w:pPr>
    </w:p>
    <w:p w14:paraId="7C825E77" w14:textId="77777777" w:rsidR="00D52CA5" w:rsidRDefault="00D52CA5">
      <w:pPr>
        <w:spacing w:line="480" w:lineRule="auto"/>
        <w:ind w:firstLine="720"/>
        <w:rPr>
          <w:rFonts w:ascii="Arial" w:hAnsi="Arial"/>
          <w:sz w:val="24"/>
          <w:szCs w:val="24"/>
        </w:rPr>
      </w:pPr>
    </w:p>
    <w:p w14:paraId="306EFAE9" w14:textId="77777777" w:rsidR="00D52CA5" w:rsidRDefault="00D52CA5">
      <w:pPr>
        <w:spacing w:line="480" w:lineRule="auto"/>
        <w:ind w:firstLine="720"/>
        <w:rPr>
          <w:rFonts w:ascii="Arial" w:hAnsi="Arial"/>
          <w:sz w:val="24"/>
          <w:szCs w:val="24"/>
        </w:rPr>
      </w:pPr>
    </w:p>
    <w:p w14:paraId="2C9C924A" w14:textId="77777777" w:rsidR="00D52CA5" w:rsidRDefault="00D52CA5">
      <w:pPr>
        <w:spacing w:line="480" w:lineRule="auto"/>
        <w:ind w:firstLine="720"/>
        <w:rPr>
          <w:rFonts w:ascii="Arial" w:hAnsi="Arial"/>
          <w:sz w:val="24"/>
          <w:szCs w:val="24"/>
        </w:rPr>
      </w:pPr>
    </w:p>
    <w:p w14:paraId="0DA4EBF7" w14:textId="77777777" w:rsidR="00D52CA5" w:rsidRDefault="00F24AB0">
      <w:pPr>
        <w:spacing w:line="480" w:lineRule="auto"/>
        <w:rPr>
          <w:rFonts w:ascii="Arial" w:hAnsi="Arial"/>
          <w:sz w:val="24"/>
          <w:szCs w:val="24"/>
        </w:rPr>
      </w:pPr>
      <w:r>
        <w:rPr>
          <w:rFonts w:ascii="Arial" w:hAnsi="Arial"/>
          <w:sz w:val="24"/>
          <w:szCs w:val="24"/>
        </w:rPr>
        <w:t xml:space="preserve"> </w:t>
      </w:r>
    </w:p>
    <w:p w14:paraId="0AFD165C" w14:textId="77777777" w:rsidR="00D52CA5" w:rsidRDefault="00F24AB0">
      <w:pPr>
        <w:spacing w:line="480" w:lineRule="auto"/>
        <w:rPr>
          <w:rFonts w:ascii="Arial" w:hAnsi="Arial"/>
          <w:sz w:val="24"/>
          <w:szCs w:val="24"/>
        </w:rPr>
      </w:pPr>
      <w:r>
        <w:rPr>
          <w:rFonts w:ascii="Arial" w:hAnsi="Arial"/>
          <w:sz w:val="24"/>
          <w:szCs w:val="24"/>
        </w:rPr>
        <w:lastRenderedPageBreak/>
        <w:t xml:space="preserve">       2 ORIGEN Y FUNDAMENTACIÓN</w:t>
      </w:r>
    </w:p>
    <w:p w14:paraId="2A4F80AB" w14:textId="77777777" w:rsidR="00D52CA5" w:rsidRDefault="00F24AB0">
      <w:pPr>
        <w:spacing w:line="480" w:lineRule="auto"/>
        <w:ind w:firstLine="720"/>
        <w:rPr>
          <w:rFonts w:ascii="Arial" w:hAnsi="Arial"/>
          <w:sz w:val="24"/>
          <w:szCs w:val="24"/>
        </w:rPr>
      </w:pPr>
      <w:r>
        <w:rPr>
          <w:rFonts w:ascii="Arial" w:hAnsi="Arial"/>
          <w:sz w:val="24"/>
          <w:szCs w:val="24"/>
        </w:rPr>
        <w:t>Principalmente influye mucho el contexto familiar, ya que este problema se lleva a cabo porque no se les presta la atención necesaria en casa, la familia suele no mostrar interés en los niños, se presentan un poco mal al jardín de niños y no se preocupan por su educación. Además, en muchos casos, los padres también pueden tener problemas de deterioro cognitivo o necesidades de salud mental sin tratar, lo que dificulta aún más su capacidad para cuidar adecuadamente de sus hijos.</w:t>
      </w:r>
    </w:p>
    <w:p w14:paraId="4707F145" w14:textId="77777777" w:rsidR="00D52CA5" w:rsidRDefault="00F24AB0">
      <w:pPr>
        <w:spacing w:line="480" w:lineRule="auto"/>
        <w:ind w:firstLine="720"/>
        <w:rPr>
          <w:rFonts w:ascii="Arial" w:hAnsi="Arial"/>
          <w:sz w:val="24"/>
          <w:szCs w:val="24"/>
        </w:rPr>
      </w:pPr>
      <w:r>
        <w:rPr>
          <w:rFonts w:ascii="Arial" w:hAnsi="Arial"/>
          <w:sz w:val="24"/>
          <w:szCs w:val="24"/>
        </w:rPr>
        <w:t>Otro factor que influye en este problema es el entorno social en el que crecen los niños. Si viven en comunidades donde la violencia es común, tienen acceso limitado a servicios básicos como la educación y la atención médica, y no tienen modelos positivos a seguir, es más probable que se involucren en comportamientos negativos y que estén expuestos a situaciones de riesgo.</w:t>
      </w:r>
    </w:p>
    <w:p w14:paraId="16BFB30B" w14:textId="77777777" w:rsidR="00D52CA5" w:rsidRDefault="00F24AB0">
      <w:pPr>
        <w:spacing w:line="480" w:lineRule="auto"/>
        <w:ind w:firstLine="720"/>
        <w:rPr>
          <w:rFonts w:ascii="Arial" w:hAnsi="Arial"/>
          <w:sz w:val="24"/>
          <w:szCs w:val="24"/>
        </w:rPr>
      </w:pPr>
      <w:r>
        <w:rPr>
          <w:rFonts w:ascii="Arial" w:hAnsi="Arial"/>
          <w:sz w:val="24"/>
          <w:szCs w:val="24"/>
        </w:rPr>
        <w:t>También es importante tener en cuenta los factores económicos. Muchas familias que viven en condiciones de pobreza tienen dificultades para proporcionar a sus hijos las necesidades básicas, como alimentación adecuada, atención médica y educación de calidad. Esto puede afectar negativamente el desarrollo cognitivo y emocional de los niños, así como su capacidad para aprender y tener éxito en la escuela.</w:t>
      </w:r>
    </w:p>
    <w:p w14:paraId="534471B4" w14:textId="77777777" w:rsidR="00D52CA5" w:rsidRDefault="00F24AB0">
      <w:pPr>
        <w:spacing w:line="480" w:lineRule="auto"/>
        <w:ind w:firstLine="720"/>
        <w:rPr>
          <w:rFonts w:ascii="Arial" w:hAnsi="Arial"/>
          <w:sz w:val="24"/>
          <w:szCs w:val="24"/>
        </w:rPr>
      </w:pPr>
      <w:r>
        <w:rPr>
          <w:rFonts w:ascii="Arial" w:hAnsi="Arial"/>
          <w:sz w:val="24"/>
          <w:szCs w:val="24"/>
        </w:rPr>
        <w:t xml:space="preserve">En resumen, el contexto familiar, el entorno social y los factores económicos son algunos de los principales factores que influyen en la aparición de este problema de falta de atención y preocupación por la educación y el bienestar de los niños. Es crucial </w:t>
      </w:r>
      <w:r>
        <w:rPr>
          <w:rFonts w:ascii="Arial" w:hAnsi="Arial"/>
          <w:sz w:val="24"/>
          <w:szCs w:val="24"/>
        </w:rPr>
        <w:lastRenderedPageBreak/>
        <w:t>abordar estos factores y brindar apoyo y recursos adecuados a las familias para garantizar un desarrollo saludable y positivo de los niños.</w:t>
      </w:r>
    </w:p>
    <w:p w14:paraId="03CAF5E3" w14:textId="77777777" w:rsidR="00D52CA5" w:rsidRDefault="00D52CA5">
      <w:pPr>
        <w:spacing w:line="480" w:lineRule="auto"/>
        <w:rPr>
          <w:rFonts w:ascii="Arial" w:hAnsi="Arial"/>
          <w:sz w:val="24"/>
          <w:szCs w:val="24"/>
        </w:rPr>
      </w:pPr>
    </w:p>
    <w:p w14:paraId="1C47C3BC" w14:textId="77777777" w:rsidR="00D52CA5" w:rsidRDefault="00D52CA5">
      <w:pPr>
        <w:spacing w:line="480" w:lineRule="auto"/>
        <w:rPr>
          <w:rFonts w:ascii="Arial" w:hAnsi="Arial"/>
          <w:sz w:val="24"/>
          <w:szCs w:val="24"/>
        </w:rPr>
      </w:pPr>
    </w:p>
    <w:p w14:paraId="082CB49A" w14:textId="77777777" w:rsidR="00D52CA5" w:rsidRDefault="00D52CA5">
      <w:pPr>
        <w:spacing w:line="480" w:lineRule="auto"/>
        <w:rPr>
          <w:rFonts w:ascii="Arial" w:hAnsi="Arial"/>
          <w:sz w:val="24"/>
          <w:szCs w:val="24"/>
        </w:rPr>
      </w:pPr>
    </w:p>
    <w:p w14:paraId="36193F5A" w14:textId="77777777" w:rsidR="00D52CA5" w:rsidRDefault="00D52CA5">
      <w:pPr>
        <w:spacing w:line="480" w:lineRule="auto"/>
        <w:rPr>
          <w:rFonts w:ascii="Arial" w:hAnsi="Arial"/>
          <w:sz w:val="24"/>
          <w:szCs w:val="24"/>
        </w:rPr>
      </w:pPr>
    </w:p>
    <w:p w14:paraId="01A03D82" w14:textId="77777777" w:rsidR="00D52CA5" w:rsidRDefault="00D52CA5">
      <w:pPr>
        <w:spacing w:line="480" w:lineRule="auto"/>
        <w:rPr>
          <w:rFonts w:ascii="Arial" w:hAnsi="Arial"/>
          <w:sz w:val="24"/>
          <w:szCs w:val="24"/>
        </w:rPr>
      </w:pPr>
    </w:p>
    <w:p w14:paraId="7B646795" w14:textId="77777777" w:rsidR="00D52CA5" w:rsidRDefault="00D52CA5">
      <w:pPr>
        <w:spacing w:line="480" w:lineRule="auto"/>
        <w:rPr>
          <w:rFonts w:ascii="Arial" w:hAnsi="Arial"/>
          <w:sz w:val="24"/>
          <w:szCs w:val="24"/>
        </w:rPr>
      </w:pPr>
    </w:p>
    <w:p w14:paraId="55E6CAA5" w14:textId="77777777" w:rsidR="00D52CA5" w:rsidRDefault="00D52CA5">
      <w:pPr>
        <w:spacing w:line="480" w:lineRule="auto"/>
        <w:rPr>
          <w:rFonts w:ascii="Arial" w:hAnsi="Arial"/>
          <w:sz w:val="24"/>
          <w:szCs w:val="24"/>
        </w:rPr>
      </w:pPr>
    </w:p>
    <w:p w14:paraId="11F90991" w14:textId="77777777" w:rsidR="00D52CA5" w:rsidRDefault="00D52CA5">
      <w:pPr>
        <w:spacing w:line="480" w:lineRule="auto"/>
        <w:rPr>
          <w:rFonts w:ascii="Arial" w:hAnsi="Arial"/>
          <w:sz w:val="24"/>
          <w:szCs w:val="24"/>
        </w:rPr>
      </w:pPr>
    </w:p>
    <w:p w14:paraId="19F0A930" w14:textId="77777777" w:rsidR="00D52CA5" w:rsidRDefault="00D52CA5">
      <w:pPr>
        <w:spacing w:line="480" w:lineRule="auto"/>
        <w:rPr>
          <w:rFonts w:ascii="Arial" w:hAnsi="Arial"/>
          <w:sz w:val="24"/>
          <w:szCs w:val="24"/>
        </w:rPr>
      </w:pPr>
    </w:p>
    <w:p w14:paraId="4097620A" w14:textId="77777777" w:rsidR="00D52CA5" w:rsidRDefault="00D52CA5">
      <w:pPr>
        <w:spacing w:line="480" w:lineRule="auto"/>
        <w:rPr>
          <w:rFonts w:ascii="Arial" w:hAnsi="Arial"/>
          <w:sz w:val="24"/>
          <w:szCs w:val="24"/>
        </w:rPr>
      </w:pPr>
    </w:p>
    <w:p w14:paraId="0A98FE0A" w14:textId="77777777" w:rsidR="00D52CA5" w:rsidRDefault="00D52CA5">
      <w:pPr>
        <w:spacing w:line="480" w:lineRule="auto"/>
        <w:rPr>
          <w:rFonts w:ascii="Arial" w:hAnsi="Arial"/>
          <w:sz w:val="24"/>
          <w:szCs w:val="24"/>
        </w:rPr>
      </w:pPr>
    </w:p>
    <w:p w14:paraId="2A568865" w14:textId="77777777" w:rsidR="00D52CA5" w:rsidRDefault="00D52CA5">
      <w:pPr>
        <w:spacing w:line="480" w:lineRule="auto"/>
        <w:rPr>
          <w:rFonts w:ascii="Arial" w:hAnsi="Arial"/>
          <w:sz w:val="24"/>
          <w:szCs w:val="24"/>
        </w:rPr>
      </w:pPr>
    </w:p>
    <w:p w14:paraId="54BB5E76" w14:textId="77777777" w:rsidR="00D52CA5" w:rsidRDefault="00D52CA5">
      <w:pPr>
        <w:spacing w:line="480" w:lineRule="auto"/>
        <w:rPr>
          <w:rFonts w:ascii="Arial" w:hAnsi="Arial"/>
          <w:sz w:val="24"/>
          <w:szCs w:val="24"/>
        </w:rPr>
      </w:pPr>
    </w:p>
    <w:p w14:paraId="3323B18E" w14:textId="77777777" w:rsidR="00D52CA5" w:rsidRDefault="00D52CA5">
      <w:pPr>
        <w:spacing w:line="480" w:lineRule="auto"/>
        <w:rPr>
          <w:rFonts w:ascii="Arial" w:hAnsi="Arial"/>
          <w:sz w:val="24"/>
          <w:szCs w:val="24"/>
        </w:rPr>
      </w:pPr>
    </w:p>
    <w:p w14:paraId="7B5F6282" w14:textId="77777777" w:rsidR="00D52CA5" w:rsidRDefault="00D52CA5">
      <w:pPr>
        <w:spacing w:line="480" w:lineRule="auto"/>
        <w:rPr>
          <w:rFonts w:ascii="Arial" w:hAnsi="Arial"/>
          <w:sz w:val="24"/>
          <w:szCs w:val="24"/>
        </w:rPr>
      </w:pPr>
    </w:p>
    <w:p w14:paraId="155311D6" w14:textId="77777777" w:rsidR="00D52CA5" w:rsidRDefault="00D52CA5">
      <w:pPr>
        <w:spacing w:line="480" w:lineRule="auto"/>
        <w:rPr>
          <w:rFonts w:ascii="Arial" w:hAnsi="Arial"/>
          <w:sz w:val="24"/>
          <w:szCs w:val="24"/>
        </w:rPr>
      </w:pPr>
    </w:p>
    <w:p w14:paraId="2EDFF4EB" w14:textId="77777777" w:rsidR="00D52CA5" w:rsidRDefault="00D52CA5">
      <w:pPr>
        <w:spacing w:line="480" w:lineRule="auto"/>
        <w:rPr>
          <w:rFonts w:ascii="Arial" w:hAnsi="Arial"/>
          <w:sz w:val="24"/>
          <w:szCs w:val="24"/>
        </w:rPr>
      </w:pPr>
    </w:p>
    <w:p w14:paraId="60C39B5C" w14:textId="77777777" w:rsidR="00D52CA5" w:rsidRDefault="00F24AB0">
      <w:pPr>
        <w:spacing w:line="480" w:lineRule="auto"/>
      </w:pPr>
      <w:r>
        <w:rPr>
          <w:rFonts w:ascii="Arial" w:hAnsi="Arial"/>
          <w:sz w:val="24"/>
          <w:szCs w:val="24"/>
        </w:rPr>
        <w:lastRenderedPageBreak/>
        <w:t>3.- PROPOSITOS</w:t>
      </w:r>
    </w:p>
    <w:p w14:paraId="4B2BF6E8" w14:textId="77777777" w:rsidR="00D52CA5" w:rsidRDefault="00F24AB0">
      <w:pPr>
        <w:spacing w:line="480" w:lineRule="auto"/>
        <w:ind w:firstLine="720"/>
        <w:rPr>
          <w:rFonts w:ascii="Arial" w:hAnsi="Arial"/>
          <w:sz w:val="24"/>
          <w:szCs w:val="24"/>
        </w:rPr>
      </w:pPr>
      <w:r>
        <w:rPr>
          <w:rFonts w:ascii="Arial" w:hAnsi="Arial"/>
          <w:sz w:val="24"/>
          <w:szCs w:val="24"/>
        </w:rPr>
        <w:t>Se busca fomentar el desarrollo integral de los estudiantes que enfrentan diversas dificultades, se persigue la meta de capacitar a dichos alumnos en la habilidad de componer diálogos de manera efectiva. Este propósito se fundamenta en facilitar la comprensión de ideas principales o múltiples ideas, contribuyendo así al fortalecimiento del ámbito lingüístico en el infante. Se busca, por ende, cultivar un entorno que proporcione las herramientas necesarias para que el niño pueda desenvolverse y evolucionar de manera más eficaz en su proceso de desarrollo educativo. Este enfoque integral, centrado en potenciar las destrezas comunicativas, se erige como un pilar fundamental para el crecimiento académico y personal de cada estudiante, asegurando que adquieran las competencias necesarias para enfrentar con éxito los retos que les depara su formación educativa.</w:t>
      </w:r>
    </w:p>
    <w:p w14:paraId="70ABFDFE" w14:textId="77777777" w:rsidR="00D52CA5" w:rsidRDefault="00D52CA5">
      <w:pPr>
        <w:spacing w:line="480" w:lineRule="auto"/>
        <w:ind w:firstLine="720"/>
        <w:rPr>
          <w:rFonts w:ascii="Arial" w:hAnsi="Arial"/>
          <w:sz w:val="24"/>
          <w:szCs w:val="24"/>
        </w:rPr>
      </w:pPr>
    </w:p>
    <w:p w14:paraId="113BDFB4" w14:textId="77777777" w:rsidR="00D52CA5" w:rsidRDefault="00D52CA5">
      <w:pPr>
        <w:spacing w:line="480" w:lineRule="auto"/>
        <w:ind w:firstLine="720"/>
        <w:rPr>
          <w:rFonts w:ascii="Arial" w:hAnsi="Arial"/>
          <w:sz w:val="24"/>
          <w:szCs w:val="24"/>
        </w:rPr>
      </w:pPr>
    </w:p>
    <w:p w14:paraId="4101BB8E" w14:textId="77777777" w:rsidR="00D52CA5" w:rsidRDefault="00D52CA5">
      <w:pPr>
        <w:spacing w:line="480" w:lineRule="auto"/>
        <w:ind w:firstLine="720"/>
        <w:rPr>
          <w:rFonts w:ascii="Arial" w:hAnsi="Arial"/>
          <w:sz w:val="24"/>
          <w:szCs w:val="24"/>
        </w:rPr>
      </w:pPr>
    </w:p>
    <w:p w14:paraId="7A851524" w14:textId="77777777" w:rsidR="00D52CA5" w:rsidRDefault="00D52CA5">
      <w:pPr>
        <w:spacing w:line="480" w:lineRule="auto"/>
        <w:ind w:firstLine="720"/>
        <w:rPr>
          <w:rFonts w:ascii="Arial" w:hAnsi="Arial"/>
          <w:sz w:val="24"/>
          <w:szCs w:val="24"/>
        </w:rPr>
      </w:pPr>
    </w:p>
    <w:p w14:paraId="5E890F1F" w14:textId="77777777" w:rsidR="00D52CA5" w:rsidRDefault="00D52CA5">
      <w:pPr>
        <w:spacing w:line="480" w:lineRule="auto"/>
        <w:ind w:firstLine="720"/>
        <w:rPr>
          <w:rFonts w:ascii="Arial" w:hAnsi="Arial"/>
          <w:sz w:val="24"/>
          <w:szCs w:val="24"/>
        </w:rPr>
      </w:pPr>
    </w:p>
    <w:p w14:paraId="4B15FAA4" w14:textId="77777777" w:rsidR="00D52CA5" w:rsidRDefault="00D52CA5">
      <w:pPr>
        <w:spacing w:line="480" w:lineRule="auto"/>
        <w:ind w:firstLine="720"/>
        <w:rPr>
          <w:rFonts w:ascii="Arial" w:hAnsi="Arial"/>
          <w:sz w:val="24"/>
          <w:szCs w:val="24"/>
        </w:rPr>
      </w:pPr>
    </w:p>
    <w:p w14:paraId="253D5260" w14:textId="77777777" w:rsidR="00D52CA5" w:rsidRDefault="00D52CA5">
      <w:pPr>
        <w:spacing w:line="480" w:lineRule="auto"/>
        <w:ind w:firstLine="720"/>
        <w:rPr>
          <w:rFonts w:ascii="Arial" w:hAnsi="Arial"/>
          <w:sz w:val="24"/>
          <w:szCs w:val="24"/>
        </w:rPr>
      </w:pPr>
    </w:p>
    <w:p w14:paraId="3C8DFCD3" w14:textId="77777777" w:rsidR="00D52CA5" w:rsidRDefault="00D52CA5">
      <w:pPr>
        <w:spacing w:line="480" w:lineRule="auto"/>
        <w:ind w:firstLine="720"/>
        <w:rPr>
          <w:rFonts w:ascii="Arial" w:hAnsi="Arial"/>
          <w:sz w:val="24"/>
          <w:szCs w:val="24"/>
        </w:rPr>
      </w:pPr>
    </w:p>
    <w:p w14:paraId="2E28FD3A" w14:textId="77777777" w:rsidR="00D52CA5" w:rsidRDefault="00D52CA5">
      <w:pPr>
        <w:spacing w:line="480" w:lineRule="auto"/>
        <w:ind w:firstLine="720"/>
        <w:rPr>
          <w:rFonts w:ascii="Arial" w:hAnsi="Arial"/>
          <w:sz w:val="24"/>
          <w:szCs w:val="24"/>
        </w:rPr>
      </w:pPr>
    </w:p>
    <w:p w14:paraId="758753FD" w14:textId="77777777" w:rsidR="00D52CA5" w:rsidRDefault="00F24AB0">
      <w:pPr>
        <w:spacing w:line="480" w:lineRule="auto"/>
        <w:ind w:firstLine="720"/>
        <w:rPr>
          <w:rFonts w:ascii="Arial" w:hAnsi="Arial"/>
          <w:sz w:val="24"/>
          <w:szCs w:val="24"/>
        </w:rPr>
      </w:pPr>
      <w:r>
        <w:rPr>
          <w:rFonts w:ascii="Arial" w:hAnsi="Arial"/>
          <w:sz w:val="24"/>
          <w:szCs w:val="24"/>
        </w:rPr>
        <w:lastRenderedPageBreak/>
        <w:t xml:space="preserve">4. METAS </w:t>
      </w:r>
    </w:p>
    <w:p w14:paraId="63ADFA68" w14:textId="77777777" w:rsidR="00D52CA5" w:rsidRDefault="00D52CA5">
      <w:pPr>
        <w:spacing w:line="480" w:lineRule="auto"/>
        <w:ind w:firstLine="720"/>
        <w:rPr>
          <w:rFonts w:ascii="Arial" w:hAnsi="Arial"/>
          <w:sz w:val="24"/>
          <w:szCs w:val="24"/>
        </w:rPr>
      </w:pPr>
    </w:p>
    <w:p w14:paraId="246C5E65" w14:textId="77777777" w:rsidR="00D52CA5" w:rsidRDefault="00F24AB0">
      <w:pPr>
        <w:spacing w:line="480" w:lineRule="auto"/>
        <w:ind w:firstLine="720"/>
        <w:rPr>
          <w:rFonts w:ascii="Arial" w:hAnsi="Arial"/>
          <w:sz w:val="24"/>
          <w:szCs w:val="24"/>
        </w:rPr>
      </w:pPr>
      <w:r>
        <w:rPr>
          <w:rFonts w:ascii="Arial" w:hAnsi="Arial"/>
          <w:sz w:val="24"/>
          <w:szCs w:val="24"/>
        </w:rPr>
        <w:t>Las metas que serán mencionadas posteriormente, se tienen prolongadas cumplir en un lapso de 8 semanas.</w:t>
      </w:r>
    </w:p>
    <w:p w14:paraId="6C6E10C5" w14:textId="77777777" w:rsidR="00D52CA5" w:rsidRDefault="00F24AB0">
      <w:pPr>
        <w:spacing w:line="480" w:lineRule="auto"/>
        <w:ind w:firstLine="720"/>
        <w:rPr>
          <w:rFonts w:ascii="Arial" w:hAnsi="Arial"/>
          <w:sz w:val="24"/>
          <w:szCs w:val="24"/>
        </w:rPr>
      </w:pPr>
      <w:r>
        <w:rPr>
          <w:rFonts w:ascii="Arial" w:hAnsi="Arial"/>
          <w:sz w:val="24"/>
          <w:szCs w:val="24"/>
        </w:rPr>
        <w:t xml:space="preserve">Se estima, cumplir y reforzar las necesidades observadas en el jardín de niños Jaime </w:t>
      </w:r>
      <w:proofErr w:type="spellStart"/>
      <w:r>
        <w:rPr>
          <w:rFonts w:ascii="Arial" w:hAnsi="Arial"/>
          <w:sz w:val="24"/>
          <w:szCs w:val="24"/>
        </w:rPr>
        <w:t>Nunó</w:t>
      </w:r>
      <w:proofErr w:type="spellEnd"/>
      <w:r>
        <w:rPr>
          <w:rFonts w:ascii="Arial" w:hAnsi="Arial"/>
          <w:sz w:val="24"/>
          <w:szCs w:val="24"/>
        </w:rPr>
        <w:t xml:space="preserve"> del grupo de 2 A con relación a los cursos de Expresión y Apreciación Artística: Cantos,Ritmos y Juegos y Lenguaje y comunicación, algunas de las metas que se tienen estimadas son las siguientes: Fluidez del habla, Problema de lenguaje, Expresión verbal, Capacidad de comunicar un mensaje, Desarrollo del lenguaje, Uso de gestos y expresiones fáciles, Participa de forma coherente en conversaciones, Realiza movimientos de locomoción y estabilidad, muestra seguridad al expresarse, Controla sus sentimientos y emociones y Distingue por lo menos cuatro colores.</w:t>
      </w:r>
    </w:p>
    <w:p w14:paraId="55864BBA" w14:textId="77777777" w:rsidR="00D52CA5" w:rsidRDefault="00F24AB0">
      <w:pPr>
        <w:spacing w:line="480" w:lineRule="auto"/>
        <w:ind w:firstLine="720"/>
        <w:rPr>
          <w:rFonts w:ascii="Arial" w:hAnsi="Arial"/>
          <w:sz w:val="24"/>
          <w:szCs w:val="24"/>
        </w:rPr>
      </w:pPr>
      <w:r>
        <w:rPr>
          <w:rFonts w:ascii="Arial" w:hAnsi="Arial"/>
          <w:sz w:val="24"/>
          <w:szCs w:val="24"/>
        </w:rPr>
        <w:t>El mejoramiento del lenguaje en los niños es esencial ya que afecta su desarrollo cognitivo, social y académico. Un lenguaje sólido facilita la comunicación, estimula el pensamiento crítico, mejora las habilidades de lectura y escritura, y fortalece las relaciones interpersonales.</w:t>
      </w:r>
    </w:p>
    <w:p w14:paraId="1C1409A5" w14:textId="77777777" w:rsidR="00D52CA5" w:rsidRDefault="00D52CA5">
      <w:pPr>
        <w:spacing w:line="480" w:lineRule="auto"/>
        <w:ind w:firstLine="720"/>
        <w:rPr>
          <w:rFonts w:ascii="Arial" w:hAnsi="Arial"/>
          <w:sz w:val="24"/>
          <w:szCs w:val="24"/>
        </w:rPr>
      </w:pPr>
    </w:p>
    <w:p w14:paraId="47C2C812" w14:textId="77777777" w:rsidR="00D52CA5" w:rsidRDefault="00F24AB0">
      <w:pPr>
        <w:spacing w:line="480" w:lineRule="auto"/>
        <w:ind w:firstLine="720"/>
        <w:rPr>
          <w:rFonts w:ascii="Arial" w:hAnsi="Arial"/>
          <w:sz w:val="24"/>
          <w:szCs w:val="24"/>
        </w:rPr>
      </w:pPr>
      <w:r>
        <w:rPr>
          <w:rFonts w:ascii="Arial" w:hAnsi="Arial"/>
          <w:sz w:val="24"/>
          <w:szCs w:val="24"/>
        </w:rPr>
        <w:t xml:space="preserve">El arte en preescolar  es crucial para el desarrollo integral de los niños. Les permite expresar </w:t>
      </w:r>
      <w:proofErr w:type="spellStart"/>
      <w:r>
        <w:rPr>
          <w:rFonts w:ascii="Arial" w:hAnsi="Arial"/>
          <w:sz w:val="24"/>
          <w:szCs w:val="24"/>
        </w:rPr>
        <w:t>creativamente</w:t>
      </w:r>
      <w:proofErr w:type="spellEnd"/>
      <w:r>
        <w:rPr>
          <w:rFonts w:ascii="Arial" w:hAnsi="Arial"/>
          <w:sz w:val="24"/>
          <w:szCs w:val="24"/>
        </w:rPr>
        <w:t xml:space="preserve"> sus emociones, fomenta la imaginación, mejora la coordinación motora fina, y desarrolla habilidades cognitivas y sociales. Además, el arte en esta etapa promueve la autoconfianza y la auto expresión, sentando las bases para </w:t>
      </w:r>
      <w:r>
        <w:rPr>
          <w:rFonts w:ascii="Arial" w:hAnsi="Arial"/>
          <w:sz w:val="24"/>
          <w:szCs w:val="24"/>
        </w:rPr>
        <w:lastRenderedPageBreak/>
        <w:t>un aprendizaje más amplio y creativo, esto último tiene relación con el campo de Lenguaje.</w:t>
      </w:r>
    </w:p>
    <w:p w14:paraId="16823F2C" w14:textId="77777777" w:rsidR="00D52CA5" w:rsidRDefault="00F24AB0">
      <w:pPr>
        <w:spacing w:line="480" w:lineRule="auto"/>
        <w:rPr>
          <w:rFonts w:ascii="Arial" w:hAnsi="Arial"/>
          <w:sz w:val="24"/>
          <w:szCs w:val="24"/>
        </w:rPr>
      </w:pPr>
      <w:r>
        <w:rPr>
          <w:rFonts w:ascii="Arial" w:hAnsi="Arial"/>
          <w:sz w:val="24"/>
          <w:szCs w:val="24"/>
        </w:rPr>
        <w:t xml:space="preserve">       </w:t>
      </w:r>
    </w:p>
    <w:p w14:paraId="1DBE2C4A" w14:textId="77777777" w:rsidR="00D52CA5" w:rsidRDefault="00D52CA5">
      <w:pPr>
        <w:spacing w:line="480" w:lineRule="auto"/>
        <w:rPr>
          <w:rFonts w:ascii="Arial" w:hAnsi="Arial"/>
          <w:sz w:val="24"/>
          <w:szCs w:val="24"/>
        </w:rPr>
      </w:pPr>
    </w:p>
    <w:p w14:paraId="23B5DA4B" w14:textId="77777777" w:rsidR="00D52CA5" w:rsidRDefault="00D52CA5">
      <w:pPr>
        <w:spacing w:line="480" w:lineRule="auto"/>
        <w:rPr>
          <w:rFonts w:ascii="Arial" w:hAnsi="Arial"/>
          <w:sz w:val="24"/>
          <w:szCs w:val="24"/>
        </w:rPr>
      </w:pPr>
    </w:p>
    <w:p w14:paraId="128426B2" w14:textId="77777777" w:rsidR="00D52CA5" w:rsidRDefault="00D52CA5">
      <w:pPr>
        <w:spacing w:line="480" w:lineRule="auto"/>
        <w:rPr>
          <w:rFonts w:ascii="Arial" w:hAnsi="Arial"/>
          <w:sz w:val="24"/>
          <w:szCs w:val="24"/>
        </w:rPr>
      </w:pPr>
    </w:p>
    <w:p w14:paraId="72CD3E06" w14:textId="77777777" w:rsidR="00D52CA5" w:rsidRDefault="00D52CA5">
      <w:pPr>
        <w:spacing w:line="480" w:lineRule="auto"/>
        <w:rPr>
          <w:rFonts w:ascii="Arial" w:hAnsi="Arial"/>
          <w:sz w:val="24"/>
          <w:szCs w:val="24"/>
        </w:rPr>
      </w:pPr>
    </w:p>
    <w:p w14:paraId="46D15155" w14:textId="77777777" w:rsidR="00D52CA5" w:rsidRDefault="00D52CA5">
      <w:pPr>
        <w:spacing w:line="480" w:lineRule="auto"/>
        <w:rPr>
          <w:rFonts w:ascii="Arial" w:hAnsi="Arial"/>
          <w:sz w:val="24"/>
          <w:szCs w:val="24"/>
        </w:rPr>
      </w:pPr>
    </w:p>
    <w:p w14:paraId="672A0BF5" w14:textId="77777777" w:rsidR="00D52CA5" w:rsidRDefault="00D52CA5">
      <w:pPr>
        <w:spacing w:line="480" w:lineRule="auto"/>
        <w:rPr>
          <w:rFonts w:ascii="Arial" w:hAnsi="Arial"/>
          <w:sz w:val="24"/>
          <w:szCs w:val="24"/>
        </w:rPr>
      </w:pPr>
    </w:p>
    <w:p w14:paraId="5319AD4A" w14:textId="77777777" w:rsidR="00D52CA5" w:rsidRDefault="00D52CA5">
      <w:pPr>
        <w:spacing w:line="480" w:lineRule="auto"/>
        <w:rPr>
          <w:rFonts w:ascii="Arial" w:hAnsi="Arial"/>
          <w:sz w:val="24"/>
          <w:szCs w:val="24"/>
        </w:rPr>
      </w:pPr>
    </w:p>
    <w:p w14:paraId="1B19D051" w14:textId="77777777" w:rsidR="00D52CA5" w:rsidRDefault="00D52CA5">
      <w:pPr>
        <w:spacing w:line="480" w:lineRule="auto"/>
        <w:rPr>
          <w:rFonts w:ascii="Arial" w:hAnsi="Arial"/>
          <w:sz w:val="24"/>
          <w:szCs w:val="24"/>
        </w:rPr>
      </w:pPr>
    </w:p>
    <w:p w14:paraId="4859847F" w14:textId="77777777" w:rsidR="00D52CA5" w:rsidRDefault="00D52CA5">
      <w:pPr>
        <w:spacing w:line="480" w:lineRule="auto"/>
        <w:rPr>
          <w:rFonts w:ascii="Arial" w:hAnsi="Arial"/>
          <w:sz w:val="24"/>
          <w:szCs w:val="24"/>
        </w:rPr>
      </w:pPr>
    </w:p>
    <w:p w14:paraId="2D3CEA82" w14:textId="77777777" w:rsidR="00D52CA5" w:rsidRDefault="00D52CA5">
      <w:pPr>
        <w:spacing w:line="480" w:lineRule="auto"/>
        <w:rPr>
          <w:rFonts w:ascii="Arial" w:hAnsi="Arial"/>
          <w:sz w:val="24"/>
          <w:szCs w:val="24"/>
        </w:rPr>
      </w:pPr>
    </w:p>
    <w:p w14:paraId="14FD460F" w14:textId="77777777" w:rsidR="00D52CA5" w:rsidRDefault="00D52CA5">
      <w:pPr>
        <w:spacing w:line="480" w:lineRule="auto"/>
        <w:rPr>
          <w:rFonts w:ascii="Arial" w:hAnsi="Arial"/>
          <w:sz w:val="24"/>
          <w:szCs w:val="24"/>
        </w:rPr>
      </w:pPr>
    </w:p>
    <w:p w14:paraId="53757634" w14:textId="77777777" w:rsidR="00D52CA5" w:rsidRDefault="00D52CA5">
      <w:pPr>
        <w:spacing w:line="480" w:lineRule="auto"/>
        <w:rPr>
          <w:rFonts w:ascii="Arial" w:hAnsi="Arial"/>
          <w:sz w:val="24"/>
          <w:szCs w:val="24"/>
        </w:rPr>
      </w:pPr>
    </w:p>
    <w:p w14:paraId="5C44910A" w14:textId="77777777" w:rsidR="00D52CA5" w:rsidRDefault="00D52CA5">
      <w:pPr>
        <w:spacing w:line="480" w:lineRule="auto"/>
        <w:rPr>
          <w:rFonts w:ascii="Arial" w:hAnsi="Arial"/>
          <w:sz w:val="24"/>
          <w:szCs w:val="24"/>
        </w:rPr>
      </w:pPr>
    </w:p>
    <w:p w14:paraId="4D7D18E7" w14:textId="77777777" w:rsidR="00D52CA5" w:rsidRDefault="00D52CA5">
      <w:pPr>
        <w:spacing w:line="480" w:lineRule="auto"/>
        <w:rPr>
          <w:rFonts w:ascii="Arial" w:hAnsi="Arial"/>
          <w:sz w:val="24"/>
          <w:szCs w:val="24"/>
        </w:rPr>
      </w:pPr>
    </w:p>
    <w:p w14:paraId="533141D0" w14:textId="77777777" w:rsidR="00D52CA5" w:rsidRDefault="00D52CA5">
      <w:pPr>
        <w:spacing w:line="480" w:lineRule="auto"/>
        <w:rPr>
          <w:rFonts w:ascii="Arial" w:hAnsi="Arial"/>
          <w:sz w:val="24"/>
          <w:szCs w:val="24"/>
        </w:rPr>
      </w:pPr>
    </w:p>
    <w:p w14:paraId="23B6B7FC" w14:textId="77777777" w:rsidR="00D52CA5" w:rsidRDefault="00D52CA5">
      <w:pPr>
        <w:spacing w:line="480" w:lineRule="auto"/>
        <w:rPr>
          <w:rFonts w:ascii="Arial" w:hAnsi="Arial"/>
          <w:sz w:val="24"/>
          <w:szCs w:val="24"/>
        </w:rPr>
      </w:pPr>
    </w:p>
    <w:p w14:paraId="33BCF5D8" w14:textId="77777777" w:rsidR="00D52CA5" w:rsidRDefault="00F24AB0">
      <w:pPr>
        <w:spacing w:line="480" w:lineRule="auto"/>
      </w:pPr>
      <w:r>
        <w:rPr>
          <w:rFonts w:ascii="Arial" w:hAnsi="Arial"/>
          <w:sz w:val="24"/>
          <w:szCs w:val="24"/>
        </w:rPr>
        <w:lastRenderedPageBreak/>
        <w:t xml:space="preserve">   </w:t>
      </w:r>
      <w:r>
        <w:rPr>
          <w:rFonts w:ascii="Times New Roman" w:hAnsi="Times New Roman" w:cs="Times New Roman"/>
          <w:sz w:val="24"/>
          <w:szCs w:val="24"/>
        </w:rPr>
        <w:t>5- UBICACIÓN EN EL ESPACIO</w:t>
      </w:r>
    </w:p>
    <w:p w14:paraId="73303B41" w14:textId="77777777" w:rsidR="00D52CA5" w:rsidRDefault="00F24AB0">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actividad se llevara a cabo dentro del jardín de niños Jaime Nuno, ubicado en la calle Cristóbal pareas entre las calles Hernán Cortez y el bulevar juan navarro en donde sus alrededores son viviendas, un centro de atención múltiple (CAMP),una primaria, se encuentran diferentes negocios que solucionan las necesidades de los habitantes, tiendas de convivencia y farmacias.</w:t>
      </w:r>
    </w:p>
    <w:p w14:paraId="1C5E1A03" w14:textId="77777777" w:rsidR="00D52CA5" w:rsidRDefault="00F24AB0">
      <w:pPr>
        <w:spacing w:line="480" w:lineRule="auto"/>
        <w:ind w:firstLine="720"/>
        <w:rPr>
          <w:rFonts w:ascii="Times New Roman" w:hAnsi="Times New Roman" w:cs="Times New Roman"/>
          <w:sz w:val="24"/>
          <w:szCs w:val="24"/>
        </w:rPr>
      </w:pPr>
      <w:r>
        <w:rPr>
          <w:rFonts w:ascii="Times New Roman" w:hAnsi="Times New Roman" w:cs="Times New Roman"/>
          <w:sz w:val="24"/>
          <w:szCs w:val="24"/>
        </w:rPr>
        <w:t>Dentro de las instalaciones en donde se cuenta con cuatro aulas didácticas, un salón de USAER y una aula de usos múltiples, dos patios grandes y su área de juegos, cada aula cuenta con un aproximado de 27 a 34 alumnos y cada una de las aulas cuentan con el material necesario para que se pueda llevar a cabo esta actividad.</w:t>
      </w:r>
    </w:p>
    <w:p w14:paraId="6118A00F"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08C1376B"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7777C0C9"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482BD2B5"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543F54FA"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1CABD1E4"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069FCDDB"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3BA8FC9C"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5CEFD366"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778DCB04"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15B245ED"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lastRenderedPageBreak/>
        <w:t>6 PROCEDIMIENTO</w:t>
      </w:r>
    </w:p>
    <w:p w14:paraId="7331571B"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En  esta actividad se pretende trabajar con la teoría del aprendizaje mediante el juego establecida por el teórico, psicólogo y biólogo suizo Jean Piaget en donde menciona que el juego forma parte de la inteligencia del niño y algunos se vuelven significativos, del mismo modo el juego construye y desarrolla estructuras mentales, además  de mejorar  las habilidades motoras, la imaginación, la concentración y la atención del niño.</w:t>
      </w:r>
    </w:p>
    <w:p w14:paraId="46E7A7FC"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También se pretende trabajar con la teoría del aprendizaje mediante la interacción establecida por el teórico de la psicología Lev Vygotsky donde menciona que el aprendizaje no solo consta de una acumulación de conocimientos, si no que el mismo aprende a través de su experiencia y de la interacción con los demás  y convierte en un aprendizaje significativo, los niños adquieren nuevas y mejores habilidades así como el proceso lógico de su inmersión a un modo de vida rutinaria y familiar. Con estas actividades se pretende que los niños  pueda ir  desarrollando su lenguaje oral ya que es fundamental para su vida para que puedan comunicarse con las personas a su alrededor de manera correcta   y también que desarrolle sus habilidades sociales al interactuar con sus compañeros esta para complementar el desarrollo del lenguaje al interactuar con las personas que lo rodean.</w:t>
      </w:r>
    </w:p>
    <w:p w14:paraId="40244E15"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Actividad mediante la interacción: estas actividades ofrecen beneficios sociales, emocionales y cognitivos. Mejora la comunicación estimula el aprendizaje colaborativo y promueve el desarrollo emociona al compartir experiencias con compañeros y maestros.</w:t>
      </w:r>
    </w:p>
    <w:p w14:paraId="4BD445CF"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Actividades: cantos, retahílas y  la  elaboración y representación de cuentos</w:t>
      </w:r>
    </w:p>
    <w:p w14:paraId="2986E94C"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lastRenderedPageBreak/>
        <w:t>Actividad mediante el juego: favorece el desarrollo físico, mejora las habilidades motoras, estimula la creatividad y promueve la resolución de problemas, además el juego facilita la interacción social, fortalece el lenguaje y contribuye al desarrollo emocional al permitir que los niños exploren y expresen sus emociones de manera segura.</w:t>
      </w:r>
    </w:p>
    <w:p w14:paraId="37B0CCF2"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Actividades: juegos de roles, juegos de palabras, abecedario móvil.</w:t>
      </w:r>
    </w:p>
    <w:p w14:paraId="14B32C92" w14:textId="77777777" w:rsidR="00D52CA5" w:rsidRDefault="00D52CA5">
      <w:pPr>
        <w:rPr>
          <w:rFonts w:ascii="Arial" w:hAnsi="Arial"/>
          <w:lang w:val="es-ES"/>
        </w:rPr>
      </w:pPr>
    </w:p>
    <w:p w14:paraId="38C1898C" w14:textId="77777777" w:rsidR="00D52CA5" w:rsidRDefault="00D52CA5">
      <w:pPr>
        <w:spacing w:line="480" w:lineRule="auto"/>
        <w:ind w:firstLine="720"/>
        <w:rPr>
          <w:rFonts w:ascii="Arial" w:hAnsi="Arial"/>
          <w:lang w:val="es-ES"/>
        </w:rPr>
      </w:pPr>
    </w:p>
    <w:p w14:paraId="73C695A6" w14:textId="77777777" w:rsidR="00D52CA5" w:rsidRDefault="00D52CA5">
      <w:pPr>
        <w:spacing w:line="480" w:lineRule="auto"/>
        <w:ind w:firstLine="720"/>
        <w:rPr>
          <w:rFonts w:ascii="Arial" w:hAnsi="Arial"/>
          <w:sz w:val="24"/>
          <w:szCs w:val="24"/>
          <w:lang w:val="es-ES"/>
        </w:rPr>
      </w:pPr>
    </w:p>
    <w:p w14:paraId="246800AF" w14:textId="77777777" w:rsidR="00D52CA5" w:rsidRDefault="00D52CA5">
      <w:pPr>
        <w:spacing w:line="480" w:lineRule="auto"/>
        <w:ind w:firstLine="720"/>
        <w:rPr>
          <w:rFonts w:ascii="Arial" w:hAnsi="Arial"/>
          <w:sz w:val="24"/>
          <w:szCs w:val="24"/>
          <w:lang w:val="es-ES"/>
        </w:rPr>
      </w:pPr>
    </w:p>
    <w:p w14:paraId="44EF0B52" w14:textId="77777777" w:rsidR="00D52CA5" w:rsidRDefault="00D52CA5">
      <w:pPr>
        <w:spacing w:line="480" w:lineRule="auto"/>
        <w:ind w:firstLine="720"/>
        <w:rPr>
          <w:rFonts w:ascii="Arial" w:hAnsi="Arial"/>
          <w:sz w:val="24"/>
          <w:szCs w:val="24"/>
          <w:lang w:val="es-ES"/>
        </w:rPr>
      </w:pPr>
    </w:p>
    <w:p w14:paraId="21922926" w14:textId="77777777" w:rsidR="00D52CA5" w:rsidRDefault="00D52CA5">
      <w:pPr>
        <w:spacing w:line="480" w:lineRule="auto"/>
        <w:ind w:firstLine="720"/>
        <w:rPr>
          <w:rFonts w:ascii="Arial" w:hAnsi="Arial"/>
          <w:sz w:val="24"/>
          <w:szCs w:val="24"/>
          <w:lang w:val="es-ES"/>
        </w:rPr>
      </w:pPr>
    </w:p>
    <w:p w14:paraId="7F4160E8" w14:textId="77777777" w:rsidR="00D52CA5" w:rsidRDefault="00D52CA5">
      <w:pPr>
        <w:spacing w:line="480" w:lineRule="auto"/>
        <w:ind w:firstLine="720"/>
        <w:rPr>
          <w:rFonts w:ascii="Arial" w:hAnsi="Arial"/>
          <w:sz w:val="24"/>
          <w:szCs w:val="24"/>
          <w:lang w:val="es-ES"/>
        </w:rPr>
      </w:pPr>
    </w:p>
    <w:p w14:paraId="0A2F96C6" w14:textId="77777777" w:rsidR="00D52CA5" w:rsidRDefault="00D52CA5">
      <w:pPr>
        <w:spacing w:line="480" w:lineRule="auto"/>
        <w:ind w:firstLine="720"/>
        <w:rPr>
          <w:rFonts w:ascii="Arial" w:hAnsi="Arial"/>
          <w:sz w:val="24"/>
          <w:szCs w:val="24"/>
          <w:lang w:val="es-ES"/>
        </w:rPr>
      </w:pPr>
    </w:p>
    <w:p w14:paraId="5EB7F262" w14:textId="77777777" w:rsidR="00D52CA5" w:rsidRDefault="00D52CA5">
      <w:pPr>
        <w:spacing w:line="480" w:lineRule="auto"/>
        <w:ind w:firstLine="720"/>
        <w:rPr>
          <w:rFonts w:ascii="Arial" w:hAnsi="Arial"/>
          <w:sz w:val="24"/>
          <w:szCs w:val="24"/>
          <w:lang w:val="es-ES"/>
        </w:rPr>
      </w:pPr>
    </w:p>
    <w:p w14:paraId="51DA8C3E" w14:textId="77777777" w:rsidR="00D52CA5" w:rsidRDefault="00D52CA5">
      <w:pPr>
        <w:spacing w:line="480" w:lineRule="auto"/>
        <w:ind w:firstLine="720"/>
        <w:rPr>
          <w:rFonts w:ascii="Arial" w:hAnsi="Arial"/>
          <w:sz w:val="24"/>
          <w:szCs w:val="24"/>
          <w:lang w:val="es-ES"/>
        </w:rPr>
      </w:pPr>
    </w:p>
    <w:p w14:paraId="4842FCEA" w14:textId="77777777" w:rsidR="00D52CA5" w:rsidRDefault="00D52CA5">
      <w:pPr>
        <w:spacing w:line="480" w:lineRule="auto"/>
        <w:ind w:firstLine="720"/>
        <w:rPr>
          <w:rFonts w:ascii="Arial" w:hAnsi="Arial"/>
          <w:sz w:val="24"/>
          <w:szCs w:val="24"/>
          <w:lang w:val="es-ES"/>
        </w:rPr>
      </w:pPr>
    </w:p>
    <w:p w14:paraId="4CED8768" w14:textId="77777777" w:rsidR="00D52CA5" w:rsidRDefault="00D52CA5">
      <w:pPr>
        <w:spacing w:line="480" w:lineRule="auto"/>
        <w:ind w:firstLine="720"/>
        <w:rPr>
          <w:rFonts w:ascii="Arial" w:hAnsi="Arial"/>
          <w:sz w:val="24"/>
          <w:szCs w:val="24"/>
          <w:lang w:val="es-ES"/>
        </w:rPr>
      </w:pPr>
    </w:p>
    <w:p w14:paraId="4F7077EC" w14:textId="77777777" w:rsidR="00D52CA5" w:rsidRDefault="00D52CA5">
      <w:pPr>
        <w:spacing w:line="480" w:lineRule="auto"/>
        <w:ind w:firstLine="720"/>
        <w:rPr>
          <w:rFonts w:ascii="Arial" w:hAnsi="Arial"/>
          <w:sz w:val="24"/>
          <w:szCs w:val="24"/>
          <w:lang w:val="es-ES"/>
        </w:rPr>
      </w:pPr>
    </w:p>
    <w:p w14:paraId="28B57C17" w14:textId="77777777" w:rsidR="00D52CA5" w:rsidRDefault="00D52CA5">
      <w:pPr>
        <w:spacing w:line="480" w:lineRule="auto"/>
        <w:ind w:firstLine="720"/>
        <w:rPr>
          <w:rFonts w:ascii="Arial" w:hAnsi="Arial"/>
          <w:sz w:val="24"/>
          <w:szCs w:val="24"/>
          <w:lang w:val="es-ES"/>
        </w:rPr>
      </w:pPr>
    </w:p>
    <w:p w14:paraId="556652A6" w14:textId="77777777" w:rsidR="00D52CA5" w:rsidRDefault="00D52CA5">
      <w:pPr>
        <w:spacing w:line="480" w:lineRule="auto"/>
        <w:ind w:firstLine="720"/>
        <w:rPr>
          <w:rFonts w:ascii="Arial" w:hAnsi="Arial"/>
          <w:sz w:val="24"/>
          <w:szCs w:val="24"/>
          <w:lang w:val="es-ES"/>
        </w:rPr>
      </w:pPr>
    </w:p>
    <w:p w14:paraId="517D9168" w14:textId="77777777" w:rsidR="00D52CA5" w:rsidRDefault="00F24AB0">
      <w:pPr>
        <w:spacing w:line="480" w:lineRule="auto"/>
        <w:ind w:firstLine="720"/>
        <w:rPr>
          <w:rFonts w:ascii="Arial" w:hAnsi="Arial"/>
          <w:sz w:val="24"/>
          <w:szCs w:val="24"/>
          <w:lang w:val="es-ES"/>
        </w:rPr>
      </w:pPr>
      <w:r>
        <w:rPr>
          <w:rFonts w:ascii="Arial" w:hAnsi="Arial"/>
          <w:sz w:val="24"/>
          <w:szCs w:val="24"/>
          <w:lang w:val="es-ES"/>
        </w:rPr>
        <w:t>7- UBICACIÓN EN EL TIEMPO</w:t>
      </w:r>
    </w:p>
    <w:p w14:paraId="59401A39" w14:textId="77777777" w:rsidR="00D52CA5" w:rsidRDefault="00F24AB0">
      <w:pPr>
        <w:spacing w:line="480" w:lineRule="auto"/>
        <w:ind w:firstLine="720"/>
        <w:rPr>
          <w:rFonts w:ascii="Arial" w:hAnsi="Arial"/>
          <w:sz w:val="24"/>
          <w:szCs w:val="24"/>
          <w:lang w:val="es-ES"/>
        </w:rPr>
      </w:pPr>
      <w:r>
        <w:rPr>
          <w:rFonts w:ascii="Arial" w:hAnsi="Arial"/>
          <w:sz w:val="24"/>
          <w:szCs w:val="24"/>
          <w:lang w:val="es-ES"/>
        </w:rPr>
        <w:t xml:space="preserve">Este proyecto se planea llevar durante un periodo de ocho semanas en el cual se tratara de cumplir el propósito. Durante la primera semana se aplicarán actividades relacionas a la materia de expresión y apreciación artística: cantos, ritmos y juegos así como cantos por época y retahílas, durante la segunda y tercer semana se aplicaran otras actividades de lenguaje y comunicación así como estructurar sus propios cuentos, en la cuarta y quinta semana se aplicaran actividades de juegos de palabras con el abecedario móvil, sexta semana serán actividades de juegos de roles, cada actividad tendrá una duración de 20 a 30 minutos para su ejecución y durante la séptima y octava semana se aplicaran evaluaciones para determinar si las actividades han tenido el avance previsto en la planeación del proyecto. </w:t>
      </w:r>
    </w:p>
    <w:p w14:paraId="0B3AD593" w14:textId="77777777" w:rsidR="00D52CA5" w:rsidRDefault="00D52CA5">
      <w:pPr>
        <w:spacing w:line="480" w:lineRule="auto"/>
        <w:ind w:firstLine="720"/>
        <w:rPr>
          <w:rFonts w:ascii="Arial" w:hAnsi="Arial"/>
          <w:sz w:val="24"/>
          <w:szCs w:val="24"/>
          <w:lang w:val="es-ES"/>
        </w:rPr>
      </w:pPr>
    </w:p>
    <w:p w14:paraId="6B202C36" w14:textId="77777777" w:rsidR="00D52CA5" w:rsidRDefault="00D52CA5">
      <w:pPr>
        <w:spacing w:line="480" w:lineRule="auto"/>
        <w:ind w:firstLine="720"/>
        <w:rPr>
          <w:rFonts w:ascii="Arial" w:hAnsi="Arial"/>
          <w:lang w:val="es-ES"/>
        </w:rPr>
      </w:pPr>
    </w:p>
    <w:p w14:paraId="4C4CFC37" w14:textId="77777777" w:rsidR="00D52CA5" w:rsidRDefault="00D52CA5">
      <w:pPr>
        <w:rPr>
          <w:rFonts w:ascii="Arial" w:hAnsi="Arial"/>
          <w:lang w:val="es-ES"/>
        </w:rPr>
      </w:pPr>
    </w:p>
    <w:p w14:paraId="4074B9B3" w14:textId="77777777" w:rsidR="00D52CA5" w:rsidRDefault="00D52CA5">
      <w:pPr>
        <w:rPr>
          <w:rFonts w:ascii="Arial" w:hAnsi="Arial"/>
          <w:lang w:val="es-ES"/>
        </w:rPr>
      </w:pPr>
    </w:p>
    <w:p w14:paraId="5904DB32" w14:textId="77777777" w:rsidR="00D52CA5" w:rsidRDefault="00D52CA5">
      <w:pPr>
        <w:rPr>
          <w:rFonts w:ascii="Arial" w:hAnsi="Arial"/>
          <w:lang w:val="es-ES"/>
        </w:rPr>
      </w:pPr>
    </w:p>
    <w:p w14:paraId="2A59FED5" w14:textId="77777777" w:rsidR="00D52CA5" w:rsidRDefault="00D52CA5">
      <w:pPr>
        <w:rPr>
          <w:rFonts w:ascii="Arial" w:hAnsi="Arial"/>
          <w:lang w:val="es-ES"/>
        </w:rPr>
      </w:pPr>
    </w:p>
    <w:p w14:paraId="5991F9E9" w14:textId="77777777" w:rsidR="00D52CA5" w:rsidRDefault="00D52CA5">
      <w:pPr>
        <w:rPr>
          <w:rFonts w:ascii="Arial" w:hAnsi="Arial"/>
          <w:lang w:val="es-ES"/>
        </w:rPr>
      </w:pPr>
    </w:p>
    <w:p w14:paraId="502D32E4" w14:textId="77777777" w:rsidR="00D52CA5" w:rsidRDefault="00D52CA5">
      <w:pPr>
        <w:rPr>
          <w:rFonts w:ascii="Arial" w:hAnsi="Arial"/>
          <w:lang w:val="es-ES"/>
        </w:rPr>
      </w:pPr>
    </w:p>
    <w:p w14:paraId="71062719" w14:textId="77777777" w:rsidR="00D52CA5" w:rsidRDefault="00D52CA5">
      <w:pPr>
        <w:rPr>
          <w:rFonts w:ascii="Arial" w:hAnsi="Arial"/>
          <w:lang w:val="es-ES"/>
        </w:rPr>
      </w:pPr>
    </w:p>
    <w:p w14:paraId="1416D4DC" w14:textId="77777777" w:rsidR="00D52CA5" w:rsidRDefault="00D52CA5">
      <w:pPr>
        <w:rPr>
          <w:rFonts w:ascii="Arial" w:hAnsi="Arial"/>
          <w:lang w:val="es-ES"/>
        </w:rPr>
      </w:pPr>
    </w:p>
    <w:p w14:paraId="4AF0A941" w14:textId="77777777" w:rsidR="00D52CA5" w:rsidRDefault="00D52CA5">
      <w:pPr>
        <w:rPr>
          <w:rFonts w:ascii="Arial" w:hAnsi="Arial"/>
          <w:lang w:val="es-ES"/>
        </w:rPr>
      </w:pPr>
    </w:p>
    <w:p w14:paraId="0D99F856" w14:textId="77777777" w:rsidR="00D52CA5" w:rsidRDefault="00D52CA5">
      <w:pPr>
        <w:rPr>
          <w:rFonts w:ascii="Arial" w:hAnsi="Arial"/>
          <w:lang w:val="es-ES"/>
        </w:rPr>
      </w:pPr>
    </w:p>
    <w:p w14:paraId="66D8A6EC" w14:textId="77777777" w:rsidR="00D52CA5" w:rsidRDefault="00D52CA5">
      <w:pPr>
        <w:rPr>
          <w:rFonts w:ascii="Arial" w:hAnsi="Arial"/>
          <w:lang w:val="es-ES"/>
        </w:rPr>
      </w:pPr>
    </w:p>
    <w:p w14:paraId="2088A7F8" w14:textId="77777777" w:rsidR="00D52CA5" w:rsidRDefault="00D52CA5">
      <w:pPr>
        <w:rPr>
          <w:rFonts w:ascii="Arial" w:hAnsi="Arial"/>
          <w:lang w:val="es-ES"/>
        </w:rPr>
      </w:pPr>
    </w:p>
    <w:p w14:paraId="35A08EB7" w14:textId="77777777" w:rsidR="00D52CA5" w:rsidRDefault="00F24AB0">
      <w:pPr>
        <w:spacing w:line="480" w:lineRule="auto"/>
        <w:ind w:firstLine="720"/>
        <w:rPr>
          <w:rFonts w:ascii="Arial" w:hAnsi="Arial"/>
          <w:lang w:val="es-ES"/>
        </w:rPr>
      </w:pPr>
      <w:r>
        <w:rPr>
          <w:rFonts w:ascii="Arial" w:hAnsi="Arial"/>
          <w:lang w:val="es-ES"/>
        </w:rPr>
        <w:t>8 DESTINATARIOS O BENEFICIARIOS</w:t>
      </w:r>
    </w:p>
    <w:p w14:paraId="6B8FD01B" w14:textId="77777777" w:rsidR="00D52CA5" w:rsidRDefault="00F24AB0">
      <w:pPr>
        <w:spacing w:line="480" w:lineRule="auto"/>
        <w:ind w:firstLine="720"/>
        <w:rPr>
          <w:rFonts w:ascii="Arial" w:hAnsi="Arial"/>
          <w:lang w:val="es-ES"/>
        </w:rPr>
      </w:pPr>
      <w:r>
        <w:rPr>
          <w:rFonts w:ascii="Arial" w:hAnsi="Arial"/>
          <w:lang w:val="es-ES"/>
        </w:rPr>
        <w:t>Las metas que han sido propuestas van destinadas a los alumnos del grupo de 2 A. El proyecto tiene la finalidad que el grupo desarrolle la actividad Cantos y Retahílas con la bocina que será financiada, de igual manera se</w:t>
      </w:r>
    </w:p>
    <w:p w14:paraId="072F7C8B" w14:textId="77777777" w:rsidR="00D52CA5" w:rsidRDefault="00F24AB0">
      <w:pPr>
        <w:spacing w:line="480" w:lineRule="auto"/>
        <w:ind w:firstLine="720"/>
        <w:rPr>
          <w:rFonts w:ascii="Arial" w:hAnsi="Arial"/>
          <w:lang w:val="es-ES"/>
        </w:rPr>
      </w:pPr>
      <w:r>
        <w:rPr>
          <w:rFonts w:ascii="Arial" w:hAnsi="Arial"/>
          <w:lang w:val="es-ES"/>
        </w:rPr>
        <w:t xml:space="preserve">Pretende utilizar títeres, los títeres son herramientas educativas excelentes en preescolar. Pueden fomentar la expresión, mejorar habilidades lingüísticas y estimular la imaginación. También serán utilizados 24 piezas de crayones, la función de los crayones consiste para que los niños desarrollen habilidades motoras finas, estimulen la coordinación mano-ojo, exploren la creatividad y expresen ideas a través del arte, otro tipo de material que será requerido para este proyecto, son cartulinas y pliegos de </w:t>
      </w:r>
      <w:proofErr w:type="spellStart"/>
      <w:r>
        <w:rPr>
          <w:rFonts w:ascii="Arial" w:hAnsi="Arial"/>
          <w:lang w:val="es-ES"/>
        </w:rPr>
        <w:t>foami</w:t>
      </w:r>
      <w:proofErr w:type="spellEnd"/>
      <w:r>
        <w:rPr>
          <w:rFonts w:ascii="Arial" w:hAnsi="Arial"/>
          <w:lang w:val="es-ES"/>
        </w:rPr>
        <w:t xml:space="preserve"> de colores.</w:t>
      </w:r>
    </w:p>
    <w:p w14:paraId="43C9A727" w14:textId="77777777" w:rsidR="00D52CA5" w:rsidRDefault="00F24AB0">
      <w:pPr>
        <w:spacing w:line="480" w:lineRule="auto"/>
        <w:ind w:firstLine="720"/>
        <w:rPr>
          <w:rFonts w:ascii="Arial" w:hAnsi="Arial"/>
          <w:lang w:val="es-ES"/>
        </w:rPr>
      </w:pPr>
      <w:r>
        <w:rPr>
          <w:rFonts w:ascii="Arial" w:hAnsi="Arial"/>
          <w:lang w:val="es-ES"/>
        </w:rPr>
        <w:t xml:space="preserve">Otro material que es solicitado para cumplir las metas, son los disfraces, juegan un papel muy importante en preescolar ya que sirven para fomentar la creatividad y la imaginación. Pueden incluir personajes favoritos, animales o incluso profesiones. Es importante asegurarnos que sean seguros, apropiados y cómodos para los niños pequeños. Las imágenes es otro material utilizado, estas son útiles para el aprendizaje visual, pueden incluir colores, formas, números, letras, animales y escenas cotidianas. Buscar imágenes vibrantes y atractivas puede ayudar a mantener el interés de los niños. </w:t>
      </w:r>
    </w:p>
    <w:p w14:paraId="2A1E6806" w14:textId="77777777" w:rsidR="00D52CA5" w:rsidRDefault="00F24AB0">
      <w:pPr>
        <w:spacing w:line="480" w:lineRule="auto"/>
        <w:ind w:firstLine="720"/>
        <w:rPr>
          <w:rFonts w:ascii="Arial" w:hAnsi="Arial"/>
          <w:lang w:val="es-ES"/>
        </w:rPr>
      </w:pPr>
      <w:r>
        <w:rPr>
          <w:rFonts w:ascii="Arial" w:hAnsi="Arial"/>
          <w:lang w:val="es-ES"/>
        </w:rPr>
        <w:t>El abecedario también será utilizado en este proyecto, este material nos servirá  para facilitar el desarrollo del lenguaje y la alfabetización temprana, también es posible incorporar actividades interactivas, canciones y juegos para hacer que aprender el abecedario sea divertido y efectivo.</w:t>
      </w:r>
    </w:p>
    <w:p w14:paraId="6B897463" w14:textId="77777777" w:rsidR="00D52CA5" w:rsidRDefault="00D52CA5">
      <w:pPr>
        <w:rPr>
          <w:rFonts w:ascii="Arial" w:hAnsi="Arial"/>
          <w:lang w:val="es-ES"/>
        </w:rPr>
      </w:pPr>
    </w:p>
    <w:p w14:paraId="1342DB60" w14:textId="77777777" w:rsidR="00D52CA5" w:rsidRDefault="00D52CA5">
      <w:pPr>
        <w:rPr>
          <w:rFonts w:ascii="Arial" w:hAnsi="Arial"/>
          <w:lang w:val="es-ES"/>
        </w:rPr>
      </w:pPr>
    </w:p>
    <w:p w14:paraId="06E6AA73" w14:textId="77777777" w:rsidR="00D52CA5" w:rsidRDefault="00D52CA5">
      <w:pPr>
        <w:rPr>
          <w:rFonts w:ascii="Arial" w:hAnsi="Arial"/>
          <w:lang w:val="es-ES"/>
        </w:rPr>
      </w:pPr>
    </w:p>
    <w:p w14:paraId="5A25B692" w14:textId="77777777" w:rsidR="00D52CA5" w:rsidRDefault="00F24AB0">
      <w:pPr>
        <w:widowControl w:val="0"/>
        <w:tabs>
          <w:tab w:val="left" w:pos="8050"/>
        </w:tabs>
        <w:autoSpaceDE w:val="0"/>
        <w:spacing w:after="120" w:line="480" w:lineRule="auto"/>
      </w:pPr>
      <w:r>
        <w:rPr>
          <w:rFonts w:ascii="Arial" w:hAnsi="Arial"/>
          <w:lang w:val="es-ES"/>
        </w:rPr>
        <w:t xml:space="preserve">         </w:t>
      </w:r>
      <w:r>
        <w:rPr>
          <w:rFonts w:ascii="Arial" w:eastAsia="Times New Roman" w:hAnsi="Arial"/>
          <w:bCs/>
          <w:sz w:val="24"/>
          <w:szCs w:val="24"/>
        </w:rPr>
        <w:t xml:space="preserve">9. -RECURSOS HUMANOS  </w:t>
      </w:r>
    </w:p>
    <w:p w14:paraId="73D9F31A"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La ejecución de la actividad estará a cargo de los estudiantes pertenecientes a la Escuela Normal de Educación Preescolar, quienes colaborarán de manera coordinada con el respaldo de docentes especializados en las materias de Lenguaje y Comunicación, Cantos y Juegos, así como Teorías del Desarrollo en la Primera Infancia. Este conjunto entre los alumnos y los profesionales de la educación busca optimizar la experiencia de aprendizaje, asegurando una intervención pedagógica sólida y adaptada a las necesidades específicas de los participantes.</w:t>
      </w:r>
    </w:p>
    <w:p w14:paraId="0B501426"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Adicionalmente, se anticipa la valiosa contribución de los padres de familia, cuyo apoyo se considera fundamental para alcanzar resultados aún más significativos. La participación activa de los padres en esta iniciativa se espera como un elemento clave que fortalecerá la conexión entre la educación en el hogar y la escolar, creando un entorno colaborativo propicio para el desarrollo integral de los estudiantes.</w:t>
      </w:r>
    </w:p>
    <w:p w14:paraId="1A21B845"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La conjunción de esfuerzos entre estudiantes, docentes y padres de familia, enmarcada en un enfoque interdisciplinario, subraya el compromiso compartido hacia el éxito de la actividad, propiciando un ambiente educativo enriquecido y favorecedor del crecimiento integral de los participantes.</w:t>
      </w:r>
    </w:p>
    <w:p w14:paraId="1AA6E6F7"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0FF7588A"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1F0C7290" w14:textId="77777777" w:rsidR="00D52CA5" w:rsidRDefault="00D52CA5">
      <w:pPr>
        <w:widowControl w:val="0"/>
        <w:tabs>
          <w:tab w:val="left" w:pos="8050"/>
        </w:tabs>
        <w:autoSpaceDE w:val="0"/>
        <w:spacing w:after="120" w:line="480" w:lineRule="auto"/>
        <w:rPr>
          <w:rFonts w:ascii="Arial" w:eastAsia="Times New Roman" w:hAnsi="Arial"/>
          <w:bCs/>
          <w:sz w:val="24"/>
          <w:szCs w:val="24"/>
        </w:rPr>
      </w:pPr>
    </w:p>
    <w:p w14:paraId="3B93BC47" w14:textId="77777777" w:rsidR="00D52CA5" w:rsidRDefault="00F24AB0">
      <w:pPr>
        <w:widowControl w:val="0"/>
        <w:tabs>
          <w:tab w:val="left" w:pos="8050"/>
        </w:tabs>
        <w:autoSpaceDE w:val="0"/>
        <w:spacing w:after="120" w:line="480" w:lineRule="auto"/>
        <w:rPr>
          <w:rFonts w:ascii="Arial" w:eastAsia="Times New Roman" w:hAnsi="Arial"/>
          <w:bCs/>
          <w:sz w:val="24"/>
          <w:szCs w:val="24"/>
        </w:rPr>
      </w:pPr>
      <w:r>
        <w:rPr>
          <w:rFonts w:ascii="Arial" w:eastAsia="Times New Roman" w:hAnsi="Arial"/>
          <w:bCs/>
          <w:sz w:val="24"/>
          <w:szCs w:val="24"/>
        </w:rPr>
        <w:lastRenderedPageBreak/>
        <w:t>10 RECURSOS MATERIALES Y FINANCIEROS</w:t>
      </w:r>
    </w:p>
    <w:p w14:paraId="2DAAD1F3"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Semana 1-2 Cantos y retahílas</w:t>
      </w:r>
    </w:p>
    <w:p w14:paraId="0D452F2C"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Durante las primeras 2 semanas en las que se llevaran a cabo actividades con cantos y retahílas se planea utilizar material como una bocina con un precio aproximado de $300, títeres de los personajes incluidos en el coro/retahíla aproximadamente de un costo de $80 c/u y se utilizarían de 1-3 títeres lo que nos da un costo de $80 a $240.</w:t>
      </w:r>
    </w:p>
    <w:p w14:paraId="322F60EF"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Con un total semanal de $380-$540</w:t>
      </w:r>
    </w:p>
    <w:p w14:paraId="5EA68245"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Semana 3 Cuento elaborado por ellos</w:t>
      </w:r>
    </w:p>
    <w:p w14:paraId="34E07BEA"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 xml:space="preserve">Para la elaboración necesitaremos crayones que cuestan $105 con 24 crayones, cartulina blanca $ 15 y  pliegos de </w:t>
      </w:r>
      <w:proofErr w:type="spellStart"/>
      <w:r>
        <w:rPr>
          <w:rFonts w:ascii="Arial" w:eastAsia="Times New Roman" w:hAnsi="Arial"/>
          <w:bCs/>
          <w:sz w:val="24"/>
          <w:szCs w:val="24"/>
        </w:rPr>
        <w:t>fomi</w:t>
      </w:r>
      <w:proofErr w:type="spellEnd"/>
      <w:r>
        <w:rPr>
          <w:rFonts w:ascii="Arial" w:eastAsia="Times New Roman" w:hAnsi="Arial"/>
          <w:bCs/>
          <w:sz w:val="24"/>
          <w:szCs w:val="24"/>
        </w:rPr>
        <w:t xml:space="preserve"> de colores $30</w:t>
      </w:r>
    </w:p>
    <w:p w14:paraId="22FE9A99"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Con un total semanal de $285</w:t>
      </w:r>
    </w:p>
    <w:p w14:paraId="1C7DAA37"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 xml:space="preserve">Semana 4-5 Imitación de roles </w:t>
      </w:r>
    </w:p>
    <w:p w14:paraId="1BF7B029"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En estas dos semanas los niños imitaran roles de los oficios a los que aspiran ser o les gusta y se utilizaran disfraces que están en un aproximado de $200 por niño y también se utilizara un micrófono con un precio de $50, e imágenes de los oficios impresas en tabloides que aproximadamente sale en $10 cada impresión e imprimiremos 6-8 por lo que sería $60-$80.</w:t>
      </w:r>
    </w:p>
    <w:p w14:paraId="082DE6DF"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Con un total semanal de $310-$330</w:t>
      </w:r>
    </w:p>
    <w:p w14:paraId="63FEA18C"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Semana 6</w:t>
      </w:r>
    </w:p>
    <w:p w14:paraId="3A885BF7"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 xml:space="preserve">Durante esta semana utilizaremos el abecedario móvil que cuesta $179 y copias </w:t>
      </w:r>
      <w:r>
        <w:rPr>
          <w:rFonts w:ascii="Arial" w:eastAsia="Times New Roman" w:hAnsi="Arial"/>
          <w:bCs/>
          <w:sz w:val="24"/>
          <w:szCs w:val="24"/>
        </w:rPr>
        <w:lastRenderedPageBreak/>
        <w:t>para que puedan formar palabras y nos saldría a $2 por copia.</w:t>
      </w:r>
    </w:p>
    <w:p w14:paraId="1C3CDFFC"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Con un total semanal de $181</w:t>
      </w:r>
    </w:p>
    <w:p w14:paraId="66698470"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Tomando en cuenta lo anterior el presupuesto que se tiene para estas 8 semanas es de $1336 aproximadamente.</w:t>
      </w:r>
    </w:p>
    <w:p w14:paraId="790A97DF"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26714864"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2F2D9E6"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199E47E4"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838A88D"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0A7284D"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07C1EE37"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35DC5819"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12C7FB0"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032B5D28"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31A16F52"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19386194"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23042B81"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7205CB4D"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3554833"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59BFB6B3"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tbl>
      <w:tblPr>
        <w:tblW w:w="13433" w:type="dxa"/>
        <w:tblLayout w:type="fixed"/>
        <w:tblCellMar>
          <w:left w:w="10" w:type="dxa"/>
          <w:right w:w="10" w:type="dxa"/>
        </w:tblCellMar>
        <w:tblLook w:val="0000" w:firstRow="0" w:lastRow="0" w:firstColumn="0" w:lastColumn="0" w:noHBand="0" w:noVBand="0"/>
      </w:tblPr>
      <w:tblGrid>
        <w:gridCol w:w="2046"/>
        <w:gridCol w:w="897"/>
        <w:gridCol w:w="364"/>
        <w:gridCol w:w="2290"/>
        <w:gridCol w:w="598"/>
        <w:gridCol w:w="1101"/>
        <w:gridCol w:w="1884"/>
        <w:gridCol w:w="2127"/>
        <w:gridCol w:w="2126"/>
      </w:tblGrid>
      <w:tr w:rsidR="00D52CA5" w14:paraId="4D384919" w14:textId="77777777">
        <w:tc>
          <w:tcPr>
            <w:tcW w:w="2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0D9A1" w14:textId="77777777" w:rsidR="00D52CA5" w:rsidRDefault="00F24AB0">
            <w:pPr>
              <w:spacing w:after="0" w:line="240" w:lineRule="auto"/>
              <w:rPr>
                <w:rFonts w:cs="Calibri"/>
                <w:b/>
                <w:sz w:val="18"/>
                <w:szCs w:val="18"/>
              </w:rPr>
            </w:pPr>
            <w:proofErr w:type="spellStart"/>
            <w:r>
              <w:rPr>
                <w:rFonts w:cs="Calibri"/>
                <w:b/>
                <w:sz w:val="18"/>
                <w:szCs w:val="18"/>
              </w:rPr>
              <w:lastRenderedPageBreak/>
              <w:t>Jardin</w:t>
            </w:r>
            <w:proofErr w:type="spellEnd"/>
            <w:r>
              <w:rPr>
                <w:rFonts w:cs="Calibri"/>
                <w:b/>
                <w:sz w:val="18"/>
                <w:szCs w:val="18"/>
              </w:rPr>
              <w:t xml:space="preserve"> de Niños:</w:t>
            </w:r>
          </w:p>
        </w:tc>
        <w:tc>
          <w:tcPr>
            <w:tcW w:w="41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9BED8" w14:textId="77777777" w:rsidR="00D52CA5" w:rsidRDefault="00F24AB0">
            <w:pPr>
              <w:spacing w:after="0" w:line="240" w:lineRule="auto"/>
            </w:pPr>
            <w:r>
              <w:rPr>
                <w:rFonts w:cs="Calibri"/>
                <w:noProof/>
                <w:sz w:val="18"/>
                <w:szCs w:val="18"/>
                <w:lang w:eastAsia="es-MX"/>
              </w:rPr>
              <mc:AlternateContent>
                <mc:Choice Requires="wps">
                  <w:drawing>
                    <wp:anchor distT="0" distB="0" distL="114300" distR="114300" simplePos="0" relativeHeight="251663360" behindDoc="0" locked="0" layoutInCell="1" allowOverlap="1" wp14:anchorId="0AEE1496" wp14:editId="6A98727D">
                      <wp:simplePos x="0" y="0"/>
                      <wp:positionH relativeFrom="column">
                        <wp:posOffset>110486</wp:posOffset>
                      </wp:positionH>
                      <wp:positionV relativeFrom="paragraph">
                        <wp:posOffset>-340357</wp:posOffset>
                      </wp:positionV>
                      <wp:extent cx="5591171" cy="304796"/>
                      <wp:effectExtent l="0" t="0" r="0" b="4"/>
                      <wp:wrapNone/>
                      <wp:docPr id="2" name="1 Cuadro de texto"/>
                      <wp:cNvGraphicFramePr/>
                      <a:graphic xmlns:a="http://schemas.openxmlformats.org/drawingml/2006/main">
                        <a:graphicData uri="http://schemas.microsoft.com/office/word/2010/wordprocessingShape">
                          <wps:wsp>
                            <wps:cNvSpPr txBox="1"/>
                            <wps:spPr>
                              <a:xfrm>
                                <a:off x="0" y="0"/>
                                <a:ext cx="5591171" cy="304796"/>
                              </a:xfrm>
                              <a:prstGeom prst="rect">
                                <a:avLst/>
                              </a:prstGeom>
                              <a:solidFill>
                                <a:srgbClr val="FFFFFF"/>
                              </a:solidFill>
                              <a:ln>
                                <a:noFill/>
                                <a:prstDash/>
                              </a:ln>
                            </wps:spPr>
                            <wps:txbx>
                              <w:txbxContent>
                                <w:p w14:paraId="0EFE3FA5" w14:textId="77777777" w:rsidR="00D52CA5" w:rsidRDefault="00F24AB0">
                                  <w:pPr>
                                    <w:jc w:val="center"/>
                                    <w:rPr>
                                      <w:rFonts w:cs="Calibri"/>
                                      <w:b/>
                                      <w:sz w:val="34"/>
                                      <w:szCs w:val="34"/>
                                    </w:rPr>
                                  </w:pPr>
                                  <w:r>
                                    <w:rPr>
                                      <w:rFonts w:cs="Calibri"/>
                                      <w:b/>
                                      <w:sz w:val="34"/>
                                      <w:szCs w:val="34"/>
                                    </w:rPr>
                                    <w:t>ESCUELA NORMAL DE EDUCACION PREESCOLAR</w:t>
                                  </w:r>
                                </w:p>
                                <w:p w14:paraId="4ADC628D" w14:textId="77777777" w:rsidR="00D52CA5" w:rsidRDefault="00D52CA5">
                                  <w:pPr>
                                    <w:jc w:val="center"/>
                                    <w:rPr>
                                      <w:rFonts w:cs="Calibri"/>
                                      <w:b/>
                                      <w:sz w:val="18"/>
                                      <w:szCs w:val="18"/>
                                    </w:rPr>
                                  </w:pPr>
                                </w:p>
                                <w:p w14:paraId="03BD96C0" w14:textId="77777777" w:rsidR="00D52CA5" w:rsidRDefault="00D52CA5">
                                  <w:pPr>
                                    <w:jc w:val="center"/>
                                    <w:rPr>
                                      <w:rFonts w:cs="Calibri"/>
                                      <w:b/>
                                      <w:sz w:val="24"/>
                                      <w:szCs w:val="24"/>
                                    </w:rPr>
                                  </w:pPr>
                                </w:p>
                                <w:p w14:paraId="1B4D059D" w14:textId="77777777" w:rsidR="00D52CA5" w:rsidRDefault="00D52CA5">
                                  <w:pPr>
                                    <w:jc w:val="center"/>
                                    <w:rPr>
                                      <w:rFonts w:cs="Calibri"/>
                                      <w:b/>
                                      <w:sz w:val="24"/>
                                      <w:szCs w:val="24"/>
                                    </w:rPr>
                                  </w:pPr>
                                </w:p>
                                <w:p w14:paraId="74DD24E9" w14:textId="77777777" w:rsidR="00D52CA5" w:rsidRDefault="00D52CA5">
                                  <w:pPr>
                                    <w:jc w:val="center"/>
                                    <w:rPr>
                                      <w:rFonts w:cs="Calibri"/>
                                      <w:b/>
                                      <w:sz w:val="24"/>
                                      <w:szCs w:val="24"/>
                                    </w:rPr>
                                  </w:pP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8.7pt;margin-top:-26.8pt;width:440.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" stroked="f">
                      <v:textbox>
                        <w:txbxContent>
                          <w:p w:rsidR="00D52CA5" w:rsidRDefault="00F24AB0">
                            <w:pPr>
                              <w:jc w:val="center"/>
                              <w:rPr>
                                <w:rFonts w:cs="Calibri"/>
                                <w:b/>
                                <w:sz w:val="34"/>
                                <w:szCs w:val="34"/>
                              </w:rPr>
                            </w:pPr>
                            <w:r>
                              <w:rPr>
                                <w:rFonts w:cs="Calibri"/>
                                <w:b/>
                                <w:sz w:val="34"/>
                                <w:szCs w:val="34"/>
                              </w:rPr>
                              <w:t>ESCUELA NORMAL DE EDUCACION PREESCOLAR</w:t>
                            </w:r>
                          </w:p>
                          <w:p w:rsidR="00D52CA5" w:rsidRDefault="00D52CA5">
                            <w:pPr>
                              <w:jc w:val="center"/>
                              <w:rPr>
                                <w:rFonts w:cs="Calibri"/>
                                <w:b/>
                                <w:sz w:val="18"/>
                                <w:szCs w:val="18"/>
                              </w:rPr>
                            </w:pPr>
                          </w:p>
                          <w:p w:rsidR="00D52CA5" w:rsidRDefault="00D52CA5">
                            <w:pPr>
                              <w:jc w:val="center"/>
                              <w:rPr>
                                <w:rFonts w:cs="Calibri"/>
                                <w:b/>
                                <w:sz w:val="24"/>
                                <w:szCs w:val="24"/>
                              </w:rPr>
                            </w:pPr>
                          </w:p>
                          <w:p w:rsidR="00D52CA5" w:rsidRDefault="00D52CA5">
                            <w:pPr>
                              <w:jc w:val="center"/>
                              <w:rPr>
                                <w:rFonts w:cs="Calibri"/>
                                <w:b/>
                                <w:sz w:val="24"/>
                                <w:szCs w:val="24"/>
                              </w:rPr>
                            </w:pPr>
                          </w:p>
                          <w:p w:rsidR="00D52CA5" w:rsidRDefault="00D52CA5">
                            <w:pPr>
                              <w:jc w:val="center"/>
                              <w:rPr>
                                <w:rFonts w:cs="Calibri"/>
                                <w:b/>
                                <w:sz w:val="24"/>
                                <w:szCs w:val="24"/>
                              </w:rPr>
                            </w:pPr>
                          </w:p>
                        </w:txbxContent>
                      </v:textbox>
                    </v:shape>
                  </w:pict>
                </mc:Fallback>
              </mc:AlternateContent>
            </w:r>
            <w:r>
              <w:rPr>
                <w:rFonts w:cs="Calibri"/>
                <w:sz w:val="18"/>
                <w:szCs w:val="18"/>
              </w:rPr>
              <w:t xml:space="preserve">Jaime Nuno </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B37A4" w14:textId="77777777" w:rsidR="00D52CA5" w:rsidRDefault="00F24AB0">
            <w:pPr>
              <w:spacing w:after="0" w:line="240" w:lineRule="auto"/>
              <w:rPr>
                <w:rFonts w:cs="Calibri"/>
                <w:b/>
                <w:sz w:val="18"/>
                <w:szCs w:val="18"/>
                <w:lang w:val="en-US"/>
              </w:rPr>
            </w:pPr>
            <w:r>
              <w:rPr>
                <w:rFonts w:cs="Calibri"/>
                <w:b/>
                <w:sz w:val="18"/>
                <w:szCs w:val="18"/>
                <w:lang w:val="en-US"/>
              </w:rPr>
              <w:t>CCT:</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59E1" w14:textId="77777777" w:rsidR="00D52CA5" w:rsidRDefault="00F24AB0">
            <w:pPr>
              <w:spacing w:after="0" w:line="240" w:lineRule="auto"/>
              <w:rPr>
                <w:rFonts w:cs="Calibri"/>
                <w:sz w:val="18"/>
                <w:szCs w:val="18"/>
                <w:lang w:val="en-US"/>
              </w:rPr>
            </w:pPr>
            <w:r>
              <w:rPr>
                <w:rFonts w:cs="Calibri"/>
                <w:sz w:val="18"/>
                <w:szCs w:val="18"/>
                <w:lang w:val="en-US"/>
              </w:rPr>
              <w:t>CV5961616JT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EFBA2" w14:textId="77777777" w:rsidR="00D52CA5" w:rsidRDefault="00F24AB0">
            <w:pPr>
              <w:spacing w:after="0" w:line="240" w:lineRule="auto"/>
              <w:rPr>
                <w:rFonts w:cs="Calibri"/>
                <w:b/>
                <w:sz w:val="18"/>
                <w:szCs w:val="18"/>
                <w:lang w:val="en-US"/>
              </w:rPr>
            </w:pPr>
            <w:proofErr w:type="spellStart"/>
            <w:r>
              <w:rPr>
                <w:rFonts w:cs="Calibri"/>
                <w:b/>
                <w:sz w:val="18"/>
                <w:szCs w:val="18"/>
                <w:lang w:val="en-US"/>
              </w:rPr>
              <w:t>Mes</w:t>
            </w:r>
            <w:proofErr w:type="spellEnd"/>
            <w:r>
              <w:rPr>
                <w:rFonts w:cs="Calibri"/>
                <w:b/>
                <w:sz w:val="18"/>
                <w:szCs w:val="18"/>
                <w:lang w:val="en-US"/>
              </w:rPr>
              <w:t>:</w:t>
            </w:r>
          </w:p>
        </w:tc>
      </w:tr>
      <w:tr w:rsidR="00D52CA5" w14:paraId="1AE592F1" w14:textId="77777777">
        <w:tc>
          <w:tcPr>
            <w:tcW w:w="2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9165B" w14:textId="77777777" w:rsidR="00D52CA5" w:rsidRDefault="00F24AB0">
            <w:pPr>
              <w:spacing w:after="0" w:line="240" w:lineRule="auto"/>
              <w:rPr>
                <w:rFonts w:cs="Calibri"/>
                <w:b/>
                <w:sz w:val="18"/>
                <w:szCs w:val="18"/>
                <w:lang w:val="en-US"/>
              </w:rPr>
            </w:pPr>
            <w:r>
              <w:rPr>
                <w:rFonts w:cs="Calibri"/>
                <w:b/>
                <w:sz w:val="18"/>
                <w:szCs w:val="18"/>
                <w:lang w:val="en-US"/>
              </w:rPr>
              <w:t>Maestra:</w:t>
            </w:r>
          </w:p>
        </w:tc>
        <w:tc>
          <w:tcPr>
            <w:tcW w:w="41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6579" w14:textId="77777777" w:rsidR="00D52CA5" w:rsidRDefault="00F24AB0">
            <w:pPr>
              <w:spacing w:after="0" w:line="240" w:lineRule="auto"/>
              <w:rPr>
                <w:rFonts w:cs="Calibri"/>
                <w:sz w:val="18"/>
                <w:szCs w:val="18"/>
                <w:lang w:val="en-US"/>
              </w:rPr>
            </w:pPr>
            <w:r>
              <w:rPr>
                <w:rFonts w:cs="Calibri"/>
                <w:sz w:val="18"/>
                <w:szCs w:val="18"/>
                <w:lang w:val="en-US"/>
              </w:rPr>
              <w:t>Celeste Morales</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08037" w14:textId="77777777" w:rsidR="00D52CA5" w:rsidRDefault="00F24AB0">
            <w:pPr>
              <w:spacing w:after="0" w:line="240" w:lineRule="auto"/>
              <w:rPr>
                <w:rFonts w:cs="Calibri"/>
                <w:b/>
                <w:sz w:val="18"/>
                <w:szCs w:val="18"/>
                <w:lang w:val="en-US"/>
              </w:rPr>
            </w:pPr>
            <w:proofErr w:type="spellStart"/>
            <w:r>
              <w:rPr>
                <w:rFonts w:cs="Calibri"/>
                <w:b/>
                <w:sz w:val="18"/>
                <w:szCs w:val="18"/>
                <w:lang w:val="en-US"/>
              </w:rPr>
              <w:t>Grado</w:t>
            </w:r>
            <w:proofErr w:type="spellEnd"/>
            <w:r>
              <w:rPr>
                <w:rFonts w:cs="Calibri"/>
                <w:b/>
                <w:sz w:val="18"/>
                <w:szCs w:val="18"/>
                <w:lang w:val="en-US"/>
              </w:rPr>
              <w:t xml:space="preserve"> y </w:t>
            </w:r>
            <w:proofErr w:type="spellStart"/>
            <w:r>
              <w:rPr>
                <w:rFonts w:cs="Calibri"/>
                <w:b/>
                <w:sz w:val="18"/>
                <w:szCs w:val="18"/>
                <w:lang w:val="en-US"/>
              </w:rPr>
              <w:t>Grupo</w:t>
            </w:r>
            <w:proofErr w:type="spellEnd"/>
            <w:r>
              <w:rPr>
                <w:rFonts w:cs="Calibri"/>
                <w:b/>
                <w:sz w:val="18"/>
                <w:szCs w:val="18"/>
                <w:lang w:val="en-US"/>
              </w:rPr>
              <w:t>:</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38CBA" w14:textId="77777777" w:rsidR="00D52CA5" w:rsidRDefault="00F24AB0">
            <w:pPr>
              <w:spacing w:after="0" w:line="240" w:lineRule="auto"/>
              <w:rPr>
                <w:rFonts w:cs="Calibri"/>
                <w:sz w:val="18"/>
                <w:szCs w:val="18"/>
                <w:lang w:val="en-US"/>
              </w:rPr>
            </w:pPr>
            <w:r>
              <w:rPr>
                <w:rFonts w:cs="Calibri"/>
                <w:sz w:val="18"/>
                <w:szCs w:val="18"/>
                <w:lang w:val="en-US"/>
              </w:rPr>
              <w:t>2 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B819" w14:textId="77777777" w:rsidR="00D52CA5" w:rsidRDefault="00F24AB0">
            <w:pPr>
              <w:spacing w:after="0" w:line="240" w:lineRule="auto"/>
              <w:rPr>
                <w:sz w:val="18"/>
                <w:szCs w:val="18"/>
                <w:lang w:val="en-US"/>
              </w:rPr>
            </w:pPr>
            <w:proofErr w:type="spellStart"/>
            <w:r>
              <w:rPr>
                <w:sz w:val="18"/>
                <w:szCs w:val="18"/>
                <w:lang w:val="en-US"/>
              </w:rPr>
              <w:t>Diciembre</w:t>
            </w:r>
            <w:proofErr w:type="spellEnd"/>
          </w:p>
        </w:tc>
      </w:tr>
      <w:tr w:rsidR="00D52CA5" w14:paraId="5B164E61" w14:textId="77777777">
        <w:tc>
          <w:tcPr>
            <w:tcW w:w="619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4C4" w14:textId="77777777" w:rsidR="00D52CA5" w:rsidRDefault="00F24AB0">
            <w:pPr>
              <w:spacing w:after="0" w:line="240" w:lineRule="auto"/>
              <w:jc w:val="center"/>
              <w:rPr>
                <w:rFonts w:cs="Calibri"/>
                <w:b/>
                <w:sz w:val="28"/>
                <w:szCs w:val="28"/>
                <w:lang w:val="en-US"/>
              </w:rPr>
            </w:pPr>
            <w:proofErr w:type="spellStart"/>
            <w:r>
              <w:rPr>
                <w:rFonts w:cs="Calibri"/>
                <w:b/>
                <w:sz w:val="28"/>
                <w:szCs w:val="28"/>
                <w:lang w:val="en-US"/>
              </w:rPr>
              <w:t>1ra</w:t>
            </w:r>
            <w:proofErr w:type="spellEnd"/>
            <w:r>
              <w:rPr>
                <w:rFonts w:cs="Calibri"/>
                <w:b/>
                <w:sz w:val="28"/>
                <w:szCs w:val="28"/>
                <w:lang w:val="en-US"/>
              </w:rPr>
              <w:t xml:space="preserve"> SESION</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1C67" w14:textId="77777777" w:rsidR="00D52CA5" w:rsidRDefault="00F24AB0">
            <w:pPr>
              <w:spacing w:after="0" w:line="240" w:lineRule="auto"/>
              <w:rPr>
                <w:rFonts w:cs="Calibri"/>
                <w:b/>
                <w:sz w:val="18"/>
                <w:szCs w:val="18"/>
                <w:lang w:val="en-US"/>
              </w:rPr>
            </w:pPr>
            <w:proofErr w:type="spellStart"/>
            <w:r>
              <w:rPr>
                <w:rFonts w:cs="Calibri"/>
                <w:b/>
                <w:sz w:val="18"/>
                <w:szCs w:val="18"/>
                <w:lang w:val="en-US"/>
              </w:rPr>
              <w:t>Fecha</w:t>
            </w:r>
            <w:proofErr w:type="spellEnd"/>
            <w:r>
              <w:rPr>
                <w:rFonts w:cs="Calibri"/>
                <w:b/>
                <w:sz w:val="18"/>
                <w:szCs w:val="18"/>
                <w:lang w:val="en-US"/>
              </w:rPr>
              <w:t>:</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17629" w14:textId="77777777" w:rsidR="00D52CA5" w:rsidRDefault="00F24AB0">
            <w:pPr>
              <w:spacing w:after="0" w:line="240" w:lineRule="auto"/>
              <w:rPr>
                <w:rFonts w:cs="Calibri"/>
                <w:sz w:val="18"/>
                <w:szCs w:val="18"/>
              </w:rPr>
            </w:pPr>
            <w:r>
              <w:rPr>
                <w:rFonts w:cs="Calibri"/>
                <w:sz w:val="18"/>
                <w:szCs w:val="18"/>
              </w:rPr>
              <w:t>Lunes 16 diciembre 2024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EB518" w14:textId="77777777" w:rsidR="00D52CA5" w:rsidRDefault="00F24AB0">
            <w:pPr>
              <w:spacing w:after="0" w:line="240" w:lineRule="auto"/>
              <w:rPr>
                <w:rFonts w:cs="Calibri"/>
                <w:b/>
                <w:sz w:val="18"/>
                <w:szCs w:val="18"/>
              </w:rPr>
            </w:pPr>
            <w:r>
              <w:rPr>
                <w:rFonts w:cs="Calibri"/>
                <w:b/>
                <w:sz w:val="18"/>
                <w:szCs w:val="18"/>
              </w:rPr>
              <w:t>Tiempo total:</w:t>
            </w:r>
          </w:p>
        </w:tc>
      </w:tr>
      <w:tr w:rsidR="00D52CA5" w14:paraId="35A2F4F1" w14:textId="77777777">
        <w:tc>
          <w:tcPr>
            <w:tcW w:w="2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9D854" w14:textId="77777777" w:rsidR="00D52CA5" w:rsidRDefault="00F24AB0">
            <w:pPr>
              <w:spacing w:after="0" w:line="240" w:lineRule="auto"/>
              <w:rPr>
                <w:rFonts w:cs="Calibri"/>
                <w:b/>
                <w:sz w:val="18"/>
                <w:szCs w:val="18"/>
              </w:rPr>
            </w:pPr>
            <w:r>
              <w:rPr>
                <w:rFonts w:cs="Calibri"/>
                <w:b/>
                <w:sz w:val="18"/>
                <w:szCs w:val="18"/>
              </w:rPr>
              <w:t>Ambiente:</w:t>
            </w:r>
          </w:p>
        </w:tc>
        <w:tc>
          <w:tcPr>
            <w:tcW w:w="3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CB002" w14:textId="77777777" w:rsidR="00D52CA5" w:rsidRDefault="00F24AB0">
            <w:pPr>
              <w:spacing w:after="0" w:line="240" w:lineRule="auto"/>
              <w:rPr>
                <w:rFonts w:cs="Calibri"/>
                <w:sz w:val="18"/>
                <w:szCs w:val="18"/>
                <w:lang w:val="en-US"/>
              </w:rPr>
            </w:pPr>
            <w:proofErr w:type="spellStart"/>
            <w:r>
              <w:rPr>
                <w:rFonts w:cs="Calibri"/>
                <w:sz w:val="18"/>
                <w:szCs w:val="18"/>
                <w:lang w:val="en-US"/>
              </w:rPr>
              <w:t>Lenguaje</w:t>
            </w:r>
            <w:proofErr w:type="spellEnd"/>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91DFC" w14:textId="77777777" w:rsidR="00D52CA5" w:rsidRDefault="00F24AB0">
            <w:pPr>
              <w:spacing w:after="0" w:line="240" w:lineRule="auto"/>
              <w:rPr>
                <w:rFonts w:cs="Calibri"/>
                <w:b/>
                <w:sz w:val="18"/>
                <w:szCs w:val="18"/>
              </w:rPr>
            </w:pPr>
            <w:r>
              <w:rPr>
                <w:rFonts w:cs="Calibri"/>
                <w:b/>
                <w:sz w:val="18"/>
                <w:szCs w:val="18"/>
              </w:rPr>
              <w:t>Actividad Comunicativa:</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0348C" w14:textId="77777777" w:rsidR="00D52CA5" w:rsidRDefault="00F24AB0">
            <w:pPr>
              <w:spacing w:after="0" w:line="240" w:lineRule="auto"/>
              <w:rPr>
                <w:rFonts w:cs="Calibri"/>
                <w:sz w:val="18"/>
                <w:szCs w:val="18"/>
                <w:lang w:val="en-US"/>
              </w:rPr>
            </w:pPr>
            <w:r>
              <w:rPr>
                <w:rFonts w:cs="Calibri"/>
                <w:sz w:val="18"/>
                <w:szCs w:val="18"/>
                <w:lang w:val="en-US"/>
              </w:rPr>
              <w:t xml:space="preserve">Familia y </w:t>
            </w:r>
            <w:proofErr w:type="spellStart"/>
            <w:r>
              <w:rPr>
                <w:rFonts w:cs="Calibri"/>
                <w:sz w:val="18"/>
                <w:szCs w:val="18"/>
                <w:lang w:val="en-US"/>
              </w:rPr>
              <w:t>Comunidad</w:t>
            </w:r>
            <w:proofErr w:type="spellEnd"/>
            <w:r>
              <w:rPr>
                <w:rFonts w:cs="Calibri"/>
                <w:sz w:val="18"/>
                <w:szCs w:val="18"/>
                <w:lang w:val="en-US"/>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CBD32" w14:textId="77777777" w:rsidR="00D52CA5" w:rsidRDefault="00F24AB0">
            <w:pPr>
              <w:spacing w:after="0" w:line="240" w:lineRule="auto"/>
              <w:rPr>
                <w:sz w:val="18"/>
                <w:szCs w:val="18"/>
                <w:lang w:val="en-US"/>
              </w:rPr>
            </w:pPr>
            <w:r>
              <w:rPr>
                <w:sz w:val="18"/>
                <w:szCs w:val="18"/>
                <w:lang w:val="en-US"/>
              </w:rPr>
              <w:t xml:space="preserve">90 </w:t>
            </w:r>
            <w:proofErr w:type="spellStart"/>
            <w:r>
              <w:rPr>
                <w:sz w:val="18"/>
                <w:szCs w:val="18"/>
                <w:lang w:val="en-US"/>
              </w:rPr>
              <w:t>minutos</w:t>
            </w:r>
            <w:proofErr w:type="spellEnd"/>
          </w:p>
        </w:tc>
      </w:tr>
      <w:tr w:rsidR="00D52CA5" w14:paraId="4307187A" w14:textId="77777777">
        <w:tc>
          <w:tcPr>
            <w:tcW w:w="2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B89DB" w14:textId="77777777" w:rsidR="00D52CA5" w:rsidRDefault="00F24AB0">
            <w:pPr>
              <w:spacing w:after="0" w:line="240" w:lineRule="auto"/>
              <w:rPr>
                <w:rFonts w:cs="Calibri"/>
                <w:b/>
                <w:sz w:val="18"/>
                <w:szCs w:val="18"/>
                <w:lang w:val="en-US"/>
              </w:rPr>
            </w:pPr>
            <w:proofErr w:type="spellStart"/>
            <w:r>
              <w:rPr>
                <w:rFonts w:cs="Calibri"/>
                <w:b/>
                <w:sz w:val="18"/>
                <w:szCs w:val="18"/>
                <w:lang w:val="en-US"/>
              </w:rPr>
              <w:t>Practica</w:t>
            </w:r>
            <w:proofErr w:type="spellEnd"/>
            <w:r>
              <w:rPr>
                <w:rFonts w:cs="Calibri"/>
                <w:b/>
                <w:sz w:val="18"/>
                <w:szCs w:val="18"/>
                <w:lang w:val="en-US"/>
              </w:rPr>
              <w:t xml:space="preserve"> Social de </w:t>
            </w:r>
            <w:proofErr w:type="spellStart"/>
            <w:r>
              <w:rPr>
                <w:rFonts w:cs="Calibri"/>
                <w:b/>
                <w:sz w:val="18"/>
                <w:szCs w:val="18"/>
                <w:lang w:val="en-US"/>
              </w:rPr>
              <w:t>Lenguaje</w:t>
            </w:r>
            <w:proofErr w:type="spellEnd"/>
            <w:r>
              <w:rPr>
                <w:rFonts w:cs="Calibri"/>
                <w:b/>
                <w:sz w:val="18"/>
                <w:szCs w:val="18"/>
                <w:lang w:val="en-US"/>
              </w:rPr>
              <w:t>:</w:t>
            </w:r>
          </w:p>
        </w:tc>
        <w:tc>
          <w:tcPr>
            <w:tcW w:w="3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7B43" w14:textId="77777777" w:rsidR="00D52CA5" w:rsidRDefault="00F24AB0">
            <w:pPr>
              <w:spacing w:after="0" w:line="240" w:lineRule="auto"/>
              <w:rPr>
                <w:rFonts w:cs="Calibri"/>
                <w:sz w:val="18"/>
                <w:szCs w:val="18"/>
                <w:lang w:val="en-US"/>
              </w:rPr>
            </w:pPr>
            <w:proofErr w:type="spellStart"/>
            <w:r>
              <w:rPr>
                <w:rFonts w:cs="Calibri"/>
                <w:sz w:val="18"/>
                <w:szCs w:val="18"/>
                <w:lang w:val="en-US"/>
              </w:rPr>
              <w:t>Componer</w:t>
            </w:r>
            <w:proofErr w:type="spellEnd"/>
            <w:r>
              <w:rPr>
                <w:rFonts w:cs="Calibri"/>
                <w:sz w:val="18"/>
                <w:szCs w:val="18"/>
                <w:lang w:val="en-US"/>
              </w:rPr>
              <w:t xml:space="preserve"> </w:t>
            </w:r>
            <w:proofErr w:type="spellStart"/>
            <w:r>
              <w:rPr>
                <w:rFonts w:cs="Calibri"/>
                <w:sz w:val="18"/>
                <w:szCs w:val="18"/>
                <w:lang w:val="en-US"/>
              </w:rPr>
              <w:t>dialogos</w:t>
            </w:r>
            <w:proofErr w:type="spellEnd"/>
            <w:r>
              <w:rPr>
                <w:rFonts w:cs="Calibri"/>
                <w:sz w:val="18"/>
                <w:szCs w:val="18"/>
                <w:lang w:val="en-US"/>
              </w:rPr>
              <w:t xml:space="preserve"> </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997FA" w14:textId="77777777" w:rsidR="00D52CA5" w:rsidRDefault="00F24AB0">
            <w:pPr>
              <w:spacing w:after="0" w:line="240" w:lineRule="auto"/>
              <w:rPr>
                <w:rFonts w:cs="Calibri"/>
                <w:b/>
                <w:sz w:val="18"/>
                <w:szCs w:val="18"/>
              </w:rPr>
            </w:pPr>
            <w:r>
              <w:rPr>
                <w:rFonts w:cs="Calibri"/>
                <w:b/>
                <w:sz w:val="18"/>
                <w:szCs w:val="18"/>
              </w:rPr>
              <w:t>Producto Final:</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8151C" w14:textId="77777777" w:rsidR="00D52CA5" w:rsidRDefault="00F24AB0">
            <w:pPr>
              <w:spacing w:after="0" w:line="240" w:lineRule="auto"/>
              <w:rPr>
                <w:rFonts w:cs="Calibri"/>
                <w:sz w:val="18"/>
                <w:szCs w:val="18"/>
                <w:lang w:val="en-US"/>
              </w:rPr>
            </w:pPr>
            <w:proofErr w:type="spellStart"/>
            <w:r>
              <w:rPr>
                <w:rFonts w:cs="Calibri"/>
                <w:sz w:val="18"/>
                <w:szCs w:val="18"/>
                <w:lang w:val="en-US"/>
              </w:rPr>
              <w:t>Lenguaje</w:t>
            </w:r>
            <w:proofErr w:type="spellEnd"/>
            <w:r>
              <w:rPr>
                <w:rFonts w:cs="Calibri"/>
                <w:sz w:val="18"/>
                <w:szCs w:val="18"/>
                <w:lang w:val="en-US"/>
              </w:rPr>
              <w:t xml:space="preserve"> y </w:t>
            </w:r>
            <w:proofErr w:type="spellStart"/>
            <w:r>
              <w:rPr>
                <w:rFonts w:cs="Calibri"/>
                <w:sz w:val="18"/>
                <w:szCs w:val="18"/>
                <w:lang w:val="en-US"/>
              </w:rPr>
              <w:t>Comunicacion</w:t>
            </w:r>
            <w:proofErr w:type="spellEnd"/>
            <w:r>
              <w:rPr>
                <w:rFonts w:cs="Calibri"/>
                <w:sz w:val="18"/>
                <w:szCs w:val="18"/>
                <w:lang w:val="en-US"/>
              </w:rPr>
              <w:t xml:space="preserve"> </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E8AFF" w14:textId="77777777" w:rsidR="00D52CA5" w:rsidRDefault="00D52CA5">
            <w:pPr>
              <w:spacing w:after="0" w:line="240" w:lineRule="auto"/>
              <w:rPr>
                <w:lang w:val="en-US"/>
              </w:rPr>
            </w:pPr>
          </w:p>
        </w:tc>
      </w:tr>
      <w:tr w:rsidR="00D52CA5" w14:paraId="0F5FC159" w14:textId="77777777">
        <w:tc>
          <w:tcPr>
            <w:tcW w:w="2046"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tcPr>
          <w:p w14:paraId="0242D0DF" w14:textId="77777777" w:rsidR="00D52CA5" w:rsidRDefault="00F24AB0">
            <w:pPr>
              <w:spacing w:after="0" w:line="240" w:lineRule="auto"/>
              <w:rPr>
                <w:rFonts w:cs="Calibri"/>
                <w:b/>
                <w:sz w:val="18"/>
                <w:szCs w:val="18"/>
              </w:rPr>
            </w:pPr>
            <w:r>
              <w:rPr>
                <w:rFonts w:cs="Calibri"/>
                <w:b/>
                <w:sz w:val="18"/>
                <w:szCs w:val="18"/>
              </w:rPr>
              <w:t>Aprendizajes Esperados:</w:t>
            </w:r>
          </w:p>
        </w:tc>
        <w:tc>
          <w:tcPr>
            <w:tcW w:w="3551" w:type="dxa"/>
            <w:gridSpan w:val="3"/>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tcPr>
          <w:p w14:paraId="5853B89A" w14:textId="77777777" w:rsidR="00D52CA5" w:rsidRDefault="00F24AB0">
            <w:pPr>
              <w:spacing w:after="0" w:line="240" w:lineRule="auto"/>
              <w:rPr>
                <w:rFonts w:cs="Calibri"/>
                <w:sz w:val="18"/>
                <w:szCs w:val="18"/>
                <w:lang w:val="en-US"/>
              </w:rPr>
            </w:pPr>
            <w:r>
              <w:rPr>
                <w:rFonts w:cs="Calibri"/>
                <w:sz w:val="18"/>
                <w:szCs w:val="18"/>
                <w:lang w:val="en-US"/>
              </w:rPr>
              <w:t>*</w:t>
            </w:r>
            <w:proofErr w:type="spellStart"/>
            <w:r>
              <w:rPr>
                <w:rFonts w:cs="Calibri"/>
                <w:sz w:val="18"/>
                <w:szCs w:val="18"/>
                <w:lang w:val="en-US"/>
              </w:rPr>
              <w:t>Producir</w:t>
            </w:r>
            <w:proofErr w:type="spellEnd"/>
            <w:r>
              <w:rPr>
                <w:rFonts w:cs="Calibri"/>
                <w:sz w:val="18"/>
                <w:szCs w:val="18"/>
                <w:lang w:val="en-US"/>
              </w:rPr>
              <w:t xml:space="preserve"> </w:t>
            </w:r>
            <w:proofErr w:type="spellStart"/>
            <w:r>
              <w:rPr>
                <w:rFonts w:cs="Calibri"/>
                <w:sz w:val="18"/>
                <w:szCs w:val="18"/>
                <w:lang w:val="en-US"/>
              </w:rPr>
              <w:t>dialogos</w:t>
            </w:r>
            <w:proofErr w:type="spellEnd"/>
            <w:r>
              <w:rPr>
                <w:rFonts w:cs="Calibri"/>
                <w:sz w:val="18"/>
                <w:szCs w:val="18"/>
                <w:lang w:val="en-US"/>
              </w:rPr>
              <w:t xml:space="preserve"> </w:t>
            </w:r>
          </w:p>
          <w:p w14:paraId="1EDDD1A1" w14:textId="77777777" w:rsidR="00D52CA5" w:rsidRDefault="00F24AB0">
            <w:pPr>
              <w:spacing w:after="0" w:line="240" w:lineRule="auto"/>
              <w:rPr>
                <w:rFonts w:cs="Calibri"/>
                <w:sz w:val="18"/>
                <w:szCs w:val="18"/>
                <w:lang w:val="en-US"/>
              </w:rPr>
            </w:pPr>
            <w:r>
              <w:rPr>
                <w:rFonts w:cs="Calibri"/>
                <w:sz w:val="18"/>
                <w:szCs w:val="18"/>
                <w:lang w:val="en-US"/>
              </w:rPr>
              <w:t>*</w:t>
            </w:r>
            <w:proofErr w:type="spellStart"/>
            <w:r>
              <w:rPr>
                <w:rFonts w:cs="Calibri"/>
                <w:sz w:val="18"/>
                <w:szCs w:val="18"/>
                <w:lang w:val="en-US"/>
              </w:rPr>
              <w:t>Comprender</w:t>
            </w:r>
            <w:proofErr w:type="spellEnd"/>
            <w:r>
              <w:rPr>
                <w:rFonts w:cs="Calibri"/>
                <w:sz w:val="18"/>
                <w:szCs w:val="18"/>
                <w:lang w:val="en-US"/>
              </w:rPr>
              <w:t xml:space="preserve"> ideas </w:t>
            </w:r>
            <w:proofErr w:type="spellStart"/>
            <w:r>
              <w:rPr>
                <w:rFonts w:cs="Calibri"/>
                <w:sz w:val="18"/>
                <w:szCs w:val="18"/>
                <w:lang w:val="en-US"/>
              </w:rPr>
              <w:t>principales</w:t>
            </w:r>
            <w:proofErr w:type="spellEnd"/>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FC443" w14:textId="77777777" w:rsidR="00D52CA5" w:rsidRDefault="00F24AB0">
            <w:pPr>
              <w:spacing w:after="0" w:line="240" w:lineRule="auto"/>
              <w:rPr>
                <w:rFonts w:cs="Calibri"/>
                <w:b/>
                <w:sz w:val="18"/>
                <w:szCs w:val="18"/>
                <w:lang w:val="en-US"/>
              </w:rPr>
            </w:pPr>
            <w:proofErr w:type="spellStart"/>
            <w:r>
              <w:rPr>
                <w:rFonts w:cs="Calibri"/>
                <w:b/>
                <w:sz w:val="18"/>
                <w:szCs w:val="18"/>
                <w:lang w:val="en-US"/>
              </w:rPr>
              <w:t>Instrumentos</w:t>
            </w:r>
            <w:proofErr w:type="spellEnd"/>
            <w:r>
              <w:rPr>
                <w:rFonts w:cs="Calibri"/>
                <w:b/>
                <w:sz w:val="18"/>
                <w:szCs w:val="18"/>
                <w:lang w:val="en-US"/>
              </w:rPr>
              <w:t xml:space="preserve"> </w:t>
            </w:r>
            <w:proofErr w:type="spellStart"/>
            <w:r>
              <w:rPr>
                <w:rFonts w:cs="Calibri"/>
                <w:b/>
                <w:sz w:val="18"/>
                <w:szCs w:val="18"/>
                <w:lang w:val="en-US"/>
              </w:rPr>
              <w:t>Sugeridos</w:t>
            </w:r>
            <w:proofErr w:type="spellEnd"/>
            <w:r>
              <w:rPr>
                <w:rFonts w:cs="Calibri"/>
                <w:b/>
                <w:sz w:val="18"/>
                <w:szCs w:val="18"/>
                <w:lang w:val="en-US"/>
              </w:rPr>
              <w:t>:</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90FB6" w14:textId="77777777" w:rsidR="00D52CA5" w:rsidRDefault="00F24AB0">
            <w:pPr>
              <w:spacing w:after="0" w:line="240" w:lineRule="auto"/>
              <w:rPr>
                <w:rFonts w:cs="Calibri"/>
                <w:sz w:val="18"/>
                <w:szCs w:val="18"/>
                <w:lang w:val="en-US"/>
              </w:rPr>
            </w:pPr>
            <w:proofErr w:type="spellStart"/>
            <w:r>
              <w:rPr>
                <w:rFonts w:cs="Calibri"/>
                <w:sz w:val="18"/>
                <w:szCs w:val="18"/>
                <w:lang w:val="en-US"/>
              </w:rPr>
              <w:t>Pizarron</w:t>
            </w:r>
            <w:proofErr w:type="spellEnd"/>
            <w:r>
              <w:rPr>
                <w:rFonts w:cs="Calibri"/>
                <w:sz w:val="18"/>
                <w:szCs w:val="18"/>
                <w:lang w:val="en-US"/>
              </w:rPr>
              <w:t xml:space="preserve">, </w:t>
            </w:r>
            <w:proofErr w:type="spellStart"/>
            <w:r>
              <w:rPr>
                <w:rFonts w:cs="Calibri"/>
                <w:sz w:val="18"/>
                <w:szCs w:val="18"/>
                <w:lang w:val="en-US"/>
              </w:rPr>
              <w:t>titeres</w:t>
            </w:r>
            <w:proofErr w:type="spellEnd"/>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C9CFF" w14:textId="77777777" w:rsidR="00D52CA5" w:rsidRDefault="00D52CA5">
            <w:pPr>
              <w:spacing w:after="0" w:line="240" w:lineRule="auto"/>
              <w:rPr>
                <w:lang w:val="en-US"/>
              </w:rPr>
            </w:pPr>
          </w:p>
        </w:tc>
      </w:tr>
      <w:tr w:rsidR="00D52CA5" w14:paraId="55399729" w14:textId="77777777">
        <w:tc>
          <w:tcPr>
            <w:tcW w:w="2943" w:type="dxa"/>
            <w:gridSpan w:val="2"/>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93D95" w14:textId="77777777" w:rsidR="00D52CA5" w:rsidRDefault="00F24AB0">
            <w:pPr>
              <w:spacing w:after="0" w:line="240" w:lineRule="auto"/>
              <w:rPr>
                <w:rFonts w:cs="Calibri"/>
                <w:b/>
                <w:sz w:val="18"/>
                <w:szCs w:val="18"/>
                <w:lang w:val="en-US"/>
              </w:rPr>
            </w:pPr>
            <w:proofErr w:type="spellStart"/>
            <w:r>
              <w:rPr>
                <w:rFonts w:cs="Calibri"/>
                <w:b/>
                <w:sz w:val="18"/>
                <w:szCs w:val="18"/>
                <w:lang w:val="en-US"/>
              </w:rPr>
              <w:t>Tema</w:t>
            </w:r>
            <w:proofErr w:type="spellEnd"/>
            <w:r>
              <w:rPr>
                <w:rFonts w:cs="Calibri"/>
                <w:b/>
                <w:sz w:val="18"/>
                <w:szCs w:val="18"/>
                <w:lang w:val="en-US"/>
              </w:rPr>
              <w:t>:</w:t>
            </w:r>
          </w:p>
        </w:tc>
        <w:tc>
          <w:tcPr>
            <w:tcW w:w="10490" w:type="dxa"/>
            <w:gridSpan w:val="7"/>
            <w:tcBorders>
              <w:top w:val="single" w:sz="2"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tcPr>
          <w:p w14:paraId="170C7D8F" w14:textId="77777777" w:rsidR="00D52CA5" w:rsidRDefault="00F24AB0">
            <w:pPr>
              <w:spacing w:after="0" w:line="240" w:lineRule="auto"/>
              <w:rPr>
                <w:b/>
                <w:sz w:val="18"/>
                <w:szCs w:val="18"/>
                <w:lang w:val="en-US"/>
              </w:rPr>
            </w:pPr>
            <w:proofErr w:type="spellStart"/>
            <w:r>
              <w:rPr>
                <w:b/>
                <w:sz w:val="18"/>
                <w:szCs w:val="18"/>
                <w:lang w:val="en-US"/>
              </w:rPr>
              <w:t>Navidad</w:t>
            </w:r>
            <w:proofErr w:type="spellEnd"/>
          </w:p>
        </w:tc>
      </w:tr>
      <w:tr w:rsidR="00D52CA5" w14:paraId="5C479602" w14:textId="77777777">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8F349" w14:textId="77777777" w:rsidR="00D52CA5" w:rsidRDefault="00F24AB0">
            <w:pPr>
              <w:spacing w:after="0" w:line="240" w:lineRule="auto"/>
              <w:rPr>
                <w:rFonts w:cs="Calibri"/>
                <w:b/>
                <w:sz w:val="18"/>
                <w:szCs w:val="18"/>
                <w:lang w:val="en-US"/>
              </w:rPr>
            </w:pPr>
            <w:r>
              <w:rPr>
                <w:rFonts w:cs="Calibri"/>
                <w:b/>
                <w:sz w:val="18"/>
                <w:szCs w:val="18"/>
                <w:lang w:val="en-US"/>
              </w:rPr>
              <w:t>Material</w:t>
            </w:r>
          </w:p>
        </w:tc>
        <w:tc>
          <w:tcPr>
            <w:tcW w:w="32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06DE" w14:textId="77777777" w:rsidR="00D52CA5" w:rsidRDefault="00F24AB0">
            <w:pPr>
              <w:spacing w:after="0" w:line="240" w:lineRule="auto"/>
              <w:jc w:val="center"/>
            </w:pPr>
            <w:r>
              <w:rPr>
                <w:rFonts w:cs="Calibri"/>
                <w:b/>
                <w:sz w:val="18"/>
                <w:szCs w:val="18"/>
                <w:lang w:val="en-US"/>
              </w:rPr>
              <w:t>S</w:t>
            </w:r>
            <w:r>
              <w:rPr>
                <w:rFonts w:cs="Calibri"/>
                <w:b/>
                <w:sz w:val="18"/>
                <w:szCs w:val="18"/>
              </w:rPr>
              <w:t>ESION</w:t>
            </w:r>
          </w:p>
        </w:tc>
        <w:tc>
          <w:tcPr>
            <w:tcW w:w="51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65A33" w14:textId="77777777" w:rsidR="00D52CA5" w:rsidRDefault="00F24AB0">
            <w:pPr>
              <w:spacing w:after="0" w:line="240" w:lineRule="auto"/>
              <w:jc w:val="center"/>
              <w:rPr>
                <w:rFonts w:cs="Calibri"/>
                <w:b/>
                <w:sz w:val="18"/>
                <w:szCs w:val="18"/>
              </w:rPr>
            </w:pPr>
            <w:r>
              <w:rPr>
                <w:rFonts w:cs="Calibri"/>
                <w:b/>
                <w:sz w:val="18"/>
                <w:szCs w:val="18"/>
              </w:rPr>
              <w:t>Actividades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F3169" w14:textId="77777777" w:rsidR="00D52CA5" w:rsidRDefault="00F24AB0">
            <w:pPr>
              <w:spacing w:after="0" w:line="240" w:lineRule="auto"/>
              <w:jc w:val="center"/>
              <w:rPr>
                <w:rFonts w:cs="Calibri"/>
                <w:b/>
                <w:sz w:val="18"/>
                <w:szCs w:val="18"/>
              </w:rPr>
            </w:pPr>
            <w:r>
              <w:rPr>
                <w:rFonts w:cs="Calibri"/>
                <w:b/>
                <w:sz w:val="18"/>
                <w:szCs w:val="18"/>
              </w:rPr>
              <w:t>Tiempo</w:t>
            </w:r>
          </w:p>
        </w:tc>
      </w:tr>
      <w:tr w:rsidR="00D52CA5" w14:paraId="719AE810" w14:textId="77777777">
        <w:trPr>
          <w:trHeight w:val="435"/>
        </w:trPr>
        <w:tc>
          <w:tcPr>
            <w:tcW w:w="29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2B726" w14:textId="77777777" w:rsidR="00D52CA5" w:rsidRDefault="00D52CA5">
            <w:pPr>
              <w:spacing w:after="0" w:line="240" w:lineRule="auto"/>
              <w:rPr>
                <w:rFonts w:cs="Calibri"/>
                <w:sz w:val="18"/>
                <w:szCs w:val="18"/>
                <w:lang w:val="en-US"/>
              </w:rPr>
            </w:pPr>
          </w:p>
          <w:p w14:paraId="1D490047" w14:textId="77777777" w:rsidR="00D52CA5" w:rsidRDefault="00F24AB0">
            <w:pPr>
              <w:spacing w:after="0" w:line="240" w:lineRule="auto"/>
            </w:pPr>
            <w:r>
              <w:t>Bocina</w:t>
            </w:r>
          </w:p>
          <w:p w14:paraId="149C649C" w14:textId="77777777" w:rsidR="00D52CA5" w:rsidRDefault="00F24AB0">
            <w:pPr>
              <w:spacing w:after="0" w:line="240" w:lineRule="auto"/>
            </w:pPr>
            <w:r>
              <w:t>Títeres</w:t>
            </w:r>
          </w:p>
          <w:p w14:paraId="4ECC6CB8" w14:textId="77777777" w:rsidR="00D52CA5" w:rsidRDefault="00F24AB0">
            <w:pPr>
              <w:spacing w:after="0" w:line="240" w:lineRule="auto"/>
            </w:pPr>
            <w:r>
              <w:t>Música</w:t>
            </w:r>
          </w:p>
          <w:p w14:paraId="1373A397" w14:textId="77777777" w:rsidR="00D52CA5" w:rsidRDefault="00D52CA5">
            <w:pPr>
              <w:spacing w:after="0" w:line="240" w:lineRule="auto"/>
            </w:pPr>
          </w:p>
          <w:p w14:paraId="56579C0A" w14:textId="77777777" w:rsidR="00D52CA5" w:rsidRDefault="00D52CA5">
            <w:pPr>
              <w:spacing w:after="0" w:line="240" w:lineRule="auto"/>
            </w:pPr>
          </w:p>
          <w:p w14:paraId="7A0A10B5" w14:textId="77777777" w:rsidR="00D52CA5" w:rsidRDefault="00D52CA5">
            <w:pPr>
              <w:spacing w:after="0" w:line="240" w:lineRule="auto"/>
            </w:pPr>
          </w:p>
          <w:p w14:paraId="6F2FF13A" w14:textId="77777777" w:rsidR="00D52CA5" w:rsidRDefault="00D52CA5">
            <w:pPr>
              <w:spacing w:after="0" w:line="240" w:lineRule="auto"/>
            </w:pPr>
          </w:p>
          <w:p w14:paraId="1D46397B" w14:textId="77777777" w:rsidR="00D52CA5" w:rsidRDefault="00D52CA5">
            <w:pPr>
              <w:spacing w:after="0" w:line="240" w:lineRule="auto"/>
            </w:pPr>
          </w:p>
          <w:p w14:paraId="2A17DD74" w14:textId="77777777" w:rsidR="00D52CA5" w:rsidRDefault="00D52CA5">
            <w:pPr>
              <w:spacing w:after="0" w:line="240" w:lineRule="auto"/>
              <w:rPr>
                <w:rFonts w:cs="Calibri"/>
                <w:sz w:val="18"/>
                <w:szCs w:val="18"/>
                <w:lang w:val="en-US"/>
              </w:rPr>
            </w:pPr>
          </w:p>
          <w:p w14:paraId="709786B3" w14:textId="77777777" w:rsidR="00D52CA5" w:rsidRDefault="00D52CA5">
            <w:pPr>
              <w:spacing w:after="0" w:line="240" w:lineRule="auto"/>
            </w:pPr>
          </w:p>
        </w:tc>
        <w:tc>
          <w:tcPr>
            <w:tcW w:w="364" w:type="dxa"/>
            <w:vMerge w:val="restart"/>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00177FE3" w14:textId="77777777" w:rsidR="00D52CA5" w:rsidRDefault="00D52CA5">
            <w:pPr>
              <w:spacing w:after="0" w:line="240" w:lineRule="auto"/>
              <w:rPr>
                <w:rFonts w:cs="Calibri"/>
                <w:b/>
                <w:sz w:val="28"/>
                <w:szCs w:val="28"/>
                <w:lang w:val="en-US"/>
              </w:rPr>
            </w:pPr>
          </w:p>
        </w:tc>
        <w:tc>
          <w:tcPr>
            <w:tcW w:w="28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1C883" w14:textId="77777777" w:rsidR="00D52CA5" w:rsidRDefault="00F24AB0">
            <w:pPr>
              <w:spacing w:after="0" w:line="240" w:lineRule="auto"/>
              <w:rPr>
                <w:rFonts w:cs="Calibri"/>
                <w:b/>
                <w:sz w:val="18"/>
                <w:szCs w:val="18"/>
                <w:lang w:val="en-US"/>
              </w:rPr>
            </w:pPr>
            <w:proofErr w:type="spellStart"/>
            <w:r>
              <w:rPr>
                <w:rFonts w:cs="Calibri"/>
                <w:b/>
                <w:sz w:val="18"/>
                <w:szCs w:val="18"/>
                <w:lang w:val="en-US"/>
              </w:rPr>
              <w:t>Inicio</w:t>
            </w:r>
            <w:proofErr w:type="spellEnd"/>
            <w:r>
              <w:rPr>
                <w:rFonts w:cs="Calibri"/>
                <w:b/>
                <w:sz w:val="18"/>
                <w:szCs w:val="18"/>
                <w:lang w:val="en-US"/>
              </w:rPr>
              <w:t>:</w:t>
            </w:r>
          </w:p>
        </w:tc>
        <w:tc>
          <w:tcPr>
            <w:tcW w:w="51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6010B" w14:textId="77777777" w:rsidR="00D52CA5" w:rsidRDefault="00F24AB0">
            <w:pPr>
              <w:spacing w:after="0" w:line="240" w:lineRule="auto"/>
              <w:rPr>
                <w:rFonts w:cs="Calibri"/>
                <w:sz w:val="18"/>
                <w:szCs w:val="18"/>
                <w:lang w:val="en-US"/>
              </w:rPr>
            </w:pPr>
            <w:r>
              <w:rPr>
                <w:rFonts w:cs="Calibri"/>
                <w:sz w:val="18"/>
                <w:szCs w:val="18"/>
                <w:lang w:val="en-US"/>
              </w:rPr>
              <w:t xml:space="preserve">La maestra </w:t>
            </w:r>
            <w:proofErr w:type="spellStart"/>
            <w:r>
              <w:rPr>
                <w:rFonts w:cs="Calibri"/>
                <w:sz w:val="18"/>
                <w:szCs w:val="18"/>
                <w:lang w:val="en-US"/>
              </w:rPr>
              <w:t>saluda</w:t>
            </w:r>
            <w:proofErr w:type="spellEnd"/>
            <w:r>
              <w:rPr>
                <w:rFonts w:cs="Calibri"/>
                <w:sz w:val="18"/>
                <w:szCs w:val="18"/>
                <w:lang w:val="en-US"/>
              </w:rPr>
              <w:t xml:space="preserve"> a </w:t>
            </w:r>
            <w:proofErr w:type="spellStart"/>
            <w:r>
              <w:rPr>
                <w:rFonts w:cs="Calibri"/>
                <w:sz w:val="18"/>
                <w:szCs w:val="18"/>
                <w:lang w:val="en-US"/>
              </w:rPr>
              <w:t>sus</w:t>
            </w:r>
            <w:proofErr w:type="spellEnd"/>
            <w:r>
              <w:rPr>
                <w:rFonts w:cs="Calibri"/>
                <w:sz w:val="18"/>
                <w:szCs w:val="18"/>
                <w:lang w:val="en-US"/>
              </w:rPr>
              <w:t xml:space="preserve"> </w:t>
            </w:r>
            <w:proofErr w:type="spellStart"/>
            <w:r>
              <w:rPr>
                <w:rFonts w:cs="Calibri"/>
                <w:sz w:val="18"/>
                <w:szCs w:val="18"/>
                <w:lang w:val="en-US"/>
              </w:rPr>
              <w:t>alumnos</w:t>
            </w:r>
            <w:proofErr w:type="spellEnd"/>
            <w:r>
              <w:rPr>
                <w:rFonts w:cs="Calibri"/>
                <w:sz w:val="18"/>
                <w:szCs w:val="18"/>
                <w:lang w:val="en-US"/>
              </w:rPr>
              <w:t xml:space="preserve">, y </w:t>
            </w:r>
            <w:proofErr w:type="spellStart"/>
            <w:r>
              <w:rPr>
                <w:rFonts w:cs="Calibri"/>
                <w:sz w:val="18"/>
                <w:szCs w:val="18"/>
                <w:lang w:val="en-US"/>
              </w:rPr>
              <w:t>comienza</w:t>
            </w:r>
            <w:proofErr w:type="spellEnd"/>
            <w:r>
              <w:rPr>
                <w:rFonts w:cs="Calibri"/>
                <w:sz w:val="18"/>
                <w:szCs w:val="18"/>
                <w:lang w:val="en-US"/>
              </w:rPr>
              <w:t xml:space="preserve"> a </w:t>
            </w:r>
            <w:proofErr w:type="spellStart"/>
            <w:r>
              <w:rPr>
                <w:rFonts w:cs="Calibri"/>
                <w:sz w:val="18"/>
                <w:szCs w:val="18"/>
                <w:lang w:val="en-US"/>
              </w:rPr>
              <w:t>decir</w:t>
            </w:r>
            <w:proofErr w:type="spellEnd"/>
            <w:r>
              <w:rPr>
                <w:rFonts w:cs="Calibri"/>
                <w:sz w:val="18"/>
                <w:szCs w:val="18"/>
                <w:lang w:val="en-US"/>
              </w:rPr>
              <w:t xml:space="preserve"> </w:t>
            </w:r>
            <w:proofErr w:type="spellStart"/>
            <w:r>
              <w:rPr>
                <w:rFonts w:cs="Calibri"/>
                <w:sz w:val="18"/>
                <w:szCs w:val="18"/>
                <w:lang w:val="en-US"/>
              </w:rPr>
              <w:t>que</w:t>
            </w:r>
            <w:proofErr w:type="spellEnd"/>
            <w:r>
              <w:rPr>
                <w:rFonts w:cs="Calibri"/>
                <w:sz w:val="18"/>
                <w:szCs w:val="18"/>
                <w:lang w:val="en-US"/>
              </w:rPr>
              <w:t xml:space="preserve"> el </w:t>
            </w:r>
            <w:proofErr w:type="spellStart"/>
            <w:r>
              <w:rPr>
                <w:rFonts w:cs="Calibri"/>
                <w:sz w:val="18"/>
                <w:szCs w:val="18"/>
                <w:lang w:val="en-US"/>
              </w:rPr>
              <w:t>tema</w:t>
            </w:r>
            <w:proofErr w:type="spellEnd"/>
            <w:r>
              <w:rPr>
                <w:rFonts w:cs="Calibri"/>
                <w:sz w:val="18"/>
                <w:szCs w:val="18"/>
                <w:lang w:val="en-US"/>
              </w:rPr>
              <w:t xml:space="preserve"> </w:t>
            </w:r>
            <w:proofErr w:type="spellStart"/>
            <w:r>
              <w:rPr>
                <w:rFonts w:cs="Calibri"/>
                <w:sz w:val="18"/>
                <w:szCs w:val="18"/>
                <w:lang w:val="en-US"/>
              </w:rPr>
              <w:t>que</w:t>
            </w:r>
            <w:proofErr w:type="spellEnd"/>
            <w:r>
              <w:rPr>
                <w:rFonts w:cs="Calibri"/>
                <w:sz w:val="18"/>
                <w:szCs w:val="18"/>
                <w:lang w:val="en-US"/>
              </w:rPr>
              <w:t xml:space="preserve"> se vera hoy sera </w:t>
            </w:r>
            <w:proofErr w:type="spellStart"/>
            <w:r>
              <w:rPr>
                <w:rFonts w:cs="Calibri"/>
                <w:sz w:val="18"/>
                <w:szCs w:val="18"/>
                <w:lang w:val="en-US"/>
              </w:rPr>
              <w:t>sobre</w:t>
            </w:r>
            <w:proofErr w:type="spellEnd"/>
            <w:r>
              <w:rPr>
                <w:rFonts w:cs="Calibri"/>
                <w:sz w:val="18"/>
                <w:szCs w:val="18"/>
                <w:lang w:val="en-US"/>
              </w:rPr>
              <w:t xml:space="preserve"> “</w:t>
            </w:r>
            <w:proofErr w:type="spellStart"/>
            <w:r>
              <w:rPr>
                <w:rFonts w:cs="Calibri"/>
                <w:sz w:val="18"/>
                <w:szCs w:val="18"/>
                <w:lang w:val="en-US"/>
              </w:rPr>
              <w:t>Navidad</w:t>
            </w:r>
            <w:proofErr w:type="spellEnd"/>
            <w:r>
              <w:rPr>
                <w:rFonts w:cs="Calibri"/>
                <w:sz w:val="18"/>
                <w:szCs w:val="18"/>
                <w:lang w:val="en-US"/>
              </w:rPr>
              <w:t xml:space="preserve">” y </w:t>
            </w:r>
            <w:proofErr w:type="spellStart"/>
            <w:r>
              <w:rPr>
                <w:rFonts w:cs="Calibri"/>
                <w:sz w:val="18"/>
                <w:szCs w:val="18"/>
                <w:lang w:val="en-US"/>
              </w:rPr>
              <w:t>contextualizara</w:t>
            </w:r>
            <w:proofErr w:type="spellEnd"/>
            <w:r>
              <w:rPr>
                <w:rFonts w:cs="Calibri"/>
                <w:sz w:val="18"/>
                <w:szCs w:val="18"/>
                <w:lang w:val="en-US"/>
              </w:rPr>
              <w:t xml:space="preserve"> la </w:t>
            </w:r>
            <w:proofErr w:type="spellStart"/>
            <w:r>
              <w:rPr>
                <w:rFonts w:cs="Calibri"/>
                <w:sz w:val="18"/>
                <w:szCs w:val="18"/>
                <w:lang w:val="en-US"/>
              </w:rPr>
              <w:t>dinamica</w:t>
            </w:r>
            <w:proofErr w:type="spellEnd"/>
            <w:r>
              <w:rPr>
                <w:rFonts w:cs="Calibri"/>
                <w:sz w:val="18"/>
                <w:szCs w:val="18"/>
                <w:lang w:val="en-US"/>
              </w:rPr>
              <w:t xml:space="preserve"> de la </w:t>
            </w:r>
            <w:proofErr w:type="spellStart"/>
            <w:r>
              <w:rPr>
                <w:rFonts w:cs="Calibri"/>
                <w:sz w:val="18"/>
                <w:szCs w:val="18"/>
                <w:lang w:val="en-US"/>
              </w:rPr>
              <w:t>actividad</w:t>
            </w:r>
            <w:proofErr w:type="spellEnd"/>
            <w:r>
              <w:rPr>
                <w:rFonts w:cs="Calibri"/>
                <w:sz w:val="18"/>
                <w:szCs w:val="18"/>
                <w:lang w:val="en-US"/>
              </w:rPr>
              <w:t xml:space="preserve">. </w:t>
            </w:r>
          </w:p>
          <w:p w14:paraId="2E22ADA2" w14:textId="77777777" w:rsidR="00D52CA5" w:rsidRDefault="00F24AB0">
            <w:pPr>
              <w:spacing w:after="0" w:line="240" w:lineRule="auto"/>
              <w:rPr>
                <w:rFonts w:cs="Calibri"/>
                <w:sz w:val="18"/>
                <w:szCs w:val="18"/>
                <w:lang w:val="en-US"/>
              </w:rPr>
            </w:pPr>
            <w:r>
              <w:rPr>
                <w:rFonts w:cs="Calibri"/>
                <w:sz w:val="18"/>
                <w:szCs w:val="18"/>
                <w:lang w:val="en-US"/>
              </w:rPr>
              <w:t xml:space="preserve">La </w:t>
            </w:r>
            <w:proofErr w:type="spellStart"/>
            <w:r>
              <w:rPr>
                <w:rFonts w:cs="Calibri"/>
                <w:sz w:val="18"/>
                <w:szCs w:val="18"/>
                <w:lang w:val="en-US"/>
              </w:rPr>
              <w:t>educadora</w:t>
            </w:r>
            <w:proofErr w:type="spellEnd"/>
            <w:r>
              <w:rPr>
                <w:rFonts w:cs="Calibri"/>
                <w:sz w:val="18"/>
                <w:szCs w:val="18"/>
                <w:lang w:val="en-US"/>
              </w:rPr>
              <w:t xml:space="preserve"> </w:t>
            </w:r>
            <w:proofErr w:type="spellStart"/>
            <w:r>
              <w:rPr>
                <w:rFonts w:cs="Calibri"/>
                <w:sz w:val="18"/>
                <w:szCs w:val="18"/>
                <w:lang w:val="en-US"/>
              </w:rPr>
              <w:t>comenzara</w:t>
            </w:r>
            <w:proofErr w:type="spellEnd"/>
            <w:r>
              <w:rPr>
                <w:rFonts w:cs="Calibri"/>
                <w:sz w:val="18"/>
                <w:szCs w:val="18"/>
                <w:lang w:val="en-US"/>
              </w:rPr>
              <w:t xml:space="preserve"> </w:t>
            </w:r>
            <w:proofErr w:type="spellStart"/>
            <w:r>
              <w:rPr>
                <w:rFonts w:cs="Calibri"/>
                <w:sz w:val="18"/>
                <w:szCs w:val="18"/>
                <w:lang w:val="en-US"/>
              </w:rPr>
              <w:t>explicando</w:t>
            </w:r>
            <w:proofErr w:type="spellEnd"/>
            <w:r>
              <w:rPr>
                <w:rFonts w:cs="Calibri"/>
                <w:sz w:val="18"/>
                <w:szCs w:val="18"/>
                <w:lang w:val="en-US"/>
              </w:rPr>
              <w:t xml:space="preserve"> el </w:t>
            </w:r>
            <w:proofErr w:type="spellStart"/>
            <w:r>
              <w:rPr>
                <w:rFonts w:cs="Calibri"/>
                <w:sz w:val="18"/>
                <w:szCs w:val="18"/>
                <w:lang w:val="en-US"/>
              </w:rPr>
              <w:t>tema</w:t>
            </w:r>
            <w:proofErr w:type="spellEnd"/>
            <w:r>
              <w:rPr>
                <w:rFonts w:cs="Calibri"/>
                <w:sz w:val="18"/>
                <w:szCs w:val="18"/>
                <w:lang w:val="en-US"/>
              </w:rPr>
              <w:t xml:space="preserve"> y </w:t>
            </w:r>
            <w:proofErr w:type="spellStart"/>
            <w:r>
              <w:rPr>
                <w:rFonts w:cs="Calibri"/>
                <w:sz w:val="18"/>
                <w:szCs w:val="18"/>
                <w:lang w:val="en-US"/>
              </w:rPr>
              <w:t>preguntando</w:t>
            </w:r>
            <w:proofErr w:type="spellEnd"/>
            <w:r>
              <w:rPr>
                <w:rFonts w:cs="Calibri"/>
                <w:sz w:val="18"/>
                <w:szCs w:val="18"/>
                <w:lang w:val="en-US"/>
              </w:rPr>
              <w:t xml:space="preserve"> a cada niño </w:t>
            </w:r>
            <w:proofErr w:type="spellStart"/>
            <w:r>
              <w:rPr>
                <w:rFonts w:cs="Calibri"/>
                <w:sz w:val="18"/>
                <w:szCs w:val="18"/>
                <w:lang w:val="en-US"/>
              </w:rPr>
              <w:t>que</w:t>
            </w:r>
            <w:proofErr w:type="spellEnd"/>
            <w:r>
              <w:rPr>
                <w:rFonts w:cs="Calibri"/>
                <w:sz w:val="18"/>
                <w:szCs w:val="18"/>
                <w:lang w:val="en-US"/>
              </w:rPr>
              <w:t xml:space="preserve"> es lo </w:t>
            </w:r>
            <w:proofErr w:type="spellStart"/>
            <w:r>
              <w:rPr>
                <w:rFonts w:cs="Calibri"/>
                <w:sz w:val="18"/>
                <w:szCs w:val="18"/>
                <w:lang w:val="en-US"/>
              </w:rPr>
              <w:t>que</w:t>
            </w:r>
            <w:proofErr w:type="spellEnd"/>
            <w:r>
              <w:rPr>
                <w:rFonts w:cs="Calibri"/>
                <w:sz w:val="18"/>
                <w:szCs w:val="18"/>
                <w:lang w:val="en-US"/>
              </w:rPr>
              <w:t xml:space="preserve"> </w:t>
            </w:r>
            <w:proofErr w:type="spellStart"/>
            <w:r>
              <w:rPr>
                <w:rFonts w:cs="Calibri"/>
                <w:sz w:val="18"/>
                <w:szCs w:val="18"/>
                <w:lang w:val="en-US"/>
              </w:rPr>
              <w:t>mas</w:t>
            </w:r>
            <w:proofErr w:type="spellEnd"/>
            <w:r>
              <w:rPr>
                <w:rFonts w:cs="Calibri"/>
                <w:sz w:val="18"/>
                <w:szCs w:val="18"/>
                <w:lang w:val="en-US"/>
              </w:rPr>
              <w:t xml:space="preserve"> les </w:t>
            </w:r>
            <w:proofErr w:type="spellStart"/>
            <w:r>
              <w:rPr>
                <w:rFonts w:cs="Calibri"/>
                <w:sz w:val="18"/>
                <w:szCs w:val="18"/>
                <w:lang w:val="en-US"/>
              </w:rPr>
              <w:t>gusta</w:t>
            </w:r>
            <w:proofErr w:type="spellEnd"/>
            <w:r>
              <w:rPr>
                <w:rFonts w:cs="Calibri"/>
                <w:sz w:val="18"/>
                <w:szCs w:val="18"/>
                <w:lang w:val="en-US"/>
              </w:rPr>
              <w:t xml:space="preserve"> de la </w:t>
            </w:r>
            <w:proofErr w:type="spellStart"/>
            <w:r>
              <w:rPr>
                <w:rFonts w:cs="Calibri"/>
                <w:sz w:val="18"/>
                <w:szCs w:val="18"/>
                <w:lang w:val="en-US"/>
              </w:rPr>
              <w:t>misma</w:t>
            </w:r>
            <w:proofErr w:type="spellEnd"/>
            <w:r>
              <w:rPr>
                <w:rFonts w:cs="Calibri"/>
                <w:sz w:val="18"/>
                <w:szCs w:val="18"/>
                <w:lang w:val="en-US"/>
              </w:rPr>
              <w:t xml:space="preserve">. </w:t>
            </w:r>
          </w:p>
          <w:p w14:paraId="036BE0E5" w14:textId="77777777" w:rsidR="00D52CA5" w:rsidRDefault="00F24AB0">
            <w:pPr>
              <w:spacing w:after="0" w:line="240" w:lineRule="auto"/>
              <w:rPr>
                <w:rFonts w:cs="Calibri"/>
                <w:sz w:val="18"/>
                <w:szCs w:val="18"/>
                <w:lang w:val="en-US"/>
              </w:rPr>
            </w:pPr>
            <w:r>
              <w:rPr>
                <w:rFonts w:cs="Calibri"/>
                <w:sz w:val="18"/>
                <w:szCs w:val="18"/>
                <w:lang w:val="en-US"/>
              </w:rPr>
              <w:t xml:space="preserve">Les </w:t>
            </w:r>
            <w:proofErr w:type="spellStart"/>
            <w:r>
              <w:rPr>
                <w:rFonts w:cs="Calibri"/>
                <w:sz w:val="18"/>
                <w:szCs w:val="18"/>
                <w:lang w:val="en-US"/>
              </w:rPr>
              <w:t>muestra</w:t>
            </w:r>
            <w:proofErr w:type="spellEnd"/>
            <w:r>
              <w:rPr>
                <w:rFonts w:cs="Calibri"/>
                <w:sz w:val="18"/>
                <w:szCs w:val="18"/>
                <w:lang w:val="en-US"/>
              </w:rPr>
              <w:t xml:space="preserve"> </w:t>
            </w:r>
            <w:proofErr w:type="spellStart"/>
            <w:r>
              <w:rPr>
                <w:rFonts w:cs="Calibri"/>
                <w:sz w:val="18"/>
                <w:szCs w:val="18"/>
                <w:lang w:val="en-US"/>
              </w:rPr>
              <w:t>unos</w:t>
            </w:r>
            <w:proofErr w:type="spellEnd"/>
            <w:r>
              <w:rPr>
                <w:rFonts w:cs="Calibri"/>
                <w:sz w:val="18"/>
                <w:szCs w:val="18"/>
                <w:lang w:val="en-US"/>
              </w:rPr>
              <w:t xml:space="preserve"> </w:t>
            </w:r>
            <w:proofErr w:type="spellStart"/>
            <w:r>
              <w:rPr>
                <w:rFonts w:cs="Calibri"/>
                <w:sz w:val="18"/>
                <w:szCs w:val="18"/>
                <w:lang w:val="en-US"/>
              </w:rPr>
              <w:t>pequeños</w:t>
            </w:r>
            <w:proofErr w:type="spellEnd"/>
            <w:r>
              <w:rPr>
                <w:rFonts w:cs="Calibri"/>
                <w:sz w:val="18"/>
                <w:szCs w:val="18"/>
                <w:lang w:val="en-US"/>
              </w:rPr>
              <w:t xml:space="preserve"> </w:t>
            </w:r>
            <w:proofErr w:type="spellStart"/>
            <w:r>
              <w:rPr>
                <w:rFonts w:cs="Calibri"/>
                <w:sz w:val="18"/>
                <w:szCs w:val="18"/>
                <w:lang w:val="en-US"/>
              </w:rPr>
              <w:t>muñecos</w:t>
            </w:r>
            <w:proofErr w:type="spellEnd"/>
            <w:r>
              <w:rPr>
                <w:rFonts w:cs="Calibri"/>
                <w:sz w:val="18"/>
                <w:szCs w:val="18"/>
                <w:lang w:val="en-US"/>
              </w:rPr>
              <w:t xml:space="preserve"> </w:t>
            </w:r>
            <w:proofErr w:type="spellStart"/>
            <w:r>
              <w:rPr>
                <w:rFonts w:cs="Calibri"/>
                <w:sz w:val="18"/>
                <w:szCs w:val="18"/>
                <w:lang w:val="en-US"/>
              </w:rPr>
              <w:t>que</w:t>
            </w:r>
            <w:proofErr w:type="spellEnd"/>
            <w:r>
              <w:rPr>
                <w:rFonts w:cs="Calibri"/>
                <w:sz w:val="18"/>
                <w:szCs w:val="18"/>
                <w:lang w:val="en-US"/>
              </w:rPr>
              <w:t xml:space="preserve"> </w:t>
            </w:r>
            <w:proofErr w:type="spellStart"/>
            <w:r>
              <w:rPr>
                <w:rFonts w:cs="Calibri"/>
                <w:sz w:val="18"/>
                <w:szCs w:val="18"/>
                <w:lang w:val="en-US"/>
              </w:rPr>
              <w:t>ella</w:t>
            </w:r>
            <w:proofErr w:type="spellEnd"/>
            <w:r>
              <w:rPr>
                <w:rFonts w:cs="Calibri"/>
                <w:sz w:val="18"/>
                <w:szCs w:val="18"/>
                <w:lang w:val="en-US"/>
              </w:rPr>
              <w:t xml:space="preserve"> </w:t>
            </w:r>
            <w:proofErr w:type="spellStart"/>
            <w:r>
              <w:rPr>
                <w:rFonts w:cs="Calibri"/>
                <w:sz w:val="18"/>
                <w:szCs w:val="18"/>
                <w:lang w:val="en-US"/>
              </w:rPr>
              <w:t>llevo</w:t>
            </w:r>
            <w:proofErr w:type="spellEnd"/>
            <w:r>
              <w:rPr>
                <w:rFonts w:cs="Calibri"/>
                <w:sz w:val="18"/>
                <w:szCs w:val="18"/>
                <w:lang w:val="en-US"/>
              </w:rPr>
              <w:t xml:space="preserve"> para </w:t>
            </w:r>
            <w:proofErr w:type="spellStart"/>
            <w:r>
              <w:rPr>
                <w:rFonts w:cs="Calibri"/>
                <w:sz w:val="18"/>
                <w:szCs w:val="18"/>
                <w:lang w:val="en-US"/>
              </w:rPr>
              <w:t>realizar</w:t>
            </w:r>
            <w:proofErr w:type="spellEnd"/>
            <w:r>
              <w:rPr>
                <w:rFonts w:cs="Calibri"/>
                <w:sz w:val="18"/>
                <w:szCs w:val="18"/>
                <w:lang w:val="en-US"/>
              </w:rPr>
              <w:t xml:space="preserve"> la </w:t>
            </w:r>
            <w:proofErr w:type="spellStart"/>
            <w:r>
              <w:rPr>
                <w:rFonts w:cs="Calibri"/>
                <w:sz w:val="18"/>
                <w:szCs w:val="18"/>
                <w:lang w:val="en-US"/>
              </w:rPr>
              <w:t>actividad</w:t>
            </w:r>
            <w:proofErr w:type="spellEnd"/>
            <w:r>
              <w:rPr>
                <w:rFonts w:cs="Calibri"/>
                <w:sz w:val="18"/>
                <w:szCs w:val="18"/>
                <w:lang w:val="en-US"/>
              </w:rPr>
              <w:t xml:space="preserve">, y </w:t>
            </w:r>
            <w:proofErr w:type="spellStart"/>
            <w:r>
              <w:rPr>
                <w:rFonts w:cs="Calibri"/>
                <w:sz w:val="18"/>
                <w:szCs w:val="18"/>
                <w:lang w:val="en-US"/>
              </w:rPr>
              <w:t>le</w:t>
            </w:r>
            <w:proofErr w:type="spellEnd"/>
            <w:r>
              <w:rPr>
                <w:rFonts w:cs="Calibri"/>
                <w:sz w:val="18"/>
                <w:szCs w:val="18"/>
                <w:lang w:val="en-US"/>
              </w:rPr>
              <w:t xml:space="preserve"> </w:t>
            </w:r>
            <w:proofErr w:type="spellStart"/>
            <w:r>
              <w:rPr>
                <w:rFonts w:cs="Calibri"/>
                <w:sz w:val="18"/>
                <w:szCs w:val="18"/>
                <w:lang w:val="en-US"/>
              </w:rPr>
              <w:t>dara</w:t>
            </w:r>
            <w:proofErr w:type="spellEnd"/>
            <w:r>
              <w:rPr>
                <w:rFonts w:cs="Calibri"/>
                <w:sz w:val="18"/>
                <w:szCs w:val="18"/>
                <w:lang w:val="en-US"/>
              </w:rPr>
              <w:t xml:space="preserve"> un </w:t>
            </w:r>
            <w:proofErr w:type="spellStart"/>
            <w:r>
              <w:rPr>
                <w:rFonts w:cs="Calibri"/>
                <w:sz w:val="18"/>
                <w:szCs w:val="18"/>
                <w:lang w:val="en-US"/>
              </w:rPr>
              <w:t>personaje</w:t>
            </w:r>
            <w:proofErr w:type="spellEnd"/>
            <w:r>
              <w:rPr>
                <w:rFonts w:cs="Calibri"/>
                <w:sz w:val="18"/>
                <w:szCs w:val="18"/>
                <w:lang w:val="en-US"/>
              </w:rPr>
              <w:t xml:space="preserve"> a cada uno de los niños para </w:t>
            </w:r>
            <w:proofErr w:type="spellStart"/>
            <w:r>
              <w:rPr>
                <w:rFonts w:cs="Calibri"/>
                <w:sz w:val="18"/>
                <w:szCs w:val="18"/>
                <w:lang w:val="en-US"/>
              </w:rPr>
              <w:t>asi</w:t>
            </w:r>
            <w:proofErr w:type="spellEnd"/>
            <w:r>
              <w:rPr>
                <w:rFonts w:cs="Calibri"/>
                <w:sz w:val="18"/>
                <w:szCs w:val="18"/>
                <w:lang w:val="en-US"/>
              </w:rPr>
              <w:t xml:space="preserve"> </w:t>
            </w:r>
            <w:proofErr w:type="spellStart"/>
            <w:r>
              <w:rPr>
                <w:rFonts w:cs="Calibri"/>
                <w:sz w:val="18"/>
                <w:szCs w:val="18"/>
                <w:lang w:val="en-US"/>
              </w:rPr>
              <w:t>poder</w:t>
            </w:r>
            <w:proofErr w:type="spellEnd"/>
            <w:r>
              <w:rPr>
                <w:rFonts w:cs="Calibri"/>
                <w:sz w:val="18"/>
                <w:szCs w:val="18"/>
                <w:lang w:val="en-US"/>
              </w:rPr>
              <w:t xml:space="preserve"> </w:t>
            </w:r>
            <w:proofErr w:type="spellStart"/>
            <w:r>
              <w:rPr>
                <w:rFonts w:cs="Calibri"/>
                <w:sz w:val="18"/>
                <w:szCs w:val="18"/>
                <w:lang w:val="en-US"/>
              </w:rPr>
              <w:t>realizar</w:t>
            </w:r>
            <w:proofErr w:type="spellEnd"/>
            <w:r>
              <w:rPr>
                <w:rFonts w:cs="Calibri"/>
                <w:sz w:val="18"/>
                <w:szCs w:val="18"/>
                <w:lang w:val="en-US"/>
              </w:rPr>
              <w:t xml:space="preserve"> la </w:t>
            </w:r>
            <w:proofErr w:type="spellStart"/>
            <w:r>
              <w:rPr>
                <w:rFonts w:cs="Calibri"/>
                <w:sz w:val="18"/>
                <w:szCs w:val="18"/>
                <w:lang w:val="en-US"/>
              </w:rPr>
              <w:t>siguiente</w:t>
            </w:r>
            <w:proofErr w:type="spellEnd"/>
            <w:r>
              <w:rPr>
                <w:rFonts w:cs="Calibri"/>
                <w:sz w:val="18"/>
                <w:szCs w:val="18"/>
                <w:lang w:val="en-US"/>
              </w:rPr>
              <w:t xml:space="preserve"> </w:t>
            </w:r>
            <w:proofErr w:type="spellStart"/>
            <w:r>
              <w:rPr>
                <w:rFonts w:cs="Calibri"/>
                <w:sz w:val="18"/>
                <w:szCs w:val="18"/>
                <w:lang w:val="en-US"/>
              </w:rPr>
              <w:t>actividad</w:t>
            </w:r>
            <w:proofErr w:type="spellEnd"/>
            <w:r>
              <w:rPr>
                <w:rFonts w:cs="Calibri"/>
                <w:sz w:val="18"/>
                <w:szCs w:val="18"/>
                <w:lang w:val="en-US"/>
              </w:rPr>
              <w:t xml:space="preserve">. </w:t>
            </w:r>
          </w:p>
          <w:p w14:paraId="5C9F57C7" w14:textId="77777777" w:rsidR="00D52CA5" w:rsidRDefault="00F24AB0">
            <w:pPr>
              <w:spacing w:after="0" w:line="240" w:lineRule="auto"/>
              <w:rPr>
                <w:rFonts w:cs="Calibri"/>
                <w:sz w:val="18"/>
                <w:szCs w:val="18"/>
                <w:lang w:val="en-US"/>
              </w:rPr>
            </w:pPr>
            <w:r>
              <w:rPr>
                <w:rFonts w:cs="Calibri"/>
                <w:sz w:val="18"/>
                <w:szCs w:val="18"/>
                <w:lang w:val="en-US"/>
              </w:rPr>
              <w:t xml:space="preserve">Les </w:t>
            </w:r>
            <w:proofErr w:type="spellStart"/>
            <w:r>
              <w:rPr>
                <w:rFonts w:cs="Calibri"/>
                <w:sz w:val="18"/>
                <w:szCs w:val="18"/>
                <w:lang w:val="en-US"/>
              </w:rPr>
              <w:t>dira</w:t>
            </w:r>
            <w:proofErr w:type="spellEnd"/>
            <w:r>
              <w:rPr>
                <w:rFonts w:cs="Calibri"/>
                <w:sz w:val="18"/>
                <w:szCs w:val="18"/>
                <w:lang w:val="en-US"/>
              </w:rPr>
              <w:t xml:space="preserve"> </w:t>
            </w:r>
            <w:proofErr w:type="spellStart"/>
            <w:r>
              <w:rPr>
                <w:rFonts w:cs="Calibri"/>
                <w:sz w:val="18"/>
                <w:szCs w:val="18"/>
                <w:lang w:val="en-US"/>
              </w:rPr>
              <w:t>que</w:t>
            </w:r>
            <w:proofErr w:type="spellEnd"/>
            <w:r>
              <w:rPr>
                <w:rFonts w:cs="Calibri"/>
                <w:sz w:val="18"/>
                <w:szCs w:val="18"/>
                <w:lang w:val="en-US"/>
              </w:rPr>
              <w:t xml:space="preserve"> </w:t>
            </w:r>
            <w:proofErr w:type="spellStart"/>
            <w:r>
              <w:rPr>
                <w:rFonts w:cs="Calibri"/>
                <w:sz w:val="18"/>
                <w:szCs w:val="18"/>
                <w:lang w:val="en-US"/>
              </w:rPr>
              <w:t>deben</w:t>
            </w:r>
            <w:proofErr w:type="spellEnd"/>
            <w:r>
              <w:rPr>
                <w:rFonts w:cs="Calibri"/>
                <w:sz w:val="18"/>
                <w:szCs w:val="18"/>
                <w:lang w:val="en-US"/>
              </w:rPr>
              <w:t xml:space="preserve"> de </w:t>
            </w:r>
            <w:proofErr w:type="spellStart"/>
            <w:r>
              <w:rPr>
                <w:rFonts w:cs="Calibri"/>
                <w:sz w:val="18"/>
                <w:szCs w:val="18"/>
                <w:lang w:val="en-US"/>
              </w:rPr>
              <w:t>realizar</w:t>
            </w:r>
            <w:proofErr w:type="spellEnd"/>
            <w:r>
              <w:rPr>
                <w:rFonts w:cs="Calibri"/>
                <w:sz w:val="18"/>
                <w:szCs w:val="18"/>
                <w:lang w:val="en-US"/>
              </w:rPr>
              <w:t xml:space="preserve"> un </w:t>
            </w:r>
            <w:proofErr w:type="spellStart"/>
            <w:r>
              <w:rPr>
                <w:rFonts w:cs="Calibri"/>
                <w:sz w:val="18"/>
                <w:szCs w:val="18"/>
                <w:lang w:val="en-US"/>
              </w:rPr>
              <w:t>cuento</w:t>
            </w:r>
            <w:proofErr w:type="spellEnd"/>
            <w:r>
              <w:rPr>
                <w:rFonts w:cs="Calibri"/>
                <w:sz w:val="18"/>
                <w:szCs w:val="18"/>
                <w:lang w:val="en-US"/>
              </w:rPr>
              <w:t xml:space="preserve">, todos juntos, </w:t>
            </w:r>
            <w:proofErr w:type="spellStart"/>
            <w:r>
              <w:rPr>
                <w:rFonts w:cs="Calibri"/>
                <w:sz w:val="18"/>
                <w:szCs w:val="18"/>
                <w:lang w:val="en-US"/>
              </w:rPr>
              <w:t>oralmente</w:t>
            </w:r>
            <w:proofErr w:type="spellEnd"/>
            <w:r>
              <w:rPr>
                <w:rFonts w:cs="Calibri"/>
                <w:sz w:val="18"/>
                <w:szCs w:val="18"/>
                <w:lang w:val="en-US"/>
              </w:rPr>
              <w:t xml:space="preserve"> y </w:t>
            </w:r>
            <w:proofErr w:type="spellStart"/>
            <w:r>
              <w:rPr>
                <w:rFonts w:cs="Calibri"/>
                <w:sz w:val="18"/>
                <w:szCs w:val="18"/>
                <w:lang w:val="en-US"/>
              </w:rPr>
              <w:t>posteriormente</w:t>
            </w:r>
            <w:proofErr w:type="spellEnd"/>
            <w:r>
              <w:rPr>
                <w:rFonts w:cs="Calibri"/>
                <w:sz w:val="18"/>
                <w:szCs w:val="18"/>
                <w:lang w:val="en-US"/>
              </w:rPr>
              <w:t xml:space="preserve"> les da un </w:t>
            </w:r>
            <w:proofErr w:type="spellStart"/>
            <w:r>
              <w:rPr>
                <w:rFonts w:cs="Calibri"/>
                <w:sz w:val="18"/>
                <w:szCs w:val="18"/>
                <w:lang w:val="en-US"/>
              </w:rPr>
              <w:t>ejemplo</w:t>
            </w:r>
            <w:proofErr w:type="spellEnd"/>
            <w:r>
              <w:rPr>
                <w:rFonts w:cs="Calibri"/>
                <w:sz w:val="18"/>
                <w:szCs w:val="18"/>
                <w:lang w:val="en-US"/>
              </w:rPr>
              <w:t xml:space="preserve"> de </w:t>
            </w:r>
            <w:proofErr w:type="spellStart"/>
            <w:r>
              <w:rPr>
                <w:rFonts w:cs="Calibri"/>
                <w:sz w:val="18"/>
                <w:szCs w:val="18"/>
                <w:lang w:val="en-US"/>
              </w:rPr>
              <w:t>como</w:t>
            </w:r>
            <w:proofErr w:type="spellEnd"/>
            <w:r>
              <w:rPr>
                <w:rFonts w:cs="Calibri"/>
                <w:sz w:val="18"/>
                <w:szCs w:val="18"/>
                <w:lang w:val="en-US"/>
              </w:rPr>
              <w:t xml:space="preserve"> </w:t>
            </w:r>
            <w:proofErr w:type="spellStart"/>
            <w:r>
              <w:rPr>
                <w:rFonts w:cs="Calibri"/>
                <w:sz w:val="18"/>
                <w:szCs w:val="18"/>
                <w:lang w:val="en-US"/>
              </w:rPr>
              <w:t>hacerlo</w:t>
            </w:r>
            <w:proofErr w:type="spellEnd"/>
            <w:r>
              <w:rPr>
                <w:rFonts w:cs="Calibri"/>
                <w:sz w:val="18"/>
                <w:szCs w:val="18"/>
                <w:lang w:val="en-US"/>
              </w:rPr>
              <w:t xml:space="preserve">. </w:t>
            </w:r>
          </w:p>
          <w:p w14:paraId="67F75C09" w14:textId="77777777" w:rsidR="00D52CA5" w:rsidRDefault="00D52CA5">
            <w:pPr>
              <w:spacing w:after="0" w:line="240" w:lineRule="auto"/>
              <w:rPr>
                <w:rFonts w:cs="Calibri"/>
                <w:sz w:val="18"/>
                <w:szCs w:val="18"/>
                <w:lang w:val="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2B0F2" w14:textId="77777777" w:rsidR="00D52CA5" w:rsidRDefault="00F24AB0">
            <w:pPr>
              <w:spacing w:after="0" w:line="240" w:lineRule="auto"/>
              <w:rPr>
                <w:rFonts w:cs="Calibri"/>
                <w:sz w:val="18"/>
                <w:szCs w:val="18"/>
                <w:lang w:val="en-US"/>
              </w:rPr>
            </w:pPr>
            <w:r>
              <w:rPr>
                <w:rFonts w:cs="Calibri"/>
                <w:sz w:val="18"/>
                <w:szCs w:val="18"/>
                <w:lang w:val="en-US"/>
              </w:rPr>
              <w:t xml:space="preserve">30 </w:t>
            </w:r>
            <w:proofErr w:type="spellStart"/>
            <w:r>
              <w:rPr>
                <w:rFonts w:cs="Calibri"/>
                <w:sz w:val="18"/>
                <w:szCs w:val="18"/>
                <w:lang w:val="en-US"/>
              </w:rPr>
              <w:t>minutos</w:t>
            </w:r>
            <w:proofErr w:type="spellEnd"/>
          </w:p>
        </w:tc>
      </w:tr>
      <w:tr w:rsidR="00D52CA5" w14:paraId="1B005BD3" w14:textId="77777777">
        <w:trPr>
          <w:trHeight w:val="465"/>
        </w:trPr>
        <w:tc>
          <w:tcPr>
            <w:tcW w:w="294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97D6" w14:textId="77777777" w:rsidR="00D52CA5" w:rsidRDefault="00D52CA5">
            <w:pPr>
              <w:spacing w:after="0" w:line="240" w:lineRule="auto"/>
              <w:rPr>
                <w:rFonts w:cs="Calibri"/>
                <w:sz w:val="18"/>
                <w:szCs w:val="18"/>
                <w:lang w:val="en-US"/>
              </w:rPr>
            </w:pPr>
          </w:p>
        </w:tc>
        <w:tc>
          <w:tcPr>
            <w:tcW w:w="364" w:type="dxa"/>
            <w:vMerge/>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D5EC77B" w14:textId="77777777" w:rsidR="00D52CA5" w:rsidRDefault="00D52CA5">
            <w:pPr>
              <w:spacing w:after="0" w:line="240" w:lineRule="auto"/>
              <w:rPr>
                <w:rFonts w:cs="Calibri"/>
                <w:b/>
                <w:sz w:val="18"/>
                <w:szCs w:val="18"/>
                <w:lang w:val="en-US"/>
              </w:rPr>
            </w:pPr>
          </w:p>
        </w:tc>
        <w:tc>
          <w:tcPr>
            <w:tcW w:w="28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79240" w14:textId="77777777" w:rsidR="00D52CA5" w:rsidRDefault="00F24AB0">
            <w:pPr>
              <w:spacing w:after="0" w:line="240" w:lineRule="auto"/>
              <w:rPr>
                <w:rFonts w:cs="Calibri"/>
                <w:b/>
                <w:sz w:val="18"/>
                <w:szCs w:val="18"/>
                <w:lang w:val="en-US"/>
              </w:rPr>
            </w:pPr>
            <w:proofErr w:type="spellStart"/>
            <w:r>
              <w:rPr>
                <w:rFonts w:cs="Calibri"/>
                <w:b/>
                <w:sz w:val="18"/>
                <w:szCs w:val="18"/>
                <w:lang w:val="en-US"/>
              </w:rPr>
              <w:t>Desarrollo</w:t>
            </w:r>
            <w:proofErr w:type="spellEnd"/>
            <w:r>
              <w:rPr>
                <w:rFonts w:cs="Calibri"/>
                <w:b/>
                <w:sz w:val="18"/>
                <w:szCs w:val="18"/>
                <w:lang w:val="en-US"/>
              </w:rPr>
              <w:t>:</w:t>
            </w:r>
          </w:p>
        </w:tc>
        <w:tc>
          <w:tcPr>
            <w:tcW w:w="51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26F8C" w14:textId="77777777" w:rsidR="00D52CA5" w:rsidRDefault="00F24AB0">
            <w:pPr>
              <w:spacing w:after="0" w:line="240" w:lineRule="auto"/>
              <w:rPr>
                <w:rFonts w:cs="Calibri"/>
                <w:sz w:val="18"/>
                <w:szCs w:val="18"/>
                <w:lang w:val="en-US"/>
              </w:rPr>
            </w:pPr>
            <w:r>
              <w:rPr>
                <w:rFonts w:cs="Calibri"/>
                <w:sz w:val="18"/>
                <w:szCs w:val="18"/>
                <w:lang w:val="en-US"/>
              </w:rPr>
              <w:t xml:space="preserve">Al </w:t>
            </w:r>
            <w:proofErr w:type="spellStart"/>
            <w:r>
              <w:rPr>
                <w:rFonts w:cs="Calibri"/>
                <w:sz w:val="18"/>
                <w:szCs w:val="18"/>
                <w:lang w:val="en-US"/>
              </w:rPr>
              <w:t>terminar</w:t>
            </w:r>
            <w:proofErr w:type="spellEnd"/>
            <w:r>
              <w:rPr>
                <w:rFonts w:cs="Calibri"/>
                <w:sz w:val="18"/>
                <w:szCs w:val="18"/>
                <w:lang w:val="en-US"/>
              </w:rPr>
              <w:t xml:space="preserve"> la </w:t>
            </w:r>
            <w:proofErr w:type="spellStart"/>
            <w:r>
              <w:rPr>
                <w:rFonts w:cs="Calibri"/>
                <w:sz w:val="18"/>
                <w:szCs w:val="18"/>
                <w:lang w:val="en-US"/>
              </w:rPr>
              <w:t>actividad</w:t>
            </w:r>
            <w:proofErr w:type="spellEnd"/>
            <w:r>
              <w:rPr>
                <w:rFonts w:cs="Calibri"/>
                <w:sz w:val="18"/>
                <w:szCs w:val="18"/>
                <w:lang w:val="en-US"/>
              </w:rPr>
              <w:t xml:space="preserve">, la </w:t>
            </w:r>
            <w:proofErr w:type="spellStart"/>
            <w:r>
              <w:rPr>
                <w:rFonts w:cs="Calibri"/>
                <w:sz w:val="18"/>
                <w:szCs w:val="18"/>
                <w:lang w:val="en-US"/>
              </w:rPr>
              <w:t>educadora</w:t>
            </w:r>
            <w:proofErr w:type="spellEnd"/>
            <w:r>
              <w:rPr>
                <w:rFonts w:cs="Calibri"/>
                <w:sz w:val="18"/>
                <w:szCs w:val="18"/>
                <w:lang w:val="en-US"/>
              </w:rPr>
              <w:t xml:space="preserve"> les </w:t>
            </w:r>
            <w:proofErr w:type="spellStart"/>
            <w:r>
              <w:rPr>
                <w:rFonts w:cs="Calibri"/>
                <w:sz w:val="18"/>
                <w:szCs w:val="18"/>
                <w:lang w:val="en-US"/>
              </w:rPr>
              <w:t>dara</w:t>
            </w:r>
            <w:proofErr w:type="spellEnd"/>
            <w:r>
              <w:rPr>
                <w:rFonts w:cs="Calibri"/>
                <w:sz w:val="18"/>
                <w:szCs w:val="18"/>
                <w:lang w:val="en-US"/>
              </w:rPr>
              <w:t xml:space="preserve"> 15 </w:t>
            </w:r>
            <w:proofErr w:type="spellStart"/>
            <w:r>
              <w:rPr>
                <w:rFonts w:cs="Calibri"/>
                <w:sz w:val="18"/>
                <w:szCs w:val="18"/>
                <w:lang w:val="en-US"/>
              </w:rPr>
              <w:t>minutos</w:t>
            </w:r>
            <w:proofErr w:type="spellEnd"/>
            <w:r>
              <w:rPr>
                <w:rFonts w:cs="Calibri"/>
                <w:sz w:val="18"/>
                <w:szCs w:val="18"/>
                <w:lang w:val="en-US"/>
              </w:rPr>
              <w:t xml:space="preserve"> para </w:t>
            </w:r>
            <w:proofErr w:type="spellStart"/>
            <w:r>
              <w:rPr>
                <w:rFonts w:cs="Calibri"/>
                <w:sz w:val="18"/>
                <w:szCs w:val="18"/>
                <w:lang w:val="en-US"/>
              </w:rPr>
              <w:t>que</w:t>
            </w:r>
            <w:proofErr w:type="spellEnd"/>
            <w:r>
              <w:rPr>
                <w:rFonts w:cs="Calibri"/>
                <w:sz w:val="18"/>
                <w:szCs w:val="18"/>
                <w:lang w:val="en-US"/>
              </w:rPr>
              <w:t xml:space="preserve"> </w:t>
            </w:r>
            <w:proofErr w:type="spellStart"/>
            <w:r>
              <w:rPr>
                <w:rFonts w:cs="Calibri"/>
                <w:sz w:val="18"/>
                <w:szCs w:val="18"/>
                <w:lang w:val="en-US"/>
              </w:rPr>
              <w:t>puedan</w:t>
            </w:r>
            <w:proofErr w:type="spellEnd"/>
            <w:r>
              <w:rPr>
                <w:rFonts w:cs="Calibri"/>
                <w:sz w:val="18"/>
                <w:szCs w:val="18"/>
                <w:lang w:val="en-US"/>
              </w:rPr>
              <w:t xml:space="preserve"> comer su </w:t>
            </w:r>
            <w:proofErr w:type="spellStart"/>
            <w:r>
              <w:rPr>
                <w:rFonts w:cs="Calibri"/>
                <w:sz w:val="18"/>
                <w:szCs w:val="18"/>
                <w:lang w:val="en-US"/>
              </w:rPr>
              <w:t>lonche</w:t>
            </w:r>
            <w:proofErr w:type="spellEnd"/>
            <w:r>
              <w:rPr>
                <w:rFonts w:cs="Calibri"/>
                <w:sz w:val="18"/>
                <w:szCs w:val="18"/>
                <w:lang w:val="en-US"/>
              </w:rPr>
              <w:t xml:space="preserve"> y </w:t>
            </w:r>
            <w:proofErr w:type="spellStart"/>
            <w:r>
              <w:rPr>
                <w:rFonts w:cs="Calibri"/>
                <w:sz w:val="18"/>
                <w:szCs w:val="18"/>
                <w:lang w:val="en-US"/>
              </w:rPr>
              <w:t>luego</w:t>
            </w:r>
            <w:proofErr w:type="spellEnd"/>
            <w:r>
              <w:rPr>
                <w:rFonts w:cs="Calibri"/>
                <w:sz w:val="18"/>
                <w:szCs w:val="18"/>
                <w:lang w:val="en-US"/>
              </w:rPr>
              <w:t xml:space="preserve"> </w:t>
            </w:r>
            <w:proofErr w:type="spellStart"/>
            <w:r>
              <w:rPr>
                <w:rFonts w:cs="Calibri"/>
                <w:sz w:val="18"/>
                <w:szCs w:val="18"/>
                <w:lang w:val="en-US"/>
              </w:rPr>
              <w:t>podran</w:t>
            </w:r>
            <w:proofErr w:type="spellEnd"/>
            <w:r>
              <w:rPr>
                <w:rFonts w:cs="Calibri"/>
                <w:sz w:val="18"/>
                <w:szCs w:val="18"/>
                <w:lang w:val="en-US"/>
              </w:rPr>
              <w:t xml:space="preserve"> </w:t>
            </w:r>
            <w:proofErr w:type="spellStart"/>
            <w:r>
              <w:rPr>
                <w:rFonts w:cs="Calibri"/>
                <w:sz w:val="18"/>
                <w:szCs w:val="18"/>
                <w:lang w:val="en-US"/>
              </w:rPr>
              <w:t>salir</w:t>
            </w:r>
            <w:proofErr w:type="spellEnd"/>
            <w:r>
              <w:rPr>
                <w:rFonts w:cs="Calibri"/>
                <w:sz w:val="18"/>
                <w:szCs w:val="18"/>
                <w:lang w:val="en-US"/>
              </w:rPr>
              <w:t xml:space="preserve"> al </w:t>
            </w:r>
            <w:proofErr w:type="spellStart"/>
            <w:r>
              <w:rPr>
                <w:rFonts w:cs="Calibri"/>
                <w:sz w:val="18"/>
                <w:szCs w:val="18"/>
                <w:lang w:val="en-US"/>
              </w:rPr>
              <w:t>receso</w:t>
            </w:r>
            <w:proofErr w:type="spellEnd"/>
            <w:r>
              <w:rPr>
                <w:rFonts w:cs="Calibri"/>
                <w:sz w:val="18"/>
                <w:szCs w:val="18"/>
                <w:lang w:val="en-US"/>
              </w:rPr>
              <w:t xml:space="preserve">. </w:t>
            </w:r>
          </w:p>
          <w:p w14:paraId="048E46F3" w14:textId="77777777" w:rsidR="00D52CA5" w:rsidRDefault="00F24AB0">
            <w:pPr>
              <w:spacing w:after="0" w:line="240" w:lineRule="auto"/>
              <w:rPr>
                <w:rFonts w:cs="Calibri"/>
                <w:sz w:val="18"/>
                <w:szCs w:val="18"/>
                <w:lang w:val="en-US"/>
              </w:rPr>
            </w:pPr>
            <w:proofErr w:type="spellStart"/>
            <w:r>
              <w:rPr>
                <w:rFonts w:cs="Calibri"/>
                <w:sz w:val="18"/>
                <w:szCs w:val="18"/>
                <w:lang w:val="en-US"/>
              </w:rPr>
              <w:t>Luego</w:t>
            </w:r>
            <w:proofErr w:type="spellEnd"/>
            <w:r>
              <w:rPr>
                <w:rFonts w:cs="Calibri"/>
                <w:sz w:val="18"/>
                <w:szCs w:val="18"/>
                <w:lang w:val="en-US"/>
              </w:rPr>
              <w:t xml:space="preserve"> de </w:t>
            </w:r>
            <w:proofErr w:type="spellStart"/>
            <w:r>
              <w:rPr>
                <w:rFonts w:cs="Calibri"/>
                <w:sz w:val="18"/>
                <w:szCs w:val="18"/>
                <w:lang w:val="en-US"/>
              </w:rPr>
              <w:t>regresar</w:t>
            </w:r>
            <w:proofErr w:type="spellEnd"/>
            <w:r>
              <w:rPr>
                <w:rFonts w:cs="Calibri"/>
                <w:sz w:val="18"/>
                <w:szCs w:val="18"/>
                <w:lang w:val="en-US"/>
              </w:rPr>
              <w:t xml:space="preserve"> del </w:t>
            </w:r>
            <w:proofErr w:type="spellStart"/>
            <w:r>
              <w:rPr>
                <w:rFonts w:cs="Calibri"/>
                <w:sz w:val="18"/>
                <w:szCs w:val="18"/>
                <w:lang w:val="en-US"/>
              </w:rPr>
              <w:t>receso</w:t>
            </w:r>
            <w:proofErr w:type="spellEnd"/>
            <w:r>
              <w:rPr>
                <w:rFonts w:cs="Calibri"/>
                <w:sz w:val="18"/>
                <w:szCs w:val="18"/>
                <w:lang w:val="en-US"/>
              </w:rPr>
              <w:t xml:space="preserve">, la </w:t>
            </w:r>
            <w:proofErr w:type="spellStart"/>
            <w:r>
              <w:rPr>
                <w:rFonts w:cs="Calibri"/>
                <w:sz w:val="18"/>
                <w:szCs w:val="18"/>
                <w:lang w:val="en-US"/>
              </w:rPr>
              <w:t>educadora</w:t>
            </w:r>
            <w:proofErr w:type="spellEnd"/>
            <w:r>
              <w:rPr>
                <w:rFonts w:cs="Calibri"/>
                <w:sz w:val="18"/>
                <w:szCs w:val="18"/>
                <w:lang w:val="en-US"/>
              </w:rPr>
              <w:t xml:space="preserve"> les </w:t>
            </w:r>
            <w:proofErr w:type="spellStart"/>
            <w:r>
              <w:rPr>
                <w:rFonts w:cs="Calibri"/>
                <w:sz w:val="18"/>
                <w:szCs w:val="18"/>
                <w:lang w:val="en-US"/>
              </w:rPr>
              <w:t>preguntara</w:t>
            </w:r>
            <w:proofErr w:type="spellEnd"/>
            <w:r>
              <w:rPr>
                <w:rFonts w:cs="Calibri"/>
                <w:sz w:val="18"/>
                <w:szCs w:val="18"/>
                <w:lang w:val="en-US"/>
              </w:rPr>
              <w:t xml:space="preserve"> a los </w:t>
            </w:r>
            <w:proofErr w:type="spellStart"/>
            <w:r>
              <w:rPr>
                <w:rFonts w:cs="Calibri"/>
                <w:sz w:val="18"/>
                <w:szCs w:val="18"/>
                <w:lang w:val="en-US"/>
              </w:rPr>
              <w:t>alumnos</w:t>
            </w:r>
            <w:proofErr w:type="spellEnd"/>
            <w:r>
              <w:rPr>
                <w:rFonts w:cs="Calibri"/>
                <w:sz w:val="18"/>
                <w:szCs w:val="18"/>
                <w:lang w:val="en-US"/>
              </w:rPr>
              <w:t xml:space="preserve"> si </w:t>
            </w:r>
            <w:proofErr w:type="spellStart"/>
            <w:r>
              <w:rPr>
                <w:rFonts w:cs="Calibri"/>
                <w:sz w:val="18"/>
                <w:szCs w:val="18"/>
                <w:lang w:val="en-US"/>
              </w:rPr>
              <w:t>conocen</w:t>
            </w:r>
            <w:proofErr w:type="spellEnd"/>
            <w:r>
              <w:rPr>
                <w:rFonts w:cs="Calibri"/>
                <w:sz w:val="18"/>
                <w:szCs w:val="18"/>
                <w:lang w:val="en-US"/>
              </w:rPr>
              <w:t xml:space="preserve"> un </w:t>
            </w:r>
            <w:proofErr w:type="spellStart"/>
            <w:r>
              <w:rPr>
                <w:rFonts w:cs="Calibri"/>
                <w:sz w:val="18"/>
                <w:szCs w:val="18"/>
                <w:lang w:val="en-US"/>
              </w:rPr>
              <w:t>personaje</w:t>
            </w:r>
            <w:proofErr w:type="spellEnd"/>
            <w:r>
              <w:rPr>
                <w:rFonts w:cs="Calibri"/>
                <w:sz w:val="18"/>
                <w:szCs w:val="18"/>
                <w:lang w:val="en-US"/>
              </w:rPr>
              <w:t xml:space="preserve"> de la </w:t>
            </w:r>
            <w:proofErr w:type="spellStart"/>
            <w:r>
              <w:rPr>
                <w:rFonts w:cs="Calibri"/>
                <w:sz w:val="18"/>
                <w:szCs w:val="18"/>
                <w:lang w:val="en-US"/>
              </w:rPr>
              <w:t>Navidad</w:t>
            </w:r>
            <w:proofErr w:type="spellEnd"/>
            <w:r>
              <w:rPr>
                <w:rFonts w:cs="Calibri"/>
                <w:sz w:val="18"/>
                <w:szCs w:val="18"/>
                <w:lang w:val="en-US"/>
              </w:rPr>
              <w:t xml:space="preserve"> y  los niños </w:t>
            </w:r>
            <w:proofErr w:type="spellStart"/>
            <w:r>
              <w:rPr>
                <w:rFonts w:cs="Calibri"/>
                <w:sz w:val="18"/>
                <w:szCs w:val="18"/>
                <w:lang w:val="en-US"/>
              </w:rPr>
              <w:t>deberan</w:t>
            </w:r>
            <w:proofErr w:type="spellEnd"/>
            <w:r>
              <w:rPr>
                <w:rFonts w:cs="Calibri"/>
                <w:sz w:val="18"/>
                <w:szCs w:val="18"/>
                <w:lang w:val="en-US"/>
              </w:rPr>
              <w:t xml:space="preserve"> de </w:t>
            </w:r>
            <w:proofErr w:type="spellStart"/>
            <w:r>
              <w:rPr>
                <w:rFonts w:cs="Calibri"/>
                <w:sz w:val="18"/>
                <w:szCs w:val="18"/>
                <w:lang w:val="en-US"/>
              </w:rPr>
              <w:t>imitarlo</w:t>
            </w:r>
            <w:proofErr w:type="spellEnd"/>
            <w:r>
              <w:rPr>
                <w:rFonts w:cs="Calibri"/>
                <w:sz w:val="18"/>
                <w:szCs w:val="18"/>
                <w:lang w:val="en-US"/>
              </w:rPr>
              <w:t xml:space="preserve"> para </w:t>
            </w:r>
            <w:proofErr w:type="spellStart"/>
            <w:r>
              <w:rPr>
                <w:rFonts w:cs="Calibri"/>
                <w:sz w:val="18"/>
                <w:szCs w:val="18"/>
                <w:lang w:val="en-US"/>
              </w:rPr>
              <w:t>que</w:t>
            </w:r>
            <w:proofErr w:type="spellEnd"/>
            <w:r>
              <w:rPr>
                <w:rFonts w:cs="Calibri"/>
                <w:sz w:val="18"/>
                <w:szCs w:val="18"/>
                <w:lang w:val="en-US"/>
              </w:rPr>
              <w:t xml:space="preserve"> los </w:t>
            </w:r>
            <w:proofErr w:type="spellStart"/>
            <w:r>
              <w:rPr>
                <w:rFonts w:cs="Calibri"/>
                <w:sz w:val="18"/>
                <w:szCs w:val="18"/>
                <w:lang w:val="en-US"/>
              </w:rPr>
              <w:t>otros</w:t>
            </w:r>
            <w:proofErr w:type="spellEnd"/>
            <w:r>
              <w:rPr>
                <w:rFonts w:cs="Calibri"/>
                <w:sz w:val="18"/>
                <w:szCs w:val="18"/>
                <w:lang w:val="en-US"/>
              </w:rPr>
              <w:t xml:space="preserve"> niños </w:t>
            </w:r>
            <w:proofErr w:type="spellStart"/>
            <w:r>
              <w:rPr>
                <w:rFonts w:cs="Calibri"/>
                <w:sz w:val="18"/>
                <w:szCs w:val="18"/>
                <w:lang w:val="en-US"/>
              </w:rPr>
              <w:t>puedan</w:t>
            </w:r>
            <w:proofErr w:type="spellEnd"/>
            <w:r>
              <w:rPr>
                <w:rFonts w:cs="Calibri"/>
                <w:sz w:val="18"/>
                <w:szCs w:val="18"/>
                <w:lang w:val="en-US"/>
              </w:rPr>
              <w:t xml:space="preserve"> </w:t>
            </w:r>
            <w:proofErr w:type="spellStart"/>
            <w:r>
              <w:rPr>
                <w:rFonts w:cs="Calibri"/>
                <w:sz w:val="18"/>
                <w:szCs w:val="18"/>
                <w:lang w:val="en-US"/>
              </w:rPr>
              <w:t>tratan</w:t>
            </w:r>
            <w:proofErr w:type="spellEnd"/>
            <w:r>
              <w:rPr>
                <w:rFonts w:cs="Calibri"/>
                <w:sz w:val="18"/>
                <w:szCs w:val="18"/>
                <w:lang w:val="en-US"/>
              </w:rPr>
              <w:t xml:space="preserve"> de </w:t>
            </w:r>
            <w:proofErr w:type="spellStart"/>
            <w:r>
              <w:rPr>
                <w:rFonts w:cs="Calibri"/>
                <w:sz w:val="18"/>
                <w:szCs w:val="18"/>
                <w:lang w:val="en-US"/>
              </w:rPr>
              <w:t>adivinar</w:t>
            </w:r>
            <w:proofErr w:type="spellEnd"/>
            <w:r>
              <w:rPr>
                <w:rFonts w:cs="Calibri"/>
                <w:sz w:val="18"/>
                <w:szCs w:val="18"/>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479C5" w14:textId="77777777" w:rsidR="00D52CA5" w:rsidRDefault="00F24AB0">
            <w:pPr>
              <w:spacing w:after="0" w:line="240" w:lineRule="auto"/>
              <w:rPr>
                <w:rFonts w:cs="Calibri"/>
                <w:sz w:val="18"/>
                <w:szCs w:val="18"/>
                <w:lang w:val="en-US"/>
              </w:rPr>
            </w:pPr>
            <w:r>
              <w:rPr>
                <w:rFonts w:cs="Calibri"/>
                <w:sz w:val="18"/>
                <w:szCs w:val="18"/>
                <w:lang w:val="en-US"/>
              </w:rPr>
              <w:t xml:space="preserve">30 </w:t>
            </w:r>
            <w:proofErr w:type="spellStart"/>
            <w:r>
              <w:rPr>
                <w:rFonts w:cs="Calibri"/>
                <w:sz w:val="18"/>
                <w:szCs w:val="18"/>
                <w:lang w:val="en-US"/>
              </w:rPr>
              <w:t>minutos</w:t>
            </w:r>
            <w:proofErr w:type="spellEnd"/>
          </w:p>
        </w:tc>
      </w:tr>
      <w:tr w:rsidR="00D52CA5" w14:paraId="54C47F95" w14:textId="77777777">
        <w:trPr>
          <w:trHeight w:val="345"/>
        </w:trPr>
        <w:tc>
          <w:tcPr>
            <w:tcW w:w="294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F7EA6" w14:textId="77777777" w:rsidR="00D52CA5" w:rsidRDefault="00D52CA5">
            <w:pPr>
              <w:spacing w:after="0" w:line="240" w:lineRule="auto"/>
              <w:rPr>
                <w:rFonts w:cs="Calibri"/>
                <w:sz w:val="18"/>
                <w:szCs w:val="18"/>
                <w:lang w:val="en-US"/>
              </w:rPr>
            </w:pPr>
          </w:p>
        </w:tc>
        <w:tc>
          <w:tcPr>
            <w:tcW w:w="364" w:type="dxa"/>
            <w:vMerge/>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6E3A8DB4" w14:textId="77777777" w:rsidR="00D52CA5" w:rsidRDefault="00D52CA5">
            <w:pPr>
              <w:spacing w:after="0" w:line="240" w:lineRule="auto"/>
              <w:rPr>
                <w:rFonts w:cs="Calibri"/>
                <w:b/>
                <w:sz w:val="18"/>
                <w:szCs w:val="18"/>
                <w:lang w:val="en-US"/>
              </w:rPr>
            </w:pPr>
          </w:p>
        </w:tc>
        <w:tc>
          <w:tcPr>
            <w:tcW w:w="2888" w:type="dxa"/>
            <w:gridSpan w:val="2"/>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75B25B4" w14:textId="77777777" w:rsidR="00D52CA5" w:rsidRDefault="00F24AB0">
            <w:pPr>
              <w:spacing w:after="0" w:line="240" w:lineRule="auto"/>
              <w:rPr>
                <w:rFonts w:cs="Calibri"/>
                <w:b/>
                <w:sz w:val="18"/>
                <w:szCs w:val="18"/>
                <w:lang w:val="en-US"/>
              </w:rPr>
            </w:pPr>
            <w:proofErr w:type="spellStart"/>
            <w:r>
              <w:rPr>
                <w:rFonts w:cs="Calibri"/>
                <w:b/>
                <w:sz w:val="18"/>
                <w:szCs w:val="18"/>
                <w:lang w:val="en-US"/>
              </w:rPr>
              <w:t>Cierre</w:t>
            </w:r>
            <w:proofErr w:type="spellEnd"/>
            <w:r>
              <w:rPr>
                <w:rFonts w:cs="Calibri"/>
                <w:b/>
                <w:sz w:val="18"/>
                <w:szCs w:val="18"/>
                <w:lang w:val="en-US"/>
              </w:rPr>
              <w:t>:</w:t>
            </w:r>
          </w:p>
        </w:tc>
        <w:tc>
          <w:tcPr>
            <w:tcW w:w="5112" w:type="dxa"/>
            <w:gridSpan w:val="3"/>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EC25935" w14:textId="77777777" w:rsidR="00D52CA5" w:rsidRDefault="00F24AB0">
            <w:pPr>
              <w:spacing w:after="0" w:line="240" w:lineRule="auto"/>
              <w:rPr>
                <w:rFonts w:cs="Calibri"/>
                <w:sz w:val="18"/>
                <w:szCs w:val="18"/>
                <w:lang w:val="en-US"/>
              </w:rPr>
            </w:pPr>
            <w:r>
              <w:rPr>
                <w:rFonts w:cs="Calibri"/>
                <w:sz w:val="18"/>
                <w:szCs w:val="18"/>
                <w:lang w:val="en-US"/>
              </w:rPr>
              <w:t xml:space="preserve">La </w:t>
            </w:r>
            <w:proofErr w:type="spellStart"/>
            <w:r>
              <w:rPr>
                <w:rFonts w:cs="Calibri"/>
                <w:sz w:val="18"/>
                <w:szCs w:val="18"/>
                <w:lang w:val="en-US"/>
              </w:rPr>
              <w:t>educadora</w:t>
            </w:r>
            <w:proofErr w:type="spellEnd"/>
            <w:r>
              <w:rPr>
                <w:rFonts w:cs="Calibri"/>
                <w:sz w:val="18"/>
                <w:szCs w:val="18"/>
                <w:lang w:val="en-US"/>
              </w:rPr>
              <w:t xml:space="preserve"> les </w:t>
            </w:r>
            <w:proofErr w:type="spellStart"/>
            <w:r>
              <w:rPr>
                <w:rFonts w:cs="Calibri"/>
                <w:sz w:val="18"/>
                <w:szCs w:val="18"/>
                <w:lang w:val="en-US"/>
              </w:rPr>
              <w:t>preguntara</w:t>
            </w:r>
            <w:proofErr w:type="spellEnd"/>
            <w:r>
              <w:rPr>
                <w:rFonts w:cs="Calibri"/>
                <w:sz w:val="18"/>
                <w:szCs w:val="18"/>
                <w:lang w:val="en-US"/>
              </w:rPr>
              <w:t xml:space="preserve"> a los niños si </w:t>
            </w:r>
            <w:proofErr w:type="spellStart"/>
            <w:r>
              <w:rPr>
                <w:rFonts w:cs="Calibri"/>
                <w:sz w:val="18"/>
                <w:szCs w:val="18"/>
                <w:lang w:val="en-US"/>
              </w:rPr>
              <w:t>conocen</w:t>
            </w:r>
            <w:proofErr w:type="spellEnd"/>
            <w:r>
              <w:rPr>
                <w:rFonts w:cs="Calibri"/>
                <w:sz w:val="18"/>
                <w:szCs w:val="18"/>
                <w:lang w:val="en-US"/>
              </w:rPr>
              <w:t xml:space="preserve"> </w:t>
            </w:r>
            <w:proofErr w:type="spellStart"/>
            <w:r>
              <w:rPr>
                <w:rFonts w:cs="Calibri"/>
                <w:sz w:val="18"/>
                <w:szCs w:val="18"/>
                <w:lang w:val="en-US"/>
              </w:rPr>
              <w:t>una</w:t>
            </w:r>
            <w:proofErr w:type="spellEnd"/>
            <w:r>
              <w:rPr>
                <w:rFonts w:cs="Calibri"/>
                <w:sz w:val="18"/>
                <w:szCs w:val="18"/>
                <w:lang w:val="en-US"/>
              </w:rPr>
              <w:t xml:space="preserve"> </w:t>
            </w:r>
            <w:proofErr w:type="spellStart"/>
            <w:r>
              <w:rPr>
                <w:rFonts w:cs="Calibri"/>
                <w:sz w:val="18"/>
                <w:szCs w:val="18"/>
                <w:lang w:val="en-US"/>
              </w:rPr>
              <w:t>cancion</w:t>
            </w:r>
            <w:proofErr w:type="spellEnd"/>
            <w:r>
              <w:rPr>
                <w:rFonts w:cs="Calibri"/>
                <w:sz w:val="18"/>
                <w:szCs w:val="18"/>
                <w:lang w:val="en-US"/>
              </w:rPr>
              <w:t xml:space="preserve"> de </w:t>
            </w:r>
            <w:proofErr w:type="spellStart"/>
            <w:r>
              <w:rPr>
                <w:rFonts w:cs="Calibri"/>
                <w:sz w:val="18"/>
                <w:szCs w:val="18"/>
                <w:lang w:val="en-US"/>
              </w:rPr>
              <w:t>Navidad</w:t>
            </w:r>
            <w:proofErr w:type="spellEnd"/>
            <w:r>
              <w:rPr>
                <w:rFonts w:cs="Calibri"/>
                <w:sz w:val="18"/>
                <w:szCs w:val="18"/>
                <w:lang w:val="en-US"/>
              </w:rPr>
              <w:t xml:space="preserve">, </w:t>
            </w:r>
            <w:proofErr w:type="spellStart"/>
            <w:r>
              <w:rPr>
                <w:rFonts w:cs="Calibri"/>
                <w:sz w:val="18"/>
                <w:szCs w:val="18"/>
                <w:lang w:val="en-US"/>
              </w:rPr>
              <w:t>ella</w:t>
            </w:r>
            <w:proofErr w:type="spellEnd"/>
            <w:r>
              <w:rPr>
                <w:rFonts w:cs="Calibri"/>
                <w:sz w:val="18"/>
                <w:szCs w:val="18"/>
                <w:lang w:val="en-US"/>
              </w:rPr>
              <w:t xml:space="preserve"> </w:t>
            </w:r>
            <w:proofErr w:type="spellStart"/>
            <w:r>
              <w:rPr>
                <w:rFonts w:cs="Calibri"/>
                <w:sz w:val="18"/>
                <w:szCs w:val="18"/>
                <w:lang w:val="en-US"/>
              </w:rPr>
              <w:t>dara</w:t>
            </w:r>
            <w:proofErr w:type="spellEnd"/>
            <w:r>
              <w:rPr>
                <w:rFonts w:cs="Calibri"/>
                <w:sz w:val="18"/>
                <w:szCs w:val="18"/>
                <w:lang w:val="en-US"/>
              </w:rPr>
              <w:t xml:space="preserve"> </w:t>
            </w:r>
            <w:proofErr w:type="spellStart"/>
            <w:r>
              <w:rPr>
                <w:rFonts w:cs="Calibri"/>
                <w:sz w:val="18"/>
                <w:szCs w:val="18"/>
                <w:lang w:val="en-US"/>
              </w:rPr>
              <w:t>algunas</w:t>
            </w:r>
            <w:proofErr w:type="spellEnd"/>
            <w:r>
              <w:rPr>
                <w:rFonts w:cs="Calibri"/>
                <w:sz w:val="18"/>
                <w:szCs w:val="18"/>
                <w:lang w:val="en-US"/>
              </w:rPr>
              <w:t xml:space="preserve"> </w:t>
            </w:r>
            <w:proofErr w:type="spellStart"/>
            <w:r>
              <w:rPr>
                <w:rFonts w:cs="Calibri"/>
                <w:sz w:val="18"/>
                <w:szCs w:val="18"/>
                <w:lang w:val="en-US"/>
              </w:rPr>
              <w:t>opciones</w:t>
            </w:r>
            <w:proofErr w:type="spellEnd"/>
            <w:r>
              <w:rPr>
                <w:rFonts w:cs="Calibri"/>
                <w:sz w:val="18"/>
                <w:szCs w:val="18"/>
                <w:lang w:val="en-US"/>
              </w:rPr>
              <w:t xml:space="preserve"> de </w:t>
            </w:r>
            <w:proofErr w:type="spellStart"/>
            <w:r>
              <w:rPr>
                <w:rFonts w:cs="Calibri"/>
                <w:sz w:val="18"/>
                <w:szCs w:val="18"/>
                <w:lang w:val="en-US"/>
              </w:rPr>
              <w:t>canciones</w:t>
            </w:r>
            <w:proofErr w:type="spellEnd"/>
            <w:r>
              <w:rPr>
                <w:rFonts w:cs="Calibri"/>
                <w:sz w:val="18"/>
                <w:szCs w:val="18"/>
                <w:lang w:val="en-US"/>
              </w:rPr>
              <w:t xml:space="preserve">, las </w:t>
            </w:r>
            <w:proofErr w:type="spellStart"/>
            <w:r>
              <w:rPr>
                <w:rFonts w:cs="Calibri"/>
                <w:sz w:val="18"/>
                <w:szCs w:val="18"/>
                <w:lang w:val="en-US"/>
              </w:rPr>
              <w:t>pondra</w:t>
            </w:r>
            <w:proofErr w:type="spellEnd"/>
            <w:r>
              <w:rPr>
                <w:rFonts w:cs="Calibri"/>
                <w:sz w:val="18"/>
                <w:szCs w:val="18"/>
                <w:lang w:val="en-US"/>
              </w:rPr>
              <w:t xml:space="preserve">, las </w:t>
            </w:r>
            <w:proofErr w:type="spellStart"/>
            <w:r>
              <w:rPr>
                <w:rFonts w:cs="Calibri"/>
                <w:sz w:val="18"/>
                <w:szCs w:val="18"/>
                <w:lang w:val="en-US"/>
              </w:rPr>
              <w:t>cantara</w:t>
            </w:r>
            <w:proofErr w:type="spellEnd"/>
            <w:r>
              <w:rPr>
                <w:rFonts w:cs="Calibri"/>
                <w:sz w:val="18"/>
                <w:szCs w:val="18"/>
                <w:lang w:val="en-US"/>
              </w:rPr>
              <w:t xml:space="preserve"> y </w:t>
            </w:r>
            <w:proofErr w:type="spellStart"/>
            <w:r>
              <w:rPr>
                <w:rFonts w:cs="Calibri"/>
                <w:sz w:val="18"/>
                <w:szCs w:val="18"/>
                <w:lang w:val="en-US"/>
              </w:rPr>
              <w:t>posteriormente</w:t>
            </w:r>
            <w:proofErr w:type="spellEnd"/>
            <w:r>
              <w:rPr>
                <w:rFonts w:cs="Calibri"/>
                <w:sz w:val="18"/>
                <w:szCs w:val="18"/>
                <w:lang w:val="en-US"/>
              </w:rPr>
              <w:t xml:space="preserve"> </w:t>
            </w:r>
            <w:proofErr w:type="spellStart"/>
            <w:r>
              <w:rPr>
                <w:rFonts w:cs="Calibri"/>
                <w:sz w:val="18"/>
                <w:szCs w:val="18"/>
                <w:lang w:val="en-US"/>
              </w:rPr>
              <w:t>hara</w:t>
            </w:r>
            <w:proofErr w:type="spellEnd"/>
            <w:r>
              <w:rPr>
                <w:rFonts w:cs="Calibri"/>
                <w:sz w:val="18"/>
                <w:szCs w:val="18"/>
                <w:lang w:val="en-US"/>
              </w:rPr>
              <w:t xml:space="preserve"> </w:t>
            </w:r>
            <w:proofErr w:type="spellStart"/>
            <w:r>
              <w:rPr>
                <w:rFonts w:cs="Calibri"/>
                <w:sz w:val="18"/>
                <w:szCs w:val="18"/>
                <w:lang w:val="en-US"/>
              </w:rPr>
              <w:t>que</w:t>
            </w:r>
            <w:proofErr w:type="spellEnd"/>
            <w:r>
              <w:rPr>
                <w:rFonts w:cs="Calibri"/>
                <w:sz w:val="18"/>
                <w:szCs w:val="18"/>
                <w:lang w:val="en-US"/>
              </w:rPr>
              <w:t xml:space="preserve"> los niños la </w:t>
            </w:r>
            <w:proofErr w:type="spellStart"/>
            <w:r>
              <w:rPr>
                <w:rFonts w:cs="Calibri"/>
                <w:sz w:val="18"/>
                <w:szCs w:val="18"/>
                <w:lang w:val="en-US"/>
              </w:rPr>
              <w:t>repitan</w:t>
            </w:r>
            <w:proofErr w:type="spellEnd"/>
            <w:r>
              <w:rPr>
                <w:rFonts w:cs="Calibri"/>
                <w:sz w:val="18"/>
                <w:szCs w:val="18"/>
                <w:lang w:val="en-US"/>
              </w:rPr>
              <w:t xml:space="preserve"> y la </w:t>
            </w:r>
            <w:proofErr w:type="spellStart"/>
            <w:r>
              <w:rPr>
                <w:rFonts w:cs="Calibri"/>
                <w:sz w:val="18"/>
                <w:szCs w:val="18"/>
                <w:lang w:val="en-US"/>
              </w:rPr>
              <w:t>canten</w:t>
            </w:r>
            <w:proofErr w:type="spellEnd"/>
            <w:r>
              <w:rPr>
                <w:rFonts w:cs="Calibri"/>
                <w:sz w:val="18"/>
                <w:szCs w:val="18"/>
                <w:lang w:val="en-US"/>
              </w:rPr>
              <w:t xml:space="preserve"> todos juntos.  </w:t>
            </w:r>
          </w:p>
        </w:tc>
        <w:tc>
          <w:tcPr>
            <w:tcW w:w="2126"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60E538E4" w14:textId="77777777" w:rsidR="00D52CA5" w:rsidRDefault="00F24AB0">
            <w:pPr>
              <w:spacing w:after="0" w:line="240" w:lineRule="auto"/>
              <w:rPr>
                <w:rFonts w:cs="Calibri"/>
                <w:sz w:val="18"/>
                <w:szCs w:val="18"/>
                <w:lang w:val="en-US"/>
              </w:rPr>
            </w:pPr>
            <w:r>
              <w:rPr>
                <w:rFonts w:cs="Calibri"/>
                <w:sz w:val="18"/>
                <w:szCs w:val="18"/>
                <w:lang w:val="en-US"/>
              </w:rPr>
              <w:t xml:space="preserve">30 </w:t>
            </w:r>
            <w:proofErr w:type="spellStart"/>
            <w:r>
              <w:rPr>
                <w:rFonts w:cs="Calibri"/>
                <w:sz w:val="18"/>
                <w:szCs w:val="18"/>
                <w:lang w:val="en-US"/>
              </w:rPr>
              <w:t>minutos</w:t>
            </w:r>
            <w:proofErr w:type="spellEnd"/>
          </w:p>
        </w:tc>
      </w:tr>
      <w:tr w:rsidR="00D52CA5" w14:paraId="3C931DB7" w14:textId="77777777">
        <w:trPr>
          <w:trHeight w:val="464"/>
        </w:trPr>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F6188" w14:textId="77777777" w:rsidR="00D52CA5" w:rsidRDefault="00F24AB0">
            <w:pPr>
              <w:spacing w:after="0" w:line="240" w:lineRule="auto"/>
              <w:rPr>
                <w:rFonts w:cs="Calibri"/>
                <w:b/>
                <w:sz w:val="18"/>
                <w:szCs w:val="18"/>
                <w:lang w:val="en-US"/>
              </w:rPr>
            </w:pPr>
            <w:r>
              <w:rPr>
                <w:rFonts w:cs="Calibri"/>
                <w:b/>
                <w:sz w:val="18"/>
                <w:szCs w:val="18"/>
                <w:lang w:val="en-US"/>
              </w:rPr>
              <w:t>ASSESSOR: JESÚS MARIO SALAZAR GARCÍA</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4F30" w14:textId="77777777" w:rsidR="00D52CA5" w:rsidRDefault="00D52CA5">
            <w:pPr>
              <w:spacing w:after="0" w:line="240" w:lineRule="auto"/>
              <w:rPr>
                <w:rFonts w:cs="Calibri"/>
                <w:sz w:val="18"/>
                <w:szCs w:val="18"/>
                <w:lang w:val="en-US"/>
              </w:rPr>
            </w:pPr>
          </w:p>
          <w:p w14:paraId="4C43A16E" w14:textId="77777777" w:rsidR="00D52CA5" w:rsidRDefault="00D52CA5">
            <w:pPr>
              <w:spacing w:after="0" w:line="240" w:lineRule="auto"/>
              <w:rPr>
                <w:rFonts w:cs="Calibri"/>
                <w:sz w:val="18"/>
                <w:szCs w:val="18"/>
                <w:lang w:val="en-US"/>
              </w:rPr>
            </w:pPr>
          </w:p>
        </w:tc>
        <w:tc>
          <w:tcPr>
            <w:tcW w:w="4253"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4CD41" w14:textId="77777777" w:rsidR="00D52CA5" w:rsidRDefault="00F24AB0">
            <w:pPr>
              <w:spacing w:after="0" w:line="240" w:lineRule="auto"/>
            </w:pPr>
            <w:proofErr w:type="spellStart"/>
            <w:r>
              <w:rPr>
                <w:rFonts w:cs="Calibri"/>
                <w:b/>
                <w:sz w:val="18"/>
                <w:szCs w:val="18"/>
                <w:lang w:val="en-US"/>
              </w:rPr>
              <w:t>Fecha</w:t>
            </w:r>
            <w:proofErr w:type="spellEnd"/>
            <w:r>
              <w:rPr>
                <w:rFonts w:cs="Calibri"/>
                <w:b/>
                <w:sz w:val="18"/>
                <w:szCs w:val="18"/>
                <w:lang w:val="en-US"/>
              </w:rPr>
              <w:t xml:space="preserve">: </w:t>
            </w:r>
            <w:proofErr w:type="spellStart"/>
            <w:r>
              <w:rPr>
                <w:rFonts w:cs="Calibri"/>
                <w:bCs/>
                <w:sz w:val="18"/>
                <w:szCs w:val="18"/>
                <w:lang w:val="en-US"/>
              </w:rPr>
              <w:t>Martes</w:t>
            </w:r>
            <w:proofErr w:type="spellEnd"/>
            <w:r>
              <w:rPr>
                <w:rFonts w:cs="Calibri"/>
                <w:sz w:val="18"/>
                <w:szCs w:val="18"/>
                <w:lang w:val="en-US"/>
              </w:rPr>
              <w:t xml:space="preserve"> 16 </w:t>
            </w:r>
            <w:proofErr w:type="spellStart"/>
            <w:r>
              <w:rPr>
                <w:rFonts w:cs="Calibri"/>
                <w:sz w:val="18"/>
                <w:szCs w:val="18"/>
                <w:lang w:val="en-US"/>
              </w:rPr>
              <w:t>diciembre</w:t>
            </w:r>
            <w:proofErr w:type="spellEnd"/>
            <w:r>
              <w:rPr>
                <w:rFonts w:cs="Calibri"/>
                <w:sz w:val="18"/>
                <w:szCs w:val="18"/>
                <w:lang w:val="en-US"/>
              </w:rPr>
              <w:t xml:space="preserve"> 2024</w:t>
            </w:r>
          </w:p>
        </w:tc>
      </w:tr>
    </w:tbl>
    <w:p w14:paraId="72E7CCEB" w14:textId="77777777" w:rsidR="00D52CA5" w:rsidRDefault="00F24AB0">
      <w:pPr>
        <w:widowControl w:val="0"/>
        <w:tabs>
          <w:tab w:val="left" w:pos="8050"/>
        </w:tabs>
        <w:autoSpaceDE w:val="0"/>
        <w:spacing w:after="120" w:line="480" w:lineRule="auto"/>
        <w:ind w:firstLine="720"/>
        <w:rPr>
          <w:rFonts w:ascii="Arial" w:eastAsia="Times New Roman" w:hAnsi="Arial"/>
          <w:bCs/>
          <w:sz w:val="24"/>
          <w:szCs w:val="24"/>
        </w:rPr>
      </w:pPr>
      <w:r>
        <w:rPr>
          <w:rFonts w:ascii="Arial" w:eastAsia="Times New Roman" w:hAnsi="Arial"/>
          <w:bCs/>
          <w:sz w:val="24"/>
          <w:szCs w:val="24"/>
        </w:rPr>
        <w:t>ANEXOS</w:t>
      </w:r>
    </w:p>
    <w:p w14:paraId="41AD5299" w14:textId="77777777" w:rsidR="00D52CA5" w:rsidRDefault="00F24AB0">
      <w:pPr>
        <w:tabs>
          <w:tab w:val="left" w:pos="9550"/>
        </w:tabs>
      </w:pPr>
      <w:r>
        <w:rPr>
          <w:rFonts w:ascii="Times New Roman" w:eastAsia="Times New Roman" w:hAnsi="Times New Roman" w:cs="Times New Roman"/>
          <w:noProof/>
          <w:sz w:val="24"/>
          <w:szCs w:val="24"/>
          <w:lang w:eastAsia="es-MX"/>
        </w:rPr>
        <w:drawing>
          <wp:anchor distT="0" distB="0" distL="114300" distR="114300" simplePos="0" relativeHeight="251661312" behindDoc="0" locked="0" layoutInCell="1" allowOverlap="1" wp14:anchorId="756D27DB" wp14:editId="779F05D3">
            <wp:simplePos x="0" y="0"/>
            <wp:positionH relativeFrom="margin">
              <wp:posOffset>7428411</wp:posOffset>
            </wp:positionH>
            <wp:positionV relativeFrom="margin">
              <wp:posOffset>92345</wp:posOffset>
            </wp:positionV>
            <wp:extent cx="213356" cy="320670"/>
            <wp:effectExtent l="0" t="0" r="0" b="318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3356" cy="320670"/>
                    </a:xfrm>
                    <a:prstGeom prst="rect">
                      <a:avLst/>
                    </a:prstGeom>
                    <a:noFill/>
                    <a:ln>
                      <a:noFill/>
                      <a:prstDash/>
                    </a:ln>
                  </pic:spPr>
                </pic:pic>
              </a:graphicData>
            </a:graphic>
          </wp:anchor>
        </w:drawing>
      </w:r>
    </w:p>
    <w:p w14:paraId="3146A1C2"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7DB851B6"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2323A2D6"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292ABEFD"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67EDC22E" w14:textId="77777777" w:rsidR="00D52CA5" w:rsidRDefault="00F24AB0">
      <w:pPr>
        <w:widowControl w:val="0"/>
        <w:tabs>
          <w:tab w:val="left" w:pos="8050"/>
        </w:tabs>
        <w:autoSpaceDE w:val="0"/>
        <w:spacing w:after="120" w:line="480" w:lineRule="auto"/>
        <w:ind w:firstLine="720"/>
      </w:pPr>
      <w:r>
        <w:rPr>
          <w:noProof/>
        </w:rPr>
        <w:lastRenderedPageBreak/>
        <w:drawing>
          <wp:inline distT="0" distB="0" distL="0" distR="0" wp14:anchorId="2AAF66DD" wp14:editId="260A05D4">
            <wp:extent cx="4192277" cy="2356079"/>
            <wp:effectExtent l="0" t="0" r="0" b="6121"/>
            <wp:docPr id="4" name="Imagen 2" descr="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192277" cy="2356079"/>
                    </a:xfrm>
                    <a:prstGeom prst="rect">
                      <a:avLst/>
                    </a:prstGeom>
                    <a:noFill/>
                    <a:ln>
                      <a:noFill/>
                      <a:prstDash/>
                    </a:ln>
                  </pic:spPr>
                </pic:pic>
              </a:graphicData>
            </a:graphic>
          </wp:inline>
        </w:drawing>
      </w:r>
    </w:p>
    <w:p w14:paraId="273F497C" w14:textId="77777777" w:rsidR="00D52CA5" w:rsidRDefault="00F24AB0">
      <w:pPr>
        <w:widowControl w:val="0"/>
        <w:tabs>
          <w:tab w:val="left" w:pos="8050"/>
        </w:tabs>
        <w:autoSpaceDE w:val="0"/>
        <w:spacing w:after="120" w:line="480" w:lineRule="auto"/>
        <w:ind w:firstLine="720"/>
      </w:pPr>
      <w:r>
        <w:rPr>
          <w:noProof/>
        </w:rPr>
        <w:drawing>
          <wp:inline distT="0" distB="0" distL="0" distR="0" wp14:anchorId="698E4BD0" wp14:editId="12FF5470">
            <wp:extent cx="4152948" cy="2333978"/>
            <wp:effectExtent l="0" t="0" r="0" b="9172"/>
            <wp:docPr id="5" name="Imagen 1" descr="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152948" cy="2333978"/>
                    </a:xfrm>
                    <a:prstGeom prst="rect">
                      <a:avLst/>
                    </a:prstGeom>
                    <a:noFill/>
                    <a:ln>
                      <a:noFill/>
                      <a:prstDash/>
                    </a:ln>
                  </pic:spPr>
                </pic:pic>
              </a:graphicData>
            </a:graphic>
          </wp:inline>
        </w:drawing>
      </w:r>
    </w:p>
    <w:p w14:paraId="41F2EDAB" w14:textId="77777777" w:rsidR="00D52CA5" w:rsidRDefault="00F24AB0">
      <w:pPr>
        <w:widowControl w:val="0"/>
        <w:tabs>
          <w:tab w:val="left" w:pos="8050"/>
        </w:tabs>
        <w:autoSpaceDE w:val="0"/>
        <w:spacing w:after="120" w:line="480" w:lineRule="auto"/>
        <w:ind w:firstLine="720"/>
      </w:pPr>
      <w:r>
        <w:rPr>
          <w:noProof/>
        </w:rPr>
        <w:drawing>
          <wp:inline distT="0" distB="0" distL="0" distR="0" wp14:anchorId="68571969" wp14:editId="7076D158">
            <wp:extent cx="5155240" cy="2508446"/>
            <wp:effectExtent l="0" t="0" r="7310" b="6154"/>
            <wp:docPr id="6" name="Imagen 1" descr="Interfaz de usuario gráfica, Aplicación,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5185" t="14924" r="2957" b="5609"/>
                    <a:stretch>
                      <a:fillRect/>
                    </a:stretch>
                  </pic:blipFill>
                  <pic:spPr>
                    <a:xfrm>
                      <a:off x="0" y="0"/>
                      <a:ext cx="5155240" cy="2508446"/>
                    </a:xfrm>
                    <a:prstGeom prst="rect">
                      <a:avLst/>
                    </a:prstGeom>
                    <a:noFill/>
                    <a:ln>
                      <a:noFill/>
                      <a:prstDash/>
                    </a:ln>
                  </pic:spPr>
                </pic:pic>
              </a:graphicData>
            </a:graphic>
          </wp:inline>
        </w:drawing>
      </w:r>
    </w:p>
    <w:p w14:paraId="1F9487DF"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202D4C2E" w14:textId="77777777" w:rsidR="00D52CA5" w:rsidRDefault="00F24AB0">
      <w:pPr>
        <w:widowControl w:val="0"/>
        <w:tabs>
          <w:tab w:val="left" w:pos="8050"/>
        </w:tabs>
        <w:autoSpaceDE w:val="0"/>
        <w:spacing w:after="120" w:line="480" w:lineRule="auto"/>
        <w:ind w:firstLine="720"/>
        <w:jc w:val="center"/>
        <w:rPr>
          <w:rFonts w:ascii="Arial" w:eastAsia="Times New Roman" w:hAnsi="Arial"/>
          <w:b/>
          <w:sz w:val="36"/>
          <w:szCs w:val="36"/>
        </w:rPr>
      </w:pPr>
      <w:r>
        <w:rPr>
          <w:rFonts w:ascii="Arial" w:eastAsia="Times New Roman" w:hAnsi="Arial"/>
          <w:b/>
          <w:sz w:val="36"/>
          <w:szCs w:val="36"/>
        </w:rPr>
        <w:lastRenderedPageBreak/>
        <w:t>Nota Reflexiva</w:t>
      </w:r>
    </w:p>
    <w:p w14:paraId="04D05635" w14:textId="77777777" w:rsidR="00D52CA5" w:rsidRDefault="00F24AB0">
      <w:pPr>
        <w:widowControl w:val="0"/>
        <w:tabs>
          <w:tab w:val="left" w:pos="8050"/>
        </w:tabs>
        <w:autoSpaceDE w:val="0"/>
        <w:spacing w:after="120" w:line="480" w:lineRule="auto"/>
        <w:ind w:firstLine="720"/>
        <w:jc w:val="center"/>
        <w:rPr>
          <w:rFonts w:ascii="Arial" w:eastAsia="Times New Roman" w:hAnsi="Arial"/>
          <w:b/>
          <w:sz w:val="36"/>
          <w:szCs w:val="36"/>
        </w:rPr>
        <w:sectPr w:rsidR="00D52CA5">
          <w:pgSz w:w="12240" w:h="15840"/>
          <w:pgMar w:top="1440" w:right="1440" w:bottom="1440" w:left="1440" w:header="720" w:footer="720" w:gutter="0"/>
          <w:cols w:space="720"/>
        </w:sectPr>
      </w:pPr>
      <w:r>
        <w:rPr>
          <w:rFonts w:ascii="Arial" w:eastAsia="Times New Roman" w:hAnsi="Arial"/>
          <w:b/>
          <w:sz w:val="36"/>
          <w:szCs w:val="36"/>
        </w:rPr>
        <w:t xml:space="preserve">En está evidencia presente un trabajo en equipo, el cual consistía en realizar una estrategia de intervención que tuviera como finalidad la solución de distintas problemáticas que están presentes en el jardín de niños. Si bien, no siempre se podrán solucionar todos los problemas, se espera que se le dé solución a la mayoría de estos. La estrategia debe adaptarse a las necesidades y habilidades de los niños , de su familia, del docente y de nosotros los estudiantes. El bienestar de los niños es crucial ya que afecta su desarrollo físico, emocional y cognitivo. Un entorno seguro y </w:t>
      </w:r>
      <w:proofErr w:type="spellStart"/>
      <w:r>
        <w:rPr>
          <w:rFonts w:ascii="Arial" w:eastAsia="Times New Roman" w:hAnsi="Arial"/>
          <w:b/>
          <w:sz w:val="36"/>
          <w:szCs w:val="36"/>
        </w:rPr>
        <w:t>apoyador</w:t>
      </w:r>
      <w:proofErr w:type="spellEnd"/>
      <w:r>
        <w:rPr>
          <w:rFonts w:ascii="Arial" w:eastAsia="Times New Roman" w:hAnsi="Arial"/>
          <w:b/>
          <w:sz w:val="36"/>
          <w:szCs w:val="36"/>
        </w:rPr>
        <w:t xml:space="preserve"> contribuye a un crecimiento saludable, fomenta relaciones positivas y sienta las bases para un aprendizaje eficaz.</w:t>
      </w:r>
    </w:p>
    <w:p w14:paraId="4787EC65" w14:textId="77777777" w:rsidR="00D52CA5" w:rsidRDefault="00F24AB0">
      <w:pPr>
        <w:widowControl w:val="0"/>
        <w:tabs>
          <w:tab w:val="left" w:pos="8050"/>
        </w:tabs>
        <w:autoSpaceDE w:val="0"/>
        <w:spacing w:after="120" w:line="480" w:lineRule="auto"/>
        <w:ind w:firstLine="720"/>
        <w:rPr>
          <w:rFonts w:ascii="Arial" w:eastAsia="Times New Roman" w:hAnsi="Arial"/>
          <w:bCs/>
          <w:sz w:val="28"/>
          <w:szCs w:val="28"/>
        </w:rPr>
      </w:pPr>
      <w:r>
        <w:rPr>
          <w:rFonts w:ascii="Arial" w:eastAsia="Times New Roman" w:hAnsi="Arial"/>
          <w:bCs/>
          <w:sz w:val="28"/>
          <w:szCs w:val="28"/>
        </w:rPr>
        <w:lastRenderedPageBreak/>
        <w:t>Rubrica</w:t>
      </w:r>
    </w:p>
    <w:p w14:paraId="4484C0EC" w14:textId="77777777" w:rsidR="00D52CA5" w:rsidRDefault="00D52CA5"/>
    <w:p w14:paraId="33E9FC98" w14:textId="77777777" w:rsidR="00D52CA5" w:rsidRDefault="00F24AB0">
      <w:pPr>
        <w:spacing w:after="0"/>
        <w:jc w:val="center"/>
      </w:pPr>
      <w:r>
        <w:rPr>
          <w:rFonts w:ascii="Arial" w:hAnsi="Arial"/>
          <w:b/>
          <w:noProof/>
          <w:lang w:eastAsia="es-MX"/>
        </w:rPr>
        <w:drawing>
          <wp:anchor distT="0" distB="0" distL="114300" distR="114300" simplePos="0" relativeHeight="251665408" behindDoc="0" locked="0" layoutInCell="1" allowOverlap="1" wp14:anchorId="194A1502" wp14:editId="4A14A0C1">
            <wp:simplePos x="0" y="0"/>
            <wp:positionH relativeFrom="column">
              <wp:posOffset>334012</wp:posOffset>
            </wp:positionH>
            <wp:positionV relativeFrom="paragraph">
              <wp:posOffset>0</wp:posOffset>
            </wp:positionV>
            <wp:extent cx="1015998" cy="756281"/>
            <wp:effectExtent l="0" t="0" r="0" b="5719"/>
            <wp:wrapTight wrapText="bothSides">
              <wp:wrapPolygon edited="0">
                <wp:start x="0" y="0"/>
                <wp:lineTo x="0" y="21237"/>
                <wp:lineTo x="21073" y="21237"/>
                <wp:lineTo x="21073" y="0"/>
                <wp:lineTo x="0" y="0"/>
              </wp:wrapPolygon>
            </wp:wrapTight>
            <wp:docPr id="7"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15998" cy="756281"/>
                    </a:xfrm>
                    <a:prstGeom prst="rect">
                      <a:avLst/>
                    </a:prstGeom>
                    <a:noFill/>
                    <a:ln>
                      <a:noFill/>
                      <a:prstDash/>
                    </a:ln>
                  </pic:spPr>
                </pic:pic>
              </a:graphicData>
            </a:graphic>
          </wp:anchor>
        </w:drawing>
      </w:r>
      <w:r>
        <w:rPr>
          <w:rFonts w:ascii="Arial" w:hAnsi="Arial"/>
          <w:b/>
        </w:rPr>
        <w:t>ESCUELA NORMAL DE EDUCACIÓN PREESCOLAR</w:t>
      </w:r>
    </w:p>
    <w:p w14:paraId="328C2B69" w14:textId="77777777" w:rsidR="00D52CA5" w:rsidRDefault="00F24AB0">
      <w:pPr>
        <w:spacing w:after="0"/>
        <w:jc w:val="center"/>
        <w:rPr>
          <w:rFonts w:ascii="Arial" w:hAnsi="Arial"/>
          <w:b/>
          <w:sz w:val="20"/>
        </w:rPr>
      </w:pPr>
      <w:r>
        <w:rPr>
          <w:rFonts w:ascii="Arial" w:hAnsi="Arial"/>
          <w:b/>
          <w:sz w:val="20"/>
        </w:rPr>
        <w:t>LICENCIATURA EN EDUCACIÓN PREESCOLAR</w:t>
      </w:r>
    </w:p>
    <w:p w14:paraId="466A2CF7" w14:textId="77777777" w:rsidR="00D52CA5" w:rsidRDefault="00F24AB0">
      <w:pPr>
        <w:spacing w:after="0"/>
        <w:jc w:val="center"/>
      </w:pPr>
      <w:r>
        <w:rPr>
          <w:rFonts w:ascii="Arial" w:hAnsi="Arial"/>
          <w:b/>
          <w:sz w:val="16"/>
        </w:rPr>
        <w:t xml:space="preserve">CICLO ESCOLAR       </w:t>
      </w:r>
      <w:r>
        <w:rPr>
          <w:rFonts w:ascii="Arial" w:hAnsi="Arial"/>
          <w:sz w:val="20"/>
        </w:rPr>
        <w:t>2023   -  2024</w:t>
      </w:r>
    </w:p>
    <w:p w14:paraId="724BE70E" w14:textId="77777777" w:rsidR="00D52CA5" w:rsidRDefault="00F24AB0">
      <w:pPr>
        <w:tabs>
          <w:tab w:val="left" w:pos="8772"/>
          <w:tab w:val="left" w:pos="8832"/>
        </w:tabs>
        <w:spacing w:after="0"/>
        <w:ind w:right="105"/>
      </w:pPr>
      <w:r>
        <w:t xml:space="preserve">    </w:t>
      </w:r>
      <w:r>
        <w:rPr>
          <w:rFonts w:ascii="Arial" w:hAnsi="Arial"/>
          <w:bCs/>
          <w:color w:val="000000"/>
          <w:sz w:val="20"/>
          <w:szCs w:val="28"/>
        </w:rPr>
        <w:t xml:space="preserve">Curso: Teorías del  desarrollo y aprendizaje en la primera infancia                                                  Primer Semestre                                         </w:t>
      </w:r>
    </w:p>
    <w:p w14:paraId="64EBF06E" w14:textId="77777777" w:rsidR="00D52CA5" w:rsidRDefault="00F24AB0">
      <w:pPr>
        <w:tabs>
          <w:tab w:val="left" w:pos="8772"/>
          <w:tab w:val="left" w:pos="8832"/>
        </w:tabs>
        <w:spacing w:after="0"/>
        <w:ind w:right="105"/>
        <w:rPr>
          <w:rFonts w:ascii="Arial" w:hAnsi="Arial"/>
          <w:bCs/>
          <w:color w:val="000000"/>
          <w:sz w:val="20"/>
          <w:szCs w:val="28"/>
        </w:rPr>
      </w:pPr>
      <w:r>
        <w:rPr>
          <w:rFonts w:ascii="Arial" w:hAnsi="Arial"/>
          <w:bCs/>
          <w:color w:val="000000"/>
          <w:sz w:val="20"/>
          <w:szCs w:val="28"/>
        </w:rPr>
        <w:t xml:space="preserve">    Titular: </w:t>
      </w:r>
      <w:proofErr w:type="spellStart"/>
      <w:r>
        <w:rPr>
          <w:rFonts w:ascii="Arial" w:hAnsi="Arial"/>
          <w:bCs/>
          <w:color w:val="000000"/>
          <w:sz w:val="20"/>
          <w:szCs w:val="28"/>
        </w:rPr>
        <w:t>Profr</w:t>
      </w:r>
      <w:proofErr w:type="spellEnd"/>
      <w:r>
        <w:rPr>
          <w:rFonts w:ascii="Arial" w:hAnsi="Arial"/>
          <w:bCs/>
          <w:color w:val="000000"/>
          <w:sz w:val="20"/>
          <w:szCs w:val="28"/>
        </w:rPr>
        <w:t>. Gerardo Garza Alcalá.</w:t>
      </w:r>
    </w:p>
    <w:p w14:paraId="4A739ED3" w14:textId="77777777" w:rsidR="00D52CA5" w:rsidRDefault="00F24AB0">
      <w:pPr>
        <w:tabs>
          <w:tab w:val="left" w:pos="8772"/>
          <w:tab w:val="left" w:pos="8832"/>
        </w:tabs>
        <w:ind w:right="105"/>
        <w:jc w:val="center"/>
      </w:pPr>
      <w:r>
        <w:rPr>
          <w:rFonts w:ascii="Arial" w:hAnsi="Arial"/>
          <w:bCs/>
          <w:color w:val="000000"/>
          <w:sz w:val="20"/>
          <w:szCs w:val="28"/>
        </w:rPr>
        <w:t xml:space="preserve">                         Rúbrica para valorar la estrategia de intervención.</w:t>
      </w:r>
      <w:r>
        <w:rPr>
          <w:rFonts w:ascii="Arial" w:hAnsi="Arial"/>
          <w:sz w:val="18"/>
          <w:szCs w:val="18"/>
        </w:rPr>
        <w:t xml:space="preserve">              </w:t>
      </w:r>
    </w:p>
    <w:tbl>
      <w:tblPr>
        <w:tblW w:w="14459" w:type="dxa"/>
        <w:tblInd w:w="-152" w:type="dxa"/>
        <w:tblCellMar>
          <w:left w:w="10" w:type="dxa"/>
          <w:right w:w="10" w:type="dxa"/>
        </w:tblCellMar>
        <w:tblLook w:val="0000" w:firstRow="0" w:lastRow="0" w:firstColumn="0" w:lastColumn="0" w:noHBand="0" w:noVBand="0"/>
      </w:tblPr>
      <w:tblGrid>
        <w:gridCol w:w="2508"/>
        <w:gridCol w:w="2029"/>
        <w:gridCol w:w="2693"/>
        <w:gridCol w:w="3402"/>
        <w:gridCol w:w="3827"/>
      </w:tblGrid>
      <w:tr w:rsidR="00D52CA5" w14:paraId="49221B50" w14:textId="77777777">
        <w:trPr>
          <w:trHeight w:val="314"/>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50A0EFF3" w14:textId="77777777" w:rsidR="00D52CA5" w:rsidRDefault="00F24AB0">
            <w:pPr>
              <w:spacing w:after="0"/>
            </w:pPr>
            <w:r>
              <w:rPr>
                <w:b/>
                <w:bCs/>
                <w:lang w:val="es-ES"/>
              </w:rPr>
              <w:t xml:space="preserve">RÚBRICA:      Propuesta de intervención. </w:t>
            </w:r>
          </w:p>
        </w:tc>
      </w:tr>
      <w:tr w:rsidR="00D52CA5" w14:paraId="6173034E" w14:textId="77777777">
        <w:trPr>
          <w:trHeight w:val="542"/>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E2EFD9"/>
            <w:tcMar>
              <w:top w:w="72" w:type="dxa"/>
              <w:left w:w="192" w:type="dxa"/>
              <w:bottom w:w="72" w:type="dxa"/>
              <w:right w:w="192" w:type="dxa"/>
            </w:tcMar>
          </w:tcPr>
          <w:p w14:paraId="3C7EA454" w14:textId="77777777" w:rsidR="00D52CA5" w:rsidRDefault="00F24AB0">
            <w:pPr>
              <w:spacing w:after="0" w:line="240" w:lineRule="auto"/>
            </w:pPr>
            <w:r>
              <w:rPr>
                <w:lang w:val="es-ES"/>
              </w:rPr>
              <w:t>Desempeño</w:t>
            </w:r>
            <w:r>
              <w:rPr>
                <w:b/>
                <w:bCs/>
                <w:lang w:val="es-ES"/>
              </w:rPr>
              <w:t xml:space="preserve">: </w:t>
            </w:r>
            <w:r>
              <w:t xml:space="preserve">Diseña y aplica estrategias e instrumentos que le permitan explorar los saberes de las niñas y los niños, para obtener diagnósticos </w:t>
            </w:r>
            <w:proofErr w:type="spellStart"/>
            <w:r>
              <w:t>socioeducativos</w:t>
            </w:r>
            <w:proofErr w:type="spellEnd"/>
            <w:r>
              <w:t xml:space="preserve"> de su grupo y su contexto comunitario.</w:t>
            </w:r>
          </w:p>
        </w:tc>
      </w:tr>
      <w:tr w:rsidR="00D52CA5" w14:paraId="2FBCE2F9" w14:textId="77777777">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F4B083"/>
            <w:tcMar>
              <w:top w:w="72" w:type="dxa"/>
              <w:left w:w="192" w:type="dxa"/>
              <w:bottom w:w="72" w:type="dxa"/>
              <w:right w:w="192" w:type="dxa"/>
            </w:tcMar>
          </w:tcPr>
          <w:p w14:paraId="1452AA8B" w14:textId="77777777" w:rsidR="00D52CA5" w:rsidRDefault="00F24AB0">
            <w:pPr>
              <w:spacing w:after="0" w:line="240" w:lineRule="auto"/>
            </w:pPr>
            <w:r>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D5DCE4"/>
            <w:tcMar>
              <w:top w:w="72" w:type="dxa"/>
              <w:left w:w="192" w:type="dxa"/>
              <w:bottom w:w="72" w:type="dxa"/>
              <w:right w:w="192" w:type="dxa"/>
            </w:tcMar>
          </w:tcPr>
          <w:p w14:paraId="42655CDB" w14:textId="77777777" w:rsidR="00D52CA5" w:rsidRDefault="00F24AB0">
            <w:pPr>
              <w:spacing w:after="0" w:line="240" w:lineRule="auto"/>
            </w:pPr>
            <w:r>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FFD966"/>
            <w:tcMar>
              <w:top w:w="72" w:type="dxa"/>
              <w:left w:w="192" w:type="dxa"/>
              <w:bottom w:w="72" w:type="dxa"/>
              <w:right w:w="192" w:type="dxa"/>
            </w:tcMar>
          </w:tcPr>
          <w:p w14:paraId="45A8068A" w14:textId="77777777" w:rsidR="00D52CA5" w:rsidRDefault="00F24AB0">
            <w:pPr>
              <w:spacing w:after="0" w:line="240" w:lineRule="auto"/>
            </w:pPr>
            <w:r>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tcPr>
          <w:p w14:paraId="5A0FB2D3" w14:textId="77777777" w:rsidR="00D52CA5" w:rsidRDefault="00F24AB0">
            <w:pPr>
              <w:spacing w:after="0" w:line="240" w:lineRule="auto"/>
            </w:pPr>
            <w:r>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tcPr>
          <w:p w14:paraId="274C2890" w14:textId="77777777" w:rsidR="00D52CA5" w:rsidRDefault="00F24AB0">
            <w:pPr>
              <w:spacing w:after="0" w:line="240" w:lineRule="auto"/>
            </w:pPr>
            <w:r>
              <w:t xml:space="preserve">Estratégico </w:t>
            </w:r>
          </w:p>
        </w:tc>
      </w:tr>
      <w:tr w:rsidR="00D52CA5" w14:paraId="3D3F20BC" w14:textId="77777777">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F7CAAC"/>
            <w:tcMar>
              <w:top w:w="72" w:type="dxa"/>
              <w:left w:w="192" w:type="dxa"/>
              <w:bottom w:w="72" w:type="dxa"/>
              <w:right w:w="192" w:type="dxa"/>
            </w:tcMar>
          </w:tcPr>
          <w:p w14:paraId="7C5C28F2" w14:textId="77777777" w:rsidR="00D52CA5" w:rsidRDefault="00F24AB0">
            <w:pPr>
              <w:spacing w:after="0"/>
            </w:pPr>
            <w:r>
              <w:rPr>
                <w:b/>
                <w:lang w:val="es-ES"/>
              </w:rPr>
              <w:t xml:space="preserve">Evidencia: </w:t>
            </w:r>
            <w:r>
              <w:t>Diseño de una propuesta de intervención fundamentada.</w:t>
            </w:r>
          </w:p>
          <w:p w14:paraId="769BB87B" w14:textId="77777777" w:rsidR="00D52CA5" w:rsidRDefault="00F24AB0">
            <w:pPr>
              <w:spacing w:after="0"/>
            </w:pPr>
            <w:r>
              <w:rPr>
                <w:b/>
              </w:rPr>
              <w:t>Criterio</w:t>
            </w:r>
            <w:r>
              <w:rPr>
                <w:b/>
                <w:sz w:val="20"/>
              </w:rPr>
              <w:t>:</w:t>
            </w:r>
            <w:r>
              <w:rPr>
                <w:sz w:val="20"/>
              </w:rPr>
              <w:t xml:space="preserve"> </w:t>
            </w:r>
          </w:p>
          <w:p w14:paraId="4F014E87" w14:textId="77777777" w:rsidR="00D52CA5" w:rsidRDefault="00F24AB0">
            <w:pPr>
              <w:spacing w:after="0"/>
            </w:pPr>
            <w:r>
              <w:t xml:space="preserve">Documento sintético que contiene los elementos principales de un diseño de estrategias de intervención pertinentes y fundamentadas, que la y el estudiante elaboró, para tomar decisiones al momento de </w:t>
            </w:r>
            <w:r>
              <w:lastRenderedPageBreak/>
              <w:t>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002E7706" w14:textId="77777777" w:rsidR="00D52CA5" w:rsidRDefault="00F24AB0">
            <w:pPr>
              <w:spacing w:after="0" w:line="240" w:lineRule="auto"/>
            </w:pPr>
            <w:r>
              <w:lastRenderedPageBreak/>
              <w:t xml:space="preserve">*Incorpora los criterios básicos del diseño de propuesta sugerido. </w:t>
            </w:r>
          </w:p>
          <w:p w14:paraId="1198DCD3" w14:textId="77777777" w:rsidR="00D52CA5" w:rsidRDefault="00D52CA5">
            <w:pPr>
              <w:spacing w:after="0" w:line="240" w:lineRule="auto"/>
            </w:pPr>
          </w:p>
          <w:p w14:paraId="305C549C" w14:textId="77777777" w:rsidR="00D52CA5" w:rsidRDefault="00D52CA5">
            <w:pPr>
              <w:spacing w:after="0" w:line="240" w:lineRule="auto"/>
            </w:pPr>
          </w:p>
          <w:p w14:paraId="6126B13A" w14:textId="77777777" w:rsidR="00D52CA5" w:rsidRDefault="00F24AB0">
            <w:r>
              <w:t>*Retoma los materiales que se trabajó en la unidad anterior interactuando con las teorías del aprendizaje a través del juego.</w:t>
            </w:r>
          </w:p>
          <w:p w14:paraId="2469F835" w14:textId="77777777" w:rsidR="00D52CA5" w:rsidRDefault="00D52CA5"/>
          <w:p w14:paraId="1063BF95" w14:textId="77777777" w:rsidR="00D52CA5" w:rsidRDefault="00D52CA5"/>
        </w:tc>
        <w:tc>
          <w:tcPr>
            <w:tcW w:w="2693" w:type="dxa"/>
            <w:tcBorders>
              <w:top w:val="single" w:sz="8" w:space="0" w:color="000000"/>
              <w:left w:val="single" w:sz="8" w:space="0" w:color="000000"/>
              <w:bottom w:val="single" w:sz="8" w:space="0" w:color="000000"/>
              <w:right w:val="single" w:sz="8" w:space="0" w:color="000000"/>
            </w:tcBorders>
            <w:shd w:val="clear" w:color="auto" w:fill="FFE599"/>
            <w:tcMar>
              <w:top w:w="72" w:type="dxa"/>
              <w:left w:w="192" w:type="dxa"/>
              <w:bottom w:w="72" w:type="dxa"/>
              <w:right w:w="192" w:type="dxa"/>
            </w:tcMar>
          </w:tcPr>
          <w:p w14:paraId="5DB95EB1" w14:textId="77777777" w:rsidR="00D52CA5" w:rsidRDefault="00F24AB0">
            <w:pPr>
              <w:spacing w:after="0" w:line="240" w:lineRule="auto"/>
            </w:pPr>
            <w:r>
              <w:lastRenderedPageBreak/>
              <w:t xml:space="preserve">*Incorpora los criterios básicos del diseño de propuesta sugerido. </w:t>
            </w:r>
          </w:p>
          <w:p w14:paraId="2B72828B" w14:textId="77777777" w:rsidR="00D52CA5" w:rsidRDefault="00F24AB0">
            <w:pPr>
              <w:spacing w:after="0" w:line="240" w:lineRule="auto"/>
            </w:pPr>
            <w:r>
              <w:t xml:space="preserve">*Retoma los materiales que se trabajó en la unidad anterior interactuando con las teorías del aprendizaje a través del juego. </w:t>
            </w:r>
          </w:p>
          <w:p w14:paraId="6306EAF5" w14:textId="77777777" w:rsidR="00D52CA5" w:rsidRDefault="00D52CA5">
            <w:pPr>
              <w:spacing w:after="0" w:line="240" w:lineRule="auto"/>
            </w:pPr>
          </w:p>
          <w:p w14:paraId="1B709864" w14:textId="77777777" w:rsidR="00D52CA5" w:rsidRDefault="00F24AB0">
            <w:pPr>
              <w:spacing w:after="0" w:line="240" w:lineRule="auto"/>
            </w:pPr>
            <w:r>
              <w:t>*Utiliza con propiedad los conceptos y los distingue con claridad en el diseño de la propuesta de intervención.</w:t>
            </w:r>
          </w:p>
          <w:p w14:paraId="4992F092" w14:textId="77777777" w:rsidR="00D52CA5" w:rsidRDefault="00D52CA5">
            <w:pPr>
              <w:spacing w:after="0" w:line="240" w:lineRule="auto"/>
            </w:pPr>
          </w:p>
          <w:p w14:paraId="2523EC61" w14:textId="77777777" w:rsidR="00D52CA5" w:rsidRDefault="00F24AB0">
            <w:pPr>
              <w:spacing w:after="0" w:line="240" w:lineRule="auto"/>
            </w:pPr>
            <w:r>
              <w:lastRenderedPageBreak/>
              <w:t xml:space="preserve">*Incorpora los elementos del desarrollo infantil acordes a las necesidades y problemáticas detectadas. </w:t>
            </w:r>
          </w:p>
          <w:p w14:paraId="6E3008D2" w14:textId="77777777" w:rsidR="00D52CA5" w:rsidRDefault="00D52CA5"/>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tcPr>
          <w:p w14:paraId="43CF5A59" w14:textId="77777777" w:rsidR="00D52CA5" w:rsidRDefault="00F24AB0">
            <w:pPr>
              <w:spacing w:after="0" w:line="240" w:lineRule="auto"/>
            </w:pPr>
            <w:r>
              <w:lastRenderedPageBreak/>
              <w:t xml:space="preserve">*Incorpora los criterios básicos del diseño de propuesta sugerido. </w:t>
            </w:r>
          </w:p>
          <w:p w14:paraId="04C9DE21" w14:textId="77777777" w:rsidR="00D52CA5" w:rsidRDefault="00F24AB0">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4F5B4AA4" w14:textId="77777777" w:rsidR="00D52CA5" w:rsidRDefault="00F24AB0">
            <w:pPr>
              <w:spacing w:after="0" w:line="240" w:lineRule="auto"/>
            </w:pPr>
            <w:r>
              <w:t xml:space="preserve">*Incorpora los elementos del desarrollo infantil acordes a las necesidades y problemáticas detectadas. </w:t>
            </w:r>
          </w:p>
          <w:p w14:paraId="7C4B4752" w14:textId="77777777" w:rsidR="00D52CA5" w:rsidRDefault="00D52CA5">
            <w:pPr>
              <w:spacing w:after="0" w:line="240" w:lineRule="auto"/>
            </w:pPr>
          </w:p>
          <w:p w14:paraId="6EFC1B82" w14:textId="77777777" w:rsidR="00D52CA5" w:rsidRDefault="00F24AB0">
            <w:pPr>
              <w:spacing w:after="0" w:line="240" w:lineRule="auto"/>
            </w:pPr>
            <w:r>
              <w:lastRenderedPageBreak/>
              <w:t xml:space="preserve">*Es coherente el diseño con el contexto y las condiciones anticipadas de aprendizaje de los alumnos, los propósitos, sus fundamentos, los métodos, técnicas y procedimientos de análisis. </w:t>
            </w:r>
          </w:p>
          <w:p w14:paraId="58B83AB1" w14:textId="77777777" w:rsidR="00D52CA5" w:rsidRDefault="00D52CA5"/>
        </w:tc>
        <w:tc>
          <w:tcPr>
            <w:tcW w:w="3827" w:type="dxa"/>
            <w:tcBorders>
              <w:top w:val="single" w:sz="8" w:space="0" w:color="000000"/>
              <w:left w:val="single" w:sz="8" w:space="0" w:color="000000"/>
              <w:bottom w:val="single" w:sz="8" w:space="0" w:color="000000"/>
              <w:right w:val="single" w:sz="8" w:space="0" w:color="000000"/>
            </w:tcBorders>
            <w:shd w:val="clear" w:color="auto" w:fill="A8D08D"/>
            <w:tcMar>
              <w:top w:w="72" w:type="dxa"/>
              <w:left w:w="192" w:type="dxa"/>
              <w:bottom w:w="72" w:type="dxa"/>
              <w:right w:w="192" w:type="dxa"/>
            </w:tcMar>
          </w:tcPr>
          <w:p w14:paraId="2EB08ADE" w14:textId="77777777" w:rsidR="00D52CA5" w:rsidRDefault="00F24AB0">
            <w:pPr>
              <w:spacing w:after="0" w:line="240" w:lineRule="auto"/>
            </w:pPr>
            <w:r>
              <w:lastRenderedPageBreak/>
              <w:t xml:space="preserve">*Incorpora los criterios básicos del diseño de propuesta sugerido. </w:t>
            </w:r>
          </w:p>
          <w:p w14:paraId="45CC3613" w14:textId="77777777" w:rsidR="00D52CA5" w:rsidRDefault="00F24AB0">
            <w:pPr>
              <w:spacing w:after="0" w:line="240" w:lineRule="auto"/>
            </w:pPr>
            <w:r>
              <w:t xml:space="preserve">*Retoma los materiales que se trabajó en la unidad anterior interactuando con las teorías del aprendizaje a través del juego. </w:t>
            </w:r>
          </w:p>
          <w:p w14:paraId="46433F0F" w14:textId="77777777" w:rsidR="00D52CA5" w:rsidRDefault="00F24AB0">
            <w:pPr>
              <w:spacing w:after="0" w:line="240" w:lineRule="auto"/>
            </w:pPr>
            <w:r>
              <w:t>*Utiliza con propiedad los conceptos y los distingue con claridad en el diseño de la propuesta de intervención.</w:t>
            </w:r>
          </w:p>
          <w:p w14:paraId="1CD6F938" w14:textId="77777777" w:rsidR="00D52CA5" w:rsidRDefault="00F24AB0">
            <w:pPr>
              <w:spacing w:after="0" w:line="240" w:lineRule="auto"/>
            </w:pPr>
            <w:r>
              <w:t xml:space="preserve">*Incorpora los elementos del desarrollo infantil acordes a las necesidades y problemáticas detectadas. </w:t>
            </w:r>
          </w:p>
          <w:p w14:paraId="7E2399DB" w14:textId="77777777" w:rsidR="00D52CA5" w:rsidRDefault="00F24AB0">
            <w:pPr>
              <w:spacing w:after="0" w:line="240" w:lineRule="auto"/>
            </w:pPr>
            <w:r>
              <w:t xml:space="preserve">*Es coherente el diseño con el contexto y las condiciones anticipadas de aprendizaje de los alumnos, los propósitos, sus fundamentos, los </w:t>
            </w:r>
            <w:r>
              <w:lastRenderedPageBreak/>
              <w:t xml:space="preserve">métodos, técnicas y procedimientos de análisis. </w:t>
            </w:r>
          </w:p>
          <w:p w14:paraId="36D24F76" w14:textId="77777777" w:rsidR="00D52CA5" w:rsidRDefault="00F24AB0">
            <w:pPr>
              <w:spacing w:after="0" w:line="240" w:lineRule="auto"/>
            </w:pPr>
            <w:r>
              <w:t>*Presenta relación entre el tiempo, los recursos, los elementos requeridos en las situaciones didácticas y la pertinencia en función de la estrategia.</w:t>
            </w:r>
          </w:p>
        </w:tc>
      </w:tr>
      <w:tr w:rsidR="00D52CA5" w14:paraId="33609530" w14:textId="77777777">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39D78EFC" w14:textId="77777777" w:rsidR="00D52CA5" w:rsidRDefault="00F24AB0">
            <w:pPr>
              <w:spacing w:after="0"/>
            </w:pPr>
            <w:r>
              <w:rPr>
                <w:b/>
                <w:bCs/>
                <w:sz w:val="18"/>
                <w:lang w:val="es-ES"/>
              </w:rPr>
              <w:lastRenderedPageBreak/>
              <w:t>Valor:</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1D95265A" w14:textId="77777777" w:rsidR="00D52CA5" w:rsidRDefault="00F24AB0">
            <w:pPr>
              <w:spacing w:after="0"/>
              <w:jc w:val="center"/>
              <w:rPr>
                <w:sz w:val="18"/>
              </w:rPr>
            </w:pPr>
            <w:r>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7DED0523" w14:textId="77777777" w:rsidR="00D52CA5" w:rsidRDefault="00F24AB0">
            <w:pPr>
              <w:spacing w:after="0"/>
              <w:jc w:val="center"/>
              <w:rPr>
                <w:sz w:val="18"/>
              </w:rPr>
            </w:pPr>
            <w:r>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08EB03A2" w14:textId="77777777" w:rsidR="00D52CA5" w:rsidRDefault="00F24AB0">
            <w:pPr>
              <w:spacing w:after="0"/>
              <w:jc w:val="center"/>
              <w:rPr>
                <w:sz w:val="18"/>
              </w:rPr>
            </w:pPr>
            <w:r>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DEEAF6"/>
            <w:tcMar>
              <w:top w:w="72" w:type="dxa"/>
              <w:left w:w="192" w:type="dxa"/>
              <w:bottom w:w="72" w:type="dxa"/>
              <w:right w:w="192" w:type="dxa"/>
            </w:tcMar>
          </w:tcPr>
          <w:p w14:paraId="3AF71154" w14:textId="77777777" w:rsidR="00D52CA5" w:rsidRDefault="00F24AB0">
            <w:pPr>
              <w:spacing w:after="0"/>
              <w:jc w:val="center"/>
              <w:rPr>
                <w:sz w:val="18"/>
              </w:rPr>
            </w:pPr>
            <w:r>
              <w:rPr>
                <w:sz w:val="18"/>
              </w:rPr>
              <w:t>10</w:t>
            </w:r>
          </w:p>
        </w:tc>
      </w:tr>
    </w:tbl>
    <w:p w14:paraId="1B482BD4" w14:textId="77777777" w:rsidR="00D52CA5" w:rsidRDefault="00D52CA5"/>
    <w:p w14:paraId="3AC6323E" w14:textId="77777777" w:rsidR="00D52CA5" w:rsidRDefault="00D52CA5">
      <w:pPr>
        <w:widowControl w:val="0"/>
        <w:tabs>
          <w:tab w:val="left" w:pos="8050"/>
        </w:tabs>
        <w:autoSpaceDE w:val="0"/>
        <w:spacing w:after="120" w:line="480" w:lineRule="auto"/>
        <w:ind w:firstLine="720"/>
        <w:rPr>
          <w:rFonts w:ascii="Arial" w:eastAsia="Times New Roman" w:hAnsi="Arial"/>
          <w:bCs/>
          <w:sz w:val="32"/>
          <w:szCs w:val="32"/>
        </w:rPr>
      </w:pPr>
    </w:p>
    <w:p w14:paraId="60824046" w14:textId="77777777" w:rsidR="00D52CA5" w:rsidRDefault="00D52CA5">
      <w:pPr>
        <w:widowControl w:val="0"/>
        <w:tabs>
          <w:tab w:val="left" w:pos="8050"/>
        </w:tabs>
        <w:autoSpaceDE w:val="0"/>
        <w:spacing w:after="120" w:line="480" w:lineRule="auto"/>
        <w:ind w:firstLine="720"/>
        <w:rPr>
          <w:rFonts w:ascii="Arial" w:eastAsia="Times New Roman" w:hAnsi="Arial"/>
          <w:bCs/>
          <w:sz w:val="24"/>
          <w:szCs w:val="24"/>
        </w:rPr>
      </w:pPr>
    </w:p>
    <w:p w14:paraId="7FE8AFC4" w14:textId="77777777" w:rsidR="00D52CA5" w:rsidRDefault="00D52CA5">
      <w:pPr>
        <w:widowControl w:val="0"/>
        <w:tabs>
          <w:tab w:val="left" w:pos="8050"/>
        </w:tabs>
        <w:autoSpaceDE w:val="0"/>
        <w:spacing w:after="120" w:line="240" w:lineRule="auto"/>
        <w:rPr>
          <w:rFonts w:ascii="Times New Roman" w:eastAsia="Times New Roman" w:hAnsi="Times New Roman" w:cs="Times New Roman"/>
          <w:b/>
          <w:bCs/>
          <w:sz w:val="24"/>
          <w:szCs w:val="24"/>
        </w:rPr>
      </w:pPr>
    </w:p>
    <w:p w14:paraId="1CABF974" w14:textId="77777777" w:rsidR="00D52CA5" w:rsidRDefault="00F24AB0">
      <w:pPr>
        <w:widowControl w:val="0"/>
        <w:tabs>
          <w:tab w:val="left" w:pos="8050"/>
        </w:tabs>
        <w:autoSpaceDE w:val="0"/>
        <w:spacing w:after="120" w:line="240" w:lineRule="auto"/>
      </w:pPr>
      <w:r>
        <w:rPr>
          <w:rFonts w:ascii="Times New Roman" w:eastAsia="Times New Roman" w:hAnsi="Times New Roman" w:cs="Times New Roman"/>
          <w:b/>
          <w:bCs/>
          <w:sz w:val="24"/>
          <w:szCs w:val="24"/>
        </w:rPr>
        <w:t xml:space="preserve">   </w:t>
      </w:r>
    </w:p>
    <w:sectPr w:rsidR="00D52CA5">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26521" w14:textId="77777777" w:rsidR="00F24AB0" w:rsidRDefault="00F24AB0">
      <w:pPr>
        <w:spacing w:after="0" w:line="240" w:lineRule="auto"/>
      </w:pPr>
      <w:r>
        <w:separator/>
      </w:r>
    </w:p>
  </w:endnote>
  <w:endnote w:type="continuationSeparator" w:id="0">
    <w:p w14:paraId="2AFD204A" w14:textId="77777777" w:rsidR="00F24AB0" w:rsidRDefault="00F24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 Sans Light">
    <w:panose1 w:val="020B0604020202020204"/>
    <w:charset w:val="00"/>
    <w:family w:val="swiss"/>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2067" w14:textId="77777777" w:rsidR="00F24AB0" w:rsidRDefault="00F24AB0">
      <w:pPr>
        <w:spacing w:after="0" w:line="240" w:lineRule="auto"/>
      </w:pPr>
      <w:r>
        <w:rPr>
          <w:color w:val="000000"/>
        </w:rPr>
        <w:separator/>
      </w:r>
    </w:p>
  </w:footnote>
  <w:footnote w:type="continuationSeparator" w:id="0">
    <w:p w14:paraId="2BC9D0B5" w14:textId="77777777" w:rsidR="00F24AB0" w:rsidRDefault="00F24A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A5"/>
    <w:rsid w:val="001D7EE6"/>
    <w:rsid w:val="00D52CA5"/>
    <w:rsid w:val="00F24A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BAC4"/>
  <w15:docId w15:val="{F90C0638-CBD0-4651-9739-D0BF517C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s-MX"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keepLines/>
      <w:spacing w:after="480" w:line="480" w:lineRule="auto"/>
      <w:jc w:val="center"/>
      <w:outlineLvl w:val="0"/>
    </w:pPr>
    <w:rPr>
      <w:rFonts w:ascii="Times New Roman" w:eastAsia="Yu Gothic Light" w:hAnsi="Times New Roman" w:cs="Times New Roman"/>
      <w:b/>
      <w:color w:val="000000"/>
      <w:sz w:val="28"/>
      <w:szCs w:val="32"/>
      <w:lang w:eastAsia="es-MX"/>
    </w:rPr>
  </w:style>
  <w:style w:type="paragraph" w:styleId="Ttulo2">
    <w:name w:val="heading 2"/>
    <w:basedOn w:val="Normal"/>
    <w:next w:val="Normal"/>
    <w:uiPriority w:val="9"/>
    <w:semiHidden/>
    <w:unhideWhenUsed/>
    <w:qFormat/>
    <w:pPr>
      <w:keepNext/>
      <w:keepLines/>
      <w:spacing w:before="40" w:after="0"/>
      <w:outlineLvl w:val="1"/>
    </w:pPr>
    <w:rPr>
      <w:rFonts w:ascii="Calibri Light" w:eastAsia="Yu Gothic Light" w:hAnsi="Calibri Light" w:cs="Times New Roman"/>
      <w:color w:val="2E74B5"/>
      <w:sz w:val="26"/>
      <w:szCs w:val="26"/>
    </w:rPr>
  </w:style>
  <w:style w:type="paragraph" w:styleId="Ttulo3">
    <w:name w:val="heading 3"/>
    <w:basedOn w:val="Normal"/>
    <w:next w:val="Normal"/>
    <w:uiPriority w:val="9"/>
    <w:semiHidden/>
    <w:unhideWhenUsed/>
    <w:qFormat/>
    <w:pPr>
      <w:keepNext/>
      <w:keepLines/>
      <w:spacing w:before="280" w:after="80"/>
      <w:outlineLvl w:val="2"/>
    </w:pPr>
    <w:rPr>
      <w:rFonts w:cs="Calibri"/>
      <w:b/>
      <w:sz w:val="28"/>
      <w:szCs w:val="28"/>
      <w:lang w:val="es-ES" w:eastAsia="es-ES"/>
    </w:rPr>
  </w:style>
  <w:style w:type="paragraph" w:styleId="Ttulo4">
    <w:name w:val="heading 4"/>
    <w:basedOn w:val="Normal"/>
    <w:next w:val="Normal"/>
    <w:uiPriority w:val="9"/>
    <w:semiHidden/>
    <w:unhideWhenUsed/>
    <w:qFormat/>
    <w:pPr>
      <w:keepNext/>
      <w:keepLines/>
      <w:spacing w:before="240" w:after="40"/>
      <w:outlineLvl w:val="3"/>
    </w:pPr>
    <w:rPr>
      <w:rFonts w:cs="Calibri"/>
      <w:b/>
      <w:sz w:val="24"/>
      <w:szCs w:val="24"/>
      <w:lang w:val="es-ES" w:eastAsia="es-ES"/>
    </w:rPr>
  </w:style>
  <w:style w:type="paragraph" w:styleId="Ttulo5">
    <w:name w:val="heading 5"/>
    <w:basedOn w:val="Normal"/>
    <w:next w:val="Normal"/>
    <w:uiPriority w:val="9"/>
    <w:semiHidden/>
    <w:unhideWhenUsed/>
    <w:qFormat/>
    <w:pPr>
      <w:keepNext/>
      <w:keepLines/>
      <w:spacing w:before="220" w:after="40"/>
      <w:outlineLvl w:val="4"/>
    </w:pPr>
    <w:rPr>
      <w:rFonts w:cs="Calibri"/>
      <w:b/>
      <w:lang w:val="es-ES" w:eastAsia="es-ES"/>
    </w:rPr>
  </w:style>
  <w:style w:type="paragraph" w:styleId="Ttulo6">
    <w:name w:val="heading 6"/>
    <w:basedOn w:val="Normal"/>
    <w:next w:val="Normal"/>
    <w:uiPriority w:val="9"/>
    <w:semiHidden/>
    <w:unhideWhenUsed/>
    <w:qFormat/>
    <w:pPr>
      <w:keepNext/>
      <w:keepLines/>
      <w:spacing w:before="200" w:after="40"/>
      <w:outlineLvl w:val="5"/>
    </w:pPr>
    <w:rPr>
      <w:rFonts w:cs="Calibri"/>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rPr>
      <w:rFonts w:ascii="Times New Roman" w:eastAsia="Yu Gothic Light" w:hAnsi="Times New Roman" w:cs="Times New Roman"/>
      <w:b/>
      <w:color w:val="000000"/>
      <w:sz w:val="28"/>
      <w:szCs w:val="32"/>
      <w:lang w:eastAsia="es-MX"/>
    </w:rPr>
  </w:style>
  <w:style w:type="character" w:customStyle="1" w:styleId="Heading2Char">
    <w:name w:val="Heading 2 Char"/>
    <w:basedOn w:val="Fuentedeprrafopredeter"/>
    <w:rPr>
      <w:rFonts w:ascii="Calibri Light" w:eastAsia="Yu Gothic Light" w:hAnsi="Calibri Light" w:cs="Times New Roman"/>
      <w:color w:val="2E74B5"/>
      <w:sz w:val="26"/>
      <w:szCs w:val="26"/>
    </w:rPr>
  </w:style>
  <w:style w:type="character" w:customStyle="1" w:styleId="Heading3Char">
    <w:name w:val="Heading 3 Char"/>
    <w:basedOn w:val="Fuentedeprrafopredeter"/>
    <w:rPr>
      <w:rFonts w:ascii="Calibri" w:eastAsia="Calibri" w:hAnsi="Calibri" w:cs="Calibri"/>
      <w:b/>
      <w:sz w:val="28"/>
      <w:szCs w:val="28"/>
      <w:lang w:val="es-ES" w:eastAsia="es-ES"/>
    </w:rPr>
  </w:style>
  <w:style w:type="character" w:customStyle="1" w:styleId="Heading4Char">
    <w:name w:val="Heading 4 Char"/>
    <w:basedOn w:val="Fuentedeprrafopredeter"/>
    <w:rPr>
      <w:rFonts w:ascii="Calibri" w:eastAsia="Calibri" w:hAnsi="Calibri" w:cs="Calibri"/>
      <w:b/>
      <w:sz w:val="24"/>
      <w:szCs w:val="24"/>
      <w:lang w:val="es-ES" w:eastAsia="es-ES"/>
    </w:rPr>
  </w:style>
  <w:style w:type="character" w:customStyle="1" w:styleId="Heading5Char">
    <w:name w:val="Heading 5 Char"/>
    <w:basedOn w:val="Fuentedeprrafopredeter"/>
    <w:rPr>
      <w:rFonts w:ascii="Calibri" w:eastAsia="Calibri" w:hAnsi="Calibri" w:cs="Calibri"/>
      <w:b/>
      <w:lang w:val="es-ES" w:eastAsia="es-ES"/>
    </w:rPr>
  </w:style>
  <w:style w:type="character" w:customStyle="1" w:styleId="Heading6Char">
    <w:name w:val="Heading 6 Char"/>
    <w:basedOn w:val="Fuentedeprrafopredeter"/>
    <w:rPr>
      <w:rFonts w:ascii="Calibri" w:eastAsia="Calibri" w:hAnsi="Calibri" w:cs="Calibri"/>
      <w:b/>
      <w:sz w:val="20"/>
      <w:szCs w:val="20"/>
      <w:lang w:val="es-ES" w:eastAsia="es-ES"/>
    </w:rPr>
  </w:style>
  <w:style w:type="paragraph" w:styleId="Textoindependiente">
    <w:name w:val="Body Text"/>
    <w:basedOn w:val="Normal"/>
    <w:pPr>
      <w:spacing w:after="120"/>
    </w:pPr>
  </w:style>
  <w:style w:type="character" w:customStyle="1" w:styleId="BodyTextChar">
    <w:name w:val="Body Text Char"/>
    <w:basedOn w:val="Fuentedeprrafopredeter"/>
  </w:style>
  <w:style w:type="paragraph" w:styleId="Bibliografa">
    <w:name w:val="Bibliography"/>
    <w:basedOn w:val="Normal"/>
    <w:next w:val="Normal"/>
  </w:style>
  <w:style w:type="paragraph" w:styleId="Prrafodelista">
    <w:name w:val="List Paragraph"/>
    <w:basedOn w:val="Normal"/>
    <w:pPr>
      <w:ind w:left="720"/>
      <w:contextualSpacing/>
    </w:pPr>
  </w:style>
  <w:style w:type="character" w:styleId="Hipervnculo">
    <w:name w:val="Hyperlink"/>
    <w:basedOn w:val="Fuentedeprrafopredeter"/>
    <w:rPr>
      <w:color w:val="0563C1"/>
      <w:u w:val="single"/>
    </w:rPr>
  </w:style>
  <w:style w:type="paragraph" w:styleId="NormalWeb">
    <w:name w:val="Normal (Web)"/>
    <w:basedOn w:val="Normal"/>
    <w:rPr>
      <w:rFonts w:ascii="Times New Roman" w:hAnsi="Times New Roman" w:cs="Times New Roman"/>
      <w:sz w:val="24"/>
      <w:szCs w:val="24"/>
    </w:rPr>
  </w:style>
  <w:style w:type="character" w:customStyle="1" w:styleId="Ninguno">
    <w:name w:val="Ninguno"/>
  </w:style>
  <w:style w:type="character" w:styleId="Refdecomentario">
    <w:name w:val="annotation reference"/>
    <w:basedOn w:val="Fuentedeprrafopredeter"/>
    <w:rPr>
      <w:sz w:val="16"/>
      <w:szCs w:val="16"/>
    </w:rPr>
  </w:style>
  <w:style w:type="paragraph" w:styleId="Textocomentario">
    <w:name w:val="annotation text"/>
    <w:basedOn w:val="Normal"/>
    <w:pPr>
      <w:spacing w:after="200" w:line="240" w:lineRule="auto"/>
    </w:pPr>
    <w:rPr>
      <w:sz w:val="20"/>
      <w:szCs w:val="20"/>
    </w:rPr>
  </w:style>
  <w:style w:type="character" w:customStyle="1" w:styleId="CommentTextChar">
    <w:name w:val="Comment Text Char"/>
    <w:basedOn w:val="Fuentedeprrafopredeter"/>
    <w:rPr>
      <w:sz w:val="20"/>
      <w:szCs w:val="20"/>
    </w:rP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styleId="Sinespaciado">
    <w:name w:val="No Spacing"/>
    <w:pPr>
      <w:suppressAutoHyphens/>
      <w:spacing w:after="0" w:line="240" w:lineRule="auto"/>
    </w:pPr>
  </w:style>
  <w:style w:type="paragraph" w:styleId="Encabezado">
    <w:name w:val="header"/>
    <w:basedOn w:val="Normal"/>
    <w:pPr>
      <w:tabs>
        <w:tab w:val="center" w:pos="4419"/>
        <w:tab w:val="right" w:pos="8838"/>
      </w:tabs>
      <w:spacing w:after="0" w:line="240" w:lineRule="auto"/>
    </w:pPr>
  </w:style>
  <w:style w:type="character" w:customStyle="1" w:styleId="HeaderChar">
    <w:name w:val="Header Ch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FooterChar">
    <w:name w:val="Footer Char"/>
    <w:basedOn w:val="Fuentedeprrafopredeter"/>
  </w:style>
  <w:style w:type="paragraph" w:styleId="Ttulo">
    <w:name w:val="Title"/>
    <w:basedOn w:val="Normal"/>
    <w:next w:val="Normal"/>
    <w:uiPriority w:val="10"/>
    <w:qFormat/>
    <w:pPr>
      <w:keepNext/>
      <w:keepLines/>
      <w:spacing w:before="480" w:after="120"/>
    </w:pPr>
    <w:rPr>
      <w:rFonts w:cs="Calibri"/>
      <w:b/>
      <w:sz w:val="72"/>
      <w:szCs w:val="72"/>
      <w:lang w:val="es-ES" w:eastAsia="es-ES"/>
    </w:rPr>
  </w:style>
  <w:style w:type="character" w:customStyle="1" w:styleId="TitleChar">
    <w:name w:val="Title Char"/>
    <w:basedOn w:val="Fuentedeprrafopredeter"/>
    <w:rPr>
      <w:rFonts w:ascii="Calibri" w:eastAsia="Calibri" w:hAnsi="Calibri" w:cs="Calibri"/>
      <w:b/>
      <w:sz w:val="72"/>
      <w:szCs w:val="72"/>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lang w:val="es-ES" w:eastAsia="es-ES"/>
    </w:rPr>
  </w:style>
  <w:style w:type="character" w:customStyle="1" w:styleId="SubtitleChar">
    <w:name w:val="Subtitle Char"/>
    <w:basedOn w:val="Fuentedeprrafopredeter"/>
    <w:rPr>
      <w:rFonts w:ascii="Georgia" w:eastAsia="Georgia" w:hAnsi="Georgia" w:cs="Georgia"/>
      <w:i/>
      <w:color w:val="666666"/>
      <w:sz w:val="48"/>
      <w:szCs w:val="48"/>
      <w:lang w:val="es-ES" w:eastAsia="es-ES"/>
    </w:rPr>
  </w:style>
  <w:style w:type="paragraph" w:styleId="Asuntodelcomentario">
    <w:name w:val="annotation subject"/>
    <w:basedOn w:val="Textocomentario"/>
    <w:next w:val="Textocomentario"/>
    <w:pPr>
      <w:spacing w:after="160"/>
    </w:pPr>
    <w:rPr>
      <w:b/>
      <w:bCs/>
    </w:rPr>
  </w:style>
  <w:style w:type="character" w:customStyle="1" w:styleId="CommentSubjectChar">
    <w:name w:val="Comment Subject Char"/>
    <w:basedOn w:val="CommentTextChar"/>
    <w:rPr>
      <w:b/>
      <w:bCs/>
      <w:sz w:val="20"/>
      <w:szCs w:val="20"/>
    </w:rPr>
  </w:style>
  <w:style w:type="paragraph" w:styleId="Descripcin">
    <w:name w:val="caption"/>
    <w:basedOn w:val="Normal"/>
    <w:next w:val="Normal"/>
    <w:pPr>
      <w:spacing w:after="200" w:line="240" w:lineRule="auto"/>
    </w:pPr>
    <w:rPr>
      <w:i/>
      <w:iCs/>
      <w:color w:val="44546A"/>
      <w:sz w:val="18"/>
      <w:szCs w:val="18"/>
    </w:rPr>
  </w:style>
  <w:style w:type="paragraph" w:styleId="TDC1">
    <w:name w:val="toc 1"/>
    <w:basedOn w:val="Normal"/>
    <w:next w:val="Normal"/>
    <w:autoRedefine/>
    <w:pPr>
      <w:tabs>
        <w:tab w:val="right" w:leader="dot" w:pos="9350"/>
      </w:tabs>
      <w:spacing w:after="480" w:line="480" w:lineRule="auto"/>
    </w:pPr>
    <w:rPr>
      <w:rFonts w:ascii="Times New Roman" w:hAnsi="Times New Roman"/>
      <w:sz w:val="24"/>
    </w:rPr>
  </w:style>
  <w:style w:type="paragraph" w:styleId="Tabladeilustraciones">
    <w:name w:val="table of figures"/>
    <w:basedOn w:val="Normal"/>
    <w:next w:val="Normal"/>
    <w:pPr>
      <w:spacing w:after="480" w:line="480" w:lineRule="auto"/>
    </w:pPr>
    <w:rPr>
      <w:rFonts w:ascii="Times New Roman" w:hAnsi="Times New Roman"/>
      <w:sz w:val="24"/>
    </w:rPr>
  </w:style>
  <w:style w:type="character" w:customStyle="1" w:styleId="A5">
    <w:name w:val="A5"/>
    <w:rPr>
      <w:rFonts w:cs="Soberana Sans Ligh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3914</Words>
  <Characters>21528</Characters>
  <Application>Microsoft Office Word</Application>
  <DocSecurity>0</DocSecurity>
  <Lines>179</Lines>
  <Paragraphs>50</Paragraphs>
  <ScaleCrop>false</ScaleCrop>
  <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dc:description/>
  <cp:lastModifiedBy>ALEJANDRA RUIZ FRAUSTRO</cp:lastModifiedBy>
  <cp:revision>2</cp:revision>
  <dcterms:created xsi:type="dcterms:W3CDTF">2024-01-12T04:19:00Z</dcterms:created>
  <dcterms:modified xsi:type="dcterms:W3CDTF">2024-01-12T04:19:00Z</dcterms:modified>
</cp:coreProperties>
</file>