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62C29" w14:textId="3F4F8F17" w:rsidR="000941E2" w:rsidRPr="00507BD6" w:rsidRDefault="000941E2" w:rsidP="00507BD6">
      <w:pPr>
        <w:widowControl w:val="0"/>
        <w:autoSpaceDE w:val="0"/>
        <w:autoSpaceDN w:val="0"/>
        <w:spacing w:after="120" w:line="240" w:lineRule="auto"/>
        <w:jc w:val="center"/>
        <w:rPr>
          <w:rFonts w:ascii="Times New Roman" w:eastAsia="Times New Roman" w:hAnsi="Times New Roman" w:cs="Times New Roman"/>
          <w:b/>
          <w:bCs/>
          <w:sz w:val="28"/>
          <w:szCs w:val="28"/>
        </w:rPr>
      </w:pPr>
      <w:r w:rsidRPr="005D71ED">
        <w:rPr>
          <w:rFonts w:ascii="Times New Roman" w:eastAsia="Times New Roman" w:hAnsi="Times New Roman" w:cs="Times New Roman"/>
          <w:b/>
          <w:bCs/>
          <w:noProof/>
          <w:sz w:val="28"/>
          <w:szCs w:val="28"/>
          <w:lang w:eastAsia="es-MX"/>
        </w:rPr>
        <w:drawing>
          <wp:anchor distT="0" distB="0" distL="114300" distR="114300" simplePos="0" relativeHeight="251659264" behindDoc="0" locked="0" layoutInCell="1" allowOverlap="1" wp14:anchorId="0B265E82" wp14:editId="5A0445CA">
            <wp:simplePos x="0" y="0"/>
            <wp:positionH relativeFrom="column">
              <wp:posOffset>76200</wp:posOffset>
            </wp:positionH>
            <wp:positionV relativeFrom="paragraph">
              <wp:posOffset>0</wp:posOffset>
            </wp:positionV>
            <wp:extent cx="558800" cy="838200"/>
            <wp:effectExtent l="0" t="0" r="0" b="0"/>
            <wp:wrapSquare wrapText="bothSides"/>
            <wp:docPr id="1" name="image1.png"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Un letrero de color blanc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800" cy="838200"/>
                    </a:xfrm>
                    <a:prstGeom prst="rect">
                      <a:avLst/>
                    </a:prstGeom>
                  </pic:spPr>
                </pic:pic>
              </a:graphicData>
            </a:graphic>
            <wp14:sizeRelH relativeFrom="margin">
              <wp14:pctWidth>0</wp14:pctWidth>
            </wp14:sizeRelH>
            <wp14:sizeRelV relativeFrom="margin">
              <wp14:pctHeight>0</wp14:pctHeight>
            </wp14:sizeRelV>
          </wp:anchor>
        </w:drawing>
      </w:r>
      <w:r w:rsidRPr="005D71ED">
        <w:rPr>
          <w:rFonts w:ascii="Times New Roman" w:eastAsia="Times New Roman" w:hAnsi="Times New Roman" w:cs="Times New Roman"/>
          <w:b/>
          <w:bCs/>
          <w:sz w:val="28"/>
          <w:szCs w:val="28"/>
        </w:rPr>
        <w:t>ESCUELA</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NORMAL</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DE</w:t>
      </w:r>
      <w:r w:rsidRPr="005D71ED">
        <w:rPr>
          <w:rFonts w:ascii="Times New Roman" w:eastAsia="Times New Roman" w:hAnsi="Times New Roman" w:cs="Times New Roman"/>
          <w:b/>
          <w:bCs/>
          <w:spacing w:val="-2"/>
          <w:sz w:val="28"/>
          <w:szCs w:val="28"/>
        </w:rPr>
        <w:t xml:space="preserve"> </w:t>
      </w:r>
      <w:r w:rsidRPr="005D71ED">
        <w:rPr>
          <w:rFonts w:ascii="Times New Roman" w:eastAsia="Times New Roman" w:hAnsi="Times New Roman" w:cs="Times New Roman"/>
          <w:b/>
          <w:bCs/>
          <w:sz w:val="28"/>
          <w:szCs w:val="28"/>
        </w:rPr>
        <w:t>EDUCACIÓN</w:t>
      </w:r>
      <w:r w:rsidRPr="005D71ED">
        <w:rPr>
          <w:rFonts w:ascii="Times New Roman" w:eastAsia="Times New Roman" w:hAnsi="Times New Roman" w:cs="Times New Roman"/>
          <w:b/>
          <w:bCs/>
          <w:spacing w:val="-3"/>
          <w:sz w:val="28"/>
          <w:szCs w:val="28"/>
        </w:rPr>
        <w:t xml:space="preserve"> </w:t>
      </w:r>
      <w:r w:rsidRPr="005D71ED">
        <w:rPr>
          <w:rFonts w:ascii="Times New Roman" w:eastAsia="Times New Roman" w:hAnsi="Times New Roman" w:cs="Times New Roman"/>
          <w:b/>
          <w:bCs/>
          <w:sz w:val="28"/>
          <w:szCs w:val="28"/>
        </w:rPr>
        <w:t>PREESCOLAR</w:t>
      </w:r>
    </w:p>
    <w:p w14:paraId="1BA8E6BB" w14:textId="77777777" w:rsidR="000941E2"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5D71ED">
        <w:rPr>
          <w:rFonts w:ascii="Times New Roman" w:eastAsia="Times New Roman" w:hAnsi="Times New Roman" w:cs="Times New Roman"/>
          <w:sz w:val="28"/>
          <w:szCs w:val="28"/>
        </w:rPr>
        <w:t>LICENCIATURA EN EDUACIÓN PREESCOLAR</w:t>
      </w:r>
    </w:p>
    <w:p w14:paraId="7C35CB25" w14:textId="3EA518E5" w:rsidR="00507BD6" w:rsidRPr="005D71ED" w:rsidRDefault="00507BD6" w:rsidP="000941E2">
      <w:pPr>
        <w:widowControl w:val="0"/>
        <w:autoSpaceDE w:val="0"/>
        <w:autoSpaceDN w:val="0"/>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PIMER SEMESTRE </w:t>
      </w:r>
    </w:p>
    <w:p w14:paraId="39A85280"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p>
    <w:p w14:paraId="0971C5AE" w14:textId="77777777" w:rsidR="000941E2" w:rsidRPr="007D6617" w:rsidRDefault="000941E2" w:rsidP="000941E2">
      <w:pPr>
        <w:widowControl w:val="0"/>
        <w:autoSpaceDE w:val="0"/>
        <w:autoSpaceDN w:val="0"/>
        <w:spacing w:after="120" w:line="240" w:lineRule="auto"/>
        <w:jc w:val="center"/>
        <w:rPr>
          <w:rFonts w:ascii="Times New Roman" w:eastAsia="Times New Roman" w:hAnsi="Times New Roman" w:cs="Times New Roman"/>
          <w:b/>
          <w:sz w:val="28"/>
          <w:szCs w:val="28"/>
        </w:rPr>
      </w:pPr>
      <w:r w:rsidRPr="00655265">
        <w:rPr>
          <w:rFonts w:ascii="Times New Roman" w:eastAsia="Times New Roman" w:hAnsi="Times New Roman" w:cs="Times New Roman"/>
          <w:b/>
          <w:sz w:val="28"/>
          <w:szCs w:val="28"/>
        </w:rPr>
        <w:t>TEORÍAS DEL DESARROLLO Y APRENDIZAJE EN LA PRIMERA INFANCIA</w:t>
      </w:r>
      <w:r w:rsidRPr="00655265">
        <w:rPr>
          <w:rFonts w:ascii="Times New Roman" w:eastAsia="Times New Roman" w:hAnsi="Times New Roman" w:cs="Times New Roman"/>
          <w:sz w:val="28"/>
          <w:szCs w:val="28"/>
        </w:rPr>
        <w:t xml:space="preserve"> </w:t>
      </w:r>
    </w:p>
    <w:p w14:paraId="6CB95B22"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sidRPr="00655265">
        <w:rPr>
          <w:rFonts w:ascii="Times New Roman" w:eastAsia="Times New Roman" w:hAnsi="Times New Roman" w:cs="Times New Roman"/>
          <w:b/>
          <w:bCs/>
          <w:sz w:val="28"/>
          <w:szCs w:val="28"/>
        </w:rPr>
        <w:t>MAESTRO: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GERARDO GARZA ALCALÁ</w:t>
      </w:r>
    </w:p>
    <w:p w14:paraId="1DEA06AA"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p>
    <w:p w14:paraId="360E5D08"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“ESTRATEGIA DE INTERVENCIÓN”</w:t>
      </w:r>
    </w:p>
    <w:p w14:paraId="6013DB5D" w14:textId="77777777" w:rsidR="000941E2" w:rsidRDefault="000941E2" w:rsidP="000941E2">
      <w:pPr>
        <w:widowControl w:val="0"/>
        <w:autoSpaceDE w:val="0"/>
        <w:autoSpaceDN w:val="0"/>
        <w:spacing w:afterLines="120" w:after="288"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DOMINIOS Y DESEMPEÑOS DEL PERFIL DE EGRESO:</w:t>
      </w:r>
    </w:p>
    <w:p w14:paraId="74D3685B"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Diseña y aplica estrategias e instrumentos que le permitan explorar los saberes de las niñas y los niños, para obtener diagnósticos socioeducativos de su grupo y su contexto comunitario.</w:t>
      </w:r>
    </w:p>
    <w:p w14:paraId="6D5768A3"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sz w:val="24"/>
          <w:szCs w:val="24"/>
        </w:rPr>
      </w:pPr>
      <w:r w:rsidRPr="005D71ED">
        <w:rPr>
          <w:rFonts w:ascii="Times New Roman" w:eastAsia="Times New Roman" w:hAnsi="Times New Roman" w:cs="Times New Roman"/>
          <w:sz w:val="24"/>
          <w:szCs w:val="24"/>
        </w:rPr>
        <w:t xml:space="preserve">Detecta los niveles de desarrollo de </w:t>
      </w:r>
      <w:proofErr w:type="gramStart"/>
      <w:r w:rsidRPr="005D71ED">
        <w:rPr>
          <w:rFonts w:ascii="Times New Roman" w:eastAsia="Times New Roman" w:hAnsi="Times New Roman" w:cs="Times New Roman"/>
          <w:sz w:val="24"/>
          <w:szCs w:val="24"/>
        </w:rPr>
        <w:t>los niños y las niñas</w:t>
      </w:r>
      <w:proofErr w:type="gramEnd"/>
      <w:r w:rsidRPr="005D71ED">
        <w:rPr>
          <w:rFonts w:ascii="Times New Roman" w:eastAsia="Times New Roman" w:hAnsi="Times New Roman" w:cs="Times New Roman"/>
          <w:sz w:val="24"/>
          <w:szCs w:val="24"/>
        </w:rPr>
        <w:t xml:space="preserve"> vinculados a los procesos y estilos de aprendizaje para determinar propuestas y metodologías pertinentes en una atención diferenciada.</w:t>
      </w:r>
    </w:p>
    <w:p w14:paraId="4D561F8A" w14:textId="77777777" w:rsidR="000941E2" w:rsidRPr="005D71ED" w:rsidRDefault="000941E2" w:rsidP="000941E2">
      <w:pPr>
        <w:pStyle w:val="Prrafodelista"/>
        <w:widowControl w:val="0"/>
        <w:numPr>
          <w:ilvl w:val="0"/>
          <w:numId w:val="7"/>
        </w:numPr>
        <w:autoSpaceDE w:val="0"/>
        <w:autoSpaceDN w:val="0"/>
        <w:spacing w:afterLines="120" w:after="288" w:line="240" w:lineRule="auto"/>
        <w:rPr>
          <w:rFonts w:ascii="Times New Roman" w:eastAsia="Times New Roman" w:hAnsi="Times New Roman" w:cs="Times New Roman"/>
          <w:b/>
          <w:bCs/>
          <w:sz w:val="24"/>
          <w:szCs w:val="24"/>
        </w:rPr>
      </w:pPr>
      <w:r w:rsidRPr="005D71ED">
        <w:rPr>
          <w:rFonts w:ascii="Times New Roman" w:eastAsia="Times New Roman" w:hAnsi="Times New Roman" w:cs="Times New Roman"/>
          <w:sz w:val="24"/>
          <w:szCs w:val="24"/>
        </w:rPr>
        <w:t>Conoce y se actualiza en torno de las teorías del desarrollo infantil y las teorías pedagógicas para comprender y analizar los fundamentos, enfoques, metodologías y aquellas concepciones que subyacen en los planes y programas del modelo educativo vigente</w:t>
      </w:r>
      <w:r w:rsidRPr="005D71ED">
        <w:rPr>
          <w:rFonts w:ascii="Times New Roman" w:eastAsia="Times New Roman" w:hAnsi="Times New Roman" w:cs="Times New Roman"/>
          <w:b/>
          <w:bCs/>
          <w:sz w:val="24"/>
          <w:szCs w:val="24"/>
        </w:rPr>
        <w:t>.</w:t>
      </w:r>
    </w:p>
    <w:p w14:paraId="7C04C161"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b/>
          <w:bCs/>
          <w:sz w:val="28"/>
          <w:szCs w:val="28"/>
        </w:rPr>
      </w:pPr>
    </w:p>
    <w:p w14:paraId="5D7B94AE"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655265">
        <w:rPr>
          <w:rFonts w:ascii="Times New Roman" w:eastAsia="Times New Roman" w:hAnsi="Times New Roman" w:cs="Times New Roman"/>
          <w:b/>
          <w:bCs/>
          <w:sz w:val="28"/>
          <w:szCs w:val="28"/>
        </w:rPr>
        <w:t>INTEGRANTES DEL EQUIPO:</w:t>
      </w:r>
    </w:p>
    <w:p w14:paraId="6903CD85"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GARCIA SANTILLAN ABRIL – 13</w:t>
      </w:r>
    </w:p>
    <w:p w14:paraId="51F06040"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HERNANDEZ CHAVANA VANESSA – 14</w:t>
      </w:r>
    </w:p>
    <w:p w14:paraId="0DA95789"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JIMENEZ VALDES VALERIA SARAI – 15</w:t>
      </w:r>
    </w:p>
    <w:p w14:paraId="348FE5E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MARTINEZ LUIS MARIA FERNANDA – 17</w:t>
      </w:r>
    </w:p>
    <w:p w14:paraId="0F73C588"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NEGRETE AROS DIANA ITZEL – 21</w:t>
      </w:r>
    </w:p>
    <w:p w14:paraId="676DBA7C" w14:textId="77777777" w:rsidR="000941E2" w:rsidRPr="0011588D" w:rsidRDefault="000941E2" w:rsidP="000941E2">
      <w:pPr>
        <w:widowControl w:val="0"/>
        <w:autoSpaceDE w:val="0"/>
        <w:autoSpaceDN w:val="0"/>
        <w:spacing w:after="120" w:line="240" w:lineRule="auto"/>
        <w:jc w:val="center"/>
        <w:rPr>
          <w:rFonts w:ascii="Times New Roman" w:eastAsia="Times New Roman" w:hAnsi="Times New Roman" w:cs="Times New Roman"/>
        </w:rPr>
      </w:pPr>
      <w:r w:rsidRPr="0011588D">
        <w:rPr>
          <w:rFonts w:ascii="Times New Roman" w:eastAsia="Times New Roman" w:hAnsi="Times New Roman" w:cs="Times New Roman"/>
        </w:rPr>
        <w:t>VELAZQUEZ HINOJOSA DOLORES VICTORIA - 29</w:t>
      </w:r>
    </w:p>
    <w:p w14:paraId="77981D35" w14:textId="77777777" w:rsidR="000941E2" w:rsidRPr="00655265" w:rsidRDefault="000941E2" w:rsidP="000941E2">
      <w:pPr>
        <w:widowControl w:val="0"/>
        <w:autoSpaceDE w:val="0"/>
        <w:autoSpaceDN w:val="0"/>
        <w:spacing w:after="120" w:line="240" w:lineRule="auto"/>
        <w:jc w:val="center"/>
        <w:rPr>
          <w:rFonts w:ascii="Times New Roman" w:eastAsia="Times New Roman" w:hAnsi="Times New Roman" w:cs="Times New Roman"/>
          <w:sz w:val="28"/>
          <w:szCs w:val="28"/>
        </w:rPr>
      </w:pPr>
      <w:r w:rsidRPr="00D45F6E">
        <w:rPr>
          <w:rFonts w:ascii="Times New Roman" w:eastAsia="Times New Roman" w:hAnsi="Times New Roman" w:cs="Times New Roman"/>
          <w:b/>
          <w:bCs/>
          <w:sz w:val="28"/>
          <w:szCs w:val="28"/>
        </w:rPr>
        <w:t>GRADO:</w:t>
      </w:r>
      <w:r>
        <w:rPr>
          <w:rFonts w:ascii="Times New Roman" w:eastAsia="Times New Roman" w:hAnsi="Times New Roman" w:cs="Times New Roman"/>
          <w:sz w:val="28"/>
          <w:szCs w:val="28"/>
        </w:rPr>
        <w:t xml:space="preserve"> 1 B   </w:t>
      </w:r>
    </w:p>
    <w:p w14:paraId="21A56541" w14:textId="77777777" w:rsidR="000941E2" w:rsidRPr="00655265" w:rsidRDefault="000941E2" w:rsidP="000941E2">
      <w:pPr>
        <w:widowControl w:val="0"/>
        <w:autoSpaceDE w:val="0"/>
        <w:autoSpaceDN w:val="0"/>
        <w:spacing w:afterLines="120" w:after="288" w:line="240" w:lineRule="auto"/>
        <w:jc w:val="center"/>
        <w:rPr>
          <w:rFonts w:ascii="Times New Roman" w:eastAsia="Times New Roman" w:hAnsi="Times New Roman" w:cs="Times New Roman"/>
          <w:b/>
          <w:sz w:val="28"/>
          <w:szCs w:val="28"/>
        </w:rPr>
      </w:pPr>
    </w:p>
    <w:p w14:paraId="612A30C6" w14:textId="77777777" w:rsidR="000941E2" w:rsidRDefault="000941E2" w:rsidP="000941E2">
      <w:pPr>
        <w:rPr>
          <w:rFonts w:ascii="Times New Roman" w:eastAsia="Times New Roman" w:hAnsi="Times New Roman" w:cs="Times New Roman"/>
          <w:b/>
          <w:bCs/>
          <w:sz w:val="24"/>
          <w:szCs w:val="24"/>
        </w:rPr>
      </w:pPr>
    </w:p>
    <w:p w14:paraId="2BE9E376" w14:textId="77777777" w:rsidR="00680D66" w:rsidRDefault="000941E2">
      <w:pPr>
        <w:rPr>
          <w:rFonts w:ascii="Times New Roman" w:eastAsia="Times New Roman" w:hAnsi="Times New Roman" w:cs="Times New Roman"/>
          <w:b/>
          <w:bCs/>
          <w:sz w:val="24"/>
          <w:szCs w:val="24"/>
        </w:rPr>
      </w:pPr>
      <w:r w:rsidRPr="00655265">
        <w:rPr>
          <w:rFonts w:ascii="Times New Roman" w:eastAsia="Times New Roman" w:hAnsi="Times New Roman" w:cs="Times New Roman"/>
          <w:b/>
          <w:bCs/>
          <w:sz w:val="24"/>
          <w:szCs w:val="24"/>
        </w:rPr>
        <w:t>SALTILLO,</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COAHUILA</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DE</w:t>
      </w:r>
      <w:r w:rsidRPr="00655265">
        <w:rPr>
          <w:rFonts w:ascii="Times New Roman" w:eastAsia="Times New Roman" w:hAnsi="Times New Roman" w:cs="Times New Roman"/>
          <w:b/>
          <w:bCs/>
          <w:spacing w:val="-1"/>
          <w:sz w:val="24"/>
          <w:szCs w:val="24"/>
        </w:rPr>
        <w:t xml:space="preserve"> </w:t>
      </w:r>
      <w:r w:rsidRPr="00655265">
        <w:rPr>
          <w:rFonts w:ascii="Times New Roman" w:eastAsia="Times New Roman" w:hAnsi="Times New Roman" w:cs="Times New Roman"/>
          <w:b/>
          <w:bCs/>
          <w:sz w:val="24"/>
          <w:szCs w:val="24"/>
        </w:rPr>
        <w:t xml:space="preserve">ZARAGOZA            </w:t>
      </w:r>
      <w:r>
        <w:rPr>
          <w:rFonts w:ascii="Times New Roman" w:eastAsia="Times New Roman" w:hAnsi="Times New Roman" w:cs="Times New Roman"/>
          <w:b/>
          <w:bCs/>
          <w:sz w:val="24"/>
          <w:szCs w:val="24"/>
        </w:rPr>
        <w:t xml:space="preserve">                                 ENERO 2024</w:t>
      </w:r>
    </w:p>
    <w:p w14:paraId="4991B6C3" w14:textId="77777777" w:rsidR="00680D66" w:rsidRDefault="00680D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sz w:val="24"/>
          <w:szCs w:val="24"/>
        </w:rPr>
        <w:lastRenderedPageBreak/>
        <w:t>INDICE</w:t>
      </w:r>
    </w:p>
    <w:p w14:paraId="4E52EDAB" w14:textId="04465855" w:rsidR="00680D66" w:rsidRPr="00680D66" w:rsidRDefault="00680D66">
      <w:pPr>
        <w:rPr>
          <w:rFonts w:ascii="Times New Roman" w:eastAsia="Times New Roman" w:hAnsi="Times New Roman" w:cs="Times New Roman"/>
          <w:b/>
          <w:bCs/>
          <w:sz w:val="24"/>
          <w:szCs w:val="24"/>
        </w:rPr>
      </w:pPr>
      <w:proofErr w:type="gramStart"/>
      <w:r w:rsidRPr="00680D66">
        <w:rPr>
          <w:rFonts w:ascii="Times New Roman" w:eastAsia="Times New Roman" w:hAnsi="Times New Roman" w:cs="Times New Roman"/>
          <w:b/>
          <w:bCs/>
          <w:sz w:val="24"/>
          <w:szCs w:val="24"/>
        </w:rPr>
        <w:t>Introducción  . . .</w:t>
      </w:r>
      <w:proofErr w:type="gramEnd"/>
      <w:r w:rsidRPr="00680D66">
        <w:rPr>
          <w:rFonts w:ascii="Times New Roman" w:eastAsia="Times New Roman" w:hAnsi="Times New Roman" w:cs="Times New Roman"/>
          <w:b/>
          <w:bCs/>
          <w:sz w:val="24"/>
          <w:szCs w:val="24"/>
        </w:rPr>
        <w:t xml:space="preserve"> . . . . . . . . . . . . . . . . . . . . . . . . . . . . . . . . . . . . . . . . . . . . . . . . . . 3</w:t>
      </w:r>
    </w:p>
    <w:p w14:paraId="2E0E2701"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Naturaleza del proyecto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4</w:t>
      </w:r>
    </w:p>
    <w:p w14:paraId="17E6F203"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Origen y Fundamentación . . . . . . . . . . . . . . . . . . . . . . . . . . . . . . . . . . . . . . . . . . 6</w:t>
      </w:r>
    </w:p>
    <w:p w14:paraId="51AD9075"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Propósitos . . . . . . . . .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7</w:t>
      </w:r>
    </w:p>
    <w:p w14:paraId="4EA9E01D"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Metas . . . . . . . . . . . .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8</w:t>
      </w:r>
    </w:p>
    <w:p w14:paraId="7C4632EC"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Ubicación del tiempo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9</w:t>
      </w:r>
    </w:p>
    <w:p w14:paraId="0D6CAECF" w14:textId="77777777"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Procedimiento . . . . . .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10</w:t>
      </w:r>
    </w:p>
    <w:p w14:paraId="6F3EA7C3" w14:textId="172CAA49"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Ubicación en el tiempo . . . . . . . . . . . . . . . . . . . . . . . . . . . . . . . . . . . . . . . . . . . . . 16</w:t>
      </w:r>
    </w:p>
    <w:p w14:paraId="7A1B1070" w14:textId="5CDDC368"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Destinatarios . . . . . .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17</w:t>
      </w:r>
    </w:p>
    <w:p w14:paraId="4E4FC4B1" w14:textId="01BA01C0"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Recursos humanos . . . . . . . . . . . . . . . . . . . . . . . . . . . . . . . . . . . . . . . . . . . . . . . .  18</w:t>
      </w:r>
    </w:p>
    <w:p w14:paraId="103B95C9" w14:textId="7530E74D" w:rsidR="00680D66" w:rsidRPr="00680D66" w:rsidRDefault="00680D66">
      <w:pPr>
        <w:rPr>
          <w:rFonts w:ascii="Times New Roman" w:eastAsia="Times New Roman" w:hAnsi="Times New Roman" w:cs="Times New Roman"/>
          <w:b/>
          <w:bCs/>
          <w:sz w:val="24"/>
          <w:szCs w:val="24"/>
        </w:rPr>
      </w:pPr>
      <w:r w:rsidRPr="00680D66">
        <w:rPr>
          <w:rFonts w:ascii="Times New Roman" w:eastAsia="Times New Roman" w:hAnsi="Times New Roman" w:cs="Times New Roman"/>
          <w:b/>
          <w:bCs/>
          <w:sz w:val="24"/>
          <w:szCs w:val="24"/>
        </w:rPr>
        <w:t xml:space="preserve">Recursos financieros . . . . . . . . . . . . . . . . . . . . . . . . . . . . . . . . . . . . . . . . . . </w:t>
      </w:r>
      <w:proofErr w:type="gramStart"/>
      <w:r w:rsidRPr="00680D66">
        <w:rPr>
          <w:rFonts w:ascii="Times New Roman" w:eastAsia="Times New Roman" w:hAnsi="Times New Roman" w:cs="Times New Roman"/>
          <w:b/>
          <w:bCs/>
          <w:sz w:val="24"/>
          <w:szCs w:val="24"/>
        </w:rPr>
        <w:t>. . . .</w:t>
      </w:r>
      <w:proofErr w:type="gramEnd"/>
      <w:r w:rsidRPr="00680D66">
        <w:rPr>
          <w:rFonts w:ascii="Times New Roman" w:eastAsia="Times New Roman" w:hAnsi="Times New Roman" w:cs="Times New Roman"/>
          <w:b/>
          <w:bCs/>
          <w:sz w:val="24"/>
          <w:szCs w:val="24"/>
        </w:rPr>
        <w:t xml:space="preserve"> . 19</w:t>
      </w:r>
    </w:p>
    <w:p w14:paraId="0EB7B1C7" w14:textId="3BC84786" w:rsidR="000941E2" w:rsidRPr="000941E2" w:rsidRDefault="000941E2">
      <w:pPr>
        <w:rPr>
          <w:rFonts w:ascii="Times New Roman" w:eastAsia="Times New Roman" w:hAnsi="Times New Roman" w:cs="Times New Roman"/>
          <w:b/>
          <w:bCs/>
          <w:sz w:val="24"/>
          <w:szCs w:val="24"/>
        </w:rPr>
      </w:pPr>
      <w:r>
        <w:rPr>
          <w:rFonts w:ascii="Times New Roman" w:hAnsi="Times New Roman" w:cs="Times New Roman"/>
          <w:b/>
          <w:bCs/>
          <w:color w:val="111827"/>
          <w:sz w:val="24"/>
          <w:szCs w:val="24"/>
          <w:shd w:val="clear" w:color="auto" w:fill="FFFFFF"/>
        </w:rPr>
        <w:br w:type="page"/>
      </w:r>
    </w:p>
    <w:p w14:paraId="7F328766" w14:textId="2094B22C" w:rsidR="00AB25C0" w:rsidRPr="00507BD6" w:rsidRDefault="00507BD6" w:rsidP="00BC042D">
      <w:pPr>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INTRODUCCIÓN</w:t>
      </w:r>
    </w:p>
    <w:p w14:paraId="78A731BF" w14:textId="77777777" w:rsidR="000F2A3B" w:rsidRPr="00BC042D" w:rsidRDefault="00AB25C0"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A lo largo de este texto propondremos </w:t>
      </w:r>
      <w:r w:rsidR="000F2A3B" w:rsidRPr="00BC042D">
        <w:rPr>
          <w:rFonts w:ascii="Times New Roman" w:hAnsi="Times New Roman" w:cs="Times New Roman"/>
          <w:color w:val="111827"/>
          <w:sz w:val="24"/>
          <w:szCs w:val="24"/>
          <w:shd w:val="clear" w:color="auto" w:fill="FFFFFF"/>
        </w:rPr>
        <w:t>un diseño de estrategias de inmersión basada en la inseguridad, miedo en los niños. Aquí mismo presentaremos el saso de un alumno del cual basamos toda esta estrategia.</w:t>
      </w:r>
    </w:p>
    <w:p w14:paraId="7B6C25E8" w14:textId="77777777" w:rsidR="000F2A3B"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propuesta fue diseñada para intervenir como docente, tomamos en cuenta la diversidad que puede existir en los pequeños, así como los diferentes resultados que estas actividades pueden provocar en los niños, miramos su contexto sociocultural de nuestro caso escogido, así como las posibilidades de casos que hay afuera.</w:t>
      </w:r>
    </w:p>
    <w:p w14:paraId="476BCD28" w14:textId="77777777" w:rsidR="00B0134E" w:rsidRPr="00BC042D" w:rsidRDefault="000F2A3B"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Desarrollamos actividades favoreciendo la igualdad de oportunidades del aprendizaje en los niños, así como su participación en las mismas</w:t>
      </w:r>
      <w:r w:rsidR="00B0134E" w:rsidRPr="00BC042D">
        <w:rPr>
          <w:rFonts w:ascii="Times New Roman" w:hAnsi="Times New Roman" w:cs="Times New Roman"/>
          <w:color w:val="111827"/>
          <w:sz w:val="24"/>
          <w:szCs w:val="24"/>
          <w:shd w:val="clear" w:color="auto" w:fill="FFFFFF"/>
        </w:rPr>
        <w:t xml:space="preserve">. Para de esta manera integrar a cada uno de ellos en el contexto actual dentro de la institución. </w:t>
      </w:r>
    </w:p>
    <w:p w14:paraId="0651C4E2" w14:textId="2C6361EB" w:rsidR="00AB25C0"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La teoría principal en la que basamos nuestro trabajo fue Bowlby, el establece que las relaciones y los lazos que se establecen entre las personas son específicamente en las relaciones a largo plazo (Padres – hijos). Para él, la autoestima, la capacidad de controlar nuestras emociones y la calidad de nuestras relaciones se pueden ver afectadas por nuestro estilo de apego.</w:t>
      </w:r>
    </w:p>
    <w:p w14:paraId="0CA17D12" w14:textId="7C98D674" w:rsidR="00B0134E" w:rsidRPr="00BC042D"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vinculo emocional es tan importante para todos los seres humanos desde los primeros de vida, hasta ser adulto. Pero su desarrollo principal se puede ver actuando en la primera infancia, cuando los niños comienzan a crear lazos con sus compañeros y amigos. </w:t>
      </w:r>
    </w:p>
    <w:p w14:paraId="4C1813EF" w14:textId="07C18C46" w:rsidR="00B0134E" w:rsidRDefault="00B0134E" w:rsidP="00BC042D">
      <w:pPr>
        <w:spacing w:line="360" w:lineRule="auto"/>
        <w:rPr>
          <w:rFonts w:ascii="Times New Roman" w:hAnsi="Times New Roman" w:cs="Times New Roman"/>
          <w:color w:val="111827"/>
          <w:sz w:val="24"/>
          <w:szCs w:val="24"/>
          <w:shd w:val="clear" w:color="auto" w:fill="FFFFFF"/>
        </w:rPr>
      </w:pPr>
      <w:r w:rsidRPr="00BC042D">
        <w:rPr>
          <w:rFonts w:ascii="Times New Roman" w:hAnsi="Times New Roman" w:cs="Times New Roman"/>
          <w:color w:val="111827"/>
          <w:sz w:val="24"/>
          <w:szCs w:val="24"/>
          <w:shd w:val="clear" w:color="auto" w:fill="FFFFFF"/>
        </w:rPr>
        <w:t xml:space="preserve">El principal tema del que hablamos es la importancia de la autoestima y la seguridad en los niños, </w:t>
      </w:r>
      <w:r w:rsidR="00BC042D" w:rsidRPr="00BC042D">
        <w:rPr>
          <w:rFonts w:ascii="Times New Roman" w:hAnsi="Times New Roman" w:cs="Times New Roman"/>
          <w:color w:val="111827"/>
          <w:sz w:val="24"/>
          <w:szCs w:val="24"/>
          <w:shd w:val="clear" w:color="auto" w:fill="FFFFFF"/>
        </w:rPr>
        <w:t>Bowlby define la conducta del apego como cualquier forma de comportamiento que hace que una persona pueda alcanzar o conservar su proximidad con sus pares.</w:t>
      </w:r>
    </w:p>
    <w:p w14:paraId="78752126" w14:textId="2474B425" w:rsidR="00507BD6" w:rsidRDefault="00507BD6" w:rsidP="00BC042D">
      <w:pPr>
        <w:spacing w:line="360" w:lineRule="auto"/>
        <w:rPr>
          <w:rFonts w:ascii="Times New Roman" w:hAnsi="Times New Roman" w:cs="Times New Roman"/>
          <w:color w:val="111827"/>
          <w:sz w:val="24"/>
          <w:szCs w:val="24"/>
          <w:shd w:val="clear" w:color="auto" w:fill="FFFFFF"/>
        </w:rPr>
      </w:pPr>
    </w:p>
    <w:p w14:paraId="2C2FA3F8" w14:textId="77777777" w:rsidR="00507BD6" w:rsidRDefault="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1AC2783" w14:textId="0E4894CF"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NATURALEZA DEL PROYECTO</w:t>
      </w:r>
    </w:p>
    <w:p w14:paraId="60617007"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El JN Alberto del Canto con clave del centro de trabajo 05DJN0077Q1 está ubicado en la zona centro de la ciudad de Saltillo fue aquí donde se realizó la observación en las dos jornadas, este es uno de los jardines más antiguos, fue fundado en 1950 y cuenta con 74 años de antigüedad, con el paso del tiempo se ha ido modificando y ampliando para responder a las necesidades de la comunidad donde se encuentra, en esta hay una gran densidad poblacional, la mayoría de las personas donde se encuentra ubicado en la actualidad pertenecen al grupo de la tercera edad y quienes se encuentran en las escuelas cercana como lo es este preescolar son los nietos o familiares de quienes habitan en esta colonia.  </w:t>
      </w:r>
    </w:p>
    <w:p w14:paraId="1513AC90"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Se puede apreciar que la comunidad es tranquila en su mayoría, sin embargo, hay problemas como el alcoholismo y la drogadicción que se ven reflejados en todas las instituciones de apoyo como Alcohólicos anónimos que hay cerca. Existen centros culturales muy cercanos a la ubicación donde se encuentra el jardín como el museo de la Katrina y el museo de las aves, más cerca dos cuadras al sur del jardín se encuentra la Escuela Primaria Juan Enrique Pestalozzi. En los alrededores, más concretamente en la parte trasera del jardín de niños se encuentra la iglesia del Santísimo Cristo del Ojo de Agua, un parque ubicado al frente que muestra signos de abandono pues no está muy cuidado y muchas casas, algunas de ellas abandonadas; se encuentra ubicado en la calle Hidalgo entre calles Félix U. Gómez y Nicolás Regules hay mucho tráfico cerca de la hora de entrada y salida, pasan transportes con frecuencia y es por esto que se encuentra un oficial cerca para regular el tráfico y paso de los niños.</w:t>
      </w:r>
    </w:p>
    <w:p w14:paraId="2ECFD8F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 xml:space="preserve">Dentro del jardín se ubican diferentes áreas donde se desarrollan las actividades, esta institución cuenta con tres niveles y de esta forma se distribuyen las aulas didácticas. En el primer nivel se encuentra la entrada al jardín de niños y la inspección académica, en el segundo nivel están los baños de niñas y niños, dirección escolar, salón de usos múltiples, dos salones de segundo año y un salón de primer grado además aquí está otra entrada por la cual llegan los docentes, en el tercer nivel está el salón usado por el equipo USAER, dos grupos de tercer año y un salón multigrado. En este tercer nivel están colocados algunos juegos como resbaladeros, columpios, un carrusel y pasamanos. Algunas áreas del </w:t>
      </w:r>
      <w:r w:rsidRPr="00507BD6">
        <w:rPr>
          <w:rFonts w:ascii="Times New Roman" w:hAnsi="Times New Roman" w:cs="Times New Roman"/>
          <w:color w:val="111827"/>
          <w:sz w:val="24"/>
          <w:szCs w:val="24"/>
          <w:shd w:val="clear" w:color="auto" w:fill="FFFFFF"/>
        </w:rPr>
        <w:lastRenderedPageBreak/>
        <w:t xml:space="preserve">preescolar están decoradas, sin embargo, la mayoría demuestra signos de descuido, por ejemplo, el área de juegos o el salón de usos múltiples pues en este caso cuando llueve el salón se llena de agua debido a las goteras. </w:t>
      </w:r>
    </w:p>
    <w:p w14:paraId="7DD66C76" w14:textId="74A3873A" w:rsid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Dentro del aula se observa que cuentan con un rincón de lectura ubicado cerca del escritorio de la educadora, los alumnos tienen a su disposición unos casilleros que abarcan todo el ancho de la pared del aula, cada uno de ellos está identificado con su nombre en el lugar que les corresponde, ellos saben cuál es el suyo y ahí depositan sus materiales como su lapicera o mandil. La maestra tiene un área designada para ubicar el material que usa en clase, de tal manera que este a la mano cada que necesite hacer uso de él. El aula está decorada con motivos de acuerdo con la festividad en la que se encuentre según la época del año, los alumnos participan en la realización la decoración y colocan sus trabajos en lugares visibles para ellos; existe un reglamento del salón que esta frente a ellos para poder seguir instrucciones y en todas las paredes están ubicadas las letras, números, colores o dibujos de sus intereses.</w:t>
      </w:r>
    </w:p>
    <w:p w14:paraId="2DFBED0B"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6E17D4F3" w14:textId="34C18DAC" w:rsidR="00507BD6" w:rsidRPr="00507BD6"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680E7788" w14:textId="328FA861" w:rsidR="00507BD6"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ORIGEN Y FUNDAMENTACIÓN</w:t>
      </w:r>
    </w:p>
    <w:p w14:paraId="0E0C87EF"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Este grupo es muy unido, los alumnos mantienen una relación cordial entre ellos y con la maestra, tienen muchas capacidades motrices pues pueden lograr realizar movimientos coordinados, saltar, reconocer pares de su cuerpo, experimentar a través de él, pueden realizan todo lo que se les pide pues mantienen su atención hacia la educadora, comprenden las indicaciones a la hora de realizar alguna actividad, saben representar objetos, relacionarlos y agruparlos según sus características, resolver problemas que se les presenten, etc. sin embargo, entre las dificultades que logré identificar se encuentra el gran apego que sienten a las personas cercanas a ellos como la maestra, no son participativos y tienen problemas para expresarse, les cuesta relacionarse entre ellos porque solo hablan en un volumen muy bajo y discreto; la principal problemática surge de su dificultad para regular emociones como esta, el miedo.</w:t>
      </w:r>
    </w:p>
    <w:p w14:paraId="11C7820A" w14:textId="77777777" w:rsidR="00507BD6" w:rsidRPr="00507BD6"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La problemática tiene como punto de origen el contexto en el que se desarrolla el estudiante, la mayoría proviene de una familia disfuncional y sienten un apego inseguro hacia las personas que fungen como sus cuidadores, esto debido a que fueron abandonados, viven con otros familiares, no ven a sus papás, etc. Por miedo al abandono expresan este tipo de comportamientos que imposibilitan un desarrollo correcto en ellos, al atacar el origen del problema se pretende que las demás áreas donde presentan dificultad como en lenguajes ellos tengan una mejoría y puedan relacionarse de mejor manera con sus compañeros de clase.</w:t>
      </w:r>
    </w:p>
    <w:p w14:paraId="4819737E" w14:textId="2DD48589" w:rsidR="00507BD6" w:rsidRPr="00BC042D" w:rsidRDefault="00507BD6" w:rsidP="00507BD6">
      <w:pPr>
        <w:spacing w:line="360" w:lineRule="auto"/>
        <w:rPr>
          <w:rFonts w:ascii="Times New Roman" w:hAnsi="Times New Roman" w:cs="Times New Roman"/>
          <w:color w:val="111827"/>
          <w:sz w:val="24"/>
          <w:szCs w:val="24"/>
          <w:shd w:val="clear" w:color="auto" w:fill="FFFFFF"/>
        </w:rPr>
      </w:pPr>
      <w:r w:rsidRPr="00507BD6">
        <w:rPr>
          <w:rFonts w:ascii="Times New Roman" w:hAnsi="Times New Roman" w:cs="Times New Roman"/>
          <w:color w:val="111827"/>
          <w:sz w:val="24"/>
          <w:szCs w:val="24"/>
          <w:shd w:val="clear" w:color="auto" w:fill="FFFFFF"/>
        </w:rPr>
        <w:t>Es por esto por lo que mediante un proyecto se quiere lograr que los alumnos puedan desarrollar sus capacidades probando diferentes estrategias que les permitan poco a poco dejar ese miedo atrás para que puedan sentirse seguros, participen más en clases y expresen su manera de pensar a través de distintos medios que ellos decidan, por esto se planea paso a pasó las actividades que los ayudarán con sus áreas de oportunidad. El proyecto incluye un plan que aproxima cuanto tiempo será requerido, los recursos que se necesitaran y material con el cual trabajaran.</w:t>
      </w:r>
    </w:p>
    <w:p w14:paraId="5273B8F0" w14:textId="77777777" w:rsidR="00BC042D" w:rsidRDefault="00BC042D">
      <w:pPr>
        <w:rPr>
          <w:rFonts w:ascii="Times New Roman" w:hAnsi="Times New Roman" w:cs="Times New Roman"/>
          <w:b/>
          <w:bCs/>
          <w:color w:val="111827"/>
          <w:sz w:val="24"/>
          <w:szCs w:val="24"/>
          <w:shd w:val="clear" w:color="auto" w:fill="FFFFFF"/>
        </w:rPr>
      </w:pPr>
      <w:r>
        <w:rPr>
          <w:rFonts w:ascii="Times New Roman" w:hAnsi="Times New Roman" w:cs="Times New Roman"/>
          <w:b/>
          <w:bCs/>
          <w:color w:val="111827"/>
          <w:sz w:val="24"/>
          <w:szCs w:val="24"/>
          <w:shd w:val="clear" w:color="auto" w:fill="FFFFFF"/>
        </w:rPr>
        <w:br w:type="page"/>
      </w:r>
    </w:p>
    <w:p w14:paraId="215B3E83" w14:textId="32C1237E" w:rsidR="0034299B" w:rsidRPr="00507BD6" w:rsidRDefault="00507BD6" w:rsidP="00507BD6">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PROPÓSITOS</w:t>
      </w:r>
    </w:p>
    <w:p w14:paraId="4479FC2F" w14:textId="77777777" w:rsidR="0034299B" w:rsidRPr="001C748D"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Este proyecto de intervención tiene como fin lograr que los niños desde pequeños tengan autoestima y seguridad en sí mismos al hacer actividades o al hablar. Para esto es esencial crear un ambiente de confianza para que los niños prueben sus habilidades, y si llegan a fracasar tengan la seguridad de volver a intentarlo y hacer saber sus inquietudes; este sentido de confianza establece la base para el aprendizaje, las habilidades sociales, la capacidad de adaptación y el desarrollo emocional.</w:t>
      </w:r>
    </w:p>
    <w:p w14:paraId="3302606E" w14:textId="500A651C" w:rsidR="0034299B" w:rsidRDefault="0034299B" w:rsidP="0034299B">
      <w:pPr>
        <w:spacing w:line="360" w:lineRule="auto"/>
        <w:rPr>
          <w:rFonts w:ascii="Times New Roman" w:hAnsi="Times New Roman" w:cs="Times New Roman"/>
          <w:color w:val="111827"/>
          <w:sz w:val="24"/>
          <w:szCs w:val="24"/>
          <w:shd w:val="clear" w:color="auto" w:fill="FFFFFF"/>
        </w:rPr>
      </w:pPr>
      <w:r w:rsidRPr="001C748D">
        <w:rPr>
          <w:rFonts w:ascii="Times New Roman" w:hAnsi="Times New Roman" w:cs="Times New Roman"/>
          <w:color w:val="111827"/>
          <w:sz w:val="24"/>
          <w:szCs w:val="24"/>
          <w:shd w:val="clear" w:color="auto" w:fill="FFFFFF"/>
        </w:rPr>
        <w:t>Los niños con buena autoestima se sientes queridos, aceptados y confiados, se enorgullecen de lo que pueden hacer y son positivos, lograr cosas les demuestra que cuentan con lo necesario para enfrentar nuevos desafíos sin exceso de miedos. Las oportunidades para desarrollar la independencia en los niños son sumamente importantes para construir un sentido de identidad y autoestima, sencillamente se trata de que los niños exploren y descubran por sí mismos lo que los rodea, para así sentirse seguros de ir un paso más allá</w:t>
      </w:r>
      <w:r w:rsidR="000941E2">
        <w:rPr>
          <w:rFonts w:ascii="Times New Roman" w:hAnsi="Times New Roman" w:cs="Times New Roman"/>
          <w:color w:val="111827"/>
          <w:sz w:val="24"/>
          <w:szCs w:val="24"/>
          <w:shd w:val="clear" w:color="auto" w:fill="FFFFFF"/>
        </w:rPr>
        <w:t>.</w:t>
      </w:r>
    </w:p>
    <w:p w14:paraId="14312545" w14:textId="3D0ABAD0" w:rsidR="00680D66" w:rsidRDefault="00680D66" w:rsidP="0034299B">
      <w:pPr>
        <w:spacing w:line="360" w:lineRule="auto"/>
        <w:rPr>
          <w:rFonts w:ascii="Times New Roman" w:hAnsi="Times New Roman" w:cs="Times New Roman"/>
          <w:color w:val="111827"/>
          <w:sz w:val="24"/>
          <w:szCs w:val="24"/>
          <w:shd w:val="clear" w:color="auto" w:fill="FFFFFF"/>
        </w:rPr>
      </w:pPr>
    </w:p>
    <w:p w14:paraId="2FE69C66" w14:textId="3CC2C9CD" w:rsidR="00680D66" w:rsidRDefault="00680D66" w:rsidP="00680D66">
      <w:pPr>
        <w:rPr>
          <w:rFonts w:ascii="Times New Roman" w:hAnsi="Times New Roman" w:cs="Times New Roman"/>
          <w:color w:val="111827"/>
          <w:sz w:val="24"/>
          <w:szCs w:val="24"/>
          <w:shd w:val="clear" w:color="auto" w:fill="FFFFFF"/>
        </w:rPr>
      </w:pPr>
    </w:p>
    <w:p w14:paraId="47E137BB" w14:textId="17C488A1" w:rsidR="00507BD6" w:rsidRDefault="00680D66" w:rsidP="00680D6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49D9A0A2" w14:textId="35F1E4DA"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METAS</w:t>
      </w:r>
    </w:p>
    <w:p w14:paraId="3CF43381"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Impulsar a que los alumnos, a través de actividades lúdicas, como el juego constructivo, grupal y trabajo colaborativo que incluye las actividades de socialización, </w:t>
      </w:r>
      <w:proofErr w:type="gramStart"/>
      <w:r w:rsidRPr="008C0DE7">
        <w:rPr>
          <w:rFonts w:ascii="Times New Roman" w:hAnsi="Times New Roman" w:cs="Times New Roman"/>
          <w:sz w:val="24"/>
          <w:szCs w:val="24"/>
        </w:rPr>
        <w:t>los niños y niñas</w:t>
      </w:r>
      <w:proofErr w:type="gramEnd"/>
      <w:r w:rsidRPr="008C0DE7">
        <w:rPr>
          <w:rFonts w:ascii="Times New Roman" w:hAnsi="Times New Roman" w:cs="Times New Roman"/>
          <w:sz w:val="24"/>
          <w:szCs w:val="24"/>
        </w:rPr>
        <w:t xml:space="preserve"> adquieran confianza entre sí, para conseguir la cooperación e integración del grupo. </w:t>
      </w:r>
    </w:p>
    <w:p w14:paraId="7F68AEBB" w14:textId="77777777" w:rsidR="00BC042D" w:rsidRPr="008C0DE7" w:rsidRDefault="00BC042D" w:rsidP="00BC042D">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 xml:space="preserve">Por medio del lenguaje oral, como la lectura de cuentos, leyendas, fabulas o poemas, los estudiantes logren vencer miedos y tener seguridad al hablar o establecer conversaciones. </w:t>
      </w:r>
    </w:p>
    <w:p w14:paraId="7E685E1B" w14:textId="2BDD182B" w:rsidR="00507BD6" w:rsidRDefault="00BC042D" w:rsidP="00507BD6">
      <w:pPr>
        <w:pStyle w:val="Prrafodelista"/>
        <w:numPr>
          <w:ilvl w:val="0"/>
          <w:numId w:val="12"/>
        </w:numPr>
        <w:spacing w:line="360" w:lineRule="auto"/>
        <w:rPr>
          <w:rFonts w:ascii="Times New Roman" w:hAnsi="Times New Roman" w:cs="Times New Roman"/>
          <w:sz w:val="24"/>
          <w:szCs w:val="24"/>
        </w:rPr>
      </w:pPr>
      <w:r w:rsidRPr="008C0DE7">
        <w:rPr>
          <w:rFonts w:ascii="Times New Roman" w:hAnsi="Times New Roman" w:cs="Times New Roman"/>
          <w:sz w:val="24"/>
          <w:szCs w:val="24"/>
        </w:rPr>
        <w:t>Se busca que mediante la interacción creada a base de juegos, trabajo colaborativo, actividades de dramatización o expresión artística, los niños consigan expresarse libremente y así podamos conocer su entorno, con la finalidad de crear un apego seguro que les ayude a establecer relaciones sanas y positivas con las personas que los rodean, eliminando gradualmente el miedo para desarrollar una buena autoestima, logrando que sean independientes y que con esa independencia afronten situaciones de la vida cotidiana, sabiendo que no hay nada mal en equivocarse y pueden pedir ayuda cuando la necesiten.</w:t>
      </w:r>
    </w:p>
    <w:p w14:paraId="29AC581E" w14:textId="50769319" w:rsidR="00680D66" w:rsidRDefault="00680D66" w:rsidP="00680D66">
      <w:pPr>
        <w:spacing w:line="360" w:lineRule="auto"/>
        <w:rPr>
          <w:rFonts w:ascii="Times New Roman" w:hAnsi="Times New Roman" w:cs="Times New Roman"/>
          <w:sz w:val="24"/>
          <w:szCs w:val="24"/>
        </w:rPr>
      </w:pPr>
    </w:p>
    <w:p w14:paraId="3F483719" w14:textId="20E5645A" w:rsidR="00680D66" w:rsidRDefault="00680D66" w:rsidP="00680D66">
      <w:pPr>
        <w:rPr>
          <w:rFonts w:ascii="Times New Roman" w:hAnsi="Times New Roman" w:cs="Times New Roman"/>
          <w:sz w:val="24"/>
          <w:szCs w:val="24"/>
        </w:rPr>
      </w:pPr>
    </w:p>
    <w:p w14:paraId="634B0D21" w14:textId="1B4791E3" w:rsidR="00680D66" w:rsidRPr="00680D66" w:rsidRDefault="00680D66" w:rsidP="00680D66">
      <w:pPr>
        <w:rPr>
          <w:rFonts w:ascii="Times New Roman" w:hAnsi="Times New Roman" w:cs="Times New Roman"/>
          <w:sz w:val="24"/>
          <w:szCs w:val="24"/>
        </w:rPr>
      </w:pPr>
      <w:r>
        <w:rPr>
          <w:rFonts w:ascii="Times New Roman" w:hAnsi="Times New Roman" w:cs="Times New Roman"/>
          <w:sz w:val="24"/>
          <w:szCs w:val="24"/>
        </w:rPr>
        <w:br w:type="page"/>
      </w:r>
    </w:p>
    <w:p w14:paraId="740E5F21" w14:textId="3FAAE2EA" w:rsidR="00245696"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UBICACIÓN EN EL ESPACIO</w:t>
      </w:r>
    </w:p>
    <w:p w14:paraId="5C675A47" w14:textId="78B07BD6" w:rsidR="00245696" w:rsidRPr="00EF06BC" w:rsidRDefault="00245696"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diversas ocasiones se nos ha hablado de la importancia del espacio en el </w:t>
      </w:r>
      <w:r w:rsidR="00EF06BC">
        <w:rPr>
          <w:rFonts w:ascii="Times New Roman" w:hAnsi="Times New Roman" w:cs="Times New Roman"/>
          <w:color w:val="111827"/>
          <w:sz w:val="24"/>
          <w:szCs w:val="24"/>
          <w:shd w:val="clear" w:color="auto" w:fill="FFFFFF"/>
        </w:rPr>
        <w:t>nivel</w:t>
      </w:r>
      <w:r w:rsidRPr="00EF06BC">
        <w:rPr>
          <w:rFonts w:ascii="Times New Roman" w:hAnsi="Times New Roman" w:cs="Times New Roman"/>
          <w:color w:val="111827"/>
          <w:sz w:val="24"/>
          <w:szCs w:val="24"/>
          <w:shd w:val="clear" w:color="auto" w:fill="FFFFFF"/>
        </w:rPr>
        <w:t xml:space="preserve"> de preescolar, es por eso </w:t>
      </w:r>
      <w:proofErr w:type="gramStart"/>
      <w:r w:rsidRPr="00EF06BC">
        <w:rPr>
          <w:rFonts w:ascii="Times New Roman" w:hAnsi="Times New Roman" w:cs="Times New Roman"/>
          <w:color w:val="111827"/>
          <w:sz w:val="24"/>
          <w:szCs w:val="24"/>
          <w:shd w:val="clear" w:color="auto" w:fill="FFFFFF"/>
        </w:rPr>
        <w:t>que</w:t>
      </w:r>
      <w:proofErr w:type="gramEnd"/>
      <w:r w:rsidRPr="00EF06BC">
        <w:rPr>
          <w:rFonts w:ascii="Times New Roman" w:hAnsi="Times New Roman" w:cs="Times New Roman"/>
          <w:color w:val="111827"/>
          <w:sz w:val="24"/>
          <w:szCs w:val="24"/>
          <w:shd w:val="clear" w:color="auto" w:fill="FFFFFF"/>
        </w:rPr>
        <w:t xml:space="preserve"> durante la realización de estas actividades creemos necesario especificar y recalcar lo necesario de este tipo de espacios para ayudar a nuestros alumnos. Los ambientes en el aula y en el centro escolar se constituyen como uno de los elementos mas importantes de la actividad educativa. Dentro del contexto educativo es vital determinar el desarrollo de las habilidades y capacidades de los niños, es por esto </w:t>
      </w:r>
      <w:proofErr w:type="gramStart"/>
      <w:r w:rsidRPr="00EF06BC">
        <w:rPr>
          <w:rFonts w:ascii="Times New Roman" w:hAnsi="Times New Roman" w:cs="Times New Roman"/>
          <w:color w:val="111827"/>
          <w:sz w:val="24"/>
          <w:szCs w:val="24"/>
          <w:shd w:val="clear" w:color="auto" w:fill="FFFFFF"/>
        </w:rPr>
        <w:t>que</w:t>
      </w:r>
      <w:proofErr w:type="gramEnd"/>
      <w:r w:rsidRPr="00EF06BC">
        <w:rPr>
          <w:rFonts w:ascii="Times New Roman" w:hAnsi="Times New Roman" w:cs="Times New Roman"/>
          <w:color w:val="111827"/>
          <w:sz w:val="24"/>
          <w:szCs w:val="24"/>
          <w:shd w:val="clear" w:color="auto" w:fill="FFFFFF"/>
        </w:rPr>
        <w:t xml:space="preserve"> explorar la escuela en diversas dinámicas será de gran ayuda para este.</w:t>
      </w:r>
    </w:p>
    <w:p w14:paraId="068F333D" w14:textId="5ACF54DB" w:rsidR="00D34912" w:rsidRPr="00EF06BC"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Los expertos señalan que el diseño de este tipo de espacios permite mejorar el rendimiento, la creatividad y autonomía de los niños. Es por esta razón que reiteramos que los directivos y docentes deben centrar todos sus esfuerzos en la estructuración y organizar estos lugares de manera adecuada, sobre todo dentro del aula de clases. </w:t>
      </w:r>
    </w:p>
    <w:p w14:paraId="7AB420FA" w14:textId="16F8CF3A" w:rsidR="00D34912" w:rsidRDefault="00D34912" w:rsidP="00EF06B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 xml:space="preserve">En el aula de clases nos gustaría recordarles que los niños prefieren los colores vivos, brillantes, primarios, intensos, estos mismos favorecen la creatividad, sin </w:t>
      </w:r>
      <w:r w:rsidR="000941E2" w:rsidRPr="00EF06BC">
        <w:rPr>
          <w:rFonts w:ascii="Times New Roman" w:hAnsi="Times New Roman" w:cs="Times New Roman"/>
          <w:color w:val="111827"/>
          <w:sz w:val="24"/>
          <w:szCs w:val="24"/>
          <w:shd w:val="clear" w:color="auto" w:fill="FFFFFF"/>
        </w:rPr>
        <w:t>embargo,</w:t>
      </w:r>
      <w:r w:rsidRPr="00EF06BC">
        <w:rPr>
          <w:rFonts w:ascii="Times New Roman" w:hAnsi="Times New Roman" w:cs="Times New Roman"/>
          <w:color w:val="111827"/>
          <w:sz w:val="24"/>
          <w:szCs w:val="24"/>
          <w:shd w:val="clear" w:color="auto" w:fill="FFFFFF"/>
        </w:rPr>
        <w:t xml:space="preserve"> es necesario</w:t>
      </w:r>
      <w:r w:rsidR="00EF06BC" w:rsidRPr="00EF06BC">
        <w:rPr>
          <w:rFonts w:ascii="Times New Roman" w:hAnsi="Times New Roman" w:cs="Times New Roman"/>
          <w:color w:val="111827"/>
          <w:sz w:val="24"/>
          <w:szCs w:val="24"/>
          <w:shd w:val="clear" w:color="auto" w:fill="FFFFFF"/>
        </w:rPr>
        <w:t xml:space="preserve"> tener un equilibrio en este para no desviar la atención. Tener un ambiente acogedor en el aula favorecerá la confianza y tranquilidad en </w:t>
      </w:r>
      <w:proofErr w:type="gramStart"/>
      <w:r w:rsidR="00EF06BC" w:rsidRPr="00EF06BC">
        <w:rPr>
          <w:rFonts w:ascii="Times New Roman" w:hAnsi="Times New Roman" w:cs="Times New Roman"/>
          <w:color w:val="111827"/>
          <w:sz w:val="24"/>
          <w:szCs w:val="24"/>
          <w:shd w:val="clear" w:color="auto" w:fill="FFFFFF"/>
        </w:rPr>
        <w:t>los niños</w:t>
      </w:r>
      <w:r w:rsidR="00EF06BC">
        <w:rPr>
          <w:rFonts w:ascii="Times New Roman" w:hAnsi="Times New Roman" w:cs="Times New Roman"/>
          <w:color w:val="111827"/>
          <w:sz w:val="24"/>
          <w:szCs w:val="24"/>
          <w:shd w:val="clear" w:color="auto" w:fill="FFFFFF"/>
        </w:rPr>
        <w:t xml:space="preserve"> y niñas</w:t>
      </w:r>
      <w:proofErr w:type="gramEnd"/>
      <w:r w:rsidR="00EF06BC" w:rsidRPr="00EF06BC">
        <w:rPr>
          <w:rFonts w:ascii="Times New Roman" w:hAnsi="Times New Roman" w:cs="Times New Roman"/>
          <w:color w:val="111827"/>
          <w:sz w:val="24"/>
          <w:szCs w:val="24"/>
          <w:shd w:val="clear" w:color="auto" w:fill="FFFFFF"/>
        </w:rPr>
        <w:t>, de esta manera se sentirán mas seguros para tomar clases y desenvolverse en el mismo.</w:t>
      </w:r>
    </w:p>
    <w:p w14:paraId="05C5187D" w14:textId="673CA796" w:rsidR="00507BD6" w:rsidRDefault="00C86DCC" w:rsidP="00507BD6">
      <w:pPr>
        <w:spacing w:line="360" w:lineRule="auto"/>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t xml:space="preserve">Un buen comienzo para montar nuestra aula de trabajo </w:t>
      </w:r>
      <w:r w:rsidR="002D540C">
        <w:rPr>
          <w:rFonts w:ascii="Times New Roman" w:hAnsi="Times New Roman" w:cs="Times New Roman"/>
          <w:color w:val="111827"/>
          <w:sz w:val="24"/>
          <w:szCs w:val="24"/>
          <w:shd w:val="clear" w:color="auto" w:fill="FFFFFF"/>
        </w:rPr>
        <w:t xml:space="preserve">es iniciar por el rincón literario. </w:t>
      </w:r>
      <w:r w:rsidR="007E1604">
        <w:rPr>
          <w:rFonts w:ascii="Times New Roman" w:hAnsi="Times New Roman" w:cs="Times New Roman"/>
          <w:color w:val="111827"/>
          <w:sz w:val="24"/>
          <w:szCs w:val="24"/>
          <w:shd w:val="clear" w:color="auto" w:fill="FFFFFF"/>
        </w:rPr>
        <w:t>Uno de los espacios seguros, en donde los niños se pueden llegar a sentir confiado</w:t>
      </w:r>
      <w:r w:rsidR="00B946DC">
        <w:rPr>
          <w:rFonts w:ascii="Times New Roman" w:hAnsi="Times New Roman" w:cs="Times New Roman"/>
          <w:color w:val="111827"/>
          <w:sz w:val="24"/>
          <w:szCs w:val="24"/>
          <w:shd w:val="clear" w:color="auto" w:fill="FFFFFF"/>
        </w:rPr>
        <w:t>s.</w:t>
      </w:r>
    </w:p>
    <w:p w14:paraId="247F2F7C" w14:textId="77777777" w:rsidR="00507BD6" w:rsidRDefault="00507BD6" w:rsidP="00507BD6">
      <w:pPr>
        <w:spacing w:line="360" w:lineRule="auto"/>
        <w:rPr>
          <w:rFonts w:ascii="Times New Roman" w:hAnsi="Times New Roman" w:cs="Times New Roman"/>
          <w:color w:val="111827"/>
          <w:sz w:val="24"/>
          <w:szCs w:val="24"/>
          <w:shd w:val="clear" w:color="auto" w:fill="FFFFFF"/>
        </w:rPr>
      </w:pPr>
    </w:p>
    <w:p w14:paraId="32D5A1A6" w14:textId="3E4D65DD" w:rsidR="00507BD6" w:rsidRPr="00EF06BC" w:rsidRDefault="00507BD6" w:rsidP="00507BD6">
      <w:pPr>
        <w:rPr>
          <w:rFonts w:ascii="Times New Roman" w:hAnsi="Times New Roman" w:cs="Times New Roman"/>
          <w:color w:val="111827"/>
          <w:sz w:val="24"/>
          <w:szCs w:val="24"/>
          <w:shd w:val="clear" w:color="auto" w:fill="FFFFFF"/>
        </w:rPr>
      </w:pPr>
      <w:r>
        <w:rPr>
          <w:rFonts w:ascii="Times New Roman" w:hAnsi="Times New Roman" w:cs="Times New Roman"/>
          <w:color w:val="111827"/>
          <w:sz w:val="24"/>
          <w:szCs w:val="24"/>
          <w:shd w:val="clear" w:color="auto" w:fill="FFFFFF"/>
        </w:rPr>
        <w:br w:type="page"/>
      </w:r>
    </w:p>
    <w:p w14:paraId="10EF8C8E" w14:textId="2EFAC7D7" w:rsidR="001222D2" w:rsidRPr="00507BD6" w:rsidRDefault="00507BD6" w:rsidP="00EF06BC">
      <w:pPr>
        <w:spacing w:line="360" w:lineRule="auto"/>
        <w:jc w:val="center"/>
        <w:rPr>
          <w:rFonts w:ascii="Times New Roman" w:hAnsi="Times New Roman" w:cs="Times New Roman"/>
          <w:b/>
          <w:bCs/>
          <w:color w:val="111827"/>
          <w:sz w:val="28"/>
          <w:szCs w:val="28"/>
          <w:shd w:val="clear" w:color="auto" w:fill="FFFFFF"/>
        </w:rPr>
      </w:pPr>
      <w:r w:rsidRPr="00507BD6">
        <w:rPr>
          <w:rFonts w:ascii="Times New Roman" w:hAnsi="Times New Roman" w:cs="Times New Roman"/>
          <w:b/>
          <w:bCs/>
          <w:color w:val="111827"/>
          <w:sz w:val="28"/>
          <w:szCs w:val="28"/>
          <w:shd w:val="clear" w:color="auto" w:fill="FFFFFF"/>
        </w:rPr>
        <w:lastRenderedPageBreak/>
        <w:t>PROCEDIMIENTO</w:t>
      </w:r>
    </w:p>
    <w:p w14:paraId="65D09210" w14:textId="77777777" w:rsidR="00C86DCC" w:rsidRDefault="009700A5" w:rsidP="00C86DCC">
      <w:pPr>
        <w:spacing w:line="360" w:lineRule="auto"/>
        <w:rPr>
          <w:rFonts w:ascii="Times New Roman" w:hAnsi="Times New Roman" w:cs="Times New Roman"/>
          <w:color w:val="111827"/>
          <w:sz w:val="24"/>
          <w:szCs w:val="24"/>
          <w:shd w:val="clear" w:color="auto" w:fill="FFFFFF"/>
        </w:rPr>
      </w:pPr>
      <w:r w:rsidRPr="00EF06BC">
        <w:rPr>
          <w:rFonts w:ascii="Times New Roman" w:hAnsi="Times New Roman" w:cs="Times New Roman"/>
          <w:color w:val="111827"/>
          <w:sz w:val="24"/>
          <w:szCs w:val="24"/>
          <w:shd w:val="clear" w:color="auto" w:fill="FFFFFF"/>
        </w:rPr>
        <w:t>Las estrategias didácticas son todos los procedimientos que aunados a las técnicas de enseñanza tienen como objetivo llevar a cabo la acción didáctica, es decir, alcanzar los objetivos del aprendizaje. Vivimos en una sociedad en la que son importantes las relaciones sociales, por eso es importante hablar de como podemos fomentar el trabajo colaborativo y diversas dinámicas para el logro de nuestras metas académicas.</w:t>
      </w:r>
    </w:p>
    <w:p w14:paraId="75E0CAF9" w14:textId="77777777" w:rsidR="000941E2" w:rsidRPr="00507BD6" w:rsidRDefault="000941E2" w:rsidP="00507BD6">
      <w:pPr>
        <w:pStyle w:val="Prrafodelista"/>
        <w:numPr>
          <w:ilvl w:val="0"/>
          <w:numId w:val="15"/>
        </w:numPr>
        <w:spacing w:line="360" w:lineRule="auto"/>
        <w:rPr>
          <w:rFonts w:ascii="Times New Roman" w:hAnsi="Times New Roman" w:cs="Times New Roman"/>
          <w:b/>
          <w:bCs/>
          <w:color w:val="111827"/>
          <w:sz w:val="24"/>
          <w:szCs w:val="24"/>
          <w:shd w:val="clear" w:color="auto" w:fill="FFFFFF"/>
        </w:rPr>
      </w:pPr>
      <w:r w:rsidRPr="00507BD6">
        <w:rPr>
          <w:rFonts w:ascii="Times New Roman" w:hAnsi="Times New Roman" w:cs="Times New Roman"/>
          <w:b/>
          <w:bCs/>
          <w:color w:val="111827"/>
          <w:sz w:val="24"/>
          <w:szCs w:val="24"/>
          <w:shd w:val="clear" w:color="auto" w:fill="FFFFFF"/>
        </w:rPr>
        <w:t xml:space="preserve">Aprendizaje basado en juegos: </w:t>
      </w:r>
    </w:p>
    <w:p w14:paraId="18095D94" w14:textId="4BD7B774" w:rsidR="000941E2" w:rsidRDefault="000941E2" w:rsidP="000941E2">
      <w:pPr>
        <w:spacing w:line="360" w:lineRule="auto"/>
        <w:rPr>
          <w:rFonts w:ascii="Times New Roman" w:hAnsi="Times New Roman" w:cs="Times New Roman"/>
          <w:color w:val="111827"/>
          <w:sz w:val="24"/>
          <w:szCs w:val="24"/>
          <w:shd w:val="clear" w:color="auto" w:fill="FFFFFF"/>
        </w:rPr>
      </w:pPr>
      <w:r w:rsidRPr="000941E2">
        <w:rPr>
          <w:rFonts w:ascii="Times New Roman" w:hAnsi="Times New Roman" w:cs="Times New Roman"/>
          <w:color w:val="111827"/>
          <w:sz w:val="24"/>
          <w:szCs w:val="24"/>
          <w:shd w:val="clear" w:color="auto" w:fill="FFFFFF"/>
        </w:rPr>
        <w:t>Es toda aquella actividad con reglas que a través de la imaginación o del uso de herramientas proporcionamos entrenamiento, diversión y en distintas situaciones la competitividad. Los juegos, además de desarrollar la autoestima de los niños, nos ayuda a fortalecer la confianza, la independencia y las habilidades sociales. Como futuras docentes proponemos los siguientes juegos para atender mejor los diversos casos que presentamos:</w:t>
      </w:r>
    </w:p>
    <w:p w14:paraId="63982231" w14:textId="43B6BD05"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funcional.</w:t>
      </w:r>
      <w:r w:rsidRPr="00EF06BC">
        <w:rPr>
          <w:rFonts w:ascii="Times New Roman" w:hAnsi="Times New Roman" w:cs="Times New Roman"/>
          <w:sz w:val="24"/>
          <w:szCs w:val="24"/>
          <w:lang w:val="es-ES"/>
        </w:rPr>
        <w:t xml:space="preserve"> </w:t>
      </w:r>
      <w:r w:rsidR="00E4420D" w:rsidRPr="00EF06BC">
        <w:rPr>
          <w:rFonts w:ascii="Times New Roman" w:hAnsi="Times New Roman" w:cs="Times New Roman"/>
          <w:sz w:val="24"/>
          <w:szCs w:val="24"/>
          <w:lang w:val="es-ES"/>
        </w:rPr>
        <w:t>Con e</w:t>
      </w:r>
      <w:r w:rsidRPr="00EF06BC">
        <w:rPr>
          <w:rFonts w:ascii="Times New Roman" w:hAnsi="Times New Roman" w:cs="Times New Roman"/>
          <w:sz w:val="24"/>
          <w:szCs w:val="24"/>
          <w:lang w:val="es-ES"/>
        </w:rPr>
        <w:t>ste tipo de juego mostramos la importancia que tiene el aprender sobre un objeto</w:t>
      </w:r>
      <w:r w:rsidR="00E4420D" w:rsidRPr="00EF06BC">
        <w:rPr>
          <w:rFonts w:ascii="Times New Roman" w:hAnsi="Times New Roman" w:cs="Times New Roman"/>
          <w:sz w:val="24"/>
          <w:szCs w:val="24"/>
          <w:lang w:val="es-ES"/>
        </w:rPr>
        <w:t xml:space="preserve">. De esta manera podrán observar que ellos también pueden hacer cosas por ellos mismos y </w:t>
      </w:r>
      <w:r w:rsidR="0061528A" w:rsidRPr="00EF06BC">
        <w:rPr>
          <w:rFonts w:ascii="Times New Roman" w:hAnsi="Times New Roman" w:cs="Times New Roman"/>
          <w:sz w:val="24"/>
          <w:szCs w:val="24"/>
          <w:lang w:val="es-ES"/>
        </w:rPr>
        <w:t>así</w:t>
      </w:r>
      <w:r w:rsidR="00E4420D" w:rsidRPr="00EF06BC">
        <w:rPr>
          <w:rFonts w:ascii="Times New Roman" w:hAnsi="Times New Roman" w:cs="Times New Roman"/>
          <w:sz w:val="24"/>
          <w:szCs w:val="24"/>
          <w:lang w:val="es-ES"/>
        </w:rPr>
        <w:t xml:space="preserve"> pretendemos despertar la curiosidad de los niños y su autoestima.</w:t>
      </w:r>
    </w:p>
    <w:p w14:paraId="5E649E72" w14:textId="48FC4D57" w:rsidR="00B73235" w:rsidRPr="00EF06BC" w:rsidRDefault="00B73235" w:rsidP="00EF06BC">
      <w:pPr>
        <w:pStyle w:val="Prrafodelista"/>
        <w:numPr>
          <w:ilvl w:val="0"/>
          <w:numId w:val="3"/>
        </w:numPr>
        <w:spacing w:line="360" w:lineRule="auto"/>
        <w:rPr>
          <w:rFonts w:ascii="Times New Roman" w:hAnsi="Times New Roman" w:cs="Times New Roman"/>
          <w:sz w:val="24"/>
          <w:szCs w:val="24"/>
          <w:lang w:val="es-ES"/>
        </w:rPr>
      </w:pPr>
      <w:r w:rsidRPr="00EF06BC">
        <w:rPr>
          <w:rFonts w:ascii="Times New Roman" w:hAnsi="Times New Roman" w:cs="Times New Roman"/>
          <w:b/>
          <w:bCs/>
          <w:sz w:val="24"/>
          <w:szCs w:val="24"/>
          <w:lang w:val="es-ES"/>
        </w:rPr>
        <w:t>Juego Constructivo.</w:t>
      </w:r>
      <w:r w:rsidRPr="00EF06BC">
        <w:rPr>
          <w:rFonts w:ascii="Times New Roman" w:hAnsi="Times New Roman" w:cs="Times New Roman"/>
          <w:sz w:val="24"/>
          <w:szCs w:val="24"/>
          <w:lang w:val="es-ES"/>
        </w:rPr>
        <w:t xml:space="preserve"> Con esto nos apoyaremos para </w:t>
      </w:r>
      <w:r w:rsidR="00E4420D" w:rsidRPr="00EF06BC">
        <w:rPr>
          <w:rFonts w:ascii="Times New Roman" w:hAnsi="Times New Roman" w:cs="Times New Roman"/>
          <w:sz w:val="24"/>
          <w:szCs w:val="24"/>
          <w:lang w:val="es-ES"/>
        </w:rPr>
        <w:t>realizar</w:t>
      </w:r>
      <w:r w:rsidRPr="00EF06BC">
        <w:rPr>
          <w:rFonts w:ascii="Times New Roman" w:hAnsi="Times New Roman" w:cs="Times New Roman"/>
          <w:sz w:val="24"/>
          <w:szCs w:val="24"/>
          <w:lang w:val="es-ES"/>
        </w:rPr>
        <w:t xml:space="preserve"> el trabajo colaborativo con sus compañeros y que esto lo</w:t>
      </w:r>
      <w:r w:rsidR="00E4420D" w:rsidRPr="00EF06BC">
        <w:rPr>
          <w:rFonts w:ascii="Times New Roman" w:hAnsi="Times New Roman" w:cs="Times New Roman"/>
          <w:sz w:val="24"/>
          <w:szCs w:val="24"/>
          <w:lang w:val="es-ES"/>
        </w:rPr>
        <w:t>s</w:t>
      </w:r>
      <w:r w:rsidRPr="00EF06BC">
        <w:rPr>
          <w:rFonts w:ascii="Times New Roman" w:hAnsi="Times New Roman" w:cs="Times New Roman"/>
          <w:sz w:val="24"/>
          <w:szCs w:val="24"/>
          <w:lang w:val="es-ES"/>
        </w:rPr>
        <w:t xml:space="preserve"> ayude a interactuar de manera libre con sus </w:t>
      </w:r>
      <w:r w:rsidR="00E4420D" w:rsidRPr="00EF06BC">
        <w:rPr>
          <w:rFonts w:ascii="Times New Roman" w:hAnsi="Times New Roman" w:cs="Times New Roman"/>
          <w:sz w:val="24"/>
          <w:szCs w:val="24"/>
          <w:lang w:val="es-ES"/>
        </w:rPr>
        <w:t>pares, para que así su socialización sea mucho mas frecuenta y sin temores.</w:t>
      </w:r>
    </w:p>
    <w:p w14:paraId="3A69F7AF" w14:textId="3F33F03C" w:rsidR="00945374" w:rsidRPr="00EF06BC" w:rsidRDefault="00EE3109" w:rsidP="00EF06BC">
      <w:pPr>
        <w:pStyle w:val="Prrafodelista"/>
        <w:numPr>
          <w:ilvl w:val="0"/>
          <w:numId w:val="3"/>
        </w:numPr>
        <w:spacing w:line="360" w:lineRule="auto"/>
        <w:rPr>
          <w:rFonts w:ascii="Times New Roman" w:hAnsi="Times New Roman" w:cs="Times New Roman"/>
          <w:sz w:val="24"/>
          <w:szCs w:val="24"/>
          <w:lang w:val="es-ES"/>
        </w:rPr>
      </w:pPr>
      <w:r w:rsidRPr="00EE3109">
        <w:rPr>
          <w:rFonts w:ascii="Times New Roman" w:hAnsi="Times New Roman" w:cs="Times New Roman"/>
          <w:b/>
          <w:bCs/>
          <w:sz w:val="24"/>
          <w:szCs w:val="24"/>
          <w:lang w:val="es-ES"/>
        </w:rPr>
        <w:t>J</w:t>
      </w:r>
      <w:r w:rsidR="002E03A0" w:rsidRPr="00EE3109">
        <w:rPr>
          <w:rFonts w:ascii="Times New Roman" w:hAnsi="Times New Roman" w:cs="Times New Roman"/>
          <w:b/>
          <w:bCs/>
          <w:sz w:val="24"/>
          <w:szCs w:val="24"/>
          <w:lang w:val="es-ES"/>
        </w:rPr>
        <w:t>uego simbólico</w:t>
      </w:r>
      <w:r>
        <w:rPr>
          <w:rFonts w:ascii="Times New Roman" w:hAnsi="Times New Roman" w:cs="Times New Roman"/>
          <w:sz w:val="24"/>
          <w:szCs w:val="24"/>
          <w:lang w:val="es-ES"/>
        </w:rPr>
        <w:t>.</w:t>
      </w:r>
      <w:r w:rsidR="002E03A0" w:rsidRPr="00EF06BC">
        <w:rPr>
          <w:rFonts w:ascii="Times New Roman" w:hAnsi="Times New Roman" w:cs="Times New Roman"/>
          <w:sz w:val="24"/>
          <w:szCs w:val="24"/>
          <w:lang w:val="es-ES"/>
        </w:rPr>
        <w:t xml:space="preserve"> </w:t>
      </w:r>
      <w:r>
        <w:rPr>
          <w:rFonts w:ascii="Times New Roman" w:hAnsi="Times New Roman" w:cs="Times New Roman"/>
          <w:sz w:val="24"/>
          <w:szCs w:val="24"/>
          <w:lang w:val="es-ES"/>
        </w:rPr>
        <w:t>T</w:t>
      </w:r>
      <w:r w:rsidR="002E03A0" w:rsidRPr="00EF06BC">
        <w:rPr>
          <w:rFonts w:ascii="Times New Roman" w:hAnsi="Times New Roman" w:cs="Times New Roman"/>
          <w:sz w:val="24"/>
          <w:szCs w:val="24"/>
          <w:lang w:val="es-ES"/>
        </w:rPr>
        <w:t>iene muchos beneficios cuando hablamos de la autoestima. Ya que desarrolla la capacidad de imaginación, domino del cuerpo y ayuda a relacionar a los pequeños con sus emociones.</w:t>
      </w:r>
      <w:r w:rsidR="00E4420D" w:rsidRPr="00EF06BC">
        <w:rPr>
          <w:rFonts w:ascii="Times New Roman" w:hAnsi="Times New Roman" w:cs="Times New Roman"/>
          <w:sz w:val="24"/>
          <w:szCs w:val="24"/>
          <w:lang w:val="es-ES"/>
        </w:rPr>
        <w:t xml:space="preserve"> </w:t>
      </w:r>
    </w:p>
    <w:p w14:paraId="47ADC3A1" w14:textId="051E0F8D" w:rsidR="00AC2E3F" w:rsidRPr="00507BD6" w:rsidRDefault="00AC2E3F" w:rsidP="00EF06BC">
      <w:pPr>
        <w:pStyle w:val="Prrafodelista"/>
        <w:numPr>
          <w:ilvl w:val="0"/>
          <w:numId w:val="3"/>
        </w:numPr>
        <w:spacing w:line="360" w:lineRule="auto"/>
        <w:rPr>
          <w:rFonts w:ascii="Times New Roman" w:hAnsi="Times New Roman" w:cs="Times New Roman"/>
          <w:b/>
          <w:bCs/>
          <w:sz w:val="24"/>
          <w:szCs w:val="24"/>
          <w:lang w:val="es-ES"/>
        </w:rPr>
      </w:pPr>
      <w:r w:rsidRPr="00EF06BC">
        <w:rPr>
          <w:rFonts w:ascii="Times New Roman" w:hAnsi="Times New Roman" w:cs="Times New Roman"/>
          <w:b/>
          <w:bCs/>
          <w:sz w:val="24"/>
          <w:szCs w:val="24"/>
          <w:lang w:val="es-ES"/>
        </w:rPr>
        <w:t xml:space="preserve">Juegos grupales. </w:t>
      </w:r>
      <w:r w:rsidR="001222D2" w:rsidRPr="00EF06BC">
        <w:rPr>
          <w:rFonts w:ascii="Times New Roman" w:hAnsi="Times New Roman" w:cs="Times New Roman"/>
          <w:b/>
          <w:bCs/>
          <w:sz w:val="24"/>
          <w:szCs w:val="24"/>
          <w:lang w:val="es-ES"/>
        </w:rPr>
        <w:t xml:space="preserve"> </w:t>
      </w:r>
      <w:r w:rsidR="009700A5" w:rsidRPr="00EF06BC">
        <w:rPr>
          <w:rFonts w:ascii="Times New Roman" w:hAnsi="Times New Roman" w:cs="Times New Roman"/>
          <w:sz w:val="24"/>
          <w:szCs w:val="24"/>
          <w:lang w:val="es-ES"/>
        </w:rPr>
        <w:t xml:space="preserve">Con este tipo de dinámicas </w:t>
      </w:r>
      <w:proofErr w:type="gramStart"/>
      <w:r w:rsidR="009700A5" w:rsidRPr="00EF06BC">
        <w:rPr>
          <w:rFonts w:ascii="Times New Roman" w:hAnsi="Times New Roman" w:cs="Times New Roman"/>
          <w:sz w:val="24"/>
          <w:szCs w:val="24"/>
          <w:lang w:val="es-ES"/>
        </w:rPr>
        <w:t>los niños y niñas</w:t>
      </w:r>
      <w:proofErr w:type="gramEnd"/>
      <w:r w:rsidR="009700A5" w:rsidRPr="00EF06BC">
        <w:rPr>
          <w:rFonts w:ascii="Times New Roman" w:hAnsi="Times New Roman" w:cs="Times New Roman"/>
          <w:sz w:val="24"/>
          <w:szCs w:val="24"/>
          <w:lang w:val="es-ES"/>
        </w:rPr>
        <w:t xml:space="preserve"> aprenden a colaborar y trabajar en equipos, para de esta manera lograr objetivos de bien común. Esto nos ayuda a general un sentido de pertenencia de manera que los alumnos se sientan aceptados y puedan desarrollar todas sus capacidades y aprender de manera más sencilla.</w:t>
      </w:r>
    </w:p>
    <w:p w14:paraId="5F8B0124" w14:textId="77777777" w:rsidR="00507BD6" w:rsidRDefault="00507BD6" w:rsidP="00507BD6">
      <w:pPr>
        <w:spacing w:line="360" w:lineRule="auto"/>
        <w:rPr>
          <w:rFonts w:ascii="Times New Roman" w:hAnsi="Times New Roman" w:cs="Times New Roman"/>
          <w:b/>
          <w:bCs/>
          <w:sz w:val="24"/>
          <w:szCs w:val="24"/>
          <w:lang w:val="es-ES"/>
        </w:rPr>
      </w:pPr>
    </w:p>
    <w:p w14:paraId="0F6DD870" w14:textId="77777777" w:rsidR="00507BD6" w:rsidRPr="00507BD6" w:rsidRDefault="00507BD6" w:rsidP="00507BD6">
      <w:pPr>
        <w:spacing w:line="360" w:lineRule="auto"/>
        <w:rPr>
          <w:rFonts w:ascii="Times New Roman" w:hAnsi="Times New Roman" w:cs="Times New Roman"/>
          <w:b/>
          <w:bCs/>
          <w:sz w:val="24"/>
          <w:szCs w:val="24"/>
          <w:lang w:val="es-ES"/>
        </w:rPr>
      </w:pPr>
    </w:p>
    <w:p w14:paraId="3918F5FB" w14:textId="6FD779B7" w:rsidR="00062434" w:rsidRPr="00507BD6" w:rsidRDefault="00062434" w:rsidP="00507BD6">
      <w:pPr>
        <w:pStyle w:val="Prrafodelista"/>
        <w:numPr>
          <w:ilvl w:val="0"/>
          <w:numId w:val="16"/>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lastRenderedPageBreak/>
        <w:t>Aprendizaje basado en el trabajo colaborativo</w:t>
      </w:r>
      <w:r w:rsidR="002D540C" w:rsidRPr="00507BD6">
        <w:rPr>
          <w:rFonts w:ascii="Times New Roman" w:hAnsi="Times New Roman" w:cs="Times New Roman"/>
          <w:b/>
          <w:bCs/>
          <w:sz w:val="24"/>
          <w:szCs w:val="24"/>
          <w:lang w:val="es-ES"/>
        </w:rPr>
        <w:t xml:space="preserve">: </w:t>
      </w:r>
    </w:p>
    <w:p w14:paraId="2108AEDD" w14:textId="6DA73B5D" w:rsidR="002D540C" w:rsidRDefault="002D540C" w:rsidP="00C86DCC">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Este tipo de método nos ayuda a centrar a los alumnos para trabajar en grupos, todo esto para lograr un objetivo educativo en común. De esta manera lograremos </w:t>
      </w:r>
      <w:r w:rsidR="00F8285F">
        <w:rPr>
          <w:rFonts w:ascii="Times New Roman" w:hAnsi="Times New Roman" w:cs="Times New Roman"/>
          <w:sz w:val="24"/>
          <w:szCs w:val="24"/>
          <w:lang w:val="es-ES"/>
        </w:rPr>
        <w:t>que</w:t>
      </w: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los niños y niñas</w:t>
      </w:r>
      <w:proofErr w:type="gramEnd"/>
      <w:r>
        <w:rPr>
          <w:rFonts w:ascii="Times New Roman" w:hAnsi="Times New Roman" w:cs="Times New Roman"/>
          <w:sz w:val="24"/>
          <w:szCs w:val="24"/>
          <w:lang w:val="es-ES"/>
        </w:rPr>
        <w:t xml:space="preserve"> de manera interactiva y cooperativa, p</w:t>
      </w:r>
      <w:r w:rsidR="00BE7C90">
        <w:rPr>
          <w:rFonts w:ascii="Times New Roman" w:hAnsi="Times New Roman" w:cs="Times New Roman"/>
          <w:sz w:val="24"/>
          <w:szCs w:val="24"/>
          <w:lang w:val="es-ES"/>
        </w:rPr>
        <w:t>uedan</w:t>
      </w:r>
      <w:r>
        <w:rPr>
          <w:rFonts w:ascii="Times New Roman" w:hAnsi="Times New Roman" w:cs="Times New Roman"/>
          <w:sz w:val="24"/>
          <w:szCs w:val="24"/>
          <w:lang w:val="es-ES"/>
        </w:rPr>
        <w:t xml:space="preserve"> lograr el objetivo deseado, lo que permite el apoyo mutuo y así potenciar sus aprendizajes. El trabajo grupal, </w:t>
      </w:r>
      <w:proofErr w:type="gramStart"/>
      <w:r>
        <w:rPr>
          <w:rFonts w:ascii="Times New Roman" w:hAnsi="Times New Roman" w:cs="Times New Roman"/>
          <w:sz w:val="24"/>
          <w:szCs w:val="24"/>
          <w:lang w:val="es-ES"/>
        </w:rPr>
        <w:t>participación activa</w:t>
      </w:r>
      <w:proofErr w:type="gramEnd"/>
      <w:r>
        <w:rPr>
          <w:rFonts w:ascii="Times New Roman" w:hAnsi="Times New Roman" w:cs="Times New Roman"/>
          <w:sz w:val="24"/>
          <w:szCs w:val="24"/>
          <w:lang w:val="es-ES"/>
        </w:rPr>
        <w:t xml:space="preserve">, responsabilidad compartida, critica constructiva, perspectivas a la diversidad y reflexión son algunos de los beneficios que este tipo de aprendizaje nos puede proporcionar. Es por esto </w:t>
      </w:r>
      <w:proofErr w:type="gramStart"/>
      <w:r>
        <w:rPr>
          <w:rFonts w:ascii="Times New Roman" w:hAnsi="Times New Roman" w:cs="Times New Roman"/>
          <w:sz w:val="24"/>
          <w:szCs w:val="24"/>
          <w:lang w:val="es-ES"/>
        </w:rPr>
        <w:t>que</w:t>
      </w:r>
      <w:proofErr w:type="gramEnd"/>
      <w:r>
        <w:rPr>
          <w:rFonts w:ascii="Times New Roman" w:hAnsi="Times New Roman" w:cs="Times New Roman"/>
          <w:sz w:val="24"/>
          <w:szCs w:val="24"/>
          <w:lang w:val="es-ES"/>
        </w:rPr>
        <w:t xml:space="preserve"> les proponemos las siguientes actividades: </w:t>
      </w:r>
    </w:p>
    <w:p w14:paraId="38AC998B" w14:textId="7CB064E2" w:rsidR="00062434" w:rsidRDefault="00062434" w:rsidP="00E73196">
      <w:pPr>
        <w:pStyle w:val="Prrafodelista"/>
        <w:numPr>
          <w:ilvl w:val="0"/>
          <w:numId w:val="4"/>
        </w:numPr>
        <w:spacing w:line="360" w:lineRule="auto"/>
        <w:rPr>
          <w:rFonts w:ascii="Times New Roman" w:hAnsi="Times New Roman" w:cs="Times New Roman"/>
          <w:sz w:val="24"/>
          <w:szCs w:val="24"/>
          <w:lang w:val="es-ES"/>
        </w:rPr>
      </w:pPr>
      <w:r w:rsidRPr="00E73196">
        <w:rPr>
          <w:rFonts w:ascii="Times New Roman" w:hAnsi="Times New Roman" w:cs="Times New Roman"/>
          <w:b/>
          <w:bCs/>
          <w:sz w:val="24"/>
          <w:szCs w:val="24"/>
          <w:lang w:val="es-ES"/>
        </w:rPr>
        <w:t>Actividades de socialización</w:t>
      </w:r>
      <w:r w:rsidR="00F07512" w:rsidRPr="00E73196">
        <w:rPr>
          <w:rFonts w:ascii="Times New Roman" w:hAnsi="Times New Roman" w:cs="Times New Roman"/>
          <w:sz w:val="24"/>
          <w:szCs w:val="24"/>
          <w:lang w:val="es-ES"/>
        </w:rPr>
        <w:t xml:space="preserve">. </w:t>
      </w:r>
      <w:r w:rsidR="007E1604" w:rsidRPr="00E73196">
        <w:rPr>
          <w:rFonts w:ascii="Times New Roman" w:hAnsi="Times New Roman" w:cs="Times New Roman"/>
          <w:sz w:val="24"/>
          <w:szCs w:val="24"/>
          <w:lang w:val="es-ES"/>
        </w:rPr>
        <w:t>Son todas aquellas dinámicas que nos ayudaran a integrar a nuestros alumnos menos</w:t>
      </w:r>
      <w:proofErr w:type="gramStart"/>
      <w:r w:rsidR="00FC0B06" w:rsidRPr="00E73196">
        <w:rPr>
          <w:rFonts w:ascii="Times New Roman" w:hAnsi="Times New Roman" w:cs="Times New Roman"/>
          <w:sz w:val="24"/>
          <w:szCs w:val="24"/>
          <w:lang w:val="es-ES"/>
        </w:rPr>
        <w:t xml:space="preserve">… </w:t>
      </w:r>
      <w:r w:rsidR="008263BD" w:rsidRPr="00E73196">
        <w:rPr>
          <w:rFonts w:ascii="Times New Roman" w:hAnsi="Times New Roman" w:cs="Times New Roman"/>
          <w:sz w:val="24"/>
          <w:szCs w:val="24"/>
          <w:lang w:val="es-ES"/>
        </w:rPr>
        <w:t>,</w:t>
      </w:r>
      <w:proofErr w:type="gramEnd"/>
      <w:r w:rsidR="008263BD" w:rsidRPr="00E73196">
        <w:rPr>
          <w:rFonts w:ascii="Times New Roman" w:hAnsi="Times New Roman" w:cs="Times New Roman"/>
          <w:sz w:val="24"/>
          <w:szCs w:val="24"/>
          <w:lang w:val="es-ES"/>
        </w:rPr>
        <w:t xml:space="preserve"> </w:t>
      </w:r>
      <w:r w:rsidR="00042969" w:rsidRPr="00E73196">
        <w:rPr>
          <w:rFonts w:ascii="Times New Roman" w:hAnsi="Times New Roman" w:cs="Times New Roman"/>
          <w:sz w:val="24"/>
          <w:szCs w:val="24"/>
          <w:lang w:val="es-ES"/>
        </w:rPr>
        <w:t xml:space="preserve">según algunos expertos </w:t>
      </w:r>
      <w:r w:rsidR="007512E1" w:rsidRPr="00E73196">
        <w:rPr>
          <w:rFonts w:ascii="Times New Roman" w:hAnsi="Times New Roman" w:cs="Times New Roman"/>
          <w:sz w:val="24"/>
          <w:szCs w:val="24"/>
          <w:lang w:val="es-ES"/>
        </w:rPr>
        <w:t xml:space="preserve">es </w:t>
      </w:r>
      <w:r w:rsidR="00042969" w:rsidRPr="00E73196">
        <w:rPr>
          <w:rFonts w:ascii="Times New Roman" w:hAnsi="Times New Roman" w:cs="Times New Roman"/>
          <w:sz w:val="24"/>
          <w:szCs w:val="24"/>
          <w:lang w:val="es-ES"/>
        </w:rPr>
        <w:t xml:space="preserve">el proceso que permite </w:t>
      </w:r>
      <w:r w:rsidR="007512E1" w:rsidRPr="00E73196">
        <w:rPr>
          <w:rFonts w:ascii="Times New Roman" w:hAnsi="Times New Roman" w:cs="Times New Roman"/>
          <w:sz w:val="24"/>
          <w:szCs w:val="24"/>
          <w:lang w:val="es-ES"/>
        </w:rPr>
        <w:t>a los alumnos adquirir normas de comportamiento social</w:t>
      </w:r>
      <w:r w:rsidR="00D92FFA" w:rsidRPr="00E73196">
        <w:rPr>
          <w:rFonts w:ascii="Times New Roman" w:hAnsi="Times New Roman" w:cs="Times New Roman"/>
          <w:sz w:val="24"/>
          <w:szCs w:val="24"/>
          <w:lang w:val="es-ES"/>
        </w:rPr>
        <w:t>, así como roles, valores, actitudes y creencias a partir del contexto social.</w:t>
      </w:r>
      <w:r w:rsidR="008F1267" w:rsidRPr="00E73196">
        <w:rPr>
          <w:rFonts w:ascii="Times New Roman" w:hAnsi="Times New Roman" w:cs="Times New Roman"/>
          <w:sz w:val="24"/>
          <w:szCs w:val="24"/>
          <w:lang w:val="es-ES"/>
        </w:rPr>
        <w:t xml:space="preserve"> Salud emocional, </w:t>
      </w:r>
      <w:r w:rsidR="00FA41F9" w:rsidRPr="00E73196">
        <w:rPr>
          <w:rFonts w:ascii="Times New Roman" w:hAnsi="Times New Roman" w:cs="Times New Roman"/>
          <w:sz w:val="24"/>
          <w:szCs w:val="24"/>
          <w:lang w:val="es-ES"/>
        </w:rPr>
        <w:t>reducción del estrés, mejoramiento de la salud e</w:t>
      </w:r>
      <w:r w:rsidR="00DD7ABC" w:rsidRPr="00E73196">
        <w:rPr>
          <w:rFonts w:ascii="Times New Roman" w:hAnsi="Times New Roman" w:cs="Times New Roman"/>
          <w:sz w:val="24"/>
          <w:szCs w:val="24"/>
          <w:lang w:val="es-ES"/>
        </w:rPr>
        <w:t xml:space="preserve">n general. </w:t>
      </w:r>
    </w:p>
    <w:p w14:paraId="3C85AE83" w14:textId="21FB9998" w:rsidR="00507BD6" w:rsidRDefault="00654E5E" w:rsidP="00507BD6">
      <w:pPr>
        <w:pStyle w:val="Prrafodelista"/>
        <w:numPr>
          <w:ilvl w:val="0"/>
          <w:numId w:val="4"/>
        </w:numPr>
        <w:spacing w:line="360" w:lineRule="auto"/>
        <w:rPr>
          <w:rFonts w:ascii="Times New Roman" w:hAnsi="Times New Roman" w:cs="Times New Roman"/>
          <w:sz w:val="24"/>
          <w:szCs w:val="24"/>
          <w:lang w:val="es-ES"/>
        </w:rPr>
      </w:pPr>
      <w:r>
        <w:rPr>
          <w:rFonts w:ascii="Times New Roman" w:hAnsi="Times New Roman" w:cs="Times New Roman"/>
          <w:b/>
          <w:bCs/>
          <w:sz w:val="24"/>
          <w:szCs w:val="24"/>
          <w:lang w:val="es-ES"/>
        </w:rPr>
        <w:t>Actividades de dramatización</w:t>
      </w:r>
      <w:r w:rsidRPr="00654E5E">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0C053C">
        <w:rPr>
          <w:rFonts w:ascii="Times New Roman" w:hAnsi="Times New Roman" w:cs="Times New Roman"/>
          <w:sz w:val="24"/>
          <w:szCs w:val="24"/>
          <w:lang w:val="es-ES"/>
        </w:rPr>
        <w:t>Estimula el potencial creativo, aumentando la tolerancia</w:t>
      </w:r>
      <w:r w:rsidR="0039649A">
        <w:rPr>
          <w:rFonts w:ascii="Times New Roman" w:hAnsi="Times New Roman" w:cs="Times New Roman"/>
          <w:sz w:val="24"/>
          <w:szCs w:val="24"/>
          <w:lang w:val="es-ES"/>
        </w:rPr>
        <w:t xml:space="preserve"> ante la incertidumbre y provocando la curiosidad. </w:t>
      </w:r>
      <w:r w:rsidR="00BD0EF7">
        <w:rPr>
          <w:rFonts w:ascii="Times New Roman" w:hAnsi="Times New Roman" w:cs="Times New Roman"/>
          <w:sz w:val="24"/>
          <w:szCs w:val="24"/>
          <w:lang w:val="es-ES"/>
        </w:rPr>
        <w:t>Este tipo de actividades sirven para dar oportunidad</w:t>
      </w:r>
      <w:r w:rsidR="00F314E2">
        <w:rPr>
          <w:rFonts w:ascii="Times New Roman" w:hAnsi="Times New Roman" w:cs="Times New Roman"/>
          <w:sz w:val="24"/>
          <w:szCs w:val="24"/>
          <w:lang w:val="es-ES"/>
        </w:rPr>
        <w:t xml:space="preserve"> a los niños de expresarse de manera mas libre, para de esta manera mostrarnos la manera en la que miran su entorno.</w:t>
      </w:r>
      <w:r w:rsidR="00A5587D">
        <w:rPr>
          <w:rFonts w:ascii="Times New Roman" w:hAnsi="Times New Roman" w:cs="Times New Roman"/>
          <w:sz w:val="24"/>
          <w:szCs w:val="24"/>
          <w:lang w:val="es-ES"/>
        </w:rPr>
        <w:t xml:space="preserve"> Es nuestro trabajo aprender a reconocer su lenguaje y razonar cuando exista alguna problemática.</w:t>
      </w:r>
    </w:p>
    <w:p w14:paraId="50FD2D75" w14:textId="77777777" w:rsidR="00507BD6" w:rsidRPr="00507BD6" w:rsidRDefault="00507BD6" w:rsidP="00507BD6">
      <w:pPr>
        <w:pStyle w:val="Prrafodelista"/>
        <w:spacing w:line="360" w:lineRule="auto"/>
        <w:ind w:left="780"/>
        <w:rPr>
          <w:rFonts w:ascii="Times New Roman" w:hAnsi="Times New Roman" w:cs="Times New Roman"/>
          <w:sz w:val="24"/>
          <w:szCs w:val="24"/>
          <w:lang w:val="es-ES"/>
        </w:rPr>
      </w:pPr>
    </w:p>
    <w:p w14:paraId="29FFCA87" w14:textId="658FF266" w:rsidR="00E54B7A" w:rsidRPr="00507BD6" w:rsidRDefault="000C312D" w:rsidP="00507BD6">
      <w:pPr>
        <w:pStyle w:val="Prrafodelista"/>
        <w:numPr>
          <w:ilvl w:val="0"/>
          <w:numId w:val="17"/>
        </w:numPr>
        <w:spacing w:line="360" w:lineRule="auto"/>
        <w:rPr>
          <w:rFonts w:ascii="Times New Roman" w:hAnsi="Times New Roman" w:cs="Times New Roman"/>
          <w:b/>
          <w:bCs/>
          <w:sz w:val="24"/>
          <w:szCs w:val="24"/>
          <w:lang w:val="es-ES"/>
        </w:rPr>
      </w:pPr>
      <w:r w:rsidRPr="00507BD6">
        <w:rPr>
          <w:rFonts w:ascii="Times New Roman" w:hAnsi="Times New Roman" w:cs="Times New Roman"/>
          <w:b/>
          <w:bCs/>
          <w:sz w:val="24"/>
          <w:szCs w:val="24"/>
          <w:lang w:val="es-ES"/>
        </w:rPr>
        <w:t xml:space="preserve">Aprendizaje basado en </w:t>
      </w:r>
      <w:r w:rsidR="003E5ADD" w:rsidRPr="00507BD6">
        <w:rPr>
          <w:rFonts w:ascii="Times New Roman" w:hAnsi="Times New Roman" w:cs="Times New Roman"/>
          <w:b/>
          <w:bCs/>
          <w:sz w:val="24"/>
          <w:szCs w:val="24"/>
          <w:lang w:val="es-ES"/>
        </w:rPr>
        <w:t>problemas (Enfoque lecturas)</w:t>
      </w:r>
      <w:r w:rsidRPr="00507BD6">
        <w:rPr>
          <w:rFonts w:ascii="Times New Roman" w:hAnsi="Times New Roman" w:cs="Times New Roman"/>
          <w:b/>
          <w:bCs/>
          <w:sz w:val="24"/>
          <w:szCs w:val="24"/>
          <w:lang w:val="es-ES"/>
        </w:rPr>
        <w:t>:</w:t>
      </w:r>
    </w:p>
    <w:p w14:paraId="7ECE3C18" w14:textId="3425D241" w:rsidR="000C312D" w:rsidRPr="000C312D" w:rsidRDefault="000C312D" w:rsidP="00E54B7A">
      <w:pPr>
        <w:spacing w:line="360" w:lineRule="auto"/>
        <w:rPr>
          <w:rFonts w:ascii="Times New Roman" w:hAnsi="Times New Roman" w:cs="Times New Roman"/>
          <w:sz w:val="24"/>
          <w:szCs w:val="24"/>
          <w:lang w:val="es-ES"/>
        </w:rPr>
      </w:pPr>
      <w:r w:rsidRPr="000C312D">
        <w:rPr>
          <w:rFonts w:ascii="Times New Roman" w:hAnsi="Times New Roman" w:cs="Times New Roman"/>
          <w:sz w:val="24"/>
          <w:szCs w:val="24"/>
          <w:lang w:val="es-ES"/>
        </w:rPr>
        <w:t>Una actividad importante para conocer en el desarrollo de los niños es la lectura la cual desde el preescolar es importante irla implementando, ya que esta no solo habla de animales, hadas, monstruos, etcétera, sino que también tiene como propósito potenciar el desarrollo lingüístico y la comprensión lectora, pero también cumple un papel como catalizador o estimulador para la imaginación, la creatividad y el pensamiento crítico.</w:t>
      </w:r>
      <w:r>
        <w:rPr>
          <w:rFonts w:ascii="Times New Roman" w:hAnsi="Times New Roman" w:cs="Times New Roman"/>
          <w:sz w:val="24"/>
          <w:szCs w:val="24"/>
          <w:lang w:val="es-ES"/>
        </w:rPr>
        <w:t xml:space="preserve"> </w:t>
      </w:r>
      <w:r w:rsidRPr="000C312D">
        <w:rPr>
          <w:rFonts w:ascii="Times New Roman" w:hAnsi="Times New Roman" w:cs="Times New Roman"/>
          <w:sz w:val="24"/>
          <w:szCs w:val="24"/>
          <w:lang w:val="es-ES"/>
        </w:rPr>
        <w:t xml:space="preserve">La lectura también ayuda a eliminar o disminuir miedos que muchas de las veces se llegan a presentar en </w:t>
      </w:r>
      <w:proofErr w:type="gramStart"/>
      <w:r w:rsidRPr="000C312D">
        <w:rPr>
          <w:rFonts w:ascii="Times New Roman" w:hAnsi="Times New Roman" w:cs="Times New Roman"/>
          <w:sz w:val="24"/>
          <w:szCs w:val="24"/>
          <w:lang w:val="es-ES"/>
        </w:rPr>
        <w:t>los niños y niñas</w:t>
      </w:r>
      <w:proofErr w:type="gramEnd"/>
      <w:r w:rsidRPr="000C312D">
        <w:rPr>
          <w:rFonts w:ascii="Times New Roman" w:hAnsi="Times New Roman" w:cs="Times New Roman"/>
          <w:sz w:val="24"/>
          <w:szCs w:val="24"/>
          <w:lang w:val="es-ES"/>
        </w:rPr>
        <w:t xml:space="preserve"> de preescolar por causas que puede ser por la falta de seguridad en sí mismo que engloba la confianza, por lo que a continuación se presentan diversos ejemplos de lo que pueden leer los niños y niñas:</w:t>
      </w:r>
    </w:p>
    <w:p w14:paraId="48E46FB6" w14:textId="1CC7F7F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lastRenderedPageBreak/>
        <w:t>Cuentos</w:t>
      </w:r>
      <w:r w:rsidRPr="000C312D">
        <w:rPr>
          <w:rFonts w:ascii="Times New Roman" w:hAnsi="Times New Roman" w:cs="Times New Roman"/>
          <w:sz w:val="24"/>
          <w:szCs w:val="24"/>
          <w:lang w:val="es-ES"/>
        </w:rPr>
        <w:t xml:space="preserve">: A través de los cuentos </w:t>
      </w:r>
      <w:proofErr w:type="gramStart"/>
      <w:r w:rsidRPr="000C312D">
        <w:rPr>
          <w:rFonts w:ascii="Times New Roman" w:hAnsi="Times New Roman" w:cs="Times New Roman"/>
          <w:sz w:val="24"/>
          <w:szCs w:val="24"/>
          <w:lang w:val="es-ES"/>
        </w:rPr>
        <w:t>los niños y las niñas</w:t>
      </w:r>
      <w:proofErr w:type="gramEnd"/>
      <w:r w:rsidRPr="000C312D">
        <w:rPr>
          <w:rFonts w:ascii="Times New Roman" w:hAnsi="Times New Roman" w:cs="Times New Roman"/>
          <w:sz w:val="24"/>
          <w:szCs w:val="24"/>
          <w:lang w:val="es-ES"/>
        </w:rPr>
        <w:t xml:space="preserve"> desarrollan la creatividad y la imaginación, como también adquieren seguridad ante diversas situaciones en donde por este medio los miedos que se puedan presentar vayan desvaneciéndose gradualmente.</w:t>
      </w:r>
    </w:p>
    <w:p w14:paraId="7E9E70DB" w14:textId="79A35008"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Leyendas: </w:t>
      </w:r>
      <w:r w:rsidRPr="000C312D">
        <w:rPr>
          <w:rFonts w:ascii="Times New Roman" w:hAnsi="Times New Roman" w:cs="Times New Roman"/>
          <w:sz w:val="24"/>
          <w:szCs w:val="24"/>
          <w:lang w:val="es-ES"/>
        </w:rPr>
        <w:t>Con estas se aproximan a los conocimientos del mundo a través de su vinculación con diversas culturas, en donde estos relatos cuentan muchas veces hechos asombrosos, transmitidos de generación en generación.</w:t>
      </w:r>
    </w:p>
    <w:p w14:paraId="1F5C764D" w14:textId="49D8FE9A" w:rsidR="000C312D" w:rsidRPr="000C312D" w:rsidRDefault="000C312D" w:rsidP="00E54B7A">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 xml:space="preserve">Fabulas: </w:t>
      </w:r>
      <w:r w:rsidRPr="000C312D">
        <w:rPr>
          <w:rFonts w:ascii="Times New Roman" w:hAnsi="Times New Roman" w:cs="Times New Roman"/>
          <w:sz w:val="24"/>
          <w:szCs w:val="24"/>
          <w:lang w:val="es-ES"/>
        </w:rPr>
        <w:t>Al inicio, la función de las fábulas era transmitir a los niños los valores que existían como los son la bondad, la empatía, el respeto entre otros, ahorita en la actualidad se siguen usando para eso, pero también se le introducen más temas para un bien común en la sociedad.</w:t>
      </w:r>
    </w:p>
    <w:p w14:paraId="3A291093" w14:textId="74BA9C91" w:rsidR="00D32333" w:rsidRDefault="000C312D" w:rsidP="00D32333">
      <w:pPr>
        <w:pStyle w:val="Prrafodelista"/>
        <w:numPr>
          <w:ilvl w:val="0"/>
          <w:numId w:val="5"/>
        </w:numPr>
        <w:spacing w:line="360" w:lineRule="auto"/>
        <w:rPr>
          <w:rFonts w:ascii="Times New Roman" w:hAnsi="Times New Roman" w:cs="Times New Roman"/>
          <w:sz w:val="24"/>
          <w:szCs w:val="24"/>
          <w:lang w:val="es-ES"/>
        </w:rPr>
      </w:pPr>
      <w:r w:rsidRPr="00017346">
        <w:rPr>
          <w:rFonts w:ascii="Times New Roman" w:hAnsi="Times New Roman" w:cs="Times New Roman"/>
          <w:b/>
          <w:bCs/>
          <w:sz w:val="24"/>
          <w:szCs w:val="24"/>
          <w:lang w:val="es-ES"/>
        </w:rPr>
        <w:t>Poemas</w:t>
      </w:r>
      <w:r w:rsidRPr="000C312D">
        <w:rPr>
          <w:rFonts w:ascii="Times New Roman" w:hAnsi="Times New Roman" w:cs="Times New Roman"/>
          <w:sz w:val="24"/>
          <w:szCs w:val="24"/>
          <w:lang w:val="es-ES"/>
        </w:rPr>
        <w:t xml:space="preserve">: Los poemas también ayudan a estimular la imaginación y la creatividad, el vocabulario, la memoria, la expresión oral, la sensibilidad y los valores, como también ayuda a la psicomotricidad de </w:t>
      </w:r>
      <w:proofErr w:type="gramStart"/>
      <w:r w:rsidRPr="000C312D">
        <w:rPr>
          <w:rFonts w:ascii="Times New Roman" w:hAnsi="Times New Roman" w:cs="Times New Roman"/>
          <w:sz w:val="24"/>
          <w:szCs w:val="24"/>
          <w:lang w:val="es-ES"/>
        </w:rPr>
        <w:t>los niños y niñas</w:t>
      </w:r>
      <w:proofErr w:type="gramEnd"/>
      <w:r w:rsidR="00507BD6">
        <w:rPr>
          <w:rFonts w:ascii="Times New Roman" w:hAnsi="Times New Roman" w:cs="Times New Roman"/>
          <w:sz w:val="24"/>
          <w:szCs w:val="24"/>
          <w:lang w:val="es-ES"/>
        </w:rPr>
        <w:t>.</w:t>
      </w:r>
    </w:p>
    <w:p w14:paraId="6A4A2340" w14:textId="77777777" w:rsidR="00507BD6" w:rsidRDefault="00507BD6" w:rsidP="00507BD6">
      <w:pPr>
        <w:pStyle w:val="Prrafodelista"/>
        <w:spacing w:line="360" w:lineRule="auto"/>
        <w:ind w:left="1140"/>
        <w:rPr>
          <w:rFonts w:ascii="Times New Roman" w:hAnsi="Times New Roman" w:cs="Times New Roman"/>
          <w:sz w:val="24"/>
          <w:szCs w:val="24"/>
          <w:lang w:val="es-ES"/>
        </w:rPr>
      </w:pPr>
    </w:p>
    <w:p w14:paraId="64409512" w14:textId="77777777" w:rsidR="00D134A7" w:rsidRPr="00507BD6" w:rsidRDefault="00D134A7" w:rsidP="00507BD6">
      <w:pPr>
        <w:pStyle w:val="Prrafodelista"/>
        <w:numPr>
          <w:ilvl w:val="0"/>
          <w:numId w:val="18"/>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t>Aprendizaje Basado en Conflictos:</w:t>
      </w:r>
    </w:p>
    <w:p w14:paraId="33EEF72C" w14:textId="0A58002A"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Debemos empezar por entender que el conflicto no es </w:t>
      </w:r>
      <w:r w:rsidR="00507BD6" w:rsidRPr="00D134A7">
        <w:rPr>
          <w:rFonts w:ascii="Times New Roman" w:hAnsi="Times New Roman" w:cs="Times New Roman"/>
          <w:sz w:val="24"/>
          <w:szCs w:val="24"/>
        </w:rPr>
        <w:t>más</w:t>
      </w:r>
      <w:r w:rsidRPr="00D134A7">
        <w:rPr>
          <w:rFonts w:ascii="Times New Roman" w:hAnsi="Times New Roman" w:cs="Times New Roman"/>
          <w:sz w:val="24"/>
          <w:szCs w:val="24"/>
        </w:rPr>
        <w:t xml:space="preserve"> que algo natural al ser humano, ya que el este deja de ser una amenaza convirtiéndose así en una fuente esencial de crecimiento personal y que mejor si se enseña a discernir los conflictos desde el preescolar con </w:t>
      </w:r>
      <w:proofErr w:type="gramStart"/>
      <w:r w:rsidRPr="00D134A7">
        <w:rPr>
          <w:rFonts w:ascii="Times New Roman" w:hAnsi="Times New Roman" w:cs="Times New Roman"/>
          <w:sz w:val="24"/>
          <w:szCs w:val="24"/>
        </w:rPr>
        <w:t>los niños y niñas</w:t>
      </w:r>
      <w:proofErr w:type="gramEnd"/>
      <w:r w:rsidRPr="00D134A7">
        <w:rPr>
          <w:rFonts w:ascii="Times New Roman" w:hAnsi="Times New Roman" w:cs="Times New Roman"/>
          <w:sz w:val="24"/>
          <w:szCs w:val="24"/>
        </w:rPr>
        <w:t>. Ya que a través del conflicto este pasa a convertirse en un aliado del aprendizaje o en un estimulador para el desarrollo de habilidades como lo son las sociales, las cuales son de gran importancia en el jardín de niños, porque es aquí donde los infantes empiezan a relacionarse con más niños y más personas fuera de su contexto habitual.</w:t>
      </w:r>
    </w:p>
    <w:p w14:paraId="718D2900" w14:textId="165CD142"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La empatía, la compasión, el </w:t>
      </w:r>
      <w:r w:rsidR="00507BD6" w:rsidRPr="00D134A7">
        <w:rPr>
          <w:rFonts w:ascii="Times New Roman" w:hAnsi="Times New Roman" w:cs="Times New Roman"/>
          <w:sz w:val="24"/>
          <w:szCs w:val="24"/>
        </w:rPr>
        <w:t>respeto</w:t>
      </w:r>
      <w:r w:rsidRPr="00D134A7">
        <w:rPr>
          <w:rFonts w:ascii="Times New Roman" w:hAnsi="Times New Roman" w:cs="Times New Roman"/>
          <w:sz w:val="24"/>
          <w:szCs w:val="24"/>
        </w:rPr>
        <w:t xml:space="preserve"> son algunos de los valores que pueden ayuda a que </w:t>
      </w:r>
      <w:proofErr w:type="gramStart"/>
      <w:r w:rsidRPr="00D134A7">
        <w:rPr>
          <w:rFonts w:ascii="Times New Roman" w:hAnsi="Times New Roman" w:cs="Times New Roman"/>
          <w:sz w:val="24"/>
          <w:szCs w:val="24"/>
        </w:rPr>
        <w:t>los niños y niñas</w:t>
      </w:r>
      <w:proofErr w:type="gramEnd"/>
      <w:r w:rsidRPr="00D134A7">
        <w:rPr>
          <w:rFonts w:ascii="Times New Roman" w:hAnsi="Times New Roman" w:cs="Times New Roman"/>
          <w:sz w:val="24"/>
          <w:szCs w:val="24"/>
        </w:rPr>
        <w:t xml:space="preserve"> a convivir de manera sana con los demás. También se adquieren competencias interpersonales como el aprender a escuchar, a dialogar y a negociar, tomando así decisiones para afrontar una dificultad que en este caso es un conflicto, que son cosas que no solo nos sirven en el preescolar, nos sirven para toda la vida y que mejor si lo empiezan a enseñar desde el preescolar.</w:t>
      </w:r>
    </w:p>
    <w:p w14:paraId="553CD605" w14:textId="77777777" w:rsidR="00507BD6" w:rsidRPr="00D134A7" w:rsidRDefault="00507BD6" w:rsidP="00D134A7">
      <w:pPr>
        <w:spacing w:line="360" w:lineRule="auto"/>
        <w:rPr>
          <w:rFonts w:ascii="Times New Roman" w:hAnsi="Times New Roman" w:cs="Times New Roman"/>
          <w:sz w:val="24"/>
          <w:szCs w:val="24"/>
        </w:rPr>
      </w:pPr>
    </w:p>
    <w:p w14:paraId="04152C96" w14:textId="77777777" w:rsidR="00D134A7" w:rsidRPr="00507BD6" w:rsidRDefault="00D134A7" w:rsidP="00507BD6">
      <w:pPr>
        <w:pStyle w:val="Prrafodelista"/>
        <w:numPr>
          <w:ilvl w:val="0"/>
          <w:numId w:val="19"/>
        </w:numPr>
        <w:spacing w:line="360" w:lineRule="auto"/>
        <w:rPr>
          <w:rFonts w:ascii="Times New Roman" w:hAnsi="Times New Roman" w:cs="Times New Roman"/>
          <w:b/>
          <w:bCs/>
          <w:sz w:val="24"/>
          <w:szCs w:val="24"/>
        </w:rPr>
      </w:pPr>
      <w:r w:rsidRPr="00507BD6">
        <w:rPr>
          <w:rFonts w:ascii="Times New Roman" w:hAnsi="Times New Roman" w:cs="Times New Roman"/>
          <w:b/>
          <w:bCs/>
          <w:sz w:val="24"/>
          <w:szCs w:val="24"/>
        </w:rPr>
        <w:lastRenderedPageBreak/>
        <w:t>Aprendizaje basado en problemas:</w:t>
      </w:r>
    </w:p>
    <w:p w14:paraId="3B5C1A29" w14:textId="77777777"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El aprendizaje es medio por el cual los niños y niñas adquieren saberes, conocimientos, habilidades, valores, creencias, entre otros los cuales son el resultado de diversos procesos tanto de observación, de prácticas, de razonamientos o de experiencias previamente vividas; El cual es un proceso complejo visto desde diferentes perspectivas pero da origen a las diversas teorías del aprendizaje, en donde dichas teorías permiten el diseño de métodos de enseñanza y de aprendizaje, como lo son las estrategias y planes que fomentan o estimulan el aprendizaje, en donde uno de esos métodos es el Aprendizaje Basado en Problemas, el cual plantea al aprendizaje en términos activos y prácticos que permiten el planteamiento de preguntas, dudas e incertidumbres, que terminan poniendo al niño o niña como el protagonista de su propia enseñanza.</w:t>
      </w:r>
    </w:p>
    <w:p w14:paraId="402C51AA" w14:textId="50F0E52F"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Aprendizaje Basado en Problemas, en pocas palabras ayuda a que el niño o niña adquiera nuevos saberes pero que además de eso también aprenda por su propia cuenta </w:t>
      </w:r>
      <w:r w:rsidR="00507BD6" w:rsidRPr="00D134A7">
        <w:rPr>
          <w:rFonts w:ascii="Times New Roman" w:hAnsi="Times New Roman" w:cs="Times New Roman"/>
          <w:sz w:val="24"/>
          <w:szCs w:val="24"/>
        </w:rPr>
        <w:t>cómo</w:t>
      </w:r>
      <w:r w:rsidRPr="00D134A7">
        <w:rPr>
          <w:rFonts w:ascii="Times New Roman" w:hAnsi="Times New Roman" w:cs="Times New Roman"/>
          <w:sz w:val="24"/>
          <w:szCs w:val="24"/>
        </w:rPr>
        <w:t xml:space="preserve"> y </w:t>
      </w:r>
      <w:proofErr w:type="spellStart"/>
      <w:r w:rsidRPr="00D134A7">
        <w:rPr>
          <w:rFonts w:ascii="Times New Roman" w:hAnsi="Times New Roman" w:cs="Times New Roman"/>
          <w:sz w:val="24"/>
          <w:szCs w:val="24"/>
        </w:rPr>
        <w:t>donde</w:t>
      </w:r>
      <w:proofErr w:type="spellEnd"/>
      <w:r w:rsidRPr="00D134A7">
        <w:rPr>
          <w:rFonts w:ascii="Times New Roman" w:hAnsi="Times New Roman" w:cs="Times New Roman"/>
          <w:sz w:val="24"/>
          <w:szCs w:val="24"/>
        </w:rPr>
        <w:t xml:space="preserve"> usarlos teniendo como resultado que el descubra y que de esta manera sus destrezas sean mayores para la resolución de futuros problemas.</w:t>
      </w:r>
    </w:p>
    <w:p w14:paraId="7F45B2A8" w14:textId="4DE1C9FC" w:rsidR="00D134A7" w:rsidRP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 xml:space="preserve">El método ABP surgió a mediados del siglo XX en una universidad de Estados Unidos, pero cobro popularidad en Europa, donde uno de los promotores del el </w:t>
      </w:r>
      <w:r w:rsidR="00507BD6" w:rsidRPr="00D134A7">
        <w:rPr>
          <w:rFonts w:ascii="Times New Roman" w:hAnsi="Times New Roman" w:cs="Times New Roman"/>
          <w:sz w:val="24"/>
          <w:szCs w:val="24"/>
        </w:rPr>
        <w:t>médico</w:t>
      </w:r>
      <w:r w:rsidRPr="00D134A7">
        <w:rPr>
          <w:rFonts w:ascii="Times New Roman" w:hAnsi="Times New Roman" w:cs="Times New Roman"/>
          <w:sz w:val="24"/>
          <w:szCs w:val="24"/>
        </w:rPr>
        <w:t xml:space="preserve"> y educador Howard </w:t>
      </w:r>
      <w:proofErr w:type="spellStart"/>
      <w:r w:rsidRPr="00D134A7">
        <w:rPr>
          <w:rFonts w:ascii="Times New Roman" w:hAnsi="Times New Roman" w:cs="Times New Roman"/>
          <w:sz w:val="24"/>
          <w:szCs w:val="24"/>
        </w:rPr>
        <w:t>Barrows</w:t>
      </w:r>
      <w:proofErr w:type="spellEnd"/>
      <w:r w:rsidRPr="00D134A7">
        <w:rPr>
          <w:rFonts w:ascii="Times New Roman" w:hAnsi="Times New Roman" w:cs="Times New Roman"/>
          <w:sz w:val="24"/>
          <w:szCs w:val="24"/>
        </w:rPr>
        <w:t xml:space="preserve"> (1928-2011), el cual sostenía los tres fundamentales del ABP, los cuales son:</w:t>
      </w:r>
    </w:p>
    <w:p w14:paraId="2FE3D74F" w14:textId="09558929"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de adquiere de manera autónoma.</w:t>
      </w:r>
    </w:p>
    <w:p w14:paraId="52C7CA57" w14:textId="129537C0"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puede ser retenido y utilizado en diversas situaciones.</w:t>
      </w:r>
    </w:p>
    <w:p w14:paraId="55AA40DF" w14:textId="030EA6E6" w:rsidR="00D134A7" w:rsidRPr="00F548A5" w:rsidRDefault="00D134A7" w:rsidP="00F548A5">
      <w:pPr>
        <w:pStyle w:val="Prrafodelista"/>
        <w:numPr>
          <w:ilvl w:val="0"/>
          <w:numId w:val="8"/>
        </w:numPr>
        <w:spacing w:line="360" w:lineRule="auto"/>
        <w:rPr>
          <w:rFonts w:ascii="Times New Roman" w:hAnsi="Times New Roman" w:cs="Times New Roman"/>
          <w:sz w:val="24"/>
          <w:szCs w:val="24"/>
        </w:rPr>
      </w:pPr>
      <w:r w:rsidRPr="00F548A5">
        <w:rPr>
          <w:rFonts w:ascii="Times New Roman" w:hAnsi="Times New Roman" w:cs="Times New Roman"/>
          <w:sz w:val="24"/>
          <w:szCs w:val="24"/>
        </w:rPr>
        <w:t>El conocimiento se desprende del aprender a analizar y resolver problemas.</w:t>
      </w:r>
    </w:p>
    <w:p w14:paraId="7F879FF9" w14:textId="77777777" w:rsidR="00D134A7" w:rsidRDefault="00D134A7" w:rsidP="00D134A7">
      <w:pPr>
        <w:spacing w:line="360" w:lineRule="auto"/>
        <w:rPr>
          <w:rFonts w:ascii="Times New Roman" w:hAnsi="Times New Roman" w:cs="Times New Roman"/>
          <w:sz w:val="24"/>
          <w:szCs w:val="24"/>
        </w:rPr>
      </w:pPr>
      <w:r w:rsidRPr="00D134A7">
        <w:rPr>
          <w:rFonts w:ascii="Times New Roman" w:hAnsi="Times New Roman" w:cs="Times New Roman"/>
          <w:sz w:val="24"/>
          <w:szCs w:val="24"/>
        </w:rPr>
        <w:t>Este método se caracteriza por ser del tipo constructivista, igual a aprender a aprender.</w:t>
      </w:r>
    </w:p>
    <w:p w14:paraId="2881AC25" w14:textId="77777777" w:rsidR="00507BD6" w:rsidRPr="00D134A7" w:rsidRDefault="00507BD6" w:rsidP="00D134A7">
      <w:pPr>
        <w:spacing w:line="360" w:lineRule="auto"/>
        <w:rPr>
          <w:rFonts w:ascii="Times New Roman" w:hAnsi="Times New Roman" w:cs="Times New Roman"/>
          <w:sz w:val="24"/>
          <w:szCs w:val="24"/>
        </w:rPr>
      </w:pPr>
    </w:p>
    <w:p w14:paraId="41ABE423" w14:textId="77777777" w:rsidR="00BC042D" w:rsidRPr="00507BD6" w:rsidRDefault="00BC042D" w:rsidP="00507BD6">
      <w:pPr>
        <w:pStyle w:val="Prrafodelista"/>
        <w:numPr>
          <w:ilvl w:val="0"/>
          <w:numId w:val="20"/>
        </w:numPr>
        <w:spacing w:line="360" w:lineRule="auto"/>
        <w:rPr>
          <w:rFonts w:ascii="Times New Roman" w:hAnsi="Times New Roman" w:cs="Times New Roman"/>
          <w:b/>
          <w:sz w:val="24"/>
          <w:szCs w:val="24"/>
        </w:rPr>
      </w:pPr>
      <w:r w:rsidRPr="00507BD6">
        <w:rPr>
          <w:rFonts w:ascii="Times New Roman" w:hAnsi="Times New Roman" w:cs="Times New Roman"/>
          <w:b/>
          <w:sz w:val="24"/>
          <w:szCs w:val="24"/>
        </w:rPr>
        <w:t>Aprendizaje basado en Expresión Artística:</w:t>
      </w:r>
    </w:p>
    <w:p w14:paraId="7A5BDACB" w14:textId="77777777" w:rsidR="00BC042D" w:rsidRPr="008C0DE7" w:rsidRDefault="00BC042D" w:rsidP="00BC042D">
      <w:pPr>
        <w:spacing w:line="360" w:lineRule="auto"/>
        <w:rPr>
          <w:rFonts w:ascii="Times New Roman" w:hAnsi="Times New Roman" w:cs="Times New Roman"/>
          <w:sz w:val="24"/>
          <w:szCs w:val="24"/>
        </w:rPr>
      </w:pPr>
      <w:r w:rsidRPr="008C0DE7">
        <w:rPr>
          <w:rFonts w:ascii="Times New Roman" w:hAnsi="Times New Roman" w:cs="Times New Roman"/>
          <w:sz w:val="24"/>
          <w:szCs w:val="24"/>
        </w:rPr>
        <w:t>La expresión artística es un medio muy importante que contribuye al desarrollo integral de los niños, además de que enriquece el desarrollo cognitivo y desarrolla habilidades y destrezas como la creatividad y la curiosidad</w:t>
      </w:r>
      <w:r w:rsidRPr="008C0DE7">
        <w:rPr>
          <w:rFonts w:ascii="Times New Roman" w:hAnsi="Times New Roman" w:cs="Times New Roman"/>
          <w:sz w:val="24"/>
          <w:szCs w:val="24"/>
          <w:shd w:val="clear" w:color="auto" w:fill="FFFFFF"/>
        </w:rPr>
        <w:t>. Durante los primeros años de vida</w:t>
      </w:r>
      <w:r>
        <w:rPr>
          <w:rFonts w:ascii="Times New Roman" w:hAnsi="Times New Roman" w:cs="Times New Roman"/>
          <w:sz w:val="24"/>
          <w:szCs w:val="24"/>
          <w:shd w:val="clear" w:color="auto" w:fill="FFFFFF"/>
        </w:rPr>
        <w:t>,</w:t>
      </w:r>
      <w:r w:rsidRPr="008C0DE7">
        <w:rPr>
          <w:rFonts w:ascii="Times New Roman" w:hAnsi="Times New Roman" w:cs="Times New Roman"/>
          <w:sz w:val="24"/>
          <w:szCs w:val="24"/>
          <w:shd w:val="clear" w:color="auto" w:fill="FFFFFF"/>
        </w:rPr>
        <w:t xml:space="preserve"> los niños </w:t>
      </w:r>
      <w:r w:rsidRPr="008C0DE7">
        <w:rPr>
          <w:rFonts w:ascii="Times New Roman" w:hAnsi="Times New Roman" w:cs="Times New Roman"/>
          <w:sz w:val="24"/>
          <w:szCs w:val="24"/>
          <w:shd w:val="clear" w:color="auto" w:fill="FFFFFF"/>
        </w:rPr>
        <w:lastRenderedPageBreak/>
        <w:t>juegan, cantan, bailan y dibujan, de manera natural; en este sentido, el arte es el reflejo de los sentimientos del ser humano, por eso </w:t>
      </w:r>
      <w:r w:rsidRPr="008C0DE7">
        <w:rPr>
          <w:rFonts w:ascii="Times New Roman" w:hAnsi="Times New Roman" w:cs="Times New Roman"/>
          <w:sz w:val="24"/>
          <w:szCs w:val="24"/>
        </w:rPr>
        <w:t xml:space="preserve">sirve para anivelar las emociones </w:t>
      </w:r>
      <w:proofErr w:type="gramStart"/>
      <w:r w:rsidRPr="008C0DE7">
        <w:rPr>
          <w:rFonts w:ascii="Times New Roman" w:hAnsi="Times New Roman" w:cs="Times New Roman"/>
          <w:sz w:val="24"/>
          <w:szCs w:val="24"/>
        </w:rPr>
        <w:t>del mismo</w:t>
      </w:r>
      <w:proofErr w:type="gramEnd"/>
      <w:r w:rsidRPr="008C0DE7">
        <w:rPr>
          <w:rFonts w:ascii="Times New Roman" w:hAnsi="Times New Roman" w:cs="Times New Roman"/>
          <w:sz w:val="24"/>
          <w:szCs w:val="24"/>
          <w:shd w:val="clear" w:color="auto" w:fill="FFFFFF"/>
        </w:rPr>
        <w:t xml:space="preserve">. Por esta razón es comprensible para cualquier ser humano, ya que apela a nuestros sentidos, emociones y facultad de pensar. Es por eso que en las edades de nivel preescolar en la que se encuentran los niños, </w:t>
      </w:r>
      <w:r>
        <w:rPr>
          <w:rFonts w:ascii="Times New Roman" w:hAnsi="Times New Roman" w:cs="Times New Roman"/>
          <w:sz w:val="24"/>
          <w:szCs w:val="24"/>
          <w:shd w:val="clear" w:color="auto" w:fill="FFFFFF"/>
        </w:rPr>
        <w:t xml:space="preserve">y con la problemática que se presenta en este proyecto, </w:t>
      </w:r>
      <w:r w:rsidRPr="008C0DE7">
        <w:rPr>
          <w:rFonts w:ascii="Times New Roman" w:hAnsi="Times New Roman" w:cs="Times New Roman"/>
          <w:sz w:val="24"/>
          <w:szCs w:val="24"/>
          <w:shd w:val="clear" w:color="auto" w:fill="FFFFFF"/>
        </w:rPr>
        <w:t>el arte resulta ser muy importante para su desarrollo</w:t>
      </w:r>
      <w:r>
        <w:rPr>
          <w:rFonts w:ascii="Times New Roman" w:hAnsi="Times New Roman" w:cs="Times New Roman"/>
          <w:sz w:val="24"/>
          <w:szCs w:val="24"/>
          <w:shd w:val="clear" w:color="auto" w:fill="FFFFFF"/>
        </w:rPr>
        <w:t xml:space="preserve"> de expresión, confianza y seguridad</w:t>
      </w:r>
      <w:r w:rsidRPr="008C0DE7">
        <w:rPr>
          <w:rFonts w:ascii="Times New Roman" w:hAnsi="Times New Roman" w:cs="Times New Roman"/>
          <w:sz w:val="24"/>
          <w:szCs w:val="24"/>
          <w:shd w:val="clear" w:color="auto" w:fill="FFFFFF"/>
        </w:rPr>
        <w:t xml:space="preserve">, </w:t>
      </w:r>
      <w:r w:rsidRPr="008C0DE7">
        <w:rPr>
          <w:rFonts w:ascii="Times New Roman" w:hAnsi="Times New Roman" w:cs="Times New Roman"/>
          <w:sz w:val="24"/>
          <w:szCs w:val="24"/>
        </w:rPr>
        <w:t xml:space="preserve">ya que como se menciona en el libro: </w:t>
      </w:r>
      <w:r w:rsidRPr="008C0DE7">
        <w:rPr>
          <w:rFonts w:ascii="Times New Roman" w:hAnsi="Times New Roman" w:cs="Times New Roman"/>
          <w:b/>
          <w:sz w:val="24"/>
          <w:szCs w:val="24"/>
        </w:rPr>
        <w:t>Dimensiones Pedagógicas para implementar Lenguajes Ar</w:t>
      </w:r>
      <w:r>
        <w:rPr>
          <w:rFonts w:ascii="Times New Roman" w:hAnsi="Times New Roman" w:cs="Times New Roman"/>
          <w:b/>
          <w:sz w:val="24"/>
          <w:szCs w:val="24"/>
        </w:rPr>
        <w:t>tísticos en la escuela</w:t>
      </w:r>
      <w:r w:rsidRPr="008C0DE7">
        <w:rPr>
          <w:rFonts w:ascii="Times New Roman" w:hAnsi="Times New Roman" w:cs="Times New Roman"/>
          <w:sz w:val="24"/>
          <w:szCs w:val="24"/>
        </w:rPr>
        <w:t xml:space="preserve">, donde nos dice que </w:t>
      </w:r>
      <w:r w:rsidRPr="008C0DE7">
        <w:rPr>
          <w:rFonts w:ascii="Times New Roman" w:hAnsi="Times New Roman" w:cs="Times New Roman"/>
          <w:b/>
          <w:sz w:val="24"/>
          <w:szCs w:val="24"/>
        </w:rPr>
        <w:t xml:space="preserve">“Las manifestaciones artísticas que los niños realizan en esta etapa, expresan una amplia y rica gama de sentimientos y emociones lo que les permite crecer de forma libre con una visión positiva de sí mismos “ </w:t>
      </w:r>
      <w:r w:rsidRPr="008C0DE7">
        <w:rPr>
          <w:rFonts w:ascii="Times New Roman" w:hAnsi="Times New Roman" w:cs="Times New Roman"/>
          <w:sz w:val="24"/>
          <w:szCs w:val="24"/>
        </w:rPr>
        <w:t xml:space="preserve">y </w:t>
      </w:r>
      <w:r w:rsidRPr="008C0DE7">
        <w:rPr>
          <w:rFonts w:ascii="Times New Roman" w:hAnsi="Times New Roman" w:cs="Times New Roman"/>
          <w:b/>
          <w:sz w:val="24"/>
          <w:szCs w:val="24"/>
        </w:rPr>
        <w:t>“A través del arte pueden crear y aprender siguiendo su propia imaginación, sin miedos a la equivocación”</w:t>
      </w:r>
      <w:r w:rsidRPr="008C0DE7">
        <w:rPr>
          <w:rFonts w:ascii="Times New Roman" w:hAnsi="Times New Roman" w:cs="Times New Roman"/>
          <w:sz w:val="24"/>
          <w:szCs w:val="24"/>
        </w:rPr>
        <w:t>, por esto la gran importancia de fomentar el arte en lo</w:t>
      </w:r>
      <w:r>
        <w:rPr>
          <w:rFonts w:ascii="Times New Roman" w:hAnsi="Times New Roman" w:cs="Times New Roman"/>
          <w:sz w:val="24"/>
          <w:szCs w:val="24"/>
        </w:rPr>
        <w:t>s niños en todas sus expresiones. Así que debido a la problemática que se presenta, se plantea</w:t>
      </w:r>
      <w:r w:rsidRPr="008C0DE7">
        <w:rPr>
          <w:rFonts w:ascii="Times New Roman" w:hAnsi="Times New Roman" w:cs="Times New Roman"/>
          <w:sz w:val="24"/>
          <w:szCs w:val="24"/>
        </w:rPr>
        <w:t xml:space="preserve"> la impartición de las siguientes expresiones de arte, que son esenciales para la expresión </w:t>
      </w:r>
      <w:r>
        <w:rPr>
          <w:rFonts w:ascii="Times New Roman" w:hAnsi="Times New Roman" w:cs="Times New Roman"/>
          <w:sz w:val="24"/>
          <w:szCs w:val="24"/>
        </w:rPr>
        <w:t xml:space="preserve">de sentimientos y seguridad en los niños: </w:t>
      </w:r>
    </w:p>
    <w:p w14:paraId="30E593E9"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rPr>
        <w:t>Expresión Artística corporal:</w:t>
      </w:r>
      <w:r w:rsidRPr="00F00F0A">
        <w:rPr>
          <w:rFonts w:ascii="Times New Roman" w:hAnsi="Times New Roman" w:cs="Times New Roman"/>
          <w:sz w:val="24"/>
          <w:szCs w:val="24"/>
        </w:rPr>
        <w:t xml:space="preserve"> se lleva a cabo a través de la danza o las obras de teatro, con estas se puede lograr que los niños se sientan con menos miedo ya que d</w:t>
      </w:r>
      <w:r w:rsidRPr="00F00F0A">
        <w:rPr>
          <w:rFonts w:ascii="Times New Roman" w:hAnsi="Times New Roman" w:cs="Times New Roman"/>
          <w:sz w:val="24"/>
          <w:szCs w:val="24"/>
          <w:shd w:val="clear" w:color="auto" w:fill="FFFFFF"/>
        </w:rPr>
        <w:t>urante el tiempo que dura la actividad, los niños logran sentirse mejor y evadir de aquello que les preocupa. Además de que practicar </w:t>
      </w:r>
      <w:r w:rsidRPr="00F00F0A">
        <w:rPr>
          <w:rFonts w:ascii="Times New Roman" w:hAnsi="Times New Roman" w:cs="Times New Roman"/>
          <w:sz w:val="24"/>
          <w:szCs w:val="24"/>
        </w:rPr>
        <w:t>baile</w:t>
      </w:r>
      <w:r w:rsidRPr="00F00F0A">
        <w:rPr>
          <w:rFonts w:ascii="Times New Roman" w:hAnsi="Times New Roman" w:cs="Times New Roman"/>
          <w:sz w:val="24"/>
          <w:szCs w:val="24"/>
          <w:shd w:val="clear" w:color="auto" w:fill="FFFFFF"/>
        </w:rPr>
        <w:t xml:space="preserve"> en grupo ayuda a </w:t>
      </w:r>
      <w:proofErr w:type="gramStart"/>
      <w:r w:rsidRPr="00F00F0A">
        <w:rPr>
          <w:rFonts w:ascii="Times New Roman" w:hAnsi="Times New Roman" w:cs="Times New Roman"/>
          <w:sz w:val="24"/>
          <w:szCs w:val="24"/>
          <w:shd w:val="clear" w:color="auto" w:fill="FFFFFF"/>
        </w:rPr>
        <w:t>los niños y niñas</w:t>
      </w:r>
      <w:proofErr w:type="gramEnd"/>
      <w:r w:rsidRPr="00F00F0A">
        <w:rPr>
          <w:rFonts w:ascii="Times New Roman" w:hAnsi="Times New Roman" w:cs="Times New Roman"/>
          <w:sz w:val="24"/>
          <w:szCs w:val="24"/>
          <w:shd w:val="clear" w:color="auto" w:fill="FFFFFF"/>
        </w:rPr>
        <w:t xml:space="preserve"> a conocer a personas nuevas y descubrir otras formas de relacionarse. Mejora el desarrollo físico y desarrolla el sentido rítmico, así como la psi</w:t>
      </w:r>
      <w:r>
        <w:rPr>
          <w:rFonts w:ascii="Times New Roman" w:hAnsi="Times New Roman" w:cs="Times New Roman"/>
          <w:sz w:val="24"/>
          <w:szCs w:val="24"/>
          <w:shd w:val="clear" w:color="auto" w:fill="FFFFFF"/>
        </w:rPr>
        <w:t xml:space="preserve">comotricidad. </w:t>
      </w:r>
    </w:p>
    <w:p w14:paraId="7268165A" w14:textId="77777777" w:rsidR="00BC042D" w:rsidRPr="00F00F0A" w:rsidRDefault="00BC042D" w:rsidP="00BC042D">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Expresión Artística basada en las artes plásticas:</w:t>
      </w:r>
      <w:r w:rsidRPr="00F00F0A">
        <w:rPr>
          <w:rFonts w:ascii="Times New Roman" w:hAnsi="Times New Roman" w:cs="Times New Roman"/>
          <w:sz w:val="24"/>
          <w:szCs w:val="24"/>
          <w:shd w:val="clear" w:color="auto" w:fill="FFFFFF"/>
        </w:rPr>
        <w:t xml:space="preserve"> estas artes incluyen la pintura, dibujo y escultura, así como manualidades, de este modo, la pintura es un medio por el cual, los niños pueden expresar sus inquietudes y desechar aquello que les lastima o hace sentir mal, relajándolos y volviéndolos más felices, además de que agiliza la mente, trabajar la motricidad fina, y comunicar sus pensamientos y emociones. </w:t>
      </w:r>
    </w:p>
    <w:p w14:paraId="1E2E6A31" w14:textId="77777777" w:rsidR="00BC042D" w:rsidRPr="00F00F0A" w:rsidRDefault="00BC042D" w:rsidP="00BC042D">
      <w:pPr>
        <w:pStyle w:val="Prrafodelista"/>
        <w:numPr>
          <w:ilvl w:val="0"/>
          <w:numId w:val="14"/>
        </w:numPr>
        <w:spacing w:line="360" w:lineRule="auto"/>
        <w:rPr>
          <w:rFonts w:ascii="Times New Roman" w:hAnsi="Times New Roman" w:cs="Times New Roman"/>
          <w:b/>
          <w:sz w:val="24"/>
          <w:szCs w:val="24"/>
        </w:rPr>
      </w:pPr>
      <w:r w:rsidRPr="00F00F0A">
        <w:rPr>
          <w:rFonts w:ascii="Times New Roman" w:hAnsi="Times New Roman" w:cs="Times New Roman"/>
          <w:b/>
          <w:sz w:val="24"/>
          <w:szCs w:val="24"/>
          <w:shd w:val="clear" w:color="auto" w:fill="FFFFFF"/>
        </w:rPr>
        <w:t xml:space="preserve">Expresión Artística a través de la música: </w:t>
      </w:r>
      <w:r>
        <w:rPr>
          <w:rFonts w:ascii="Times New Roman" w:hAnsi="Times New Roman" w:cs="Times New Roman"/>
          <w:sz w:val="24"/>
          <w:szCs w:val="24"/>
          <w:shd w:val="clear" w:color="auto" w:fill="FFFFFF"/>
        </w:rPr>
        <w:t>l</w:t>
      </w:r>
      <w:r w:rsidRPr="00F00F0A">
        <w:rPr>
          <w:rFonts w:ascii="Times New Roman" w:hAnsi="Times New Roman" w:cs="Times New Roman"/>
          <w:sz w:val="24"/>
          <w:szCs w:val="24"/>
          <w:shd w:val="clear" w:color="auto" w:fill="FFFFFF"/>
        </w:rPr>
        <w:t>a escucha de música, puede generar en los niños un sentir y apreciación por la melodía de las canciones, por esta razón, los cantos, coros o rondas son muy importantes ya que benefician</w:t>
      </w:r>
      <w:r>
        <w:rPr>
          <w:rFonts w:ascii="Times New Roman" w:hAnsi="Times New Roman" w:cs="Times New Roman"/>
          <w:sz w:val="24"/>
          <w:szCs w:val="24"/>
          <w:shd w:val="clear" w:color="auto" w:fill="FFFFFF"/>
        </w:rPr>
        <w:t xml:space="preserve"> las</w:t>
      </w:r>
      <w:r w:rsidRPr="00F00F0A">
        <w:rPr>
          <w:rFonts w:ascii="Times New Roman" w:hAnsi="Times New Roman" w:cs="Times New Roman"/>
          <w:sz w:val="24"/>
          <w:szCs w:val="24"/>
          <w:shd w:val="clear" w:color="auto" w:fill="FFFFFF"/>
        </w:rPr>
        <w:t xml:space="preserve"> relaciones afectivas con más</w:t>
      </w:r>
      <w:r>
        <w:rPr>
          <w:rFonts w:ascii="Times New Roman" w:hAnsi="Times New Roman" w:cs="Times New Roman"/>
          <w:sz w:val="24"/>
          <w:szCs w:val="24"/>
          <w:shd w:val="clear" w:color="auto" w:fill="FFFFFF"/>
        </w:rPr>
        <w:t xml:space="preserve"> niños,</w:t>
      </w:r>
      <w:r w:rsidRPr="00F00F0A">
        <w:rPr>
          <w:rFonts w:ascii="Times New Roman" w:hAnsi="Times New Roman" w:cs="Times New Roman"/>
          <w:sz w:val="24"/>
          <w:szCs w:val="24"/>
          <w:shd w:val="clear" w:color="auto" w:fill="FFFFFF"/>
        </w:rPr>
        <w:t xml:space="preserve"> la mejor e</w:t>
      </w:r>
      <w:r>
        <w:rPr>
          <w:rFonts w:ascii="Times New Roman" w:hAnsi="Times New Roman" w:cs="Times New Roman"/>
          <w:sz w:val="24"/>
          <w:szCs w:val="24"/>
          <w:shd w:val="clear" w:color="auto" w:fill="FFFFFF"/>
        </w:rPr>
        <w:t>scucha y contribuye al mejor lenguaje oral,</w:t>
      </w:r>
      <w:r w:rsidRPr="00F00F0A">
        <w:rPr>
          <w:rFonts w:ascii="Times New Roman" w:hAnsi="Times New Roman" w:cs="Times New Roman"/>
          <w:sz w:val="24"/>
          <w:szCs w:val="24"/>
          <w:shd w:val="clear" w:color="auto" w:fill="FFFFFF"/>
        </w:rPr>
        <w:t xml:space="preserve"> </w:t>
      </w:r>
      <w:r w:rsidRPr="00F00F0A">
        <w:rPr>
          <w:rFonts w:ascii="Times New Roman" w:hAnsi="Times New Roman" w:cs="Times New Roman"/>
          <w:sz w:val="24"/>
          <w:szCs w:val="24"/>
          <w:shd w:val="clear" w:color="auto" w:fill="FFFFFF"/>
        </w:rPr>
        <w:lastRenderedPageBreak/>
        <w:t xml:space="preserve">aportando así, a la atención y memoria. Pero principalmente, la música contribuye a la expresión de emociones y sentimientos. </w:t>
      </w:r>
    </w:p>
    <w:p w14:paraId="231903AF" w14:textId="2257DE1A" w:rsidR="00507BD6" w:rsidRPr="00507BD6" w:rsidRDefault="00BC042D" w:rsidP="00507BD6">
      <w:pPr>
        <w:pStyle w:val="Prrafodelista"/>
        <w:numPr>
          <w:ilvl w:val="0"/>
          <w:numId w:val="14"/>
        </w:numPr>
        <w:spacing w:line="360" w:lineRule="auto"/>
        <w:rPr>
          <w:rFonts w:ascii="Times New Roman" w:hAnsi="Times New Roman" w:cs="Times New Roman"/>
          <w:sz w:val="24"/>
          <w:szCs w:val="24"/>
        </w:rPr>
      </w:pPr>
      <w:r w:rsidRPr="00F00F0A">
        <w:rPr>
          <w:rFonts w:ascii="Times New Roman" w:hAnsi="Times New Roman" w:cs="Times New Roman"/>
          <w:b/>
          <w:sz w:val="24"/>
          <w:szCs w:val="24"/>
          <w:shd w:val="clear" w:color="auto" w:fill="FFFFFF"/>
        </w:rPr>
        <w:t xml:space="preserve">Expresión artística basada en la literatura: </w:t>
      </w:r>
      <w:r w:rsidRPr="00F00F0A">
        <w:rPr>
          <w:rFonts w:ascii="Times New Roman" w:hAnsi="Times New Roman" w:cs="Times New Roman"/>
          <w:sz w:val="24"/>
          <w:szCs w:val="24"/>
          <w:shd w:val="clear" w:color="auto" w:fill="FFFFFF"/>
        </w:rPr>
        <w:t xml:space="preserve">los cuentos, leyendas, fabulas o poemas, son un medio de expresión donde los niños suelen identificarse con lo que dice alguno de estos textos literarios. Al fomentarlos en ellos, se logra que desarrollen un sentir por la escritura y puedan aprender a expresar lo que sienten en un papel, pues así se permite la liberación de las dificultades que presentan, </w:t>
      </w:r>
      <w:r>
        <w:rPr>
          <w:rFonts w:ascii="Times New Roman" w:hAnsi="Times New Roman" w:cs="Times New Roman"/>
          <w:sz w:val="24"/>
          <w:szCs w:val="24"/>
          <w:shd w:val="clear" w:color="auto" w:fill="FFFFFF"/>
        </w:rPr>
        <w:t xml:space="preserve">además de que permite el desarrollo del lenguaje oral. </w:t>
      </w:r>
    </w:p>
    <w:p w14:paraId="635C3F59" w14:textId="77777777" w:rsidR="00507BD6" w:rsidRPr="00507BD6" w:rsidRDefault="00507BD6" w:rsidP="00507BD6">
      <w:pPr>
        <w:pStyle w:val="Prrafodelista"/>
        <w:spacing w:line="360" w:lineRule="auto"/>
        <w:rPr>
          <w:rFonts w:ascii="Times New Roman" w:hAnsi="Times New Roman" w:cs="Times New Roman"/>
          <w:sz w:val="24"/>
          <w:szCs w:val="24"/>
        </w:rPr>
      </w:pPr>
    </w:p>
    <w:p w14:paraId="7840FE8A" w14:textId="3628FA29" w:rsidR="00507BD6" w:rsidRPr="00507BD6" w:rsidRDefault="00507BD6" w:rsidP="00507BD6">
      <w:pPr>
        <w:rPr>
          <w:rFonts w:ascii="Times New Roman" w:hAnsi="Times New Roman" w:cs="Times New Roman"/>
          <w:sz w:val="24"/>
          <w:szCs w:val="24"/>
        </w:rPr>
      </w:pPr>
      <w:r>
        <w:rPr>
          <w:rFonts w:ascii="Times New Roman" w:hAnsi="Times New Roman" w:cs="Times New Roman"/>
          <w:sz w:val="24"/>
          <w:szCs w:val="24"/>
        </w:rPr>
        <w:br w:type="page"/>
      </w:r>
    </w:p>
    <w:p w14:paraId="02D1D4BE" w14:textId="35E98DBA" w:rsidR="000941E2" w:rsidRPr="00507BD6" w:rsidRDefault="00507BD6" w:rsidP="00D93367">
      <w:pPr>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UBICACIÓN EN EL TIEMPO</w:t>
      </w:r>
    </w:p>
    <w:p w14:paraId="6E4C56DD" w14:textId="03D6278D" w:rsidR="00BC042D" w:rsidRDefault="00D93367" w:rsidP="00707DE3">
      <w:pPr>
        <w:spacing w:line="360" w:lineRule="auto"/>
        <w:rPr>
          <w:rFonts w:ascii="Times New Roman" w:hAnsi="Times New Roman" w:cs="Times New Roman"/>
          <w:sz w:val="24"/>
          <w:szCs w:val="24"/>
          <w:lang w:val="es-ES"/>
        </w:rPr>
      </w:pPr>
      <w:r w:rsidRPr="00707DE3">
        <w:rPr>
          <w:rFonts w:ascii="Times New Roman" w:hAnsi="Times New Roman" w:cs="Times New Roman"/>
          <w:sz w:val="24"/>
          <w:szCs w:val="24"/>
          <w:lang w:val="es-ES"/>
        </w:rPr>
        <w:t xml:space="preserve">Un cronograma es la secuencia de dinámicas diarias que los niños deber hacer, desde que llegan hasta que se van. </w:t>
      </w:r>
      <w:r w:rsidR="00707DE3" w:rsidRPr="00707DE3">
        <w:rPr>
          <w:rFonts w:ascii="Times New Roman" w:hAnsi="Times New Roman" w:cs="Times New Roman"/>
          <w:sz w:val="24"/>
          <w:szCs w:val="24"/>
          <w:lang w:val="es-ES"/>
        </w:rPr>
        <w:t>Este mismo contiene todas las actividades que ocurren o deberán ocurrir a lo largo del día, eh incluso los meses. Este debe incluir juegos, rutinas, proyectos, y diversos eventos que vayan surgiendo conforme pasa el proyecto. Este debe estar sujeto a cambios y/o adaptaciones según vaya respondiendo el grupo.</w:t>
      </w:r>
      <w:r w:rsidR="00707DE3">
        <w:rPr>
          <w:rFonts w:ascii="Times New Roman" w:hAnsi="Times New Roman" w:cs="Times New Roman"/>
          <w:sz w:val="24"/>
          <w:szCs w:val="24"/>
          <w:lang w:val="es-ES"/>
        </w:rPr>
        <w:t xml:space="preserve"> En este deben verse detalladas todas las tareas que serán empleadas, además de el plazo en el que cada una de ellas será realizada, de esta manera sabremos cuando terminara cada proyecto.</w:t>
      </w:r>
    </w:p>
    <w:p w14:paraId="11834062" w14:textId="77777777" w:rsidR="00063016" w:rsidRDefault="00707DE3"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las diversas actividades que hemos elegido</w:t>
      </w:r>
      <w:r w:rsidR="00063016">
        <w:rPr>
          <w:rFonts w:ascii="Times New Roman" w:hAnsi="Times New Roman" w:cs="Times New Roman"/>
          <w:sz w:val="24"/>
          <w:szCs w:val="24"/>
          <w:lang w:val="es-ES"/>
        </w:rPr>
        <w:t xml:space="preserve"> y los diversos procesos que los niños pueden tener</w:t>
      </w:r>
      <w:r>
        <w:rPr>
          <w:rFonts w:ascii="Times New Roman" w:hAnsi="Times New Roman" w:cs="Times New Roman"/>
          <w:sz w:val="24"/>
          <w:szCs w:val="24"/>
          <w:lang w:val="es-ES"/>
        </w:rPr>
        <w:t xml:space="preserve"> es difícil realizar un cronograma concreto </w:t>
      </w:r>
      <w:r w:rsidR="001C7358">
        <w:rPr>
          <w:rFonts w:ascii="Times New Roman" w:hAnsi="Times New Roman" w:cs="Times New Roman"/>
          <w:sz w:val="24"/>
          <w:szCs w:val="24"/>
          <w:lang w:val="es-ES"/>
        </w:rPr>
        <w:t>y especifico que determine el t</w:t>
      </w:r>
      <w:r w:rsidR="00063016">
        <w:rPr>
          <w:rFonts w:ascii="Times New Roman" w:hAnsi="Times New Roman" w:cs="Times New Roman"/>
          <w:sz w:val="24"/>
          <w:szCs w:val="24"/>
          <w:lang w:val="es-ES"/>
        </w:rPr>
        <w:t>iempo</w:t>
      </w:r>
      <w:r w:rsidR="001C7358">
        <w:rPr>
          <w:rFonts w:ascii="Times New Roman" w:hAnsi="Times New Roman" w:cs="Times New Roman"/>
          <w:sz w:val="24"/>
          <w:szCs w:val="24"/>
          <w:lang w:val="es-ES"/>
        </w:rPr>
        <w:t xml:space="preserve"> diario de la actividad</w:t>
      </w:r>
      <w:r w:rsidR="00063016">
        <w:rPr>
          <w:rFonts w:ascii="Times New Roman" w:hAnsi="Times New Roman" w:cs="Times New Roman"/>
          <w:sz w:val="24"/>
          <w:szCs w:val="24"/>
          <w:lang w:val="es-ES"/>
        </w:rPr>
        <w:t>. M</w:t>
      </w:r>
      <w:r w:rsidR="001C7358">
        <w:rPr>
          <w:rFonts w:ascii="Times New Roman" w:hAnsi="Times New Roman" w:cs="Times New Roman"/>
          <w:sz w:val="24"/>
          <w:szCs w:val="24"/>
          <w:lang w:val="es-ES"/>
        </w:rPr>
        <w:t xml:space="preserve">as sin embargo pensamos que el tiempo estimado </w:t>
      </w:r>
      <w:r w:rsidR="00063016">
        <w:rPr>
          <w:rFonts w:ascii="Times New Roman" w:hAnsi="Times New Roman" w:cs="Times New Roman"/>
          <w:sz w:val="24"/>
          <w:szCs w:val="24"/>
          <w:lang w:val="es-ES"/>
        </w:rPr>
        <w:t>para una adaptación completa en este plan de trabajo seria de 3 a 6 meses.</w:t>
      </w:r>
    </w:p>
    <w:p w14:paraId="0014BF00" w14:textId="12989D45" w:rsidR="00BC042D" w:rsidRDefault="00063016" w:rsidP="00707DE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Recomendamos que el plan de trabajo inicie desde el primer día del curso, con un diagnostico objetivo, iniciando con las entrevistas y de esta manera comprender de manera mejor las áreas de oportunidad de trabajo para los niños. Con esto podremos entender de mejor manera cual será la mejor manera para realizar las actividades, es importante tomar nota de todas las características y reacciones que tengan los niños durante todo este proceso, para que así podamos llevar un control de los avances y poder planear de mejor manera las futuras actividades.</w:t>
      </w:r>
    </w:p>
    <w:p w14:paraId="5B200FFB" w14:textId="573AF633" w:rsidR="00680D66" w:rsidRDefault="00680D66" w:rsidP="00707DE3">
      <w:pPr>
        <w:spacing w:line="360" w:lineRule="auto"/>
        <w:rPr>
          <w:rFonts w:ascii="Times New Roman" w:hAnsi="Times New Roman" w:cs="Times New Roman"/>
          <w:sz w:val="24"/>
          <w:szCs w:val="24"/>
          <w:lang w:val="es-ES"/>
        </w:rPr>
      </w:pPr>
    </w:p>
    <w:p w14:paraId="0F0F40F0" w14:textId="54E45366" w:rsidR="00680D66" w:rsidRDefault="00680D66" w:rsidP="00680D66">
      <w:pPr>
        <w:rPr>
          <w:rFonts w:ascii="Times New Roman" w:hAnsi="Times New Roman" w:cs="Times New Roman"/>
          <w:sz w:val="24"/>
          <w:szCs w:val="24"/>
          <w:lang w:val="es-ES"/>
        </w:rPr>
      </w:pPr>
    </w:p>
    <w:p w14:paraId="6FAEE025" w14:textId="5660567B"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6821A4A" w14:textId="7A832AAC" w:rsidR="00680D66" w:rsidRPr="00680D66" w:rsidRDefault="00680D66" w:rsidP="00680D66">
      <w:pPr>
        <w:spacing w:line="360" w:lineRule="auto"/>
        <w:jc w:val="center"/>
        <w:rPr>
          <w:rFonts w:ascii="Times New Roman" w:hAnsi="Times New Roman" w:cs="Times New Roman"/>
          <w:b/>
          <w:bCs/>
          <w:sz w:val="28"/>
          <w:szCs w:val="28"/>
          <w:lang w:val="es-ES"/>
        </w:rPr>
      </w:pPr>
      <w:r w:rsidRPr="00680D66">
        <w:rPr>
          <w:rFonts w:ascii="Times New Roman" w:hAnsi="Times New Roman" w:cs="Times New Roman"/>
          <w:b/>
          <w:bCs/>
          <w:sz w:val="28"/>
          <w:szCs w:val="28"/>
          <w:lang w:val="es-ES"/>
        </w:rPr>
        <w:lastRenderedPageBreak/>
        <w:t>DESTINATARIOS</w:t>
      </w:r>
    </w:p>
    <w:p w14:paraId="147452B9" w14:textId="7BCC27B1" w:rsidR="00680D66" w:rsidRDefault="00680D66" w:rsidP="00707DE3">
      <w:pPr>
        <w:spacing w:line="360" w:lineRule="auto"/>
        <w:rPr>
          <w:rFonts w:ascii="Times New Roman" w:hAnsi="Times New Roman" w:cs="Times New Roman"/>
          <w:sz w:val="24"/>
          <w:szCs w:val="24"/>
          <w:lang w:val="es-ES"/>
        </w:rPr>
      </w:pPr>
      <w:r w:rsidRPr="00680D66">
        <w:rPr>
          <w:rFonts w:ascii="Times New Roman" w:hAnsi="Times New Roman" w:cs="Times New Roman"/>
          <w:sz w:val="24"/>
          <w:szCs w:val="24"/>
          <w:lang w:val="es-ES"/>
        </w:rPr>
        <w:t>Los destinatarios principales que obtendrán el beneficio directo del proyecto son los alumnos de 2°B del JN Alberto del Canto, en base a sus necesidades es creada esta serie de estrategias que pretenden formar y desarrollar en ellos habilidades que les permitan relacionarse de mejor manera. Una vez impactado el grupo por consecuencia se verá impactada la familia y posteriormente la comunidad donde se encuentra, quienes son actores en este cambio son ellos mismos y las personas con las cuales se relacionan los alumnos.</w:t>
      </w:r>
    </w:p>
    <w:p w14:paraId="206D2571" w14:textId="0D9D3724" w:rsidR="00680D66" w:rsidRDefault="00680D66" w:rsidP="00707DE3">
      <w:pPr>
        <w:spacing w:line="360" w:lineRule="auto"/>
        <w:rPr>
          <w:rFonts w:ascii="Times New Roman" w:hAnsi="Times New Roman" w:cs="Times New Roman"/>
          <w:sz w:val="24"/>
          <w:szCs w:val="24"/>
          <w:lang w:val="es-ES"/>
        </w:rPr>
      </w:pPr>
    </w:p>
    <w:p w14:paraId="370D204F" w14:textId="6E831BE3" w:rsidR="00680D66" w:rsidRDefault="00680D66" w:rsidP="00680D66">
      <w:pPr>
        <w:rPr>
          <w:rFonts w:ascii="Times New Roman" w:hAnsi="Times New Roman" w:cs="Times New Roman"/>
          <w:sz w:val="24"/>
          <w:szCs w:val="24"/>
          <w:lang w:val="es-ES"/>
        </w:rPr>
      </w:pPr>
    </w:p>
    <w:p w14:paraId="7CDB698E" w14:textId="36D1B552" w:rsidR="00684EB8"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658B7AB2" w14:textId="77777777" w:rsidR="00507BD6" w:rsidRPr="00507BD6" w:rsidRDefault="00507BD6" w:rsidP="00507BD6">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HUMANOS</w:t>
      </w:r>
    </w:p>
    <w:p w14:paraId="32EEDECD"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Después de una exhaustiva investigación, y tomando en cuenta diversas fuentes psicológicas, llegamos a la conclusión de </w:t>
      </w:r>
      <w:r w:rsidRPr="000E4FFF">
        <w:rPr>
          <w:rFonts w:ascii="Times New Roman" w:hAnsi="Times New Roman" w:cs="Times New Roman"/>
          <w:sz w:val="24"/>
          <w:szCs w:val="24"/>
          <w:lang w:val="es-ES"/>
        </w:rPr>
        <w:t>qué también se puede realizar un trabajo colaborativo entre todos los alumnos</w:t>
      </w:r>
      <w:r>
        <w:rPr>
          <w:rFonts w:ascii="Times New Roman" w:hAnsi="Times New Roman" w:cs="Times New Roman"/>
          <w:sz w:val="24"/>
          <w:szCs w:val="24"/>
          <w:lang w:val="es-ES"/>
        </w:rPr>
        <w:t xml:space="preserve"> y sus familias. Los niños</w:t>
      </w:r>
      <w:r w:rsidRPr="000E4FFF">
        <w:rPr>
          <w:rFonts w:ascii="Times New Roman" w:hAnsi="Times New Roman" w:cs="Times New Roman"/>
          <w:sz w:val="24"/>
          <w:szCs w:val="24"/>
          <w:lang w:val="es-ES"/>
        </w:rPr>
        <w:t xml:space="preserve"> se pueden sentir respaldados y más seguros de </w:t>
      </w:r>
      <w:r>
        <w:rPr>
          <w:rFonts w:ascii="Times New Roman" w:hAnsi="Times New Roman" w:cs="Times New Roman"/>
          <w:sz w:val="24"/>
          <w:szCs w:val="24"/>
          <w:lang w:val="es-ES"/>
        </w:rPr>
        <w:t>sí</w:t>
      </w:r>
      <w:r w:rsidRPr="000E4FFF">
        <w:rPr>
          <w:rFonts w:ascii="Times New Roman" w:hAnsi="Times New Roman" w:cs="Times New Roman"/>
          <w:sz w:val="24"/>
          <w:szCs w:val="24"/>
          <w:lang w:val="es-ES"/>
        </w:rPr>
        <w:t xml:space="preserve"> mismos cuando una persona cercana a ellos (como lo es algún familiar) lo comprende y muestra interés por ayudarlo</w:t>
      </w:r>
      <w:r>
        <w:rPr>
          <w:rFonts w:ascii="Times New Roman" w:hAnsi="Times New Roman" w:cs="Times New Roman"/>
          <w:sz w:val="24"/>
          <w:szCs w:val="24"/>
          <w:lang w:val="es-ES"/>
        </w:rPr>
        <w:t>. Todo comienza desde su núcleo familiar, ya que esta es el primer agente socializador, de esta manera incluso los padres aprenden a gestionar sus emociones y problemas que pueden surgir, incluyendo los valores.</w:t>
      </w:r>
    </w:p>
    <w:p w14:paraId="10E62210"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La</w:t>
      </w:r>
      <w:r w:rsidRPr="000E4FFF">
        <w:rPr>
          <w:rFonts w:ascii="Times New Roman" w:hAnsi="Times New Roman" w:cs="Times New Roman"/>
          <w:sz w:val="24"/>
          <w:szCs w:val="24"/>
          <w:lang w:val="es-ES"/>
        </w:rPr>
        <w:t xml:space="preserve"> constante interacción entre educador-alumno es clave para acelerar un poco más el objetivo esperado.</w:t>
      </w:r>
      <w:r>
        <w:rPr>
          <w:rFonts w:ascii="Times New Roman" w:hAnsi="Times New Roman" w:cs="Times New Roman"/>
          <w:sz w:val="24"/>
          <w:szCs w:val="24"/>
          <w:lang w:val="es-ES"/>
        </w:rPr>
        <w:t xml:space="preserve"> Para de esta manera trabajar en el desarrollo del máximo posible de sus potencialidades de cada infante y proporcionarle una educación que contribuya a su formación integral.</w:t>
      </w:r>
    </w:p>
    <w:p w14:paraId="67B56D24" w14:textId="77777777" w:rsidR="00507BD6" w:rsidRDefault="00507BD6" w:rsidP="00507BD6">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Por esta razón reiteramos la importancia que tiene los padres de familia y el docente en la superación de miedo e inseguridades de los niños.</w:t>
      </w:r>
    </w:p>
    <w:p w14:paraId="180E3729" w14:textId="01C253F2" w:rsidR="00680D66" w:rsidRDefault="00680D66" w:rsidP="00707DE3">
      <w:pPr>
        <w:spacing w:line="360" w:lineRule="auto"/>
        <w:rPr>
          <w:rFonts w:ascii="Times New Roman" w:hAnsi="Times New Roman" w:cs="Times New Roman"/>
          <w:sz w:val="24"/>
          <w:szCs w:val="24"/>
          <w:lang w:val="es-ES"/>
        </w:rPr>
      </w:pPr>
    </w:p>
    <w:p w14:paraId="2ACFD244" w14:textId="19DFC0A7" w:rsidR="00680D66" w:rsidRDefault="00680D66" w:rsidP="00680D66">
      <w:pPr>
        <w:rPr>
          <w:rFonts w:ascii="Times New Roman" w:hAnsi="Times New Roman" w:cs="Times New Roman"/>
          <w:sz w:val="24"/>
          <w:szCs w:val="24"/>
          <w:lang w:val="es-ES"/>
        </w:rPr>
      </w:pPr>
    </w:p>
    <w:p w14:paraId="49340FB2" w14:textId="37EE8F80" w:rsidR="00680D66" w:rsidRDefault="00680D66" w:rsidP="00680D6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1BDDC608" w14:textId="19792ED7" w:rsidR="00F548A5" w:rsidRPr="00507BD6" w:rsidRDefault="00507BD6" w:rsidP="00F548A5">
      <w:pPr>
        <w:spacing w:line="360" w:lineRule="auto"/>
        <w:jc w:val="center"/>
        <w:rPr>
          <w:rFonts w:ascii="Times New Roman" w:hAnsi="Times New Roman" w:cs="Times New Roman"/>
          <w:b/>
          <w:bCs/>
          <w:sz w:val="28"/>
          <w:szCs w:val="28"/>
          <w:lang w:val="es-ES"/>
        </w:rPr>
      </w:pPr>
      <w:r w:rsidRPr="00507BD6">
        <w:rPr>
          <w:rFonts w:ascii="Times New Roman" w:hAnsi="Times New Roman" w:cs="Times New Roman"/>
          <w:b/>
          <w:bCs/>
          <w:sz w:val="28"/>
          <w:szCs w:val="28"/>
          <w:lang w:val="es-ES"/>
        </w:rPr>
        <w:lastRenderedPageBreak/>
        <w:t>RECURSOS MATERIALES Y FINANCIEROS.</w:t>
      </w:r>
    </w:p>
    <w:p w14:paraId="6ACAF7AF" w14:textId="35833D40" w:rsidR="00F548A5"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Aunque todos los recursos son bastante importantes, los recursos financieros nos ayudan a tener un control sobre lo que compramos y podemos hacer para nuestras actividades. Cuando hablamos de los recursos es porque </w:t>
      </w:r>
      <w:r w:rsidR="00507BD6" w:rsidRPr="003C56FE">
        <w:rPr>
          <w:rFonts w:ascii="Times New Roman" w:hAnsi="Times New Roman" w:cs="Times New Roman"/>
          <w:sz w:val="24"/>
          <w:szCs w:val="24"/>
          <w:lang w:val="es-ES"/>
        </w:rPr>
        <w:t>estos tienen</w:t>
      </w:r>
      <w:r w:rsidRPr="003C56FE">
        <w:rPr>
          <w:rFonts w:ascii="Times New Roman" w:hAnsi="Times New Roman" w:cs="Times New Roman"/>
          <w:sz w:val="24"/>
          <w:szCs w:val="24"/>
          <w:lang w:val="es-ES"/>
        </w:rPr>
        <w:t xml:space="preserve"> una existencia real, cuantitativa y cualitativa.</w:t>
      </w:r>
    </w:p>
    <w:p w14:paraId="3CC80387" w14:textId="0CAF51DE" w:rsidR="003C56FE" w:rsidRPr="003C56FE" w:rsidRDefault="003C56FE" w:rsidP="003C56FE">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Estos suelen ser muy variados, pero una clasificación sencilla que podemos realizar es la siguiente: </w:t>
      </w:r>
    </w:p>
    <w:p w14:paraId="4808360E" w14:textId="201A1494"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Impresos: libros, revistas, periódicos, fichas, laminas, imágenes</w:t>
      </w:r>
    </w:p>
    <w:p w14:paraId="055CED96" w14:textId="386FD549"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Audiovisuales: diapositivas, videos</w:t>
      </w:r>
    </w:p>
    <w:p w14:paraId="43437731" w14:textId="7130AAAE" w:rsidR="003C56FE" w:rsidRPr="003C56FE" w:rsidRDefault="003C56FE" w:rsidP="003C56FE">
      <w:pPr>
        <w:pStyle w:val="Prrafodelista"/>
        <w:numPr>
          <w:ilvl w:val="0"/>
          <w:numId w:val="11"/>
        </w:num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Tridimensionales: maquetas, cuerpos geométricos, cuerdas, utensilios</w:t>
      </w:r>
    </w:p>
    <w:p w14:paraId="2960752C" w14:textId="108ED6FE" w:rsidR="00507BD6" w:rsidRDefault="003C56FE" w:rsidP="00507BD6">
      <w:pPr>
        <w:spacing w:line="360" w:lineRule="auto"/>
        <w:rPr>
          <w:rFonts w:ascii="Times New Roman" w:hAnsi="Times New Roman" w:cs="Times New Roman"/>
          <w:sz w:val="24"/>
          <w:szCs w:val="24"/>
          <w:lang w:val="es-ES"/>
        </w:rPr>
      </w:pPr>
      <w:r w:rsidRPr="003C56FE">
        <w:rPr>
          <w:rFonts w:ascii="Times New Roman" w:hAnsi="Times New Roman" w:cs="Times New Roman"/>
          <w:sz w:val="24"/>
          <w:szCs w:val="24"/>
          <w:lang w:val="es-ES"/>
        </w:rPr>
        <w:t xml:space="preserve">Los recursos deben suficientes para los alumnos, o para hacer trabajos generales, para que estos sean fácilmente alcance, sin perder el tiempo y de esfuerzo en localización, es importante clasificarlos y colocarlos siempre en lugares adecuados, </w:t>
      </w:r>
      <w:r w:rsidR="00507BD6" w:rsidRPr="003C56FE">
        <w:rPr>
          <w:rFonts w:ascii="Times New Roman" w:hAnsi="Times New Roman" w:cs="Times New Roman"/>
          <w:sz w:val="24"/>
          <w:szCs w:val="24"/>
          <w:lang w:val="es-ES"/>
        </w:rPr>
        <w:t>un ejemplo de esto seria</w:t>
      </w:r>
      <w:r w:rsidRPr="003C56FE">
        <w:rPr>
          <w:rFonts w:ascii="Times New Roman" w:hAnsi="Times New Roman" w:cs="Times New Roman"/>
          <w:sz w:val="24"/>
          <w:szCs w:val="24"/>
          <w:lang w:val="es-ES"/>
        </w:rPr>
        <w:t xml:space="preserve"> los cuentos o fabulas, los libros en general los podemos colocar en el área de lectura, todo al alcance de los niños para su fácil acceso.</w:t>
      </w:r>
    </w:p>
    <w:p w14:paraId="27456B2B" w14:textId="77777777" w:rsidR="00507BD6" w:rsidRDefault="00507BD6" w:rsidP="00507BD6">
      <w:pPr>
        <w:spacing w:line="360" w:lineRule="auto"/>
        <w:rPr>
          <w:rFonts w:ascii="Times New Roman" w:hAnsi="Times New Roman" w:cs="Times New Roman"/>
          <w:sz w:val="24"/>
          <w:szCs w:val="24"/>
          <w:lang w:val="es-ES"/>
        </w:rPr>
      </w:pPr>
    </w:p>
    <w:p w14:paraId="3D9E7DFF" w14:textId="2D2D1FBF" w:rsidR="00507BD6" w:rsidRPr="003C56FE" w:rsidRDefault="00507BD6" w:rsidP="00507BD6">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70726031" w14:textId="0958DB29" w:rsidR="00BC042D" w:rsidRPr="00507BD6" w:rsidRDefault="00507BD6" w:rsidP="00BC042D">
      <w:pPr>
        <w:spacing w:line="360" w:lineRule="auto"/>
        <w:jc w:val="center"/>
        <w:rPr>
          <w:rFonts w:ascii="Times New Roman" w:hAnsi="Times New Roman" w:cs="Times New Roman"/>
          <w:b/>
          <w:bCs/>
          <w:sz w:val="28"/>
          <w:szCs w:val="28"/>
        </w:rPr>
      </w:pPr>
      <w:r w:rsidRPr="00507BD6">
        <w:rPr>
          <w:rFonts w:ascii="Times New Roman" w:hAnsi="Times New Roman" w:cs="Times New Roman"/>
          <w:b/>
          <w:bCs/>
          <w:sz w:val="28"/>
          <w:szCs w:val="28"/>
        </w:rPr>
        <w:lastRenderedPageBreak/>
        <w:t>REFERENCIAS:</w:t>
      </w:r>
    </w:p>
    <w:p w14:paraId="4FDDFF51" w14:textId="7F98D4BF" w:rsidR="00BC042D" w:rsidRPr="00684EB8" w:rsidRDefault="00BC042D" w:rsidP="00684EB8">
      <w:pPr>
        <w:pStyle w:val="Prrafodelista"/>
        <w:numPr>
          <w:ilvl w:val="0"/>
          <w:numId w:val="21"/>
        </w:numPr>
        <w:spacing w:line="360" w:lineRule="auto"/>
        <w:rPr>
          <w:rStyle w:val="Hipervnculo"/>
          <w:rFonts w:ascii="Times New Roman" w:hAnsi="Times New Roman" w:cs="Times New Roman"/>
          <w:color w:val="auto"/>
          <w:sz w:val="24"/>
          <w:u w:val="none"/>
        </w:rPr>
      </w:pPr>
      <w:r w:rsidRPr="00684EB8">
        <w:rPr>
          <w:rFonts w:ascii="Times New Roman" w:hAnsi="Times New Roman" w:cs="Times New Roman"/>
          <w:sz w:val="24"/>
        </w:rPr>
        <w:t>Dimensiones Pedagógicas para implementar Lenguajes Artísticos en la escuela. Pág. 10.</w:t>
      </w:r>
      <w:r w:rsidR="00684EB8">
        <w:rPr>
          <w:rFonts w:ascii="Times New Roman" w:hAnsi="Times New Roman" w:cs="Times New Roman"/>
          <w:sz w:val="24"/>
        </w:rPr>
        <w:t xml:space="preserve"> </w:t>
      </w:r>
      <w:r w:rsidRPr="00684EB8">
        <w:rPr>
          <w:rFonts w:ascii="Times New Roman" w:hAnsi="Times New Roman" w:cs="Times New Roman"/>
          <w:sz w:val="24"/>
        </w:rPr>
        <w:t xml:space="preserve">Comfenalco Antioquia: </w:t>
      </w:r>
      <w:hyperlink r:id="rId12" w:anchor=":~:text=La%20formaci%C3%B3n%20art%C3%ADstica%20contribuye%20al,la%20creatividad%20y%20la%20curiosidad.&amp;text=Durante%20los%20primeros%20a%C3%B1os%20de,y%20dibujan%2C%20de%20manera%20natural." w:history="1">
        <w:r w:rsidRPr="00684EB8">
          <w:rPr>
            <w:rStyle w:val="Hipervnculo"/>
            <w:rFonts w:ascii="Times New Roman" w:hAnsi="Times New Roman" w:cs="Times New Roman"/>
            <w:sz w:val="24"/>
          </w:rPr>
          <w:t>Importancia de la formación artística | Comfenalco Antioquia</w:t>
        </w:r>
      </w:hyperlink>
    </w:p>
    <w:p w14:paraId="54C39C05" w14:textId="5193624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Carrasco, I. J. (2023, octubre 20). Por qué los conflictos son la mejor forma de aprendizaje. Vogue Business. </w:t>
      </w:r>
      <w:hyperlink r:id="rId13" w:history="1">
        <w:r w:rsidRPr="003E32A1">
          <w:rPr>
            <w:rStyle w:val="Hipervnculo"/>
            <w:rFonts w:ascii="Times New Roman" w:hAnsi="Times New Roman" w:cs="Times New Roman"/>
            <w:sz w:val="24"/>
          </w:rPr>
          <w:t>https://business.vogue.es/tendencias/articulos/conflictos-resolucion-aprendizaje/880</w:t>
        </w:r>
      </w:hyperlink>
    </w:p>
    <w:p w14:paraId="6FAB5DEA" w14:textId="2FCB807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Aprendizaje basado en problemas - Qué es y características. (s/f). Recuperado el 12 de enero de 2024, de </w:t>
      </w:r>
      <w:hyperlink r:id="rId14" w:history="1">
        <w:r w:rsidRPr="003E32A1">
          <w:rPr>
            <w:rStyle w:val="Hipervnculo"/>
            <w:rFonts w:ascii="Times New Roman" w:hAnsi="Times New Roman" w:cs="Times New Roman"/>
            <w:sz w:val="24"/>
          </w:rPr>
          <w:t>https://concepto.de/aprendizaje-basado-en-problemas/</w:t>
        </w:r>
      </w:hyperlink>
    </w:p>
    <w:p w14:paraId="62B42130" w14:textId="6A1C02F2"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Pérez, E. (2021, marzo 24). El conflicto como aliado del aprendizaje. Proyecto </w:t>
      </w:r>
      <w:proofErr w:type="spellStart"/>
      <w:r w:rsidRPr="00684EB8">
        <w:rPr>
          <w:rStyle w:val="Hipervnculo"/>
          <w:rFonts w:ascii="Times New Roman" w:hAnsi="Times New Roman" w:cs="Times New Roman"/>
          <w:color w:val="auto"/>
          <w:sz w:val="24"/>
          <w:u w:val="none"/>
        </w:rPr>
        <w:t>Kōan</w:t>
      </w:r>
      <w:proofErr w:type="spellEnd"/>
      <w:r w:rsidRPr="00684EB8">
        <w:rPr>
          <w:rStyle w:val="Hipervnculo"/>
          <w:rFonts w:ascii="Times New Roman" w:hAnsi="Times New Roman" w:cs="Times New Roman"/>
          <w:color w:val="auto"/>
          <w:sz w:val="24"/>
          <w:u w:val="none"/>
        </w:rPr>
        <w:t xml:space="preserve">. </w:t>
      </w:r>
      <w:hyperlink r:id="rId15" w:history="1">
        <w:r w:rsidRPr="003E32A1">
          <w:rPr>
            <w:rStyle w:val="Hipervnculo"/>
            <w:rFonts w:ascii="Times New Roman" w:hAnsi="Times New Roman" w:cs="Times New Roman"/>
            <w:sz w:val="24"/>
          </w:rPr>
          <w:t>https://proyectokoan.com/el-conflicto-como-aliado-del-aprendizaje/</w:t>
        </w:r>
      </w:hyperlink>
    </w:p>
    <w:p w14:paraId="0AC4DEF2" w14:textId="7A47794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Santamaría, M. A. (2022, marzo 16). Beneficios de la poesía infantil - Qué enseñan los poemas a los niños. Guiainfantil.com. </w:t>
      </w:r>
      <w:hyperlink r:id="rId16" w:history="1">
        <w:r w:rsidRPr="003E32A1">
          <w:rPr>
            <w:rStyle w:val="Hipervnculo"/>
            <w:rFonts w:ascii="Times New Roman" w:hAnsi="Times New Roman" w:cs="Times New Roman"/>
            <w:sz w:val="24"/>
          </w:rPr>
          <w:t>https://www.guiainfantil.com/articulos/ocio/poesias/beneficios-de-la-poesia-infantil/</w:t>
        </w:r>
      </w:hyperlink>
    </w:p>
    <w:p w14:paraId="0E0D92B2" w14:textId="1BC87A97"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Pediatría y Familia, R. (2021, mayo 21). La importancia de las fábulas para los niños. Revista Pediatría y Familia. </w:t>
      </w:r>
      <w:hyperlink r:id="rId17" w:history="1">
        <w:r w:rsidRPr="003E32A1">
          <w:rPr>
            <w:rStyle w:val="Hipervnculo"/>
            <w:rFonts w:ascii="Times New Roman" w:hAnsi="Times New Roman" w:cs="Times New Roman"/>
            <w:sz w:val="24"/>
          </w:rPr>
          <w:t>https://pediatriayfamilia.com/educacion/conoces-la-importancia-de-las-fabulas-para-los-ninos/</w:t>
        </w:r>
      </w:hyperlink>
    </w:p>
    <w:p w14:paraId="133E7E31" w14:textId="170470D1"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Aguilera, C. (s/f). Aprendizaje colaborativo: qué es, ventajas y ejemplos. Recuperado el 12 de enero de 2024, de </w:t>
      </w:r>
      <w:hyperlink r:id="rId18" w:history="1">
        <w:r w:rsidRPr="003E32A1">
          <w:rPr>
            <w:rStyle w:val="Hipervnculo"/>
            <w:rFonts w:ascii="Times New Roman" w:hAnsi="Times New Roman" w:cs="Times New Roman"/>
            <w:sz w:val="24"/>
          </w:rPr>
          <w:t>https://www.ispring.es/blog/aprendizaje-colaborativo</w:t>
        </w:r>
      </w:hyperlink>
    </w:p>
    <w:p w14:paraId="21E1FA96" w14:textId="5203E38E"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La importancia de socializar y los beneficios de la socialización. (2023, julio 19). Nivea.es; </w:t>
      </w:r>
      <w:proofErr w:type="spellStart"/>
      <w:r w:rsidRPr="00684EB8">
        <w:rPr>
          <w:rStyle w:val="Hipervnculo"/>
          <w:rFonts w:ascii="Times New Roman" w:hAnsi="Times New Roman" w:cs="Times New Roman"/>
          <w:color w:val="auto"/>
          <w:sz w:val="24"/>
          <w:u w:val="none"/>
        </w:rPr>
        <w:t>Beiersdorf</w:t>
      </w:r>
      <w:proofErr w:type="spellEnd"/>
      <w:r w:rsidRPr="00684EB8">
        <w:rPr>
          <w:rStyle w:val="Hipervnculo"/>
          <w:rFonts w:ascii="Times New Roman" w:hAnsi="Times New Roman" w:cs="Times New Roman"/>
          <w:color w:val="auto"/>
          <w:sz w:val="24"/>
          <w:u w:val="none"/>
        </w:rPr>
        <w:t xml:space="preserve">. </w:t>
      </w:r>
      <w:hyperlink r:id="rId19" w:history="1">
        <w:r w:rsidRPr="003E32A1">
          <w:rPr>
            <w:rStyle w:val="Hipervnculo"/>
            <w:rFonts w:ascii="Times New Roman" w:hAnsi="Times New Roman" w:cs="Times New Roman"/>
            <w:sz w:val="24"/>
          </w:rPr>
          <w:t>https://www.nivea.es/consejos/estilo-de-vida/beneficios-de-la-socializacion</w:t>
        </w:r>
      </w:hyperlink>
    </w:p>
    <w:p w14:paraId="757D9C53" w14:textId="63EEC408"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No </w:t>
      </w:r>
      <w:proofErr w:type="spellStart"/>
      <w:r w:rsidRPr="00684EB8">
        <w:rPr>
          <w:rStyle w:val="Hipervnculo"/>
          <w:rFonts w:ascii="Times New Roman" w:hAnsi="Times New Roman" w:cs="Times New Roman"/>
          <w:color w:val="auto"/>
          <w:sz w:val="24"/>
          <w:u w:val="none"/>
        </w:rPr>
        <w:t>title</w:t>
      </w:r>
      <w:proofErr w:type="spellEnd"/>
      <w:r w:rsidRPr="00684EB8">
        <w:rPr>
          <w:rStyle w:val="Hipervnculo"/>
          <w:rFonts w:ascii="Times New Roman" w:hAnsi="Times New Roman" w:cs="Times New Roman"/>
          <w:color w:val="auto"/>
          <w:sz w:val="24"/>
          <w:u w:val="none"/>
        </w:rPr>
        <w:t xml:space="preserve">. (s/f). Google.com. Recuperado el 12 de enero de 2024, de </w:t>
      </w:r>
      <w:hyperlink r:id="rId20" w:history="1">
        <w:r w:rsidRPr="003E32A1">
          <w:rPr>
            <w:rStyle w:val="Hipervnculo"/>
            <w:rFonts w:ascii="Times New Roman" w:hAnsi="Times New Roman" w:cs="Times New Roman"/>
            <w:sz w:val="24"/>
          </w:rPr>
          <w:t>https://www.google.com/url?sa=t&amp;source=web&amp;rct=j&amp;opi=89978449&amp;url=https://uvadoc.uva.es/bitstream/10324/11964/1/TFG-B.625.pdf&amp;ved=2ahUKEwi77oDFhNaDAxU8C0QIHb83COgQFnoECA8QBg&amp;usg=AOvVaw0frqGoDDkzmFscutJoYOEw</w:t>
        </w:r>
      </w:hyperlink>
    </w:p>
    <w:p w14:paraId="3F0BD70F" w14:textId="79E11EEF" w:rsidR="00684EB8" w:rsidRDefault="00684EB8" w:rsidP="00684EB8">
      <w:pPr>
        <w:pStyle w:val="Prrafodelista"/>
        <w:numPr>
          <w:ilvl w:val="0"/>
          <w:numId w:val="21"/>
        </w:numPr>
        <w:rPr>
          <w:rStyle w:val="Hipervnculo"/>
          <w:rFonts w:ascii="Times New Roman" w:hAnsi="Times New Roman" w:cs="Times New Roman"/>
          <w:color w:val="auto"/>
          <w:sz w:val="24"/>
          <w:u w:val="none"/>
        </w:rPr>
      </w:pPr>
      <w:r w:rsidRPr="00684EB8">
        <w:rPr>
          <w:rStyle w:val="Hipervnculo"/>
          <w:rFonts w:ascii="Times New Roman" w:hAnsi="Times New Roman" w:cs="Times New Roman"/>
          <w:color w:val="auto"/>
          <w:sz w:val="24"/>
          <w:u w:val="none"/>
        </w:rPr>
        <w:t xml:space="preserve">(S/f). Artymanas.com. Recuperado el 12 de enero de 2024, de </w:t>
      </w:r>
      <w:hyperlink r:id="rId21" w:history="1">
        <w:r w:rsidRPr="003E32A1">
          <w:rPr>
            <w:rStyle w:val="Hipervnculo"/>
            <w:rFonts w:ascii="Times New Roman" w:hAnsi="Times New Roman" w:cs="Times New Roman"/>
            <w:sz w:val="24"/>
          </w:rPr>
          <w:t>https://artymanas.com/socializacion-en-los-ninos/</w:t>
        </w:r>
      </w:hyperlink>
    </w:p>
    <w:p w14:paraId="5C2DEC4B" w14:textId="087E2336" w:rsidR="00684EB8" w:rsidRDefault="00684EB8" w:rsidP="00684EB8">
      <w:pPr>
        <w:pStyle w:val="Prrafodelista"/>
        <w:ind w:left="360"/>
        <w:rPr>
          <w:rStyle w:val="Hipervnculo"/>
          <w:rFonts w:ascii="Times New Roman" w:hAnsi="Times New Roman" w:cs="Times New Roman"/>
          <w:color w:val="auto"/>
          <w:sz w:val="24"/>
          <w:u w:val="none"/>
        </w:rPr>
      </w:pPr>
    </w:p>
    <w:p w14:paraId="6A199652" w14:textId="77777777" w:rsidR="00684EB8" w:rsidRDefault="00684EB8">
      <w:pPr>
        <w:rPr>
          <w:rStyle w:val="Hipervnculo"/>
          <w:rFonts w:ascii="Times New Roman" w:hAnsi="Times New Roman" w:cs="Times New Roman"/>
          <w:color w:val="auto"/>
          <w:sz w:val="24"/>
          <w:u w:val="none"/>
        </w:rPr>
      </w:pPr>
      <w:r>
        <w:rPr>
          <w:rStyle w:val="Hipervnculo"/>
          <w:rFonts w:ascii="Times New Roman" w:hAnsi="Times New Roman" w:cs="Times New Roman"/>
          <w:color w:val="auto"/>
          <w:sz w:val="24"/>
          <w:u w:val="none"/>
        </w:rPr>
        <w:br w:type="page"/>
      </w:r>
    </w:p>
    <w:p w14:paraId="6B4D1DD3" w14:textId="4E6DF8D7" w:rsidR="00684EB8" w:rsidRPr="00684EB8" w:rsidRDefault="00684EB8" w:rsidP="00684EB8">
      <w:pPr>
        <w:pStyle w:val="Prrafodelista"/>
        <w:ind w:left="360"/>
        <w:jc w:val="center"/>
        <w:rPr>
          <w:rStyle w:val="Hipervnculo"/>
          <w:rFonts w:ascii="Times New Roman" w:hAnsi="Times New Roman" w:cs="Times New Roman"/>
          <w:b/>
          <w:bCs/>
          <w:color w:val="auto"/>
          <w:sz w:val="28"/>
          <w:szCs w:val="24"/>
          <w:u w:val="none"/>
        </w:rPr>
      </w:pPr>
      <w:r w:rsidRPr="00684EB8">
        <w:rPr>
          <w:rStyle w:val="Hipervnculo"/>
          <w:rFonts w:ascii="Times New Roman" w:hAnsi="Times New Roman" w:cs="Times New Roman"/>
          <w:b/>
          <w:bCs/>
          <w:color w:val="auto"/>
          <w:sz w:val="28"/>
          <w:szCs w:val="24"/>
          <w:u w:val="none"/>
        </w:rPr>
        <w:lastRenderedPageBreak/>
        <w:t>ANEXOS</w:t>
      </w:r>
    </w:p>
    <w:p w14:paraId="6FBF82E9" w14:textId="027C2430" w:rsidR="00684EB8" w:rsidRPr="00684EB8" w:rsidRDefault="00684EB8" w:rsidP="00684EB8">
      <w:pPr>
        <w:pStyle w:val="Prrafodelista"/>
        <w:ind w:left="360"/>
        <w:rPr>
          <w:rStyle w:val="Hipervnculo"/>
          <w:rFonts w:ascii="Times New Roman" w:hAnsi="Times New Roman" w:cs="Times New Roman"/>
          <w:color w:val="auto"/>
          <w:sz w:val="24"/>
          <w:u w:val="none"/>
        </w:rPr>
      </w:pPr>
      <w:r>
        <w:rPr>
          <w:noProof/>
        </w:rPr>
        <w:drawing>
          <wp:anchor distT="0" distB="0" distL="114300" distR="114300" simplePos="0" relativeHeight="251662336" behindDoc="0" locked="0" layoutInCell="1" allowOverlap="1" wp14:anchorId="44CF5F8D" wp14:editId="3311E2EC">
            <wp:simplePos x="0" y="0"/>
            <wp:positionH relativeFrom="column">
              <wp:posOffset>-197485</wp:posOffset>
            </wp:positionH>
            <wp:positionV relativeFrom="page">
              <wp:posOffset>1193800</wp:posOffset>
            </wp:positionV>
            <wp:extent cx="1987550" cy="2650490"/>
            <wp:effectExtent l="0" t="0" r="0" b="0"/>
            <wp:wrapSquare wrapText="bothSides"/>
            <wp:docPr id="181089901" name="Imagen 1" descr="Tren de carga pasando junto a una ro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901" name="Imagen 1" descr="Tren de carga pasando junto a una roca&#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DB74" w14:textId="7104F2E0" w:rsidR="00BC042D" w:rsidRPr="00BC042D" w:rsidRDefault="00684EB8" w:rsidP="00BC042D">
      <w:pPr>
        <w:spacing w:line="360" w:lineRule="auto"/>
      </w:pPr>
      <w:r>
        <w:rPr>
          <w:noProof/>
        </w:rPr>
        <w:drawing>
          <wp:anchor distT="0" distB="0" distL="114300" distR="114300" simplePos="0" relativeHeight="251663360" behindDoc="0" locked="0" layoutInCell="1" allowOverlap="1" wp14:anchorId="46191CA7" wp14:editId="731977B2">
            <wp:simplePos x="0" y="0"/>
            <wp:positionH relativeFrom="column">
              <wp:posOffset>2272665</wp:posOffset>
            </wp:positionH>
            <wp:positionV relativeFrom="page">
              <wp:posOffset>1390650</wp:posOffset>
            </wp:positionV>
            <wp:extent cx="2813050" cy="2109470"/>
            <wp:effectExtent l="0" t="0" r="6350" b="5080"/>
            <wp:wrapSquare wrapText="bothSides"/>
            <wp:docPr id="618133629" name="Imagen 2" descr="Vista de cerc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3629" name="Imagen 2" descr="Vista de cerca de un edificio&#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50" cy="210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CD9B5" w14:textId="36872BCF" w:rsidR="00D93367" w:rsidRPr="00707DE3" w:rsidRDefault="00680D66" w:rsidP="00707DE3">
      <w:pPr>
        <w:spacing w:line="360" w:lineRule="auto"/>
        <w:rPr>
          <w:rFonts w:ascii="Times New Roman" w:hAnsi="Times New Roman" w:cs="Times New Roman"/>
          <w:sz w:val="24"/>
          <w:szCs w:val="24"/>
          <w:lang w:val="es-ES"/>
        </w:rPr>
      </w:pPr>
      <w:r>
        <w:rPr>
          <w:noProof/>
        </w:rPr>
        <w:drawing>
          <wp:anchor distT="0" distB="0" distL="114300" distR="114300" simplePos="0" relativeHeight="251667456" behindDoc="0" locked="0" layoutInCell="1" allowOverlap="1" wp14:anchorId="5ACC8553" wp14:editId="70267BFE">
            <wp:simplePos x="0" y="0"/>
            <wp:positionH relativeFrom="column">
              <wp:posOffset>3574415</wp:posOffset>
            </wp:positionH>
            <wp:positionV relativeFrom="page">
              <wp:posOffset>6413500</wp:posOffset>
            </wp:positionV>
            <wp:extent cx="1968500" cy="2624455"/>
            <wp:effectExtent l="0" t="0" r="0" b="4445"/>
            <wp:wrapSquare wrapText="bothSides"/>
            <wp:docPr id="1607372011" name="Imagen 6" descr="Un cuarto con una pared de ladrill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72011" name="Imagen 6" descr="Un cuarto con una pared de ladrillos&#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850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6432" behindDoc="0" locked="0" layoutInCell="1" allowOverlap="1" wp14:anchorId="6C9E6C42" wp14:editId="1C8AB022">
            <wp:simplePos x="0" y="0"/>
            <wp:positionH relativeFrom="column">
              <wp:posOffset>43815</wp:posOffset>
            </wp:positionH>
            <wp:positionV relativeFrom="page">
              <wp:posOffset>6902450</wp:posOffset>
            </wp:positionV>
            <wp:extent cx="2889250" cy="2166620"/>
            <wp:effectExtent l="0" t="0" r="6350" b="5080"/>
            <wp:wrapSquare wrapText="bothSides"/>
            <wp:docPr id="1108957635" name="Imagen 5" descr="Una calle con grafiti&#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7635" name="Imagen 5" descr="Una calle con grafiti&#10;&#10;Descripción generada automáticamente con confianza baj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925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5408" behindDoc="0" locked="0" layoutInCell="1" allowOverlap="1" wp14:anchorId="68F053A8" wp14:editId="4903EFEA">
            <wp:simplePos x="0" y="0"/>
            <wp:positionH relativeFrom="column">
              <wp:posOffset>3066415</wp:posOffset>
            </wp:positionH>
            <wp:positionV relativeFrom="page">
              <wp:posOffset>3787140</wp:posOffset>
            </wp:positionV>
            <wp:extent cx="2997200" cy="2247265"/>
            <wp:effectExtent l="0" t="0" r="0" b="635"/>
            <wp:wrapSquare wrapText="bothSides"/>
            <wp:docPr id="1212082805" name="Imagen 4" descr="Imagen que contiene exterior, banca, parque, vac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82805" name="Imagen 4" descr="Imagen que contiene exterior, banca, parque, vací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EB8">
        <w:rPr>
          <w:noProof/>
        </w:rPr>
        <w:drawing>
          <wp:anchor distT="0" distB="0" distL="114300" distR="114300" simplePos="0" relativeHeight="251664384" behindDoc="0" locked="0" layoutInCell="1" allowOverlap="1" wp14:anchorId="75437929" wp14:editId="24721E5F">
            <wp:simplePos x="0" y="0"/>
            <wp:positionH relativeFrom="column">
              <wp:posOffset>-362585</wp:posOffset>
            </wp:positionH>
            <wp:positionV relativeFrom="page">
              <wp:posOffset>4108450</wp:posOffset>
            </wp:positionV>
            <wp:extent cx="3028950" cy="2271395"/>
            <wp:effectExtent l="0" t="0" r="0" b="0"/>
            <wp:wrapSquare wrapText="bothSides"/>
            <wp:docPr id="133175406" name="Imagen 3" descr="Imagen que contiene cerca, edificio, exterior, pue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5406" name="Imagen 3" descr="Imagen que contiene cerca, edificio, exterior, pue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367" w:rsidRPr="00707DE3">
        <w:rPr>
          <w:rFonts w:ascii="Times New Roman" w:hAnsi="Times New Roman" w:cs="Times New Roman"/>
          <w:sz w:val="24"/>
          <w:szCs w:val="24"/>
          <w:lang w:val="es-ES"/>
        </w:rPr>
        <w:br w:type="page"/>
      </w:r>
    </w:p>
    <w:p w14:paraId="5ED72576" w14:textId="2B8A9C5E" w:rsidR="000941E2" w:rsidRPr="007D7D12" w:rsidRDefault="000941E2" w:rsidP="000941E2">
      <w:pPr>
        <w:spacing w:after="0"/>
        <w:rPr>
          <w:rFonts w:ascii="Arial" w:hAnsi="Arial" w:cs="Arial"/>
          <w:b/>
          <w:sz w:val="18"/>
        </w:rPr>
      </w:pPr>
      <w:r w:rsidRPr="007D7D12">
        <w:rPr>
          <w:rFonts w:ascii="Arial" w:hAnsi="Arial" w:cs="Arial"/>
          <w:b/>
          <w:noProof/>
          <w:sz w:val="18"/>
          <w:lang w:eastAsia="es-MX"/>
        </w:rPr>
        <w:lastRenderedPageBreak/>
        <w:drawing>
          <wp:anchor distT="0" distB="0" distL="114300" distR="114300" simplePos="0" relativeHeight="251661312" behindDoc="1" locked="0" layoutInCell="1" allowOverlap="1" wp14:anchorId="61060B35" wp14:editId="3FE8DA5A">
            <wp:simplePos x="0" y="0"/>
            <wp:positionH relativeFrom="column">
              <wp:posOffset>-437515</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D12">
        <w:rPr>
          <w:rFonts w:ascii="Arial" w:hAnsi="Arial" w:cs="Arial"/>
          <w:b/>
          <w:sz w:val="18"/>
        </w:rPr>
        <w:t>ESCUELA NORMAL DE EDUCACIÓN PREESCOLAR</w:t>
      </w:r>
    </w:p>
    <w:p w14:paraId="7EC4F655" w14:textId="77777777" w:rsidR="000941E2" w:rsidRPr="007D7D12" w:rsidRDefault="000941E2" w:rsidP="000941E2">
      <w:pPr>
        <w:spacing w:after="0"/>
        <w:rPr>
          <w:rFonts w:ascii="Arial" w:hAnsi="Arial" w:cs="Arial"/>
          <w:b/>
          <w:sz w:val="16"/>
        </w:rPr>
      </w:pPr>
      <w:r w:rsidRPr="007D7D12">
        <w:rPr>
          <w:rFonts w:ascii="Arial" w:hAnsi="Arial" w:cs="Arial"/>
          <w:b/>
          <w:sz w:val="16"/>
        </w:rPr>
        <w:t>LICENCIATURA EN EDUCACIÓN PREESCOLAR</w:t>
      </w:r>
    </w:p>
    <w:p w14:paraId="652B0C3E" w14:textId="77777777" w:rsidR="000941E2" w:rsidRPr="007D7D12" w:rsidRDefault="000941E2" w:rsidP="000941E2">
      <w:pPr>
        <w:spacing w:after="0"/>
        <w:rPr>
          <w:rFonts w:ascii="Arial" w:hAnsi="Arial" w:cs="Arial"/>
          <w:sz w:val="16"/>
        </w:rPr>
      </w:pPr>
      <w:r w:rsidRPr="007D7D12">
        <w:rPr>
          <w:rFonts w:ascii="Arial" w:hAnsi="Arial" w:cs="Arial"/>
          <w:b/>
          <w:sz w:val="12"/>
        </w:rPr>
        <w:t xml:space="preserve">CICLO ESCOLAR       </w:t>
      </w:r>
      <w:r w:rsidRPr="007D7D12">
        <w:rPr>
          <w:rFonts w:ascii="Arial" w:hAnsi="Arial" w:cs="Arial"/>
          <w:sz w:val="16"/>
        </w:rPr>
        <w:t xml:space="preserve">2023   </w:t>
      </w:r>
      <w:proofErr w:type="gramStart"/>
      <w:r w:rsidRPr="007D7D12">
        <w:rPr>
          <w:rFonts w:ascii="Arial" w:hAnsi="Arial" w:cs="Arial"/>
          <w:sz w:val="16"/>
        </w:rPr>
        <w:t>-  2024</w:t>
      </w:r>
      <w:proofErr w:type="gramEnd"/>
    </w:p>
    <w:p w14:paraId="3F819FFC"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Pr>
          <w:rFonts w:ascii="Arial" w:hAnsi="Arial" w:cs="Arial"/>
          <w:bCs/>
          <w:color w:val="000000"/>
          <w:sz w:val="16"/>
          <w:szCs w:val="28"/>
        </w:rPr>
        <w:t xml:space="preserve">Curso: Teorías del </w:t>
      </w:r>
      <w:r w:rsidRPr="007D7D12">
        <w:rPr>
          <w:rFonts w:ascii="Arial" w:hAnsi="Arial" w:cs="Arial"/>
          <w:bCs/>
          <w:color w:val="000000"/>
          <w:sz w:val="16"/>
          <w:szCs w:val="28"/>
        </w:rPr>
        <w:t xml:space="preserve">desarrollo y aprendizaje en la primera infancia  </w:t>
      </w:r>
      <w:r>
        <w:rPr>
          <w:rFonts w:ascii="Arial" w:hAnsi="Arial" w:cs="Arial"/>
          <w:bCs/>
          <w:color w:val="000000"/>
          <w:sz w:val="16"/>
          <w:szCs w:val="28"/>
        </w:rPr>
        <w:t xml:space="preserve">                  </w:t>
      </w:r>
      <w:r w:rsidRPr="007D7D12">
        <w:rPr>
          <w:rFonts w:ascii="Arial" w:hAnsi="Arial" w:cs="Arial"/>
          <w:bCs/>
          <w:color w:val="000000"/>
          <w:sz w:val="16"/>
          <w:szCs w:val="28"/>
        </w:rPr>
        <w:t xml:space="preserve">       Primer Semestre</w:t>
      </w:r>
    </w:p>
    <w:p w14:paraId="6AE34AE1" w14:textId="77777777" w:rsidR="000941E2" w:rsidRPr="007D7D12" w:rsidRDefault="000941E2" w:rsidP="000941E2">
      <w:pPr>
        <w:tabs>
          <w:tab w:val="left" w:pos="8772"/>
          <w:tab w:val="left" w:pos="8832"/>
        </w:tabs>
        <w:spacing w:after="0"/>
        <w:ind w:right="105"/>
        <w:rPr>
          <w:rFonts w:ascii="Arial" w:hAnsi="Arial" w:cs="Arial"/>
          <w:bCs/>
          <w:color w:val="000000"/>
          <w:sz w:val="16"/>
          <w:szCs w:val="28"/>
        </w:rPr>
      </w:pPr>
      <w:r w:rsidRPr="007D7D12">
        <w:rPr>
          <w:rFonts w:ascii="Arial" w:hAnsi="Arial" w:cs="Arial"/>
          <w:bCs/>
          <w:color w:val="000000"/>
          <w:sz w:val="16"/>
          <w:szCs w:val="28"/>
        </w:rPr>
        <w:t xml:space="preserve">Titular: </w:t>
      </w:r>
      <w:proofErr w:type="spellStart"/>
      <w:r w:rsidRPr="007D7D12">
        <w:rPr>
          <w:rFonts w:ascii="Arial" w:hAnsi="Arial" w:cs="Arial"/>
          <w:bCs/>
          <w:color w:val="000000"/>
          <w:sz w:val="16"/>
          <w:szCs w:val="28"/>
        </w:rPr>
        <w:t>Profr</w:t>
      </w:r>
      <w:proofErr w:type="spellEnd"/>
      <w:r w:rsidRPr="007D7D12">
        <w:rPr>
          <w:rFonts w:ascii="Arial" w:hAnsi="Arial" w:cs="Arial"/>
          <w:bCs/>
          <w:color w:val="000000"/>
          <w:sz w:val="16"/>
          <w:szCs w:val="28"/>
        </w:rPr>
        <w:t>. Gerardo Garza Alcalá.</w:t>
      </w:r>
    </w:p>
    <w:tbl>
      <w:tblPr>
        <w:tblpPr w:leftFromText="141" w:rightFromText="141" w:vertAnchor="text" w:horzAnchor="margin" w:tblpXSpec="center" w:tblpY="612"/>
        <w:tblW w:w="9639" w:type="dxa"/>
        <w:tblCellMar>
          <w:left w:w="0" w:type="dxa"/>
          <w:right w:w="0" w:type="dxa"/>
        </w:tblCellMar>
        <w:tblLook w:val="0420" w:firstRow="1" w:lastRow="0" w:firstColumn="0" w:lastColumn="0" w:noHBand="0" w:noVBand="1"/>
      </w:tblPr>
      <w:tblGrid>
        <w:gridCol w:w="1314"/>
        <w:gridCol w:w="1920"/>
        <w:gridCol w:w="2570"/>
        <w:gridCol w:w="2446"/>
        <w:gridCol w:w="1389"/>
      </w:tblGrid>
      <w:tr w:rsidR="000941E2" w:rsidRPr="007D7D12" w14:paraId="58709B0F" w14:textId="77777777" w:rsidTr="00F75F13">
        <w:trPr>
          <w:trHeight w:val="314"/>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CBC8CC1" w14:textId="73686E9C" w:rsidR="000941E2" w:rsidRPr="007D7D12" w:rsidRDefault="000941E2" w:rsidP="00F75F13">
            <w:pPr>
              <w:spacing w:after="0"/>
              <w:rPr>
                <w:sz w:val="14"/>
              </w:rPr>
            </w:pPr>
            <w:r w:rsidRPr="007D7D12">
              <w:rPr>
                <w:b/>
                <w:bCs/>
                <w:sz w:val="14"/>
                <w:lang w:val="es-ES"/>
              </w:rPr>
              <w:t>RÚBRICA:      Propuesta de intervención.</w:t>
            </w:r>
          </w:p>
        </w:tc>
      </w:tr>
      <w:tr w:rsidR="000941E2" w:rsidRPr="007D7D12" w14:paraId="6592CB82" w14:textId="77777777" w:rsidTr="00F75F13">
        <w:trPr>
          <w:trHeight w:val="542"/>
        </w:trPr>
        <w:tc>
          <w:tcPr>
            <w:tcW w:w="963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72F96B35" w14:textId="032EF522" w:rsidR="000941E2" w:rsidRPr="007D7D12" w:rsidRDefault="000941E2" w:rsidP="00F75F13">
            <w:pPr>
              <w:spacing w:after="0" w:line="240" w:lineRule="auto"/>
              <w:rPr>
                <w:rFonts w:ascii="Arial" w:hAnsi="Arial" w:cs="Arial"/>
                <w:sz w:val="14"/>
                <w:szCs w:val="20"/>
              </w:rPr>
            </w:pPr>
            <w:r w:rsidRPr="007D7D12">
              <w:rPr>
                <w:sz w:val="14"/>
                <w:lang w:val="es-ES"/>
              </w:rPr>
              <w:t>Desempeño</w:t>
            </w:r>
            <w:r w:rsidRPr="007D7D12">
              <w:rPr>
                <w:b/>
                <w:bCs/>
                <w:sz w:val="14"/>
                <w:lang w:val="es-ES"/>
              </w:rPr>
              <w:t xml:space="preserve">: </w:t>
            </w:r>
            <w:r w:rsidRPr="007D7D12">
              <w:rPr>
                <w:sz w:val="14"/>
              </w:rPr>
              <w:t>Diseña y aplica estrategias e instrumentos que le permitan explorar los saberes de las niñas y los niños, para obtener diagnósticos socioeducativos de su grupo y su contexto comunitario.</w:t>
            </w:r>
          </w:p>
        </w:tc>
      </w:tr>
      <w:tr w:rsidR="000941E2" w:rsidRPr="007D7D12" w14:paraId="765E2C61" w14:textId="77777777" w:rsidTr="00F75F13">
        <w:trPr>
          <w:trHeight w:val="270"/>
        </w:trPr>
        <w:tc>
          <w:tcPr>
            <w:tcW w:w="1314"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4B9632C9" w14:textId="77777777" w:rsidR="000941E2" w:rsidRPr="007D7D12" w:rsidRDefault="000941E2" w:rsidP="00F75F13">
            <w:pPr>
              <w:spacing w:after="0" w:line="240" w:lineRule="auto"/>
              <w:rPr>
                <w:sz w:val="14"/>
              </w:rPr>
            </w:pPr>
            <w:r w:rsidRPr="007D7D12">
              <w:rPr>
                <w:sz w:val="14"/>
                <w:lang w:val="es-ES"/>
              </w:rPr>
              <w:t>Referentes</w:t>
            </w:r>
          </w:p>
        </w:tc>
        <w:tc>
          <w:tcPr>
            <w:tcW w:w="1920"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5C272CD3" w14:textId="77777777" w:rsidR="000941E2" w:rsidRPr="007D7D12" w:rsidRDefault="000941E2" w:rsidP="00F75F13">
            <w:pPr>
              <w:spacing w:after="0" w:line="240" w:lineRule="auto"/>
              <w:rPr>
                <w:sz w:val="14"/>
              </w:rPr>
            </w:pPr>
            <w:r w:rsidRPr="007D7D12">
              <w:rPr>
                <w:sz w:val="14"/>
                <w:lang w:val="es-ES"/>
              </w:rPr>
              <w:t>Receptivo</w:t>
            </w:r>
          </w:p>
        </w:tc>
        <w:tc>
          <w:tcPr>
            <w:tcW w:w="2570"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65EF7264" w14:textId="54060B0A" w:rsidR="000941E2" w:rsidRPr="007D7D12" w:rsidRDefault="000941E2" w:rsidP="00F75F13">
            <w:pPr>
              <w:spacing w:after="0" w:line="240" w:lineRule="auto"/>
              <w:rPr>
                <w:sz w:val="14"/>
              </w:rPr>
            </w:pPr>
            <w:r w:rsidRPr="007D7D12">
              <w:rPr>
                <w:sz w:val="14"/>
                <w:lang w:val="es-ES"/>
              </w:rPr>
              <w:t>Resolutivo</w:t>
            </w:r>
          </w:p>
        </w:tc>
        <w:tc>
          <w:tcPr>
            <w:tcW w:w="2446"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2E045B11" w14:textId="77777777" w:rsidR="000941E2" w:rsidRPr="007D7D12" w:rsidRDefault="000941E2" w:rsidP="00F75F13">
            <w:pPr>
              <w:spacing w:after="0" w:line="240" w:lineRule="auto"/>
              <w:rPr>
                <w:sz w:val="14"/>
              </w:rPr>
            </w:pPr>
            <w:r w:rsidRPr="007D7D12">
              <w:rPr>
                <w:sz w:val="14"/>
                <w:lang w:val="es-ES"/>
              </w:rPr>
              <w:t>Autónomo</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782674DD" w14:textId="77777777" w:rsidR="000941E2" w:rsidRPr="007D7D12" w:rsidRDefault="000941E2" w:rsidP="00F75F13">
            <w:pPr>
              <w:spacing w:after="0" w:line="240" w:lineRule="auto"/>
              <w:rPr>
                <w:sz w:val="14"/>
              </w:rPr>
            </w:pPr>
            <w:r w:rsidRPr="007D7D12">
              <w:rPr>
                <w:sz w:val="14"/>
              </w:rPr>
              <w:t>Estratégico</w:t>
            </w:r>
          </w:p>
        </w:tc>
      </w:tr>
      <w:tr w:rsidR="000941E2" w:rsidRPr="007D7D12" w14:paraId="60F2851F" w14:textId="77777777" w:rsidTr="00F75F13">
        <w:trPr>
          <w:trHeight w:val="2750"/>
        </w:trPr>
        <w:tc>
          <w:tcPr>
            <w:tcW w:w="1314"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15D98D3C" w14:textId="77777777" w:rsidR="000941E2" w:rsidRPr="007D7D12" w:rsidRDefault="000941E2" w:rsidP="00F75F13">
            <w:pPr>
              <w:spacing w:after="0"/>
              <w:rPr>
                <w:b/>
                <w:sz w:val="14"/>
                <w:lang w:val="es-ES"/>
              </w:rPr>
            </w:pPr>
            <w:r w:rsidRPr="007D7D12">
              <w:rPr>
                <w:b/>
                <w:sz w:val="14"/>
                <w:lang w:val="es-ES"/>
              </w:rPr>
              <w:t xml:space="preserve">Evidencia: </w:t>
            </w:r>
            <w:r w:rsidRPr="007D7D12">
              <w:rPr>
                <w:sz w:val="14"/>
              </w:rPr>
              <w:t>Diseño de una propuesta de intervención fundamentada.</w:t>
            </w:r>
          </w:p>
          <w:p w14:paraId="560C0459" w14:textId="77777777" w:rsidR="000941E2" w:rsidRPr="007D7D12" w:rsidRDefault="000941E2" w:rsidP="00F75F13">
            <w:pPr>
              <w:spacing w:after="0"/>
              <w:rPr>
                <w:rStyle w:val="A5"/>
                <w:sz w:val="14"/>
              </w:rPr>
            </w:pPr>
            <w:r w:rsidRPr="007D7D12">
              <w:rPr>
                <w:b/>
                <w:sz w:val="14"/>
              </w:rPr>
              <w:t>Criterio:</w:t>
            </w:r>
          </w:p>
          <w:p w14:paraId="260FA419" w14:textId="77777777" w:rsidR="000941E2" w:rsidRPr="007D7D12" w:rsidRDefault="000941E2" w:rsidP="00F75F13">
            <w:pPr>
              <w:spacing w:after="0"/>
              <w:rPr>
                <w:rFonts w:cs="Soberana Sans Light"/>
                <w:color w:val="000000"/>
                <w:sz w:val="14"/>
                <w:szCs w:val="21"/>
              </w:rPr>
            </w:pPr>
            <w:r w:rsidRPr="007D7D12">
              <w:rPr>
                <w:sz w:val="14"/>
              </w:rPr>
              <w:t>Documento sintético que contiene los elementos principales de un diseño de estrategias de intervención pertinentes y fundamentadas, que la y el estudiante elaboró, para tomar decisiones al momento de intervenir en la escuela.</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1171DC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2EDE8588" w14:textId="77777777" w:rsidR="000941E2" w:rsidRPr="007D7D12" w:rsidRDefault="000941E2" w:rsidP="00F75F13">
            <w:pPr>
              <w:spacing w:after="0" w:line="240" w:lineRule="auto"/>
              <w:rPr>
                <w:sz w:val="14"/>
              </w:rPr>
            </w:pPr>
          </w:p>
          <w:p w14:paraId="29B58042" w14:textId="77777777" w:rsidR="000941E2" w:rsidRPr="007D7D12" w:rsidRDefault="000941E2" w:rsidP="00F75F13">
            <w:pPr>
              <w:spacing w:after="0" w:line="240" w:lineRule="auto"/>
              <w:rPr>
                <w:sz w:val="14"/>
              </w:rPr>
            </w:pPr>
          </w:p>
          <w:p w14:paraId="33063340" w14:textId="77777777" w:rsidR="000941E2" w:rsidRPr="007D7D12" w:rsidRDefault="000941E2" w:rsidP="00F75F13">
            <w:pPr>
              <w:rPr>
                <w:sz w:val="14"/>
              </w:rPr>
            </w:pPr>
            <w:r w:rsidRPr="007D7D12">
              <w:rPr>
                <w:sz w:val="14"/>
              </w:rPr>
              <w:t>*Retoma los materiales que se trabajó en la unidad anterior interactuando con las teorías del aprendizaje a través del juego.</w:t>
            </w:r>
          </w:p>
          <w:p w14:paraId="0FE8FED6" w14:textId="77777777" w:rsidR="000941E2" w:rsidRPr="007D7D12" w:rsidRDefault="000941E2" w:rsidP="00F75F13">
            <w:pPr>
              <w:rPr>
                <w:sz w:val="14"/>
              </w:rPr>
            </w:pPr>
          </w:p>
          <w:p w14:paraId="78851063" w14:textId="77777777" w:rsidR="000941E2" w:rsidRPr="007D7D12" w:rsidRDefault="000941E2" w:rsidP="00F75F13">
            <w:pPr>
              <w:rPr>
                <w:sz w:val="14"/>
              </w:rPr>
            </w:pPr>
          </w:p>
        </w:tc>
        <w:tc>
          <w:tcPr>
            <w:tcW w:w="2570"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23D28C18" w14:textId="2748DE0A" w:rsidR="000941E2" w:rsidRPr="007D7D12" w:rsidRDefault="000941E2" w:rsidP="00F75F13">
            <w:pPr>
              <w:spacing w:after="0" w:line="240" w:lineRule="auto"/>
              <w:rPr>
                <w:sz w:val="14"/>
              </w:rPr>
            </w:pPr>
            <w:r w:rsidRPr="007D7D12">
              <w:rPr>
                <w:sz w:val="14"/>
              </w:rPr>
              <w:t>*Incorpora los criterios básicos del diseño de propuesta sugerido.</w:t>
            </w:r>
          </w:p>
          <w:p w14:paraId="5F553E5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6446B18E" w14:textId="77777777" w:rsidR="000941E2" w:rsidRPr="007D7D12" w:rsidRDefault="000941E2" w:rsidP="00F75F13">
            <w:pPr>
              <w:spacing w:after="0" w:line="240" w:lineRule="auto"/>
              <w:rPr>
                <w:sz w:val="14"/>
              </w:rPr>
            </w:pPr>
          </w:p>
          <w:p w14:paraId="071675C6"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03B0D099" w14:textId="77777777" w:rsidR="000941E2" w:rsidRPr="007D7D12" w:rsidRDefault="000941E2" w:rsidP="00F75F13">
            <w:pPr>
              <w:spacing w:after="0" w:line="240" w:lineRule="auto"/>
              <w:rPr>
                <w:sz w:val="14"/>
              </w:rPr>
            </w:pPr>
          </w:p>
          <w:p w14:paraId="313F42BE"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62F03F99" w14:textId="77777777" w:rsidR="000941E2" w:rsidRPr="007D7D12" w:rsidRDefault="000941E2" w:rsidP="00F75F13">
            <w:pPr>
              <w:rPr>
                <w:sz w:val="14"/>
              </w:rPr>
            </w:pPr>
          </w:p>
        </w:tc>
        <w:tc>
          <w:tcPr>
            <w:tcW w:w="2446"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5C4C2D9"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5873D8BF"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 *Utiliza con propiedad los conceptos y los distingue con claridad en el diseño de la propuesta de intervención.</w:t>
            </w:r>
          </w:p>
          <w:p w14:paraId="6F4EF00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425B11D0" w14:textId="77777777" w:rsidR="000941E2" w:rsidRPr="007D7D12" w:rsidRDefault="000941E2" w:rsidP="00F75F13">
            <w:pPr>
              <w:spacing w:after="0" w:line="240" w:lineRule="auto"/>
              <w:rPr>
                <w:sz w:val="14"/>
              </w:rPr>
            </w:pPr>
          </w:p>
          <w:p w14:paraId="3AC72750"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053BFE3C" w14:textId="77777777" w:rsidR="000941E2" w:rsidRPr="007D7D12" w:rsidRDefault="000941E2" w:rsidP="00F75F13">
            <w:pPr>
              <w:rPr>
                <w:sz w:val="14"/>
              </w:rPr>
            </w:pPr>
          </w:p>
        </w:tc>
        <w:tc>
          <w:tcPr>
            <w:tcW w:w="1389"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6994F2ED" w14:textId="77777777" w:rsidR="000941E2" w:rsidRPr="007D7D12" w:rsidRDefault="000941E2" w:rsidP="00F75F13">
            <w:pPr>
              <w:spacing w:after="0" w:line="240" w:lineRule="auto"/>
              <w:rPr>
                <w:sz w:val="14"/>
              </w:rPr>
            </w:pPr>
            <w:r w:rsidRPr="007D7D12">
              <w:rPr>
                <w:sz w:val="14"/>
              </w:rPr>
              <w:t>*Incorpora los criterios básicos del diseño de propuesta sugerido.</w:t>
            </w:r>
          </w:p>
          <w:p w14:paraId="1238519B" w14:textId="77777777" w:rsidR="000941E2" w:rsidRPr="007D7D12" w:rsidRDefault="000941E2" w:rsidP="00F75F13">
            <w:pPr>
              <w:spacing w:after="0" w:line="240" w:lineRule="auto"/>
              <w:rPr>
                <w:sz w:val="14"/>
              </w:rPr>
            </w:pPr>
            <w:r w:rsidRPr="007D7D12">
              <w:rPr>
                <w:sz w:val="14"/>
              </w:rPr>
              <w:t>*Retoma los materiales que se trabajó en la unidad anterior interactuando con las teorías del aprendizaje a través del juego.</w:t>
            </w:r>
          </w:p>
          <w:p w14:paraId="159F632E" w14:textId="77777777" w:rsidR="000941E2" w:rsidRPr="007D7D12" w:rsidRDefault="000941E2" w:rsidP="00F75F13">
            <w:pPr>
              <w:spacing w:after="0" w:line="240" w:lineRule="auto"/>
              <w:rPr>
                <w:sz w:val="14"/>
              </w:rPr>
            </w:pPr>
            <w:r w:rsidRPr="007D7D12">
              <w:rPr>
                <w:sz w:val="14"/>
              </w:rPr>
              <w:t>*Utiliza con propiedad los conceptos y los distingue con claridad en el diseño de la propuesta de intervención.</w:t>
            </w:r>
          </w:p>
          <w:p w14:paraId="1EAC9436" w14:textId="77777777" w:rsidR="000941E2" w:rsidRPr="007D7D12" w:rsidRDefault="000941E2" w:rsidP="00F75F13">
            <w:pPr>
              <w:spacing w:after="0" w:line="240" w:lineRule="auto"/>
              <w:rPr>
                <w:sz w:val="14"/>
              </w:rPr>
            </w:pPr>
            <w:r w:rsidRPr="007D7D12">
              <w:rPr>
                <w:sz w:val="14"/>
              </w:rPr>
              <w:t>*Incorpora los elementos del desarrollo infantil acordes a las necesidades y problemáticas detectadas.</w:t>
            </w:r>
          </w:p>
          <w:p w14:paraId="5DBE8D71" w14:textId="77777777" w:rsidR="000941E2" w:rsidRPr="007D7D12" w:rsidRDefault="000941E2" w:rsidP="00F75F13">
            <w:pPr>
              <w:spacing w:after="0" w:line="240" w:lineRule="auto"/>
              <w:rPr>
                <w:sz w:val="14"/>
              </w:rPr>
            </w:pPr>
            <w:r w:rsidRPr="007D7D12">
              <w:rPr>
                <w:sz w:val="14"/>
              </w:rPr>
              <w:t>*Es coherente el diseño con el contexto y las condiciones anticipadas de aprendizaje de los alumnos, los propósitos, sus fundamentos, los métodos, técnicas y procedimientos de análisis.</w:t>
            </w:r>
          </w:p>
          <w:p w14:paraId="7245203C" w14:textId="77777777" w:rsidR="000941E2" w:rsidRPr="007D7D12" w:rsidRDefault="000941E2" w:rsidP="00F75F13">
            <w:pPr>
              <w:spacing w:after="0" w:line="240" w:lineRule="auto"/>
              <w:rPr>
                <w:sz w:val="14"/>
              </w:rPr>
            </w:pPr>
            <w:r w:rsidRPr="007D7D12">
              <w:rPr>
                <w:sz w:val="14"/>
              </w:rPr>
              <w:t>*Presenta relación entre el tiempo, los recursos, los elementos requeridos en las situaciones didácticas y la pertinencia en función de la estrategia.</w:t>
            </w:r>
          </w:p>
        </w:tc>
      </w:tr>
      <w:tr w:rsidR="000941E2" w:rsidRPr="007D7D12" w14:paraId="71A7EFC3" w14:textId="77777777" w:rsidTr="00F75F13">
        <w:trPr>
          <w:trHeight w:val="57"/>
        </w:trPr>
        <w:tc>
          <w:tcPr>
            <w:tcW w:w="131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2E9E2AF" w14:textId="77777777" w:rsidR="000941E2" w:rsidRPr="007D7D12" w:rsidRDefault="000941E2" w:rsidP="00F75F13">
            <w:pPr>
              <w:spacing w:after="0"/>
              <w:rPr>
                <w:sz w:val="14"/>
              </w:rPr>
            </w:pPr>
            <w:r w:rsidRPr="007D7D12">
              <w:rPr>
                <w:b/>
                <w:bCs/>
                <w:sz w:val="14"/>
                <w:lang w:val="es-ES"/>
              </w:rPr>
              <w:t>Valor:</w:t>
            </w:r>
          </w:p>
        </w:tc>
        <w:tc>
          <w:tcPr>
            <w:tcW w:w="192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71AA270B" w14:textId="77777777" w:rsidR="000941E2" w:rsidRPr="007D7D12" w:rsidRDefault="000941E2" w:rsidP="00F75F13">
            <w:pPr>
              <w:spacing w:after="0"/>
              <w:rPr>
                <w:sz w:val="14"/>
              </w:rPr>
            </w:pPr>
            <w:r w:rsidRPr="007D7D12">
              <w:rPr>
                <w:sz w:val="14"/>
              </w:rPr>
              <w:t>7</w:t>
            </w:r>
          </w:p>
        </w:tc>
        <w:tc>
          <w:tcPr>
            <w:tcW w:w="257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27A8B82D" w14:textId="77777777" w:rsidR="000941E2" w:rsidRPr="007D7D12" w:rsidRDefault="000941E2" w:rsidP="00F75F13">
            <w:pPr>
              <w:spacing w:after="0"/>
              <w:rPr>
                <w:sz w:val="14"/>
              </w:rPr>
            </w:pPr>
            <w:r w:rsidRPr="007D7D12">
              <w:rPr>
                <w:sz w:val="14"/>
              </w:rPr>
              <w:t>8</w:t>
            </w:r>
          </w:p>
        </w:tc>
        <w:tc>
          <w:tcPr>
            <w:tcW w:w="244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EAE4E79" w14:textId="77777777" w:rsidR="000941E2" w:rsidRPr="007D7D12" w:rsidRDefault="000941E2" w:rsidP="00F75F13">
            <w:pPr>
              <w:spacing w:after="0"/>
              <w:rPr>
                <w:sz w:val="14"/>
              </w:rPr>
            </w:pPr>
            <w:r w:rsidRPr="007D7D12">
              <w:rPr>
                <w:sz w:val="14"/>
              </w:rPr>
              <w:t>9</w:t>
            </w:r>
          </w:p>
        </w:tc>
        <w:tc>
          <w:tcPr>
            <w:tcW w:w="138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0052D4E" w14:textId="77777777" w:rsidR="000941E2" w:rsidRPr="007D7D12" w:rsidRDefault="000941E2" w:rsidP="00F75F13">
            <w:pPr>
              <w:spacing w:after="0"/>
              <w:rPr>
                <w:sz w:val="14"/>
              </w:rPr>
            </w:pPr>
            <w:r w:rsidRPr="007D7D12">
              <w:rPr>
                <w:sz w:val="14"/>
              </w:rPr>
              <w:t>10</w:t>
            </w:r>
          </w:p>
        </w:tc>
      </w:tr>
    </w:tbl>
    <w:p w14:paraId="72E16BDD" w14:textId="45357CEC" w:rsidR="00854E3D" w:rsidRDefault="000941E2" w:rsidP="000941E2">
      <w:pPr>
        <w:tabs>
          <w:tab w:val="left" w:pos="8772"/>
          <w:tab w:val="left" w:pos="8832"/>
        </w:tabs>
        <w:ind w:right="105"/>
        <w:rPr>
          <w:rFonts w:ascii="Arial" w:hAnsi="Arial" w:cs="Arial"/>
          <w:bCs/>
          <w:color w:val="000000"/>
          <w:sz w:val="16"/>
          <w:szCs w:val="28"/>
        </w:rPr>
      </w:pPr>
      <w:r w:rsidRPr="007D7D12">
        <w:rPr>
          <w:rFonts w:ascii="Arial" w:hAnsi="Arial" w:cs="Arial"/>
          <w:bCs/>
          <w:color w:val="000000"/>
          <w:sz w:val="16"/>
          <w:szCs w:val="28"/>
        </w:rPr>
        <w:t>Rúbrica para valorar la estrategia de intervención</w:t>
      </w:r>
    </w:p>
    <w:p w14:paraId="27059D5F" w14:textId="77777777" w:rsidR="007172AD" w:rsidRDefault="007172AD" w:rsidP="000941E2">
      <w:pPr>
        <w:tabs>
          <w:tab w:val="left" w:pos="8772"/>
          <w:tab w:val="left" w:pos="8832"/>
        </w:tabs>
        <w:ind w:right="105"/>
        <w:rPr>
          <w:rFonts w:ascii="Arial" w:hAnsi="Arial" w:cs="Arial"/>
          <w:bCs/>
          <w:color w:val="000000"/>
          <w:sz w:val="16"/>
          <w:szCs w:val="28"/>
        </w:rPr>
      </w:pPr>
    </w:p>
    <w:p w14:paraId="62E2E43F" w14:textId="3D73494D" w:rsidR="007172AD" w:rsidRDefault="007172AD" w:rsidP="000941E2">
      <w:pPr>
        <w:tabs>
          <w:tab w:val="left" w:pos="8772"/>
          <w:tab w:val="left" w:pos="8832"/>
        </w:tabs>
        <w:ind w:right="105"/>
        <w:rPr>
          <w:rFonts w:ascii="Arial" w:hAnsi="Arial" w:cs="Arial"/>
          <w:sz w:val="14"/>
          <w:szCs w:val="18"/>
        </w:rPr>
      </w:pPr>
    </w:p>
    <w:p w14:paraId="07936AC2" w14:textId="7E561AE9" w:rsidR="007172AD" w:rsidRPr="007172AD" w:rsidRDefault="007172AD" w:rsidP="007172AD">
      <w:pPr>
        <w:spacing w:line="360" w:lineRule="auto"/>
        <w:jc w:val="center"/>
        <w:rPr>
          <w:rFonts w:ascii="Times New Roman" w:hAnsi="Times New Roman" w:cs="Times New Roman"/>
          <w:b/>
          <w:bCs/>
          <w:sz w:val="28"/>
          <w:szCs w:val="28"/>
        </w:rPr>
      </w:pPr>
      <w:r w:rsidRPr="007172AD">
        <w:rPr>
          <w:rFonts w:ascii="Times New Roman" w:hAnsi="Times New Roman" w:cs="Times New Roman"/>
          <w:b/>
          <w:bCs/>
          <w:sz w:val="28"/>
          <w:szCs w:val="28"/>
        </w:rPr>
        <w:lastRenderedPageBreak/>
        <w:t>NOTA REFLEXIVA:</w:t>
      </w:r>
    </w:p>
    <w:p w14:paraId="15150578" w14:textId="7D3A0E91" w:rsidR="001A0AD0" w:rsidRPr="001A0AD0" w:rsidRDefault="001A0AD0" w:rsidP="001A0AD0">
      <w:pPr>
        <w:spacing w:line="360" w:lineRule="auto"/>
        <w:rPr>
          <w:rFonts w:ascii="Times New Roman" w:hAnsi="Times New Roman" w:cs="Times New Roman"/>
          <w:color w:val="000000"/>
          <w:kern w:val="2"/>
          <w:sz w:val="24"/>
          <w:szCs w:val="24"/>
          <w:shd w:val="clear" w:color="auto" w:fill="FFFFFF"/>
          <w14:ligatures w14:val="standardContextual"/>
        </w:rPr>
      </w:pPr>
      <w:r w:rsidRPr="001A0AD0">
        <w:rPr>
          <w:rFonts w:ascii="Times New Roman" w:hAnsi="Times New Roman" w:cs="Times New Roman"/>
          <w:color w:val="000000"/>
          <w:kern w:val="2"/>
          <w:sz w:val="24"/>
          <w:szCs w:val="24"/>
          <w:shd w:val="clear" w:color="auto" w:fill="FFFFFF"/>
          <w14:ligatures w14:val="standardContextual"/>
        </w:rPr>
        <w:t xml:space="preserve">Durante las tres unidades desarrollé diferentes desempeños que me permitieron elaborar mi evidencia integradora, el primero fue el de diseñar y desarrollar instrumentos para explorar los saberes de los alumnos donde obtenga los diagnósticos socioeducativos, creo que este trabajo es una muestra de que sigo desarrollando este desempeño ya que todo lo conforma puede ser utilizado a manera de instrumento que se hizo en base a un análisis. El segundo desempeño va de la mano con este ya que para realizarlo tuve que identificar los niveles de desarrollo de las niñas y los niños, así como sus áreas de oportunidad para trabajar en base a eso y realizar las propuestas adecuadas que se ajusten a sus necesidades. El ultimo desempeño que desarrolle fue conocer e indagar sobre los planes que hay vigentes para usarlos como base de mi evidencia y retomar las teorías de donde se obtuvo el resultado final. Es por esto por lo que creo que logré realizarlos y de alguna manera integrarlos para realizar un producto completo que pusiera en </w:t>
      </w:r>
      <w:r w:rsidRPr="001A0AD0">
        <w:rPr>
          <w:rFonts w:ascii="Times New Roman" w:hAnsi="Times New Roman" w:cs="Times New Roman"/>
          <w:color w:val="000000"/>
          <w:kern w:val="2"/>
          <w:sz w:val="24"/>
          <w:szCs w:val="24"/>
          <w:shd w:val="clear" w:color="auto" w:fill="FFFFFF"/>
          <w14:ligatures w14:val="standardContextual"/>
        </w:rPr>
        <w:t>práctica</w:t>
      </w:r>
      <w:r w:rsidRPr="001A0AD0">
        <w:rPr>
          <w:rFonts w:ascii="Times New Roman" w:hAnsi="Times New Roman" w:cs="Times New Roman"/>
          <w:color w:val="000000"/>
          <w:kern w:val="2"/>
          <w:sz w:val="24"/>
          <w:szCs w:val="24"/>
          <w:shd w:val="clear" w:color="auto" w:fill="FFFFFF"/>
          <w14:ligatures w14:val="standardContextual"/>
        </w:rPr>
        <w:t xml:space="preserve"> cada uno de ellos. </w:t>
      </w:r>
    </w:p>
    <w:p w14:paraId="412F01CE" w14:textId="0460E7E3" w:rsidR="007172AD" w:rsidRPr="007172AD" w:rsidRDefault="007172AD" w:rsidP="007172AD">
      <w:pPr>
        <w:spacing w:line="360" w:lineRule="auto"/>
        <w:rPr>
          <w:rFonts w:ascii="Times New Roman" w:hAnsi="Times New Roman" w:cs="Times New Roman"/>
          <w:sz w:val="24"/>
          <w:szCs w:val="24"/>
        </w:rPr>
      </w:pPr>
    </w:p>
    <w:sectPr w:rsidR="007172AD" w:rsidRPr="007172AD">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F6C8F" w14:textId="77777777" w:rsidR="00066027" w:rsidRDefault="00066027" w:rsidP="00680D66">
      <w:pPr>
        <w:spacing w:after="0" w:line="240" w:lineRule="auto"/>
      </w:pPr>
      <w:r>
        <w:separator/>
      </w:r>
    </w:p>
  </w:endnote>
  <w:endnote w:type="continuationSeparator" w:id="0">
    <w:p w14:paraId="701CDFD4" w14:textId="77777777" w:rsidR="00066027" w:rsidRDefault="00066027" w:rsidP="00680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216747"/>
      <w:docPartObj>
        <w:docPartGallery w:val="Page Numbers (Bottom of Page)"/>
        <w:docPartUnique/>
      </w:docPartObj>
    </w:sdtPr>
    <w:sdtEndPr>
      <w:rPr>
        <w:rFonts w:ascii="Times New Roman" w:hAnsi="Times New Roman" w:cs="Times New Roman"/>
        <w:sz w:val="20"/>
        <w:szCs w:val="20"/>
      </w:rPr>
    </w:sdtEndPr>
    <w:sdtContent>
      <w:p w14:paraId="339E08D9" w14:textId="39D00B67" w:rsidR="00680D66" w:rsidRPr="00680D66" w:rsidRDefault="00680D66">
        <w:pPr>
          <w:pStyle w:val="Piedepgina"/>
          <w:jc w:val="right"/>
          <w:rPr>
            <w:rFonts w:ascii="Times New Roman" w:hAnsi="Times New Roman" w:cs="Times New Roman"/>
            <w:sz w:val="20"/>
            <w:szCs w:val="20"/>
          </w:rPr>
        </w:pPr>
        <w:r w:rsidRPr="00680D66">
          <w:rPr>
            <w:rFonts w:ascii="Times New Roman" w:hAnsi="Times New Roman" w:cs="Times New Roman"/>
            <w:sz w:val="20"/>
            <w:szCs w:val="20"/>
          </w:rPr>
          <w:fldChar w:fldCharType="begin"/>
        </w:r>
        <w:r w:rsidRPr="00680D66">
          <w:rPr>
            <w:rFonts w:ascii="Times New Roman" w:hAnsi="Times New Roman" w:cs="Times New Roman"/>
            <w:sz w:val="20"/>
            <w:szCs w:val="20"/>
          </w:rPr>
          <w:instrText>PAGE   \* MERGEFORMAT</w:instrText>
        </w:r>
        <w:r w:rsidRPr="00680D66">
          <w:rPr>
            <w:rFonts w:ascii="Times New Roman" w:hAnsi="Times New Roman" w:cs="Times New Roman"/>
            <w:sz w:val="20"/>
            <w:szCs w:val="20"/>
          </w:rPr>
          <w:fldChar w:fldCharType="separate"/>
        </w:r>
        <w:r w:rsidRPr="00680D66">
          <w:rPr>
            <w:rFonts w:ascii="Times New Roman" w:hAnsi="Times New Roman" w:cs="Times New Roman"/>
            <w:sz w:val="20"/>
            <w:szCs w:val="20"/>
            <w:lang w:val="es-ES"/>
          </w:rPr>
          <w:t>2</w:t>
        </w:r>
        <w:r w:rsidRPr="00680D66">
          <w:rPr>
            <w:rFonts w:ascii="Times New Roman" w:hAnsi="Times New Roman" w:cs="Times New Roman"/>
            <w:sz w:val="20"/>
            <w:szCs w:val="20"/>
          </w:rPr>
          <w:fldChar w:fldCharType="end"/>
        </w:r>
      </w:p>
    </w:sdtContent>
  </w:sdt>
  <w:p w14:paraId="6BD455C3" w14:textId="77777777" w:rsidR="00680D66" w:rsidRDefault="00680D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C3ABC" w14:textId="77777777" w:rsidR="00066027" w:rsidRDefault="00066027" w:rsidP="00680D66">
      <w:pPr>
        <w:spacing w:after="0" w:line="240" w:lineRule="auto"/>
      </w:pPr>
      <w:r>
        <w:separator/>
      </w:r>
    </w:p>
  </w:footnote>
  <w:footnote w:type="continuationSeparator" w:id="0">
    <w:p w14:paraId="2C58EFA6" w14:textId="77777777" w:rsidR="00066027" w:rsidRDefault="00066027" w:rsidP="00680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0A8"/>
    <w:multiLevelType w:val="hybridMultilevel"/>
    <w:tmpl w:val="099C273E"/>
    <w:lvl w:ilvl="0" w:tplc="D97E5ECA">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C4C7B55"/>
    <w:multiLevelType w:val="hybridMultilevel"/>
    <w:tmpl w:val="31226D64"/>
    <w:lvl w:ilvl="0" w:tplc="5294835E">
      <w:numFmt w:val="bullet"/>
      <w:lvlText w:val="•"/>
      <w:lvlJc w:val="left"/>
      <w:pPr>
        <w:ind w:left="780" w:hanging="360"/>
      </w:pPr>
      <w:rPr>
        <w:rFonts w:ascii="Times New Roman" w:eastAsiaTheme="minorHAnsi" w:hAnsi="Times New Roman" w:cs="Times New Roman"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33B7B17"/>
    <w:multiLevelType w:val="hybridMultilevel"/>
    <w:tmpl w:val="E8C46B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D5032AD"/>
    <w:multiLevelType w:val="hybridMultilevel"/>
    <w:tmpl w:val="A3D25FF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316466C"/>
    <w:multiLevelType w:val="hybridMultilevel"/>
    <w:tmpl w:val="0F12963C"/>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F74F4F"/>
    <w:multiLevelType w:val="hybridMultilevel"/>
    <w:tmpl w:val="82267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3F7750"/>
    <w:multiLevelType w:val="hybridMultilevel"/>
    <w:tmpl w:val="C85634C8"/>
    <w:lvl w:ilvl="0" w:tplc="8FB8F62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5406A"/>
    <w:multiLevelType w:val="hybridMultilevel"/>
    <w:tmpl w:val="DF986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201ECA"/>
    <w:multiLevelType w:val="hybridMultilevel"/>
    <w:tmpl w:val="B03C86BE"/>
    <w:lvl w:ilvl="0" w:tplc="C5A02D3C">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384A1CB2"/>
    <w:multiLevelType w:val="hybridMultilevel"/>
    <w:tmpl w:val="FF4C92A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A6F0079"/>
    <w:multiLevelType w:val="hybridMultilevel"/>
    <w:tmpl w:val="A3C679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C764B71"/>
    <w:multiLevelType w:val="hybridMultilevel"/>
    <w:tmpl w:val="C8BC6DF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CFE1B9A"/>
    <w:multiLevelType w:val="hybridMultilevel"/>
    <w:tmpl w:val="29169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2326F2"/>
    <w:multiLevelType w:val="hybridMultilevel"/>
    <w:tmpl w:val="D1F4F9B2"/>
    <w:lvl w:ilvl="0" w:tplc="C5A02D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F5154CE"/>
    <w:multiLevelType w:val="multilevel"/>
    <w:tmpl w:val="72A8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80223E"/>
    <w:multiLevelType w:val="hybridMultilevel"/>
    <w:tmpl w:val="CE2A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321ADC"/>
    <w:multiLevelType w:val="hybridMultilevel"/>
    <w:tmpl w:val="2146C10C"/>
    <w:lvl w:ilvl="0" w:tplc="C5A02D3C">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7" w15:restartNumberingAfterBreak="0">
    <w:nsid w:val="63A45054"/>
    <w:multiLevelType w:val="hybridMultilevel"/>
    <w:tmpl w:val="FE3622B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6DE23E5"/>
    <w:multiLevelType w:val="hybridMultilevel"/>
    <w:tmpl w:val="B5AE5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702D00"/>
    <w:multiLevelType w:val="hybridMultilevel"/>
    <w:tmpl w:val="41E8B714"/>
    <w:lvl w:ilvl="0" w:tplc="C5A02D3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D767F3"/>
    <w:multiLevelType w:val="hybridMultilevel"/>
    <w:tmpl w:val="582E4D5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95775649">
    <w:abstractNumId w:val="14"/>
  </w:num>
  <w:num w:numId="2" w16cid:durableId="1841235522">
    <w:abstractNumId w:val="12"/>
  </w:num>
  <w:num w:numId="3" w16cid:durableId="1073623752">
    <w:abstractNumId w:val="19"/>
  </w:num>
  <w:num w:numId="4" w16cid:durableId="484056830">
    <w:abstractNumId w:val="8"/>
  </w:num>
  <w:num w:numId="5" w16cid:durableId="1297373785">
    <w:abstractNumId w:val="16"/>
  </w:num>
  <w:num w:numId="6" w16cid:durableId="1112356314">
    <w:abstractNumId w:val="1"/>
  </w:num>
  <w:num w:numId="7" w16cid:durableId="302467548">
    <w:abstractNumId w:val="15"/>
  </w:num>
  <w:num w:numId="8" w16cid:durableId="1621455146">
    <w:abstractNumId w:val="5"/>
  </w:num>
  <w:num w:numId="9" w16cid:durableId="1177883193">
    <w:abstractNumId w:val="6"/>
  </w:num>
  <w:num w:numId="10" w16cid:durableId="661356013">
    <w:abstractNumId w:val="7"/>
  </w:num>
  <w:num w:numId="11" w16cid:durableId="955789681">
    <w:abstractNumId w:val="13"/>
  </w:num>
  <w:num w:numId="12" w16cid:durableId="1018581396">
    <w:abstractNumId w:val="10"/>
  </w:num>
  <w:num w:numId="13" w16cid:durableId="1275166128">
    <w:abstractNumId w:val="18"/>
  </w:num>
  <w:num w:numId="14" w16cid:durableId="1681160490">
    <w:abstractNumId w:val="4"/>
  </w:num>
  <w:num w:numId="15" w16cid:durableId="1570847000">
    <w:abstractNumId w:val="3"/>
  </w:num>
  <w:num w:numId="16" w16cid:durableId="1805273202">
    <w:abstractNumId w:val="20"/>
  </w:num>
  <w:num w:numId="17" w16cid:durableId="307250888">
    <w:abstractNumId w:val="9"/>
  </w:num>
  <w:num w:numId="18" w16cid:durableId="817265649">
    <w:abstractNumId w:val="2"/>
  </w:num>
  <w:num w:numId="19" w16cid:durableId="236861588">
    <w:abstractNumId w:val="11"/>
  </w:num>
  <w:num w:numId="20" w16cid:durableId="491213821">
    <w:abstractNumId w:val="17"/>
  </w:num>
  <w:num w:numId="21" w16cid:durableId="20979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2C"/>
    <w:rsid w:val="00017346"/>
    <w:rsid w:val="00042969"/>
    <w:rsid w:val="00043FE5"/>
    <w:rsid w:val="00062434"/>
    <w:rsid w:val="00063016"/>
    <w:rsid w:val="00066027"/>
    <w:rsid w:val="000941E2"/>
    <w:rsid w:val="000C053C"/>
    <w:rsid w:val="000C312D"/>
    <w:rsid w:val="000E4FFF"/>
    <w:rsid w:val="000F2A3B"/>
    <w:rsid w:val="001222D2"/>
    <w:rsid w:val="00156224"/>
    <w:rsid w:val="001665C5"/>
    <w:rsid w:val="001A0AD0"/>
    <w:rsid w:val="001C7358"/>
    <w:rsid w:val="001C748D"/>
    <w:rsid w:val="00245696"/>
    <w:rsid w:val="0025341D"/>
    <w:rsid w:val="002825C0"/>
    <w:rsid w:val="002871CE"/>
    <w:rsid w:val="002D540C"/>
    <w:rsid w:val="002E03A0"/>
    <w:rsid w:val="002E46E5"/>
    <w:rsid w:val="003073CC"/>
    <w:rsid w:val="0034299B"/>
    <w:rsid w:val="0039649A"/>
    <w:rsid w:val="003C13AF"/>
    <w:rsid w:val="003C56FE"/>
    <w:rsid w:val="003E5ADD"/>
    <w:rsid w:val="00507BD6"/>
    <w:rsid w:val="0053140D"/>
    <w:rsid w:val="0061528A"/>
    <w:rsid w:val="00645528"/>
    <w:rsid w:val="00654E5E"/>
    <w:rsid w:val="00680D66"/>
    <w:rsid w:val="00684EB8"/>
    <w:rsid w:val="006B1359"/>
    <w:rsid w:val="00707DE3"/>
    <w:rsid w:val="007172AD"/>
    <w:rsid w:val="007512E1"/>
    <w:rsid w:val="00763C13"/>
    <w:rsid w:val="0079363D"/>
    <w:rsid w:val="007C7BAC"/>
    <w:rsid w:val="007E1604"/>
    <w:rsid w:val="008263BD"/>
    <w:rsid w:val="00854E3D"/>
    <w:rsid w:val="008F1267"/>
    <w:rsid w:val="008F2A61"/>
    <w:rsid w:val="009169FB"/>
    <w:rsid w:val="00945374"/>
    <w:rsid w:val="009700A5"/>
    <w:rsid w:val="00976394"/>
    <w:rsid w:val="00984A28"/>
    <w:rsid w:val="00996D5E"/>
    <w:rsid w:val="00A06097"/>
    <w:rsid w:val="00A14363"/>
    <w:rsid w:val="00A5587D"/>
    <w:rsid w:val="00A55E78"/>
    <w:rsid w:val="00AB25C0"/>
    <w:rsid w:val="00AC2E3F"/>
    <w:rsid w:val="00B0134E"/>
    <w:rsid w:val="00B73235"/>
    <w:rsid w:val="00B946DC"/>
    <w:rsid w:val="00B9532C"/>
    <w:rsid w:val="00B97235"/>
    <w:rsid w:val="00BC0085"/>
    <w:rsid w:val="00BC042D"/>
    <w:rsid w:val="00BD0B47"/>
    <w:rsid w:val="00BD0EF7"/>
    <w:rsid w:val="00BE0C4D"/>
    <w:rsid w:val="00BE7C90"/>
    <w:rsid w:val="00C17EC0"/>
    <w:rsid w:val="00C6738E"/>
    <w:rsid w:val="00C86DCC"/>
    <w:rsid w:val="00D134A7"/>
    <w:rsid w:val="00D32333"/>
    <w:rsid w:val="00D34912"/>
    <w:rsid w:val="00D92FFA"/>
    <w:rsid w:val="00D93367"/>
    <w:rsid w:val="00DD7ABC"/>
    <w:rsid w:val="00DE6E99"/>
    <w:rsid w:val="00DF0ACB"/>
    <w:rsid w:val="00E064ED"/>
    <w:rsid w:val="00E11625"/>
    <w:rsid w:val="00E2092E"/>
    <w:rsid w:val="00E34D44"/>
    <w:rsid w:val="00E4420D"/>
    <w:rsid w:val="00E54B7A"/>
    <w:rsid w:val="00E668DD"/>
    <w:rsid w:val="00E73196"/>
    <w:rsid w:val="00E75F9F"/>
    <w:rsid w:val="00EA1C4D"/>
    <w:rsid w:val="00EB765A"/>
    <w:rsid w:val="00EC114E"/>
    <w:rsid w:val="00EC67A3"/>
    <w:rsid w:val="00EE3109"/>
    <w:rsid w:val="00EF06BC"/>
    <w:rsid w:val="00F07512"/>
    <w:rsid w:val="00F314E2"/>
    <w:rsid w:val="00F548A5"/>
    <w:rsid w:val="00F717C5"/>
    <w:rsid w:val="00F72653"/>
    <w:rsid w:val="00F8285F"/>
    <w:rsid w:val="00FA41F9"/>
    <w:rsid w:val="00FC0B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318F3"/>
  <w15:docId w15:val="{2DB47438-2E62-4E18-AC37-EE1692DC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45374"/>
    <w:rPr>
      <w:b/>
      <w:bCs/>
    </w:rPr>
  </w:style>
  <w:style w:type="paragraph" w:styleId="Prrafodelista">
    <w:name w:val="List Paragraph"/>
    <w:basedOn w:val="Normal"/>
    <w:uiPriority w:val="34"/>
    <w:qFormat/>
    <w:rsid w:val="0061528A"/>
    <w:pPr>
      <w:ind w:left="720"/>
      <w:contextualSpacing/>
    </w:pPr>
  </w:style>
  <w:style w:type="character" w:customStyle="1" w:styleId="A5">
    <w:name w:val="A5"/>
    <w:uiPriority w:val="99"/>
    <w:rsid w:val="000941E2"/>
    <w:rPr>
      <w:rFonts w:cs="Soberana Sans Light"/>
      <w:color w:val="000000"/>
      <w:sz w:val="21"/>
      <w:szCs w:val="21"/>
    </w:rPr>
  </w:style>
  <w:style w:type="character" w:styleId="Hipervnculo">
    <w:name w:val="Hyperlink"/>
    <w:basedOn w:val="Fuentedeprrafopredeter"/>
    <w:uiPriority w:val="99"/>
    <w:unhideWhenUsed/>
    <w:rsid w:val="00BC042D"/>
    <w:rPr>
      <w:color w:val="0000FF"/>
      <w:u w:val="single"/>
    </w:rPr>
  </w:style>
  <w:style w:type="character" w:styleId="Mencinsinresolver">
    <w:name w:val="Unresolved Mention"/>
    <w:basedOn w:val="Fuentedeprrafopredeter"/>
    <w:uiPriority w:val="99"/>
    <w:semiHidden/>
    <w:unhideWhenUsed/>
    <w:rsid w:val="00684EB8"/>
    <w:rPr>
      <w:color w:val="605E5C"/>
      <w:shd w:val="clear" w:color="auto" w:fill="E1DFDD"/>
    </w:rPr>
  </w:style>
  <w:style w:type="paragraph" w:styleId="Textonotapie">
    <w:name w:val="footnote text"/>
    <w:basedOn w:val="Normal"/>
    <w:link w:val="TextonotapieCar"/>
    <w:uiPriority w:val="99"/>
    <w:semiHidden/>
    <w:unhideWhenUsed/>
    <w:rsid w:val="00680D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80D66"/>
    <w:rPr>
      <w:sz w:val="20"/>
      <w:szCs w:val="20"/>
    </w:rPr>
  </w:style>
  <w:style w:type="character" w:styleId="Refdenotaalpie">
    <w:name w:val="footnote reference"/>
    <w:basedOn w:val="Fuentedeprrafopredeter"/>
    <w:uiPriority w:val="99"/>
    <w:semiHidden/>
    <w:unhideWhenUsed/>
    <w:rsid w:val="00680D66"/>
    <w:rPr>
      <w:vertAlign w:val="superscript"/>
    </w:rPr>
  </w:style>
  <w:style w:type="paragraph" w:styleId="Encabezado">
    <w:name w:val="header"/>
    <w:basedOn w:val="Normal"/>
    <w:link w:val="EncabezadoCar"/>
    <w:uiPriority w:val="99"/>
    <w:unhideWhenUsed/>
    <w:rsid w:val="00680D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D66"/>
  </w:style>
  <w:style w:type="paragraph" w:styleId="Piedepgina">
    <w:name w:val="footer"/>
    <w:basedOn w:val="Normal"/>
    <w:link w:val="PiedepginaCar"/>
    <w:uiPriority w:val="99"/>
    <w:unhideWhenUsed/>
    <w:rsid w:val="00680D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45714">
      <w:bodyDiv w:val="1"/>
      <w:marLeft w:val="0"/>
      <w:marRight w:val="0"/>
      <w:marTop w:val="0"/>
      <w:marBottom w:val="0"/>
      <w:divBdr>
        <w:top w:val="none" w:sz="0" w:space="0" w:color="auto"/>
        <w:left w:val="none" w:sz="0" w:space="0" w:color="auto"/>
        <w:bottom w:val="none" w:sz="0" w:space="0" w:color="auto"/>
        <w:right w:val="none" w:sz="0" w:space="0" w:color="auto"/>
      </w:divBdr>
    </w:div>
    <w:div w:id="621612318">
      <w:bodyDiv w:val="1"/>
      <w:marLeft w:val="0"/>
      <w:marRight w:val="0"/>
      <w:marTop w:val="0"/>
      <w:marBottom w:val="0"/>
      <w:divBdr>
        <w:top w:val="none" w:sz="0" w:space="0" w:color="auto"/>
        <w:left w:val="none" w:sz="0" w:space="0" w:color="auto"/>
        <w:bottom w:val="none" w:sz="0" w:space="0" w:color="auto"/>
        <w:right w:val="none" w:sz="0" w:space="0" w:color="auto"/>
      </w:divBdr>
      <w:divsChild>
        <w:div w:id="39133279">
          <w:marLeft w:val="0"/>
          <w:marRight w:val="0"/>
          <w:marTop w:val="0"/>
          <w:marBottom w:val="0"/>
          <w:divBdr>
            <w:top w:val="none" w:sz="0" w:space="0" w:color="auto"/>
            <w:left w:val="none" w:sz="0" w:space="0" w:color="auto"/>
            <w:bottom w:val="none" w:sz="0" w:space="0" w:color="auto"/>
            <w:right w:val="none" w:sz="0" w:space="0" w:color="auto"/>
          </w:divBdr>
          <w:divsChild>
            <w:div w:id="309137512">
              <w:marLeft w:val="0"/>
              <w:marRight w:val="0"/>
              <w:marTop w:val="0"/>
              <w:marBottom w:val="0"/>
              <w:divBdr>
                <w:top w:val="none" w:sz="0" w:space="0" w:color="auto"/>
                <w:left w:val="none" w:sz="0" w:space="0" w:color="auto"/>
                <w:bottom w:val="none" w:sz="0" w:space="0" w:color="auto"/>
                <w:right w:val="none" w:sz="0" w:space="0" w:color="auto"/>
              </w:divBdr>
              <w:divsChild>
                <w:div w:id="1504098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67564392">
          <w:marLeft w:val="0"/>
          <w:marRight w:val="0"/>
          <w:marTop w:val="0"/>
          <w:marBottom w:val="0"/>
          <w:divBdr>
            <w:top w:val="none" w:sz="0" w:space="0" w:color="auto"/>
            <w:left w:val="none" w:sz="0" w:space="0" w:color="auto"/>
            <w:bottom w:val="none" w:sz="0" w:space="0" w:color="auto"/>
            <w:right w:val="none" w:sz="0" w:space="0" w:color="auto"/>
          </w:divBdr>
          <w:divsChild>
            <w:div w:id="2081173970">
              <w:marLeft w:val="0"/>
              <w:marRight w:val="0"/>
              <w:marTop w:val="0"/>
              <w:marBottom w:val="0"/>
              <w:divBdr>
                <w:top w:val="none" w:sz="0" w:space="0" w:color="auto"/>
                <w:left w:val="none" w:sz="0" w:space="0" w:color="auto"/>
                <w:bottom w:val="none" w:sz="0" w:space="0" w:color="auto"/>
                <w:right w:val="none" w:sz="0" w:space="0" w:color="auto"/>
              </w:divBdr>
              <w:divsChild>
                <w:div w:id="1178816107">
                  <w:marLeft w:val="0"/>
                  <w:marRight w:val="0"/>
                  <w:marTop w:val="0"/>
                  <w:marBottom w:val="0"/>
                  <w:divBdr>
                    <w:top w:val="none" w:sz="0" w:space="0" w:color="auto"/>
                    <w:left w:val="none" w:sz="0" w:space="0" w:color="auto"/>
                    <w:bottom w:val="none" w:sz="0" w:space="0" w:color="auto"/>
                    <w:right w:val="none" w:sz="0" w:space="0" w:color="auto"/>
                  </w:divBdr>
                  <w:divsChild>
                    <w:div w:id="548342136">
                      <w:marLeft w:val="0"/>
                      <w:marRight w:val="0"/>
                      <w:marTop w:val="0"/>
                      <w:marBottom w:val="0"/>
                      <w:divBdr>
                        <w:top w:val="none" w:sz="0" w:space="0" w:color="auto"/>
                        <w:left w:val="none" w:sz="0" w:space="0" w:color="auto"/>
                        <w:bottom w:val="none" w:sz="0" w:space="0" w:color="auto"/>
                        <w:right w:val="none" w:sz="0" w:space="0" w:color="auto"/>
                      </w:divBdr>
                      <w:divsChild>
                        <w:div w:id="1618290788">
                          <w:marLeft w:val="0"/>
                          <w:marRight w:val="0"/>
                          <w:marTop w:val="0"/>
                          <w:marBottom w:val="0"/>
                          <w:divBdr>
                            <w:top w:val="none" w:sz="0" w:space="0" w:color="auto"/>
                            <w:left w:val="none" w:sz="0" w:space="0" w:color="auto"/>
                            <w:bottom w:val="none" w:sz="0" w:space="0" w:color="auto"/>
                            <w:right w:val="none" w:sz="0" w:space="0" w:color="auto"/>
                          </w:divBdr>
                          <w:divsChild>
                            <w:div w:id="2103916167">
                              <w:marLeft w:val="0"/>
                              <w:marRight w:val="0"/>
                              <w:marTop w:val="0"/>
                              <w:marBottom w:val="0"/>
                              <w:divBdr>
                                <w:top w:val="none" w:sz="0" w:space="0" w:color="auto"/>
                                <w:left w:val="none" w:sz="0" w:space="0" w:color="auto"/>
                                <w:bottom w:val="none" w:sz="0" w:space="0" w:color="auto"/>
                                <w:right w:val="none" w:sz="0" w:space="0" w:color="auto"/>
                              </w:divBdr>
                              <w:divsChild>
                                <w:div w:id="255403124">
                                  <w:marLeft w:val="0"/>
                                  <w:marRight w:val="0"/>
                                  <w:marTop w:val="0"/>
                                  <w:marBottom w:val="0"/>
                                  <w:divBdr>
                                    <w:top w:val="none" w:sz="0" w:space="0" w:color="auto"/>
                                    <w:left w:val="none" w:sz="0" w:space="0" w:color="auto"/>
                                    <w:bottom w:val="none" w:sz="0" w:space="0" w:color="auto"/>
                                    <w:right w:val="none" w:sz="0" w:space="0" w:color="auto"/>
                                  </w:divBdr>
                                  <w:divsChild>
                                    <w:div w:id="19614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vogue.es/tendencias/articulos/conflictos-resolucion-aprendizaje/880" TargetMode="External"/><Relationship Id="rId18" Type="http://schemas.openxmlformats.org/officeDocument/2006/relationships/hyperlink" Target="https://www.ispring.es/blog/aprendizaje-colaborativo"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artymanas.com/socializacion-en-los-ninos/" TargetMode="External"/><Relationship Id="rId7" Type="http://schemas.openxmlformats.org/officeDocument/2006/relationships/settings" Target="settings.xml"/><Relationship Id="rId12" Type="http://schemas.openxmlformats.org/officeDocument/2006/relationships/hyperlink" Target="https://www.comfenalcoantioquia.com.co/personas/contigo/creciendo-contigo/importancia-formacion-artistica" TargetMode="External"/><Relationship Id="rId17" Type="http://schemas.openxmlformats.org/officeDocument/2006/relationships/hyperlink" Target="https://pediatriayfamilia.com/educacion/conoces-la-importancia-de-las-fabulas-para-los-ninos/"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uiainfantil.com/articulos/ocio/poesias/beneficios-de-la-poesia-infantil/" TargetMode="External"/><Relationship Id="rId20" Type="http://schemas.openxmlformats.org/officeDocument/2006/relationships/hyperlink" Target="https://www.google.com/url?sa=t&amp;source=web&amp;rct=j&amp;opi=89978449&amp;url=https://uvadoc.uva.es/bitstream/10324/11964/1/TFG-B.625.pdf&amp;ved=2ahUKEwi77oDFhNaDAxU8C0QIHb83COgQFnoECA8QBg&amp;usg=AOvVaw0frqGoDDkzmFscutJoYOEw"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proyectokoan.com/el-conflicto-como-aliado-del-aprendizaje/" TargetMode="External"/><Relationship Id="rId23" Type="http://schemas.openxmlformats.org/officeDocument/2006/relationships/image" Target="media/image3.jpeg"/><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nivea.es/consejos/estilo-de-vida/beneficios-de-la-socializacio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cepto.de/aprendizaje-basado-en-problemas/"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4" ma:contentTypeDescription="Create a new document." ma:contentTypeScope="" ma:versionID="489b688e9e446ee37887f00d05a9c08e">
  <xsd:schema xmlns:xsd="http://www.w3.org/2001/XMLSchema" xmlns:xs="http://www.w3.org/2001/XMLSchema" xmlns:p="http://schemas.microsoft.com/office/2006/metadata/properties" xmlns:ns3="1612f93e-4505-4421-ba6e-4688c67e566d" targetNamespace="http://schemas.microsoft.com/office/2006/metadata/properties" ma:root="true" ma:fieldsID="c8437bfdf9ec3d936a608558fae65e68" ns3:_="">
    <xsd:import namespace="1612f93e-4505-4421-ba6e-4688c67e566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A9961-306F-4A09-A403-2A6169976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f93e-4505-4421-ba6e-4688c67e5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5427F6-BF16-4B3A-8CE4-B70ACBE15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FD67E-F588-4A24-8EEA-E4CD5903C271}">
  <ds:schemaRefs>
    <ds:schemaRef ds:uri="http://schemas.microsoft.com/sharepoint/v3/contenttype/forms"/>
  </ds:schemaRefs>
</ds:datastoreItem>
</file>

<file path=customXml/itemProps4.xml><?xml version="1.0" encoding="utf-8"?>
<ds:datastoreItem xmlns:ds="http://schemas.openxmlformats.org/officeDocument/2006/customXml" ds:itemID="{48419FCB-EF83-4FB9-B154-9B00FB8C6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5564</Words>
  <Characters>30603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MARTINEZ LUIS</dc:creator>
  <cp:keywords/>
  <dc:description/>
  <cp:lastModifiedBy>Vanessa Hernandez</cp:lastModifiedBy>
  <cp:revision>2</cp:revision>
  <dcterms:created xsi:type="dcterms:W3CDTF">2024-01-12T05:54:00Z</dcterms:created>
  <dcterms:modified xsi:type="dcterms:W3CDTF">2024-01-12T05:54:00Z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