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2"/>
          <w:szCs w:val="32"/>
        </w:rPr>
      </w:pPr>
      <w:r w:rsidDel="00000000" w:rsidR="00000000" w:rsidRPr="00000000">
        <w:rPr>
          <w:b w:val="1"/>
          <w:sz w:val="32"/>
          <w:szCs w:val="32"/>
          <w:rtl w:val="0"/>
        </w:rPr>
        <w:t xml:space="preserve">GOBIERNO DEL ESTADO COAHUILA DE ZARAGOZA SECRETARÍA DE EDUCACIÓN</w:t>
      </w:r>
    </w:p>
    <w:p w:rsidR="00000000" w:rsidDel="00000000" w:rsidP="00000000" w:rsidRDefault="00000000" w:rsidRPr="00000000" w14:paraId="00000002">
      <w:pPr>
        <w:spacing w:line="360" w:lineRule="auto"/>
        <w:ind w:left="452" w:firstLine="0"/>
        <w:jc w:val="center"/>
        <w:rPr>
          <w:sz w:val="32"/>
          <w:szCs w:val="32"/>
        </w:rPr>
      </w:pPr>
      <w:r w:rsidDel="00000000" w:rsidR="00000000" w:rsidRPr="00000000">
        <w:rPr>
          <w:sz w:val="32"/>
          <w:szCs w:val="32"/>
          <w:rtl w:val="0"/>
        </w:rPr>
        <w:t xml:space="preserve">ESCUELA NORMAL DE EDUCACIÓN PREESCOLAR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40000" cy="2160000"/>
            <wp:effectExtent b="0" l="0" r="0" t="0"/>
            <wp:docPr id="1" name="image1.png"/>
            <a:graphic>
              <a:graphicData uri="http://schemas.openxmlformats.org/drawingml/2006/picture">
                <pic:pic>
                  <pic:nvPicPr>
                    <pic:cNvPr id="0" name="image1.png"/>
                    <pic:cNvPicPr preferRelativeResize="0"/>
                  </pic:nvPicPr>
                  <pic:blipFill>
                    <a:blip r:embed="rId7"/>
                    <a:srcRect b="1746" l="1359" r="63993" t="4251"/>
                    <a:stretch>
                      <a:fillRect/>
                    </a:stretch>
                  </pic:blipFill>
                  <pic:spPr>
                    <a:xfrm>
                      <a:off x="0" y="0"/>
                      <a:ext cx="1440000" cy="2160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TRABAJO DE INVESTIGACIÓN</w:t>
      </w:r>
    </w:p>
    <w:p w:rsidR="00000000" w:rsidDel="00000000" w:rsidP="00000000" w:rsidRDefault="00000000" w:rsidRPr="00000000" w14:paraId="00000005">
      <w:pPr>
        <w:spacing w:line="360" w:lineRule="auto"/>
        <w:rPr>
          <w:sz w:val="32"/>
          <w:szCs w:val="32"/>
        </w:rPr>
      </w:pPr>
      <w:r w:rsidDel="00000000" w:rsidR="00000000" w:rsidRPr="00000000">
        <w:rPr>
          <w:rtl w:val="0"/>
        </w:rPr>
      </w:r>
    </w:p>
    <w:p w:rsidR="00000000" w:rsidDel="00000000" w:rsidP="00000000" w:rsidRDefault="00000000" w:rsidRPr="00000000" w14:paraId="00000006">
      <w:pPr>
        <w:spacing w:line="360" w:lineRule="auto"/>
        <w:jc w:val="center"/>
        <w:rPr>
          <w:sz w:val="32"/>
          <w:szCs w:val="32"/>
        </w:rPr>
      </w:pPr>
      <w:r w:rsidDel="00000000" w:rsidR="00000000" w:rsidRPr="00000000">
        <w:rPr>
          <w:sz w:val="32"/>
          <w:szCs w:val="32"/>
          <w:rtl w:val="0"/>
        </w:rPr>
        <w:t xml:space="preserve">EDUCACIÓN INCLUSIVA</w:t>
      </w:r>
    </w:p>
    <w:p w:rsidR="00000000" w:rsidDel="00000000" w:rsidP="00000000" w:rsidRDefault="00000000" w:rsidRPr="00000000" w14:paraId="00000007">
      <w:pPr>
        <w:spacing w:line="360" w:lineRule="auto"/>
        <w:jc w:val="center"/>
        <w:rPr>
          <w:sz w:val="24"/>
          <w:szCs w:val="24"/>
        </w:rPr>
      </w:pPr>
      <w:r w:rsidDel="00000000" w:rsidR="00000000" w:rsidRPr="00000000">
        <w:rPr>
          <w:rtl w:val="0"/>
        </w:rPr>
      </w:r>
    </w:p>
    <w:p w:rsidR="00000000" w:rsidDel="00000000" w:rsidP="00000000" w:rsidRDefault="00000000" w:rsidRPr="00000000" w14:paraId="00000008">
      <w:pPr>
        <w:spacing w:line="360" w:lineRule="auto"/>
        <w:jc w:val="center"/>
        <w:rPr>
          <w:b w:val="1"/>
          <w:sz w:val="30"/>
          <w:szCs w:val="30"/>
        </w:rPr>
      </w:pPr>
      <w:r w:rsidDel="00000000" w:rsidR="00000000" w:rsidRPr="00000000">
        <w:rPr>
          <w:b w:val="1"/>
          <w:sz w:val="28"/>
          <w:szCs w:val="28"/>
          <w:rtl w:val="0"/>
        </w:rPr>
        <w:t xml:space="preserve">PRESENTADO POR:</w:t>
      </w:r>
      <w:r w:rsidDel="00000000" w:rsidR="00000000" w:rsidRPr="00000000">
        <w:rPr>
          <w:rtl w:val="0"/>
        </w:rPr>
      </w:r>
    </w:p>
    <w:p w:rsidR="00000000" w:rsidDel="00000000" w:rsidP="00000000" w:rsidRDefault="00000000" w:rsidRPr="00000000" w14:paraId="00000009">
      <w:pPr>
        <w:spacing w:line="480" w:lineRule="auto"/>
        <w:jc w:val="center"/>
        <w:rPr>
          <w:sz w:val="32"/>
          <w:szCs w:val="32"/>
        </w:rPr>
      </w:pPr>
      <w:r w:rsidDel="00000000" w:rsidR="00000000" w:rsidRPr="00000000">
        <w:rPr>
          <w:sz w:val="32"/>
          <w:szCs w:val="32"/>
          <w:rtl w:val="0"/>
        </w:rPr>
        <w:t xml:space="preserve">Valeria Akane Nakasima Muñoz</w:t>
      </w:r>
    </w:p>
    <w:p w:rsidR="00000000" w:rsidDel="00000000" w:rsidP="00000000" w:rsidRDefault="00000000" w:rsidRPr="00000000" w14:paraId="0000000A">
      <w:pPr>
        <w:spacing w:line="480" w:lineRule="auto"/>
        <w:jc w:val="center"/>
        <w:rPr>
          <w:sz w:val="32"/>
          <w:szCs w:val="32"/>
        </w:rPr>
      </w:pPr>
      <w:r w:rsidDel="00000000" w:rsidR="00000000" w:rsidRPr="00000000">
        <w:rPr>
          <w:sz w:val="32"/>
          <w:szCs w:val="32"/>
          <w:rtl w:val="0"/>
        </w:rPr>
        <w:t xml:space="preserve">Britania Scarlett Segovia lucio </w:t>
      </w:r>
    </w:p>
    <w:p w:rsidR="00000000" w:rsidDel="00000000" w:rsidP="00000000" w:rsidRDefault="00000000" w:rsidRPr="00000000" w14:paraId="0000000B">
      <w:pPr>
        <w:spacing w:line="360" w:lineRule="auto"/>
        <w:rPr>
          <w:sz w:val="32"/>
          <w:szCs w:val="32"/>
        </w:rPr>
      </w:pPr>
      <w:r w:rsidDel="00000000" w:rsidR="00000000" w:rsidRPr="00000000">
        <w:rPr>
          <w:rtl w:val="0"/>
        </w:rPr>
      </w:r>
    </w:p>
    <w:p w:rsidR="00000000" w:rsidDel="00000000" w:rsidP="00000000" w:rsidRDefault="00000000" w:rsidRPr="00000000" w14:paraId="0000000C">
      <w:pPr>
        <w:spacing w:line="360" w:lineRule="auto"/>
        <w:rPr>
          <w:sz w:val="32"/>
          <w:szCs w:val="32"/>
        </w:rPr>
      </w:pPr>
      <w:r w:rsidDel="00000000" w:rsidR="00000000" w:rsidRPr="00000000">
        <w:rPr>
          <w:rtl w:val="0"/>
        </w:rPr>
      </w:r>
    </w:p>
    <w:p w:rsidR="00000000" w:rsidDel="00000000" w:rsidP="00000000" w:rsidRDefault="00000000" w:rsidRPr="00000000" w14:paraId="0000000D">
      <w:pPr>
        <w:spacing w:line="360" w:lineRule="auto"/>
        <w:rPr>
          <w:sz w:val="32"/>
          <w:szCs w:val="32"/>
        </w:rPr>
        <w:sectPr>
          <w:footerReference r:id="rId8" w:type="default"/>
          <w:pgSz w:h="15840" w:w="12240" w:orient="portrait"/>
          <w:pgMar w:bottom="1440" w:top="1440" w:left="1440" w:right="1440" w:header="720" w:footer="1642"/>
          <w:pgNumType w:start="1"/>
        </w:sectPr>
      </w:pPr>
      <w:r w:rsidDel="00000000" w:rsidR="00000000" w:rsidRPr="00000000">
        <w:rPr>
          <w:b w:val="1"/>
          <w:sz w:val="24"/>
          <w:szCs w:val="24"/>
          <w:rtl w:val="0"/>
        </w:rPr>
        <w:t xml:space="preserve">SALTILLO, COAHUILA DE ZARAGOZA                                              Enero 2023</w:t>
      </w:r>
      <w:r w:rsidDel="00000000" w:rsidR="00000000" w:rsidRPr="00000000">
        <w:rPr>
          <w:sz w:val="32"/>
          <w:szCs w:val="32"/>
          <w:rtl w:val="0"/>
        </w:rPr>
        <w:tab/>
      </w:r>
    </w:p>
    <w:p w:rsidR="00000000" w:rsidDel="00000000" w:rsidP="00000000" w:rsidRDefault="00000000" w:rsidRPr="00000000" w14:paraId="0000000E">
      <w:pPr>
        <w:spacing w:line="480" w:lineRule="auto"/>
        <w:jc w:val="center"/>
        <w:rPr>
          <w:b w:val="1"/>
          <w:sz w:val="26"/>
          <w:szCs w:val="26"/>
        </w:rPr>
      </w:pPr>
      <w:r w:rsidDel="00000000" w:rsidR="00000000" w:rsidRPr="00000000">
        <w:rPr>
          <w:b w:val="1"/>
          <w:sz w:val="26"/>
          <w:szCs w:val="26"/>
          <w:rtl w:val="0"/>
        </w:rPr>
        <w:t xml:space="preserve">GOBIERNO DEL ESTADO COAHUILA DE ZARAGOZA SECRETARÍA DE EDUCACIÓN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ESCUELA NORMAL DE EDUCACIÓN PREESCOLAR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2414588</wp:posOffset>
            </wp:positionH>
            <wp:positionV relativeFrom="paragraph">
              <wp:posOffset>366340</wp:posOffset>
            </wp:positionV>
            <wp:extent cx="1109663" cy="1439345"/>
            <wp:effectExtent b="0" l="0" r="0" t="0"/>
            <wp:wrapNone/>
            <wp:docPr id="2" name="image1.png"/>
            <a:graphic>
              <a:graphicData uri="http://schemas.openxmlformats.org/drawingml/2006/picture">
                <pic:pic>
                  <pic:nvPicPr>
                    <pic:cNvPr id="0" name="image1.png"/>
                    <pic:cNvPicPr preferRelativeResize="0"/>
                  </pic:nvPicPr>
                  <pic:blipFill>
                    <a:blip r:embed="rId7"/>
                    <a:srcRect b="1746" l="1359" r="63993" t="4251"/>
                    <a:stretch>
                      <a:fillRect/>
                    </a:stretch>
                  </pic:blipFill>
                  <pic:spPr>
                    <a:xfrm>
                      <a:off x="0" y="0"/>
                      <a:ext cx="1109663" cy="1439345"/>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spacing w:line="480" w:lineRule="auto"/>
        <w:jc w:val="center"/>
        <w:rPr>
          <w:b w:val="1"/>
          <w:sz w:val="26"/>
          <w:szCs w:val="26"/>
        </w:rPr>
      </w:pPr>
      <w:r w:rsidDel="00000000" w:rsidR="00000000" w:rsidRPr="00000000">
        <w:rPr>
          <w:rtl w:val="0"/>
        </w:rPr>
      </w:r>
    </w:p>
    <w:p w:rsidR="00000000" w:rsidDel="00000000" w:rsidP="00000000" w:rsidRDefault="00000000" w:rsidRPr="00000000" w14:paraId="00000013">
      <w:pPr>
        <w:spacing w:line="480" w:lineRule="auto"/>
        <w:jc w:val="center"/>
        <w:rPr>
          <w:b w:val="1"/>
          <w:sz w:val="26"/>
          <w:szCs w:val="26"/>
        </w:rPr>
      </w:pPr>
      <w:r w:rsidDel="00000000" w:rsidR="00000000" w:rsidRPr="00000000">
        <w:rPr>
          <w:rtl w:val="0"/>
        </w:rPr>
      </w:r>
    </w:p>
    <w:p w:rsidR="00000000" w:rsidDel="00000000" w:rsidP="00000000" w:rsidRDefault="00000000" w:rsidRPr="00000000" w14:paraId="00000014">
      <w:pPr>
        <w:spacing w:line="480" w:lineRule="auto"/>
        <w:jc w:val="center"/>
        <w:rPr>
          <w:b w:val="1"/>
          <w:sz w:val="26"/>
          <w:szCs w:val="26"/>
        </w:rPr>
      </w:pPr>
      <w:r w:rsidDel="00000000" w:rsidR="00000000" w:rsidRPr="00000000">
        <w:rPr>
          <w:rtl w:val="0"/>
        </w:rPr>
      </w:r>
    </w:p>
    <w:p w:rsidR="00000000" w:rsidDel="00000000" w:rsidP="00000000" w:rsidRDefault="00000000" w:rsidRPr="00000000" w14:paraId="00000015">
      <w:pPr>
        <w:spacing w:line="480" w:lineRule="auto"/>
        <w:jc w:val="center"/>
        <w:rPr>
          <w:b w:val="1"/>
          <w:sz w:val="26"/>
          <w:szCs w:val="26"/>
        </w:rPr>
      </w:pPr>
      <w:r w:rsidDel="00000000" w:rsidR="00000000" w:rsidRPr="00000000">
        <w:rPr>
          <w:b w:val="1"/>
          <w:sz w:val="26"/>
          <w:szCs w:val="26"/>
          <w:rtl w:val="0"/>
        </w:rPr>
        <w:t xml:space="preserve">TRABAJO DE INVESTIGACIÓN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Estrategia Didáctica para Motivar la Lectura de Cuentos en Niños de Preescolar </w:t>
      </w:r>
      <w:r w:rsidDel="00000000" w:rsidR="00000000" w:rsidRPr="00000000">
        <w:rPr>
          <w:rtl w:val="0"/>
        </w:rPr>
      </w:r>
    </w:p>
    <w:p w:rsidR="00000000" w:rsidDel="00000000" w:rsidP="00000000" w:rsidRDefault="00000000" w:rsidRPr="00000000" w14:paraId="00000017">
      <w:pPr>
        <w:spacing w:line="480" w:lineRule="auto"/>
        <w:jc w:val="center"/>
        <w:rPr>
          <w:b w:val="1"/>
          <w:sz w:val="26"/>
          <w:szCs w:val="26"/>
        </w:rPr>
      </w:pPr>
      <w:r w:rsidDel="00000000" w:rsidR="00000000" w:rsidRPr="00000000">
        <w:rPr>
          <w:b w:val="1"/>
          <w:sz w:val="26"/>
          <w:szCs w:val="26"/>
          <w:rtl w:val="0"/>
        </w:rPr>
        <w:t xml:space="preserve">COMPETENCIAS DE EGRESO:</w:t>
      </w:r>
    </w:p>
    <w:p w:rsidR="00000000" w:rsidDel="00000000" w:rsidP="00000000" w:rsidRDefault="00000000" w:rsidRPr="00000000" w14:paraId="00000018">
      <w:pPr>
        <w:spacing w:line="480" w:lineRule="auto"/>
        <w:jc w:val="center"/>
        <w:rPr/>
      </w:pPr>
      <w:r w:rsidDel="00000000" w:rsidR="00000000" w:rsidRPr="00000000">
        <w:rPr>
          <w:rtl w:val="0"/>
        </w:rPr>
        <w:t xml:space="preserve">1-. Utiliza las tecnologías de la información y la comunicación de manera crítica.</w:t>
      </w:r>
    </w:p>
    <w:p w:rsidR="00000000" w:rsidDel="00000000" w:rsidP="00000000" w:rsidRDefault="00000000" w:rsidRPr="00000000" w14:paraId="00000019">
      <w:pPr>
        <w:spacing w:line="480" w:lineRule="auto"/>
        <w:jc w:val="center"/>
        <w:rPr/>
      </w:pPr>
      <w:r w:rsidDel="00000000" w:rsidR="00000000" w:rsidRPr="00000000">
        <w:rPr>
          <w:rtl w:val="0"/>
        </w:rPr>
        <w:t xml:space="preserve">2.- Aplica el plan y programa de estudio para alcanzar los propósitos educativos y</w:t>
      </w:r>
    </w:p>
    <w:p w:rsidR="00000000" w:rsidDel="00000000" w:rsidP="00000000" w:rsidRDefault="00000000" w:rsidRPr="00000000" w14:paraId="0000001A">
      <w:pPr>
        <w:spacing w:line="480" w:lineRule="auto"/>
        <w:jc w:val="center"/>
        <w:rPr/>
      </w:pPr>
      <w:r w:rsidDel="00000000" w:rsidR="00000000" w:rsidRPr="00000000">
        <w:rPr>
          <w:rtl w:val="0"/>
        </w:rPr>
        <w:t xml:space="preserve">contribuir al pleno desenvolvimiento de las capacidades de sus alumnos.</w:t>
      </w:r>
    </w:p>
    <w:p w:rsidR="00000000" w:rsidDel="00000000" w:rsidP="00000000" w:rsidRDefault="00000000" w:rsidRPr="00000000" w14:paraId="0000001B">
      <w:pPr>
        <w:spacing w:line="480" w:lineRule="auto"/>
        <w:jc w:val="center"/>
        <w:rPr/>
      </w:pPr>
      <w:r w:rsidDel="00000000" w:rsidR="00000000" w:rsidRPr="00000000">
        <w:rPr>
          <w:rtl w:val="0"/>
        </w:rPr>
        <w:t xml:space="preserve">3.- Integra recursos de la investigación educativa para enriquecer su práctica</w:t>
      </w:r>
    </w:p>
    <w:p w:rsidR="00000000" w:rsidDel="00000000" w:rsidP="00000000" w:rsidRDefault="00000000" w:rsidRPr="00000000" w14:paraId="0000001C">
      <w:pPr>
        <w:spacing w:line="480" w:lineRule="auto"/>
        <w:jc w:val="center"/>
        <w:rPr/>
      </w:pPr>
      <w:r w:rsidDel="00000000" w:rsidR="00000000" w:rsidRPr="00000000">
        <w:rPr>
          <w:rtl w:val="0"/>
        </w:rPr>
        <w:t xml:space="preserve">profesional, expresando su interés por el conocimiento, la ciencia y la mejora</w:t>
      </w:r>
    </w:p>
    <w:p w:rsidR="00000000" w:rsidDel="00000000" w:rsidP="00000000" w:rsidRDefault="00000000" w:rsidRPr="00000000" w14:paraId="0000001D">
      <w:pPr>
        <w:spacing w:line="480" w:lineRule="auto"/>
        <w:jc w:val="center"/>
        <w:rPr>
          <w:sz w:val="26"/>
          <w:szCs w:val="26"/>
        </w:rPr>
      </w:pPr>
      <w:r w:rsidDel="00000000" w:rsidR="00000000" w:rsidRPr="00000000">
        <w:rPr>
          <w:rtl w:val="0"/>
        </w:rPr>
        <w:t xml:space="preserve">de la educación.</w:t>
      </w:r>
      <w:r w:rsidDel="00000000" w:rsidR="00000000" w:rsidRPr="00000000">
        <w:rPr>
          <w:rtl w:val="0"/>
        </w:rPr>
      </w:r>
    </w:p>
    <w:p w:rsidR="00000000" w:rsidDel="00000000" w:rsidP="00000000" w:rsidRDefault="00000000" w:rsidRPr="00000000" w14:paraId="0000001E">
      <w:pPr>
        <w:spacing w:line="480" w:lineRule="auto"/>
        <w:jc w:val="center"/>
        <w:rPr>
          <w:b w:val="1"/>
          <w:sz w:val="24"/>
          <w:szCs w:val="24"/>
        </w:rPr>
      </w:pPr>
      <w:r w:rsidDel="00000000" w:rsidR="00000000" w:rsidRPr="00000000">
        <w:rPr>
          <w:b w:val="1"/>
          <w:rtl w:val="0"/>
        </w:rPr>
        <w:t xml:space="preserve">PRESENTADO POR:</w:t>
      </w:r>
      <w:r w:rsidDel="00000000" w:rsidR="00000000" w:rsidRPr="00000000">
        <w:rPr>
          <w:rtl w:val="0"/>
        </w:rPr>
      </w:r>
    </w:p>
    <w:p w:rsidR="00000000" w:rsidDel="00000000" w:rsidP="00000000" w:rsidRDefault="00000000" w:rsidRPr="00000000" w14:paraId="0000001F">
      <w:pPr>
        <w:spacing w:line="480" w:lineRule="auto"/>
        <w:jc w:val="center"/>
        <w:rPr>
          <w:sz w:val="26"/>
          <w:szCs w:val="26"/>
        </w:rPr>
      </w:pPr>
      <w:r w:rsidDel="00000000" w:rsidR="00000000" w:rsidRPr="00000000">
        <w:rPr>
          <w:sz w:val="26"/>
          <w:szCs w:val="26"/>
          <w:rtl w:val="0"/>
        </w:rPr>
        <w:t xml:space="preserve">VALERIA AKANE NAKASIMA MUÑOS</w:t>
      </w:r>
    </w:p>
    <w:p w:rsidR="00000000" w:rsidDel="00000000" w:rsidP="00000000" w:rsidRDefault="00000000" w:rsidRPr="00000000" w14:paraId="00000020">
      <w:pPr>
        <w:spacing w:line="480" w:lineRule="auto"/>
        <w:jc w:val="center"/>
        <w:rPr>
          <w:sz w:val="26"/>
          <w:szCs w:val="26"/>
        </w:rPr>
      </w:pPr>
      <w:r w:rsidDel="00000000" w:rsidR="00000000" w:rsidRPr="00000000">
        <w:rPr>
          <w:sz w:val="26"/>
          <w:szCs w:val="26"/>
          <w:rtl w:val="0"/>
        </w:rPr>
        <w:t xml:space="preserve">BRITANIA SCARLETT SEGOVIA LUCIO </w:t>
      </w:r>
    </w:p>
    <w:p w:rsidR="00000000" w:rsidDel="00000000" w:rsidP="00000000" w:rsidRDefault="00000000" w:rsidRPr="00000000" w14:paraId="00000021">
      <w:pPr>
        <w:spacing w:line="480" w:lineRule="auto"/>
        <w:jc w:val="center"/>
        <w:rPr>
          <w:b w:val="1"/>
        </w:rPr>
      </w:pPr>
      <w:r w:rsidDel="00000000" w:rsidR="00000000" w:rsidRPr="00000000">
        <w:rPr>
          <w:b w:val="1"/>
          <w:rtl w:val="0"/>
        </w:rPr>
        <w:t xml:space="preserve">DOCENTE:</w:t>
      </w:r>
    </w:p>
    <w:p w:rsidR="00000000" w:rsidDel="00000000" w:rsidP="00000000" w:rsidRDefault="00000000" w:rsidRPr="00000000" w14:paraId="00000022">
      <w:pPr>
        <w:spacing w:line="480" w:lineRule="auto"/>
        <w:ind w:left="456" w:firstLine="0"/>
        <w:jc w:val="center"/>
        <w:rPr/>
      </w:pPr>
      <w:r w:rsidDel="00000000" w:rsidR="00000000" w:rsidRPr="00000000">
        <w:rPr>
          <w:rtl w:val="0"/>
        </w:rPr>
        <w:t xml:space="preserve">ROCIO BLANCO GOMEZ</w:t>
      </w:r>
    </w:p>
    <w:p w:rsidR="00000000" w:rsidDel="00000000" w:rsidP="00000000" w:rsidRDefault="00000000" w:rsidRPr="00000000" w14:paraId="00000023">
      <w:pPr>
        <w:spacing w:line="480" w:lineRule="auto"/>
        <w:ind w:left="456" w:firstLine="0"/>
        <w:jc w:val="center"/>
        <w:rPr/>
      </w:pPr>
      <w:r w:rsidDel="00000000" w:rsidR="00000000" w:rsidRPr="00000000">
        <w:rPr>
          <w:rtl w:val="0"/>
        </w:rPr>
      </w:r>
    </w:p>
    <w:p w:rsidR="00000000" w:rsidDel="00000000" w:rsidP="00000000" w:rsidRDefault="00000000" w:rsidRPr="00000000" w14:paraId="00000024">
      <w:pPr>
        <w:tabs>
          <w:tab w:val="left" w:leader="none" w:pos="8477"/>
        </w:tabs>
        <w:spacing w:line="480" w:lineRule="auto"/>
        <w:rPr>
          <w:b w:val="1"/>
          <w:sz w:val="18"/>
          <w:szCs w:val="18"/>
        </w:rPr>
        <w:sectPr>
          <w:footerReference r:id="rId9" w:type="default"/>
          <w:type w:val="nextPage"/>
          <w:pgSz w:h="15840" w:w="12240" w:orient="portrait"/>
          <w:pgMar w:bottom="1440" w:top="1440" w:left="1440" w:right="1440" w:header="0" w:footer="923"/>
          <w:pgNumType w:start="2"/>
        </w:sectPr>
      </w:pPr>
      <w:r w:rsidDel="00000000" w:rsidR="00000000" w:rsidRPr="00000000">
        <w:rPr>
          <w:b w:val="1"/>
          <w:sz w:val="18"/>
          <w:szCs w:val="18"/>
          <w:rtl w:val="0"/>
        </w:rPr>
        <w:t xml:space="preserve">SALTILLO, COAHUILA DE ZARAGOZA                                                                                          11 de  Enero 2024</w:t>
      </w:r>
    </w:p>
    <w:p w:rsidR="00000000" w:rsidDel="00000000" w:rsidP="00000000" w:rsidRDefault="00000000" w:rsidRPr="00000000" w14:paraId="00000025">
      <w:pPr>
        <w:widowControl w:val="1"/>
        <w:rPr>
          <w:b w:val="1"/>
          <w:sz w:val="32"/>
          <w:szCs w:val="32"/>
        </w:rPr>
      </w:pPr>
      <w:r w:rsidDel="00000000" w:rsidR="00000000" w:rsidRPr="00000000">
        <w:rPr>
          <w:b w:val="1"/>
          <w:sz w:val="32"/>
          <w:szCs w:val="32"/>
          <w:rtl w:val="0"/>
        </w:rPr>
        <w:t xml:space="preserve">Indice </w:t>
      </w:r>
    </w:p>
    <w:p w:rsidR="00000000" w:rsidDel="00000000" w:rsidP="00000000" w:rsidRDefault="00000000" w:rsidRPr="00000000" w14:paraId="00000026">
      <w:pPr>
        <w:widowControl w:val="1"/>
        <w:spacing w:line="360" w:lineRule="auto"/>
        <w:rPr>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tabs>
              <w:tab w:val="right" w:leader="dot" w:pos="8838"/>
            </w:tabs>
            <w:spacing w:before="60" w:line="36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jvu7kch724wt">
            <w:r w:rsidDel="00000000" w:rsidR="00000000" w:rsidRPr="00000000">
              <w:rPr>
                <w:b w:val="1"/>
                <w:color w:val="000000"/>
                <w:u w:val="none"/>
                <w:rtl w:val="0"/>
              </w:rPr>
              <w:t xml:space="preserve">Introducción</w:t>
              <w:tab/>
            </w:r>
          </w:hyperlink>
          <w:r w:rsidDel="00000000" w:rsidR="00000000" w:rsidRPr="00000000">
            <w:fldChar w:fldCharType="begin"/>
            <w:instrText xml:space="preserve"> PAGEREF _heading=h.jvu7kch724wt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dot" w:pos="8838"/>
            </w:tabs>
            <w:spacing w:before="60" w:line="360" w:lineRule="auto"/>
            <w:rPr>
              <w:b w:val="1"/>
              <w:color w:val="000000"/>
              <w:u w:val="none"/>
            </w:rPr>
          </w:pPr>
          <w:hyperlink w:anchor="_heading=h.79plmfdbo9wc">
            <w:r w:rsidDel="00000000" w:rsidR="00000000" w:rsidRPr="00000000">
              <w:rPr>
                <w:b w:val="1"/>
                <w:color w:val="000000"/>
                <w:u w:val="none"/>
                <w:rtl w:val="0"/>
              </w:rPr>
              <w:t xml:space="preserve">Capitulo I</w:t>
              <w:tab/>
            </w:r>
          </w:hyperlink>
          <w:r w:rsidDel="00000000" w:rsidR="00000000" w:rsidRPr="00000000">
            <w:fldChar w:fldCharType="begin"/>
            <w:instrText xml:space="preserve"> PAGEREF _heading=h.79plmfdbo9wc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dot" w:pos="8838"/>
            </w:tabs>
            <w:spacing w:before="60" w:line="360" w:lineRule="auto"/>
            <w:ind w:left="360" w:firstLine="0"/>
            <w:rPr>
              <w:color w:val="000000"/>
              <w:u w:val="none"/>
            </w:rPr>
          </w:pPr>
          <w:hyperlink w:anchor="_heading=h.4yfxwdra1gki">
            <w:r w:rsidDel="00000000" w:rsidR="00000000" w:rsidRPr="00000000">
              <w:rPr>
                <w:color w:val="000000"/>
                <w:u w:val="none"/>
                <w:rtl w:val="0"/>
              </w:rPr>
              <w:t xml:space="preserve">Planteamiento del problema</w:t>
              <w:tab/>
            </w:r>
          </w:hyperlink>
          <w:r w:rsidDel="00000000" w:rsidR="00000000" w:rsidRPr="00000000">
            <w:fldChar w:fldCharType="begin"/>
            <w:instrText xml:space="preserve"> PAGEREF _heading=h.4yfxwdra1gki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dot" w:pos="8838"/>
            </w:tabs>
            <w:spacing w:before="60" w:line="360" w:lineRule="auto"/>
            <w:ind w:left="720" w:firstLine="0"/>
            <w:rPr>
              <w:color w:val="000000"/>
              <w:u w:val="none"/>
            </w:rPr>
          </w:pPr>
          <w:hyperlink w:anchor="_heading=h.xkzp55rbb7fw">
            <w:r w:rsidDel="00000000" w:rsidR="00000000" w:rsidRPr="00000000">
              <w:rPr>
                <w:color w:val="000000"/>
                <w:u w:val="none"/>
                <w:rtl w:val="0"/>
              </w:rPr>
              <w:t xml:space="preserve">Antecedentes</w:t>
              <w:tab/>
            </w:r>
          </w:hyperlink>
          <w:r w:rsidDel="00000000" w:rsidR="00000000" w:rsidRPr="00000000">
            <w:fldChar w:fldCharType="begin"/>
            <w:instrText xml:space="preserve"> PAGEREF _heading=h.xkzp55rbb7fw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dot" w:pos="8838"/>
            </w:tabs>
            <w:spacing w:before="60" w:line="360" w:lineRule="auto"/>
            <w:ind w:left="720" w:firstLine="0"/>
            <w:rPr>
              <w:color w:val="000000"/>
              <w:u w:val="none"/>
            </w:rPr>
          </w:pPr>
          <w:hyperlink w:anchor="_heading=h.igmzcsaxigve">
            <w:r w:rsidDel="00000000" w:rsidR="00000000" w:rsidRPr="00000000">
              <w:rPr>
                <w:color w:val="000000"/>
                <w:u w:val="none"/>
                <w:rtl w:val="0"/>
              </w:rPr>
              <w:t xml:space="preserve">Delimitación</w:t>
              <w:tab/>
            </w:r>
          </w:hyperlink>
          <w:r w:rsidDel="00000000" w:rsidR="00000000" w:rsidRPr="00000000">
            <w:fldChar w:fldCharType="begin"/>
            <w:instrText xml:space="preserve"> PAGEREF _heading=h.igmzcsaxigve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dot" w:pos="8838"/>
            </w:tabs>
            <w:spacing w:before="60" w:line="360" w:lineRule="auto"/>
            <w:ind w:left="720" w:firstLine="0"/>
            <w:rPr>
              <w:color w:val="000000"/>
              <w:u w:val="none"/>
            </w:rPr>
          </w:pPr>
          <w:hyperlink w:anchor="_heading=h.mh7yej5sfpgv">
            <w:r w:rsidDel="00000000" w:rsidR="00000000" w:rsidRPr="00000000">
              <w:rPr>
                <w:color w:val="000000"/>
                <w:u w:val="none"/>
                <w:rtl w:val="0"/>
              </w:rPr>
              <w:t xml:space="preserve">Justificación</w:t>
              <w:tab/>
            </w:r>
          </w:hyperlink>
          <w:r w:rsidDel="00000000" w:rsidR="00000000" w:rsidRPr="00000000">
            <w:fldChar w:fldCharType="begin"/>
            <w:instrText xml:space="preserve"> PAGEREF _heading=h.mh7yej5sfpgv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dot" w:pos="8838"/>
            </w:tabs>
            <w:spacing w:before="60" w:line="360" w:lineRule="auto"/>
            <w:ind w:left="720" w:firstLine="0"/>
            <w:rPr>
              <w:color w:val="000000"/>
              <w:u w:val="none"/>
            </w:rPr>
          </w:pPr>
          <w:hyperlink w:anchor="_heading=h.rz4huxr7sraz">
            <w:r w:rsidDel="00000000" w:rsidR="00000000" w:rsidRPr="00000000">
              <w:rPr>
                <w:color w:val="000000"/>
                <w:u w:val="none"/>
                <w:rtl w:val="0"/>
              </w:rPr>
              <w:t xml:space="preserve">Objetivo General</w:t>
              <w:tab/>
            </w:r>
          </w:hyperlink>
          <w:r w:rsidDel="00000000" w:rsidR="00000000" w:rsidRPr="00000000">
            <w:fldChar w:fldCharType="begin"/>
            <w:instrText xml:space="preserve"> PAGEREF _heading=h.rz4huxr7sraz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dot" w:pos="8838"/>
            </w:tabs>
            <w:spacing w:before="60" w:line="360" w:lineRule="auto"/>
            <w:ind w:left="720" w:firstLine="0"/>
            <w:rPr>
              <w:color w:val="000000"/>
              <w:u w:val="none"/>
            </w:rPr>
          </w:pPr>
          <w:hyperlink w:anchor="_heading=h.qdx9f9gi1mop">
            <w:r w:rsidDel="00000000" w:rsidR="00000000" w:rsidRPr="00000000">
              <w:rPr>
                <w:color w:val="000000"/>
                <w:u w:val="none"/>
                <w:rtl w:val="0"/>
              </w:rPr>
              <w:t xml:space="preserve">Objetivos específicos</w:t>
              <w:tab/>
            </w:r>
          </w:hyperlink>
          <w:r w:rsidDel="00000000" w:rsidR="00000000" w:rsidRPr="00000000">
            <w:fldChar w:fldCharType="begin"/>
            <w:instrText xml:space="preserve"> PAGEREF _heading=h.qdx9f9gi1mop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dot" w:pos="8838"/>
            </w:tabs>
            <w:spacing w:before="60" w:line="360" w:lineRule="auto"/>
            <w:ind w:left="720" w:firstLine="0"/>
            <w:rPr>
              <w:color w:val="000000"/>
              <w:u w:val="none"/>
            </w:rPr>
          </w:pPr>
          <w:hyperlink w:anchor="_heading=h.ha40w3qsazeu">
            <w:r w:rsidDel="00000000" w:rsidR="00000000" w:rsidRPr="00000000">
              <w:rPr>
                <w:color w:val="000000"/>
                <w:u w:val="none"/>
                <w:rtl w:val="0"/>
              </w:rPr>
              <w:t xml:space="preserve">Formulacion de Hipotesis</w:t>
              <w:tab/>
            </w:r>
          </w:hyperlink>
          <w:r w:rsidDel="00000000" w:rsidR="00000000" w:rsidRPr="00000000">
            <w:fldChar w:fldCharType="begin"/>
            <w:instrText xml:space="preserve"> PAGEREF _heading=h.ha40w3qsazeu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dot" w:pos="8838"/>
            </w:tabs>
            <w:spacing w:before="60" w:line="360" w:lineRule="auto"/>
            <w:ind w:left="720" w:firstLine="0"/>
            <w:rPr>
              <w:color w:val="000000"/>
              <w:u w:val="none"/>
            </w:rPr>
          </w:pPr>
          <w:hyperlink w:anchor="_heading=h.l2ao5t6cq4h6">
            <w:r w:rsidDel="00000000" w:rsidR="00000000" w:rsidRPr="00000000">
              <w:rPr>
                <w:color w:val="000000"/>
                <w:u w:val="none"/>
                <w:rtl w:val="0"/>
              </w:rPr>
              <w:t xml:space="preserve">Preguntas de investigación</w:t>
              <w:tab/>
            </w:r>
          </w:hyperlink>
          <w:r w:rsidDel="00000000" w:rsidR="00000000" w:rsidRPr="00000000">
            <w:fldChar w:fldCharType="begin"/>
            <w:instrText xml:space="preserve"> PAGEREF _heading=h.l2ao5t6cq4h6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dot" w:pos="8838"/>
            </w:tabs>
            <w:spacing w:before="60" w:line="360" w:lineRule="auto"/>
            <w:rPr>
              <w:b w:val="1"/>
              <w:color w:val="000000"/>
              <w:u w:val="none"/>
            </w:rPr>
          </w:pPr>
          <w:hyperlink w:anchor="_heading=h.l5of7pjdxxnr">
            <w:r w:rsidDel="00000000" w:rsidR="00000000" w:rsidRPr="00000000">
              <w:rPr>
                <w:b w:val="1"/>
                <w:color w:val="000000"/>
                <w:u w:val="none"/>
                <w:rtl w:val="0"/>
              </w:rPr>
              <w:t xml:space="preserve">Capitulo II</w:t>
              <w:tab/>
            </w:r>
          </w:hyperlink>
          <w:r w:rsidDel="00000000" w:rsidR="00000000" w:rsidRPr="00000000">
            <w:fldChar w:fldCharType="begin"/>
            <w:instrText xml:space="preserve"> PAGEREF _heading=h.l5of7pjdxxnr \h </w:instrText>
            <w:fldChar w:fldCharType="separate"/>
          </w:r>
          <w:r w:rsidDel="00000000" w:rsidR="00000000" w:rsidRPr="00000000">
            <w:rPr>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dot" w:pos="8838"/>
            </w:tabs>
            <w:spacing w:before="60" w:line="360" w:lineRule="auto"/>
            <w:ind w:left="360" w:firstLine="0"/>
            <w:rPr>
              <w:color w:val="000000"/>
              <w:u w:val="none"/>
            </w:rPr>
          </w:pPr>
          <w:hyperlink w:anchor="_heading=h.3fre1925fnt">
            <w:r w:rsidDel="00000000" w:rsidR="00000000" w:rsidRPr="00000000">
              <w:rPr>
                <w:color w:val="000000"/>
                <w:u w:val="none"/>
                <w:rtl w:val="0"/>
              </w:rPr>
              <w:t xml:space="preserve">Marco Teorico</w:t>
              <w:tab/>
            </w:r>
          </w:hyperlink>
          <w:r w:rsidDel="00000000" w:rsidR="00000000" w:rsidRPr="00000000">
            <w:fldChar w:fldCharType="begin"/>
            <w:instrText xml:space="preserve"> PAGEREF _heading=h.3fre1925fnt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dot" w:pos="8838"/>
            </w:tabs>
            <w:spacing w:before="60" w:line="360" w:lineRule="auto"/>
            <w:ind w:left="720" w:firstLine="0"/>
            <w:rPr>
              <w:color w:val="000000"/>
              <w:u w:val="none"/>
            </w:rPr>
          </w:pPr>
          <w:hyperlink w:anchor="_heading=h.4grgc914yw10">
            <w:r w:rsidDel="00000000" w:rsidR="00000000" w:rsidRPr="00000000">
              <w:rPr>
                <w:color w:val="000000"/>
                <w:u w:val="none"/>
                <w:rtl w:val="0"/>
              </w:rPr>
              <w:t xml:space="preserve">Marco legal</w:t>
              <w:tab/>
            </w:r>
          </w:hyperlink>
          <w:r w:rsidDel="00000000" w:rsidR="00000000" w:rsidRPr="00000000">
            <w:fldChar w:fldCharType="begin"/>
            <w:instrText xml:space="preserve"> PAGEREF _heading=h.4grgc914yw10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dot" w:pos="8838"/>
            </w:tabs>
            <w:spacing w:before="60" w:line="360" w:lineRule="auto"/>
            <w:ind w:left="720" w:firstLine="0"/>
            <w:rPr>
              <w:color w:val="000000"/>
              <w:u w:val="none"/>
            </w:rPr>
          </w:pPr>
          <w:hyperlink w:anchor="_heading=h.tco5csobjnzt">
            <w:r w:rsidDel="00000000" w:rsidR="00000000" w:rsidRPr="00000000">
              <w:rPr>
                <w:color w:val="000000"/>
                <w:u w:val="none"/>
                <w:rtl w:val="0"/>
              </w:rPr>
              <w:t xml:space="preserve">Marco conceptual</w:t>
              <w:tab/>
            </w:r>
          </w:hyperlink>
          <w:r w:rsidDel="00000000" w:rsidR="00000000" w:rsidRPr="00000000">
            <w:fldChar w:fldCharType="begin"/>
            <w:instrText xml:space="preserve"> PAGEREF _heading=h.tco5csobjnzt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dot" w:pos="8838"/>
            </w:tabs>
            <w:spacing w:before="60" w:line="360" w:lineRule="auto"/>
            <w:ind w:left="720" w:firstLine="0"/>
            <w:rPr>
              <w:color w:val="000000"/>
              <w:u w:val="none"/>
            </w:rPr>
          </w:pPr>
          <w:hyperlink w:anchor="_heading=h.fjsyrbfo78ab">
            <w:r w:rsidDel="00000000" w:rsidR="00000000" w:rsidRPr="00000000">
              <w:rPr>
                <w:color w:val="000000"/>
                <w:u w:val="none"/>
                <w:rtl w:val="0"/>
              </w:rPr>
              <w:t xml:space="preserve">Marco Referencial</w:t>
              <w:tab/>
            </w:r>
          </w:hyperlink>
          <w:r w:rsidDel="00000000" w:rsidR="00000000" w:rsidRPr="00000000">
            <w:fldChar w:fldCharType="begin"/>
            <w:instrText xml:space="preserve"> PAGEREF _heading=h.fjsyrbfo78ab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dot" w:pos="8838"/>
            </w:tabs>
            <w:spacing w:before="60" w:line="360" w:lineRule="auto"/>
            <w:rPr>
              <w:b w:val="1"/>
              <w:color w:val="000000"/>
              <w:u w:val="none"/>
            </w:rPr>
          </w:pPr>
          <w:hyperlink w:anchor="_heading=h.dijktstwipvr">
            <w:r w:rsidDel="00000000" w:rsidR="00000000" w:rsidRPr="00000000">
              <w:rPr>
                <w:b w:val="1"/>
                <w:color w:val="000000"/>
                <w:u w:val="none"/>
                <w:rtl w:val="0"/>
              </w:rPr>
              <w:t xml:space="preserve">Capitulo III</w:t>
              <w:tab/>
            </w:r>
          </w:hyperlink>
          <w:r w:rsidDel="00000000" w:rsidR="00000000" w:rsidRPr="00000000">
            <w:fldChar w:fldCharType="begin"/>
            <w:instrText xml:space="preserve"> PAGEREF _heading=h.dijktstwipvr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dot" w:pos="8838"/>
            </w:tabs>
            <w:spacing w:before="60" w:line="360" w:lineRule="auto"/>
            <w:ind w:left="360" w:firstLine="0"/>
            <w:rPr>
              <w:color w:val="000000"/>
              <w:u w:val="none"/>
            </w:rPr>
          </w:pPr>
          <w:hyperlink w:anchor="_heading=h.n7ho5oy24tnt">
            <w:r w:rsidDel="00000000" w:rsidR="00000000" w:rsidRPr="00000000">
              <w:rPr>
                <w:color w:val="000000"/>
                <w:u w:val="none"/>
                <w:rtl w:val="0"/>
              </w:rPr>
              <w:t xml:space="preserve">Metodologia</w:t>
              <w:tab/>
            </w:r>
          </w:hyperlink>
          <w:r w:rsidDel="00000000" w:rsidR="00000000" w:rsidRPr="00000000">
            <w:fldChar w:fldCharType="begin"/>
            <w:instrText xml:space="preserve"> PAGEREF _heading=h.n7ho5oy24tnt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dot" w:pos="8838"/>
            </w:tabs>
            <w:spacing w:before="60" w:line="360" w:lineRule="auto"/>
            <w:rPr>
              <w:b w:val="1"/>
              <w:color w:val="000000"/>
              <w:u w:val="none"/>
            </w:rPr>
          </w:pPr>
          <w:hyperlink w:anchor="_heading=h.y1c9a9hgyg14">
            <w:r w:rsidDel="00000000" w:rsidR="00000000" w:rsidRPr="00000000">
              <w:rPr>
                <w:b w:val="1"/>
                <w:color w:val="000000"/>
                <w:u w:val="none"/>
                <w:rtl w:val="0"/>
              </w:rPr>
              <w:t xml:space="preserve">Conclusión</w:t>
              <w:tab/>
            </w:r>
          </w:hyperlink>
          <w:r w:rsidDel="00000000" w:rsidR="00000000" w:rsidRPr="00000000">
            <w:fldChar w:fldCharType="begin"/>
            <w:instrText xml:space="preserve"> PAGEREF _heading=h.y1c9a9hgyg14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widowControl w:val="1"/>
        <w:spacing w:line="360" w:lineRule="auto"/>
        <w:rPr/>
      </w:pPr>
      <w:r w:rsidDel="00000000" w:rsidR="00000000" w:rsidRPr="00000000">
        <w:rPr>
          <w:rtl w:val="0"/>
        </w:rPr>
      </w:r>
    </w:p>
    <w:p w:rsidR="00000000" w:rsidDel="00000000" w:rsidP="00000000" w:rsidRDefault="00000000" w:rsidRPr="00000000" w14:paraId="0000003A">
      <w:pPr>
        <w:pStyle w:val="Heading1"/>
        <w:spacing w:after="10" w:line="480" w:lineRule="auto"/>
        <w:ind w:left="454" w:firstLine="720"/>
        <w:jc w:val="center"/>
        <w:rPr/>
      </w:pPr>
      <w:bookmarkStart w:colFirst="0" w:colLast="0" w:name="_heading=h.ynqq6yabtq7o" w:id="0"/>
      <w:bookmarkEnd w:id="0"/>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spacing w:after="10" w:line="480" w:lineRule="auto"/>
        <w:ind w:left="454" w:firstLine="720"/>
        <w:jc w:val="center"/>
        <w:rPr>
          <w:rFonts w:ascii="Times New Roman" w:cs="Times New Roman" w:eastAsia="Times New Roman" w:hAnsi="Times New Roman"/>
          <w:b w:val="1"/>
          <w:color w:val="000000"/>
        </w:rPr>
      </w:pPr>
      <w:bookmarkStart w:colFirst="0" w:colLast="0" w:name="_heading=h.jvu7kch724wt" w:id="1"/>
      <w:bookmarkEnd w:id="1"/>
      <w:r w:rsidDel="00000000" w:rsidR="00000000" w:rsidRPr="00000000">
        <w:rPr>
          <w:rFonts w:ascii="Times New Roman" w:cs="Times New Roman" w:eastAsia="Times New Roman" w:hAnsi="Times New Roman"/>
          <w:b w:val="1"/>
          <w:color w:val="000000"/>
          <w:rtl w:val="0"/>
        </w:rPr>
        <w:t xml:space="preserve">Introducción</w:t>
      </w:r>
    </w:p>
    <w:p w:rsidR="00000000" w:rsidDel="00000000" w:rsidP="00000000" w:rsidRDefault="00000000" w:rsidRPr="00000000" w14:paraId="0000003C">
      <w:pPr>
        <w:spacing w:after="10" w:line="480" w:lineRule="auto"/>
        <w:ind w:left="454" w:firstLine="720"/>
        <w:rPr>
          <w:sz w:val="24"/>
          <w:szCs w:val="24"/>
        </w:rPr>
      </w:pPr>
      <w:r w:rsidDel="00000000" w:rsidR="00000000" w:rsidRPr="00000000">
        <w:rPr>
          <w:sz w:val="24"/>
          <w:szCs w:val="24"/>
          <w:rtl w:val="0"/>
        </w:rPr>
        <w:t xml:space="preserve">Este proyecto de investigación aborda el problema de la falta de atención de los estudiantes de preescolar de edad de 5 años ,en lo referente a los procesos de enseñanza aprendizaje asociados con la lectura de cuentos de manera compartida por el maestro en el aula de clases, para lo cual, el estudio toma como punto de partida el análisis de los problemas didácticos de la clase que inciden de manera negativa en el proceso de aprendizaje. </w:t>
      </w:r>
    </w:p>
    <w:p w:rsidR="00000000" w:rsidDel="00000000" w:rsidP="00000000" w:rsidRDefault="00000000" w:rsidRPr="00000000" w14:paraId="0000003D">
      <w:pPr>
        <w:spacing w:after="10" w:line="480" w:lineRule="auto"/>
        <w:ind w:left="454" w:firstLine="720"/>
        <w:rPr>
          <w:sz w:val="24"/>
          <w:szCs w:val="24"/>
        </w:rPr>
      </w:pPr>
      <w:r w:rsidDel="00000000" w:rsidR="00000000" w:rsidRPr="00000000">
        <w:rPr>
          <w:sz w:val="24"/>
          <w:szCs w:val="24"/>
          <w:rtl w:val="0"/>
        </w:rPr>
        <w:t xml:space="preserve">La importancia de esta investigación radica en que busca plantear soluciones desde el punto de vista didáctico al problema de falta de hábito de lectura, el cual de no solucionarse desde las edades tempranas de la vida del niño, incidirá negativamente en el nivel de aprendizaje del estudiante, ya que los procesos de aprendizaje de todas las áreas esta mediado por la lectura, por lo tanto el gusto por la lectura está muy ligado al gusto por la adquisición de conocimientos de carácter científico </w:t>
      </w:r>
    </w:p>
    <w:p w:rsidR="00000000" w:rsidDel="00000000" w:rsidP="00000000" w:rsidRDefault="00000000" w:rsidRPr="00000000" w14:paraId="0000003E">
      <w:pPr>
        <w:spacing w:after="10" w:line="480" w:lineRule="auto"/>
        <w:ind w:left="454" w:firstLine="720"/>
        <w:rPr>
          <w:sz w:val="24"/>
          <w:szCs w:val="24"/>
        </w:rPr>
      </w:pPr>
      <w:r w:rsidDel="00000000" w:rsidR="00000000" w:rsidRPr="00000000">
        <w:rPr>
          <w:sz w:val="24"/>
          <w:szCs w:val="24"/>
          <w:rtl w:val="0"/>
        </w:rPr>
        <w:t xml:space="preserve">Durante el proceso de observación en las aulas del nivel preescolar, se pudo notar el bajo nivel de atención y comprensión lectora por parte de los niños, a partir de esta problemática se consideró la lectura de cuentos como una estrategia lúdica que lograría que los niños se interesaran por este tipo de lectura, puesto que, en el preescolar, entre más lúdico sea el proceso de aprendizaje, la atención será́ mayor y se logrará un mejor desempeño por parte de los niños. </w:t>
      </w:r>
    </w:p>
    <w:p w:rsidR="00000000" w:rsidDel="00000000" w:rsidP="00000000" w:rsidRDefault="00000000" w:rsidRPr="00000000" w14:paraId="0000003F">
      <w:pPr>
        <w:spacing w:after="10" w:line="480" w:lineRule="auto"/>
        <w:ind w:left="454" w:firstLine="720"/>
        <w:rPr>
          <w:sz w:val="24"/>
          <w:szCs w:val="24"/>
        </w:rPr>
      </w:pPr>
      <w:r w:rsidDel="00000000" w:rsidR="00000000" w:rsidRPr="00000000">
        <w:rPr>
          <w:sz w:val="24"/>
          <w:szCs w:val="24"/>
          <w:rtl w:val="0"/>
        </w:rPr>
        <w:t xml:space="preserve">Con base en lo anterior, este proyecto contiene una propuesta de estrategias lúdicas, que le proporcionan al maestro más posibilidades de mejorar su desempeño en el aula, y a través de ello, conseguir mejoras significativas en el nivel de atención y comprensión de cuentos de estos estudiantes, consiguiendo que se genere en el aula ambientes de felicidad, a partir de dinamizar en los estudiantes, procesos lectores que llenen sus expectativas de aprender jugando. </w:t>
      </w:r>
    </w:p>
    <w:p w:rsidR="00000000" w:rsidDel="00000000" w:rsidP="00000000" w:rsidRDefault="00000000" w:rsidRPr="00000000" w14:paraId="00000040">
      <w:pPr>
        <w:spacing w:after="10" w:line="480" w:lineRule="auto"/>
        <w:ind w:left="454" w:firstLine="720"/>
        <w:rPr>
          <w:sz w:val="24"/>
          <w:szCs w:val="24"/>
        </w:rPr>
      </w:pPr>
      <w:r w:rsidDel="00000000" w:rsidR="00000000" w:rsidRPr="00000000">
        <w:rPr>
          <w:rtl w:val="0"/>
        </w:rPr>
      </w:r>
    </w:p>
    <w:p w:rsidR="00000000" w:rsidDel="00000000" w:rsidP="00000000" w:rsidRDefault="00000000" w:rsidRPr="00000000" w14:paraId="00000041">
      <w:pPr>
        <w:spacing w:after="10" w:line="480" w:lineRule="auto"/>
        <w:ind w:left="454" w:firstLine="72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spacing w:after="10" w:line="480" w:lineRule="auto"/>
        <w:ind w:left="454" w:firstLine="720"/>
        <w:jc w:val="center"/>
        <w:rPr>
          <w:rFonts w:ascii="Times New Roman" w:cs="Times New Roman" w:eastAsia="Times New Roman" w:hAnsi="Times New Roman"/>
          <w:b w:val="1"/>
          <w:color w:val="000000"/>
        </w:rPr>
      </w:pPr>
      <w:bookmarkStart w:colFirst="0" w:colLast="0" w:name="_heading=h.79plmfdbo9wc" w:id="2"/>
      <w:bookmarkEnd w:id="2"/>
      <w:r w:rsidDel="00000000" w:rsidR="00000000" w:rsidRPr="00000000">
        <w:rPr>
          <w:rFonts w:ascii="Times New Roman" w:cs="Times New Roman" w:eastAsia="Times New Roman" w:hAnsi="Times New Roman"/>
          <w:b w:val="1"/>
          <w:color w:val="000000"/>
          <w:rtl w:val="0"/>
        </w:rPr>
        <w:t xml:space="preserve">Capitulo I</w:t>
      </w:r>
    </w:p>
    <w:p w:rsidR="00000000" w:rsidDel="00000000" w:rsidP="00000000" w:rsidRDefault="00000000" w:rsidRPr="00000000" w14:paraId="00000043">
      <w:pPr>
        <w:pStyle w:val="Heading2"/>
        <w:spacing w:after="10" w:line="480" w:lineRule="auto"/>
        <w:ind w:left="454" w:firstLine="720"/>
        <w:jc w:val="center"/>
        <w:rPr>
          <w:sz w:val="28"/>
          <w:szCs w:val="28"/>
        </w:rPr>
      </w:pPr>
      <w:bookmarkStart w:colFirst="0" w:colLast="0" w:name="_heading=h.4yfxwdra1gki" w:id="3"/>
      <w:bookmarkEnd w:id="3"/>
      <w:r w:rsidDel="00000000" w:rsidR="00000000" w:rsidRPr="00000000">
        <w:rPr>
          <w:sz w:val="28"/>
          <w:szCs w:val="28"/>
          <w:rtl w:val="0"/>
        </w:rPr>
        <w:t xml:space="preserve">Planteamiento del problema</w:t>
      </w:r>
    </w:p>
    <w:p w:rsidR="00000000" w:rsidDel="00000000" w:rsidP="00000000" w:rsidRDefault="00000000" w:rsidRPr="00000000" w14:paraId="00000044">
      <w:pPr>
        <w:pStyle w:val="Heading3"/>
        <w:spacing w:after="10" w:line="480" w:lineRule="auto"/>
        <w:ind w:left="454" w:firstLine="720"/>
        <w:rPr>
          <w:sz w:val="24"/>
          <w:szCs w:val="24"/>
        </w:rPr>
      </w:pPr>
      <w:bookmarkStart w:colFirst="0" w:colLast="0" w:name="_heading=h.xkzp55rbb7fw" w:id="4"/>
      <w:bookmarkEnd w:id="4"/>
      <w:r w:rsidDel="00000000" w:rsidR="00000000" w:rsidRPr="00000000">
        <w:rPr>
          <w:sz w:val="24"/>
          <w:szCs w:val="24"/>
          <w:rtl w:val="0"/>
        </w:rPr>
        <w:t xml:space="preserve">Antecedentes</w:t>
      </w:r>
    </w:p>
    <w:p w:rsidR="00000000" w:rsidDel="00000000" w:rsidP="00000000" w:rsidRDefault="00000000" w:rsidRPr="00000000" w14:paraId="00000045">
      <w:pPr>
        <w:spacing w:after="10" w:line="480" w:lineRule="auto"/>
        <w:ind w:left="454" w:firstLine="720"/>
        <w:rPr>
          <w:sz w:val="24"/>
          <w:szCs w:val="24"/>
        </w:rPr>
      </w:pPr>
      <w:r w:rsidDel="00000000" w:rsidR="00000000" w:rsidRPr="00000000">
        <w:rPr>
          <w:sz w:val="24"/>
          <w:szCs w:val="24"/>
          <w:rtl w:val="0"/>
        </w:rPr>
        <w:t xml:space="preserve">Durante el proceso de observación directa de una clase se pudo observar que, las maestras no realizan proceso de ambientación de la clase con el fin de preparar a los estudiantes para recibir los conceptos y conocimientos de la misma. </w:t>
      </w:r>
    </w:p>
    <w:p w:rsidR="00000000" w:rsidDel="00000000" w:rsidP="00000000" w:rsidRDefault="00000000" w:rsidRPr="00000000" w14:paraId="00000046">
      <w:pPr>
        <w:spacing w:after="10" w:line="480" w:lineRule="auto"/>
        <w:ind w:left="454" w:firstLine="720"/>
        <w:rPr>
          <w:sz w:val="24"/>
          <w:szCs w:val="24"/>
        </w:rPr>
      </w:pPr>
      <w:r w:rsidDel="00000000" w:rsidR="00000000" w:rsidRPr="00000000">
        <w:rPr>
          <w:sz w:val="24"/>
          <w:szCs w:val="24"/>
          <w:rtl w:val="0"/>
        </w:rPr>
        <w:t xml:space="preserve">Por otro lado, ella no comparte las estrategias ni metodologías de trabajo a aplicar en la clase. Las maestras se centran en leerles cuentos de una manera tradicional, perdiendo la visibilidad de los estudiantes a causa de una mala ubicación de estos, los cuales se encuentran en una especie de mesa redonda quedando la profesora en el medio de la misma, dando le la espalda a más de la mitad de los estudiantes. </w:t>
      </w:r>
    </w:p>
    <w:p w:rsidR="00000000" w:rsidDel="00000000" w:rsidP="00000000" w:rsidRDefault="00000000" w:rsidRPr="00000000" w14:paraId="00000047">
      <w:pPr>
        <w:spacing w:after="10" w:line="480" w:lineRule="auto"/>
        <w:ind w:left="454" w:firstLine="720"/>
        <w:rPr>
          <w:sz w:val="24"/>
          <w:szCs w:val="24"/>
        </w:rPr>
      </w:pPr>
      <w:r w:rsidDel="00000000" w:rsidR="00000000" w:rsidRPr="00000000">
        <w:rPr>
          <w:sz w:val="24"/>
          <w:szCs w:val="24"/>
          <w:rtl w:val="0"/>
        </w:rPr>
        <w:t xml:space="preserve">La falta de contacto visual con los educandos limita las posibilidades de la maestra de tener un dominio de la clase, por lo que se le dificulta identificar si los estudiantes le están prestando atención, o si por el contrario se encuentran distraídos. </w:t>
      </w:r>
    </w:p>
    <w:p w:rsidR="00000000" w:rsidDel="00000000" w:rsidP="00000000" w:rsidRDefault="00000000" w:rsidRPr="00000000" w14:paraId="00000048">
      <w:pPr>
        <w:spacing w:after="10" w:line="480" w:lineRule="auto"/>
        <w:ind w:left="454" w:firstLine="720"/>
        <w:rPr>
          <w:sz w:val="24"/>
          <w:szCs w:val="24"/>
        </w:rPr>
      </w:pPr>
      <w:r w:rsidDel="00000000" w:rsidR="00000000" w:rsidRPr="00000000">
        <w:rPr>
          <w:sz w:val="24"/>
          <w:szCs w:val="24"/>
          <w:rtl w:val="0"/>
        </w:rPr>
        <w:t xml:space="preserve">La falta del contacto visual con los estudiantes ocasiona que estos no se identifiquen con la lectura, no se sientan participantes del proceso de lectura y recreación del cuento leído por la maestra por lo tanto ellos se dedican a jugar y a hacer otras cosas perdiéndose de esta manera el sentido participativo de la clase de parte de los estudiantes. </w:t>
      </w:r>
    </w:p>
    <w:p w:rsidR="00000000" w:rsidDel="00000000" w:rsidP="00000000" w:rsidRDefault="00000000" w:rsidRPr="00000000" w14:paraId="00000049">
      <w:pPr>
        <w:spacing w:after="10" w:line="480" w:lineRule="auto"/>
        <w:ind w:left="454" w:firstLine="720"/>
        <w:rPr>
          <w:sz w:val="24"/>
          <w:szCs w:val="24"/>
        </w:rPr>
      </w:pPr>
      <w:r w:rsidDel="00000000" w:rsidR="00000000" w:rsidRPr="00000000">
        <w:rPr>
          <w:sz w:val="24"/>
          <w:szCs w:val="24"/>
          <w:rtl w:val="0"/>
        </w:rPr>
        <w:t xml:space="preserve">Ese método de lectura tradicional, sin contacto visual genera un proceso de dispedagogía causado por la falta de estrategias didácticas que introduzcan al niño en un ambiente de aprendizaje cercano a lo que el más sabe hacer, puesto que los niños de cinco años lo que más saben hacer es jugar. </w:t>
      </w:r>
    </w:p>
    <w:p w:rsidR="00000000" w:rsidDel="00000000" w:rsidP="00000000" w:rsidRDefault="00000000" w:rsidRPr="00000000" w14:paraId="0000004A">
      <w:pPr>
        <w:spacing w:after="10" w:line="480" w:lineRule="auto"/>
        <w:ind w:left="454" w:firstLine="720"/>
        <w:rPr>
          <w:sz w:val="24"/>
          <w:szCs w:val="24"/>
        </w:rPr>
      </w:pPr>
      <w:r w:rsidDel="00000000" w:rsidR="00000000" w:rsidRPr="00000000">
        <w:rPr>
          <w:sz w:val="24"/>
          <w:szCs w:val="24"/>
          <w:rtl w:val="0"/>
        </w:rPr>
        <w:t xml:space="preserve">Lo anterior ocasiona que el niño no se interese por prestarle atención a lo que la docente está leyendo, en el momento de la lectura los niños están dispersos, jugando, hablando entre sí, peleando, mirando hacia fuera del aula de clases e incluso dándole la espalda a la clase. </w:t>
      </w:r>
    </w:p>
    <w:p w:rsidR="00000000" w:rsidDel="00000000" w:rsidP="00000000" w:rsidRDefault="00000000" w:rsidRPr="00000000" w14:paraId="0000004B">
      <w:pPr>
        <w:spacing w:after="10" w:line="480" w:lineRule="auto"/>
        <w:ind w:left="454" w:firstLine="720"/>
        <w:rPr>
          <w:sz w:val="24"/>
          <w:szCs w:val="24"/>
        </w:rPr>
      </w:pPr>
      <w:r w:rsidDel="00000000" w:rsidR="00000000" w:rsidRPr="00000000">
        <w:rPr>
          <w:sz w:val="24"/>
          <w:szCs w:val="24"/>
          <w:rtl w:val="0"/>
        </w:rPr>
        <w:t xml:space="preserve">Un hecho muy diciente del problema de la clase consiste en que muy poco los niños le prestaban atención a la lectura. Cuando un niño se dispersa ocasiona el desorden del aula, este desorden ocasiona distracción, por esta razón se hace necesario para el maestro buscar la manera de que los niños se interesen por la lectura de una manera lúdica, que les llame la atención. </w:t>
      </w:r>
    </w:p>
    <w:p w:rsidR="00000000" w:rsidDel="00000000" w:rsidP="00000000" w:rsidRDefault="00000000" w:rsidRPr="00000000" w14:paraId="0000004C">
      <w:pPr>
        <w:spacing w:after="10" w:line="480" w:lineRule="auto"/>
        <w:ind w:left="454" w:firstLine="720"/>
        <w:rPr>
          <w:sz w:val="24"/>
          <w:szCs w:val="24"/>
        </w:rPr>
      </w:pPr>
      <w:r w:rsidDel="00000000" w:rsidR="00000000" w:rsidRPr="00000000">
        <w:rPr>
          <w:sz w:val="24"/>
          <w:szCs w:val="24"/>
          <w:rtl w:val="0"/>
        </w:rPr>
        <w:t xml:space="preserve">El aula de clases no presenta un ambiente propicio que favorezca el aprendizaje de los niños y niñas, esto también influye al momento de realizar la lectura, ya que no se cuenta con el material didáctico adecuado para este tipo de actividades.</w:t>
      </w:r>
    </w:p>
    <w:p w:rsidR="00000000" w:rsidDel="00000000" w:rsidP="00000000" w:rsidRDefault="00000000" w:rsidRPr="00000000" w14:paraId="0000004D">
      <w:pPr>
        <w:spacing w:after="10" w:line="480" w:lineRule="auto"/>
        <w:ind w:left="454" w:firstLine="720"/>
        <w:rPr>
          <w:sz w:val="24"/>
          <w:szCs w:val="24"/>
        </w:rPr>
      </w:pPr>
      <w:r w:rsidDel="00000000" w:rsidR="00000000" w:rsidRPr="00000000">
        <w:rPr>
          <w:sz w:val="24"/>
          <w:szCs w:val="24"/>
          <w:rtl w:val="0"/>
        </w:rPr>
        <w:t xml:space="preserve">De no encontrarse solución para este problema de falta de atención a causa de problemas didácticos y metodológicos de la clase será muy difícil lograr fomentar el hábito por la lectura desde temprana edad en los niños y niñas.</w:t>
      </w:r>
    </w:p>
    <w:p w:rsidR="00000000" w:rsidDel="00000000" w:rsidP="00000000" w:rsidRDefault="00000000" w:rsidRPr="00000000" w14:paraId="0000004E">
      <w:pPr>
        <w:spacing w:after="10" w:line="480" w:lineRule="auto"/>
        <w:ind w:left="454" w:firstLine="720"/>
        <w:rPr>
          <w:sz w:val="24"/>
          <w:szCs w:val="24"/>
        </w:rPr>
      </w:pPr>
      <w:r w:rsidDel="00000000" w:rsidR="00000000" w:rsidRPr="00000000">
        <w:rPr>
          <w:sz w:val="24"/>
          <w:szCs w:val="24"/>
          <w:rtl w:val="0"/>
        </w:rPr>
        <w:t xml:space="preserve">Esta falta de hábito de lectura incidirá negativamente en el nivel de aprendizaje del estudiante, puesto que los procesos de aprendizaje de todas las áreas esta mediado por la lectura, por lo tanto el gusto por la lectura está muy ligado al gusto por la adquisición de conocimientos de carácter científico. </w:t>
      </w:r>
    </w:p>
    <w:p w:rsidR="00000000" w:rsidDel="00000000" w:rsidP="00000000" w:rsidRDefault="00000000" w:rsidRPr="00000000" w14:paraId="0000004F">
      <w:pPr>
        <w:pStyle w:val="Heading3"/>
        <w:spacing w:after="10" w:line="480" w:lineRule="auto"/>
        <w:ind w:left="454" w:firstLine="720"/>
        <w:rPr>
          <w:sz w:val="24"/>
          <w:szCs w:val="24"/>
        </w:rPr>
      </w:pPr>
      <w:bookmarkStart w:colFirst="0" w:colLast="0" w:name="_heading=h.igmzcsaxigve" w:id="5"/>
      <w:bookmarkEnd w:id="5"/>
      <w:r w:rsidDel="00000000" w:rsidR="00000000" w:rsidRPr="00000000">
        <w:rPr>
          <w:sz w:val="24"/>
          <w:szCs w:val="24"/>
          <w:rtl w:val="0"/>
        </w:rPr>
        <w:t xml:space="preserve">Delimitación </w:t>
      </w:r>
    </w:p>
    <w:p w:rsidR="00000000" w:rsidDel="00000000" w:rsidP="00000000" w:rsidRDefault="00000000" w:rsidRPr="00000000" w14:paraId="00000050">
      <w:pPr>
        <w:spacing w:after="10" w:line="480" w:lineRule="auto"/>
        <w:ind w:left="454" w:firstLine="720"/>
        <w:rPr>
          <w:sz w:val="24"/>
          <w:szCs w:val="24"/>
        </w:rPr>
      </w:pPr>
      <w:r w:rsidDel="00000000" w:rsidR="00000000" w:rsidRPr="00000000">
        <w:rPr>
          <w:sz w:val="24"/>
          <w:szCs w:val="24"/>
          <w:rtl w:val="0"/>
        </w:rPr>
        <w:t xml:space="preserve">La investigación se desarrolló en el Jardín de niños Francisco de Urdinola  con clave 05DJN0860I , con dos grupos, el primero es mixto de primero y según de preescolar con edades de 2 años y 3 años con un total de 21 alumnos y el segundo grupo es de segundo de preescolar con edades de 5 años y 6 años con un total de 28 alumnos. A la primera visita al jardín se estuvieron haciendo preguntas sobre el acercamiento a la lectura en los niños. Se vuelve asistir para seguir con la aplicación de diversos instrumentos.</w:t>
      </w:r>
    </w:p>
    <w:p w:rsidR="00000000" w:rsidDel="00000000" w:rsidP="00000000" w:rsidRDefault="00000000" w:rsidRPr="00000000" w14:paraId="00000051">
      <w:pPr>
        <w:pStyle w:val="Heading3"/>
        <w:spacing w:after="10" w:line="480" w:lineRule="auto"/>
        <w:ind w:left="454" w:firstLine="720"/>
        <w:rPr>
          <w:sz w:val="24"/>
          <w:szCs w:val="24"/>
        </w:rPr>
      </w:pPr>
      <w:bookmarkStart w:colFirst="0" w:colLast="0" w:name="_heading=h.mh7yej5sfpgv" w:id="6"/>
      <w:bookmarkEnd w:id="6"/>
      <w:r w:rsidDel="00000000" w:rsidR="00000000" w:rsidRPr="00000000">
        <w:rPr>
          <w:sz w:val="24"/>
          <w:szCs w:val="24"/>
          <w:rtl w:val="0"/>
        </w:rPr>
        <w:t xml:space="preserve">Justificación </w:t>
      </w:r>
    </w:p>
    <w:p w:rsidR="00000000" w:rsidDel="00000000" w:rsidP="00000000" w:rsidRDefault="00000000" w:rsidRPr="00000000" w14:paraId="00000052">
      <w:pPr>
        <w:spacing w:after="10" w:line="480" w:lineRule="auto"/>
        <w:ind w:left="454" w:firstLine="720"/>
        <w:rPr>
          <w:sz w:val="24"/>
          <w:szCs w:val="24"/>
        </w:rPr>
      </w:pPr>
      <w:r w:rsidDel="00000000" w:rsidR="00000000" w:rsidRPr="00000000">
        <w:rPr>
          <w:sz w:val="24"/>
          <w:szCs w:val="24"/>
          <w:rtl w:val="0"/>
        </w:rPr>
        <w:t xml:space="preserve">Este proyecto es una propuesta pedagógica que busca mejorar los niveles de competencias lectoras por medio de la utilización de estrategias lúdico-didácticas, que lleven a los niños a sentirse motivado, a realizar actividades que propicien un aprendizaje creativo y significativo a partir de la lectura de cuentos que implique una didáctica interactiva. </w:t>
      </w:r>
    </w:p>
    <w:p w:rsidR="00000000" w:rsidDel="00000000" w:rsidP="00000000" w:rsidRDefault="00000000" w:rsidRPr="00000000" w14:paraId="00000053">
      <w:pPr>
        <w:spacing w:after="10" w:line="480" w:lineRule="auto"/>
        <w:ind w:left="454" w:firstLine="720"/>
        <w:rPr>
          <w:sz w:val="24"/>
          <w:szCs w:val="24"/>
        </w:rPr>
      </w:pPr>
      <w:r w:rsidDel="00000000" w:rsidR="00000000" w:rsidRPr="00000000">
        <w:rPr>
          <w:sz w:val="24"/>
          <w:szCs w:val="24"/>
          <w:rtl w:val="0"/>
        </w:rPr>
        <w:t xml:space="preserve">Esta propuesta al ejecutarse tiene como objetivo primordial el mejoramiento de actividades de lectura colaborativa de los educandos a través de actividades pedagógicas capaces de promover el enriquecimiento de conocimientos, el desarrollo de habilidades y competencias comunicativas en los estudiantes, a partir de la implementación de estrategias didácticas que atraigan la atención de estos. </w:t>
      </w:r>
    </w:p>
    <w:p w:rsidR="00000000" w:rsidDel="00000000" w:rsidP="00000000" w:rsidRDefault="00000000" w:rsidRPr="00000000" w14:paraId="00000054">
      <w:pPr>
        <w:spacing w:after="10" w:line="480" w:lineRule="auto"/>
        <w:ind w:left="454" w:firstLine="720"/>
        <w:rPr>
          <w:sz w:val="24"/>
          <w:szCs w:val="24"/>
        </w:rPr>
      </w:pPr>
      <w:r w:rsidDel="00000000" w:rsidR="00000000" w:rsidRPr="00000000">
        <w:rPr>
          <w:sz w:val="24"/>
          <w:szCs w:val="24"/>
          <w:rtl w:val="0"/>
        </w:rPr>
        <w:t xml:space="preserve">Además, conducirá́ al maestro a repensar su concepción sobre didáctica, así́ como también sus conceptos sobre metodología de la enseñanza del preescolar, llevándolo a replantear el tipo de relación aspecto de complementariedad que existe entre didáctica y metodología. </w:t>
      </w:r>
    </w:p>
    <w:p w:rsidR="00000000" w:rsidDel="00000000" w:rsidP="00000000" w:rsidRDefault="00000000" w:rsidRPr="00000000" w14:paraId="00000055">
      <w:pPr>
        <w:spacing w:after="10" w:line="480" w:lineRule="auto"/>
        <w:ind w:left="454" w:firstLine="720"/>
        <w:rPr>
          <w:sz w:val="24"/>
          <w:szCs w:val="24"/>
        </w:rPr>
      </w:pPr>
      <w:r w:rsidDel="00000000" w:rsidR="00000000" w:rsidRPr="00000000">
        <w:rPr>
          <w:sz w:val="24"/>
          <w:szCs w:val="24"/>
          <w:rtl w:val="0"/>
        </w:rPr>
        <w:t xml:space="preserve">Porque a través de la implementación del mismo se busca llevar la clase al contexto vital del estudiante del aprender jugando, con la intención de que el educando se sienta en su ambiente y en su medio real de interacción proporcionándole más oportunidades para un aprender contextualizado, que lo conducirá a un aprendizaje significativo. </w:t>
      </w:r>
    </w:p>
    <w:p w:rsidR="00000000" w:rsidDel="00000000" w:rsidP="00000000" w:rsidRDefault="00000000" w:rsidRPr="00000000" w14:paraId="00000056">
      <w:pPr>
        <w:spacing w:after="10" w:line="480" w:lineRule="auto"/>
        <w:ind w:left="454" w:firstLine="720"/>
        <w:rPr>
          <w:sz w:val="24"/>
          <w:szCs w:val="24"/>
        </w:rPr>
      </w:pPr>
      <w:r w:rsidDel="00000000" w:rsidR="00000000" w:rsidRPr="00000000">
        <w:rPr>
          <w:sz w:val="24"/>
          <w:szCs w:val="24"/>
          <w:rtl w:val="0"/>
        </w:rPr>
        <w:t xml:space="preserve">De acuerdo a lo anterior con este proyecto se busca implementar en los primeros niveles de escolaridad una forma adecuada y llamativa de trabajar los procesos como: lectura de cuentos y construcción de los mismos, haciéndolos pasar necesariamente por la utilización de sonidos, movimientos, que favorezcan la apropiación del personaje que llamen la atención del niño y lo lleven a conocer el maravilloso mundo de los libros. </w:t>
      </w:r>
    </w:p>
    <w:p w:rsidR="00000000" w:rsidDel="00000000" w:rsidP="00000000" w:rsidRDefault="00000000" w:rsidRPr="00000000" w14:paraId="00000057">
      <w:pPr>
        <w:pStyle w:val="Heading3"/>
        <w:spacing w:after="10" w:line="480" w:lineRule="auto"/>
        <w:ind w:left="454" w:firstLine="720"/>
        <w:rPr>
          <w:sz w:val="24"/>
          <w:szCs w:val="24"/>
        </w:rPr>
      </w:pPr>
      <w:bookmarkStart w:colFirst="0" w:colLast="0" w:name="_heading=h.rz4huxr7sraz" w:id="7"/>
      <w:bookmarkEnd w:id="7"/>
      <w:r w:rsidDel="00000000" w:rsidR="00000000" w:rsidRPr="00000000">
        <w:rPr>
          <w:sz w:val="24"/>
          <w:szCs w:val="24"/>
          <w:rtl w:val="0"/>
        </w:rPr>
        <w:t xml:space="preserve">Objetivo General </w:t>
      </w:r>
    </w:p>
    <w:p w:rsidR="00000000" w:rsidDel="00000000" w:rsidP="00000000" w:rsidRDefault="00000000" w:rsidRPr="00000000" w14:paraId="00000058">
      <w:pPr>
        <w:spacing w:after="10" w:line="480" w:lineRule="auto"/>
        <w:ind w:left="454" w:firstLine="720"/>
        <w:rPr>
          <w:sz w:val="24"/>
          <w:szCs w:val="24"/>
        </w:rPr>
      </w:pPr>
      <w:r w:rsidDel="00000000" w:rsidR="00000000" w:rsidRPr="00000000">
        <w:rPr>
          <w:sz w:val="24"/>
          <w:szCs w:val="24"/>
          <w:rtl w:val="0"/>
        </w:rPr>
        <w:t xml:space="preserve">Diseñar estrategias lúdicas basadas en la lectura de cuentos para el mejoramiento del nivel de la atención y comprensión en los estudiantes.</w:t>
      </w:r>
    </w:p>
    <w:p w:rsidR="00000000" w:rsidDel="00000000" w:rsidP="00000000" w:rsidRDefault="00000000" w:rsidRPr="00000000" w14:paraId="00000059">
      <w:pPr>
        <w:pStyle w:val="Heading3"/>
        <w:spacing w:after="10" w:line="480" w:lineRule="auto"/>
        <w:ind w:left="454" w:firstLine="720"/>
        <w:rPr>
          <w:sz w:val="24"/>
          <w:szCs w:val="24"/>
        </w:rPr>
      </w:pPr>
      <w:bookmarkStart w:colFirst="0" w:colLast="0" w:name="_heading=h.qdx9f9gi1mop" w:id="8"/>
      <w:bookmarkEnd w:id="8"/>
      <w:r w:rsidDel="00000000" w:rsidR="00000000" w:rsidRPr="00000000">
        <w:rPr>
          <w:sz w:val="24"/>
          <w:szCs w:val="24"/>
          <w:rtl w:val="0"/>
        </w:rPr>
        <w:t xml:space="preserve">Objetivos específicos </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8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la lectura de cuentos como estrategia lúdica para mejorar el proceso de aprendizaje de la lectoescritura en los niños y niñas </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8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Contribuir a la formación integral del niño impulsando desde edades tempranas el habito y práctica por la lectura. </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 w:before="0" w:line="480" w:lineRule="auto"/>
        <w:ind w:left="18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Mejorar su concentración a través de una estrategia lúdica innovadora. </w:t>
      </w:r>
    </w:p>
    <w:p w:rsidR="00000000" w:rsidDel="00000000" w:rsidP="00000000" w:rsidRDefault="00000000" w:rsidRPr="00000000" w14:paraId="0000005D">
      <w:pPr>
        <w:pStyle w:val="Heading3"/>
        <w:spacing w:after="10" w:line="480" w:lineRule="auto"/>
        <w:ind w:left="454" w:firstLine="720"/>
        <w:rPr>
          <w:sz w:val="24"/>
          <w:szCs w:val="24"/>
        </w:rPr>
      </w:pPr>
      <w:bookmarkStart w:colFirst="0" w:colLast="0" w:name="_heading=h.ha40w3qsazeu" w:id="9"/>
      <w:bookmarkEnd w:id="9"/>
      <w:r w:rsidDel="00000000" w:rsidR="00000000" w:rsidRPr="00000000">
        <w:rPr>
          <w:sz w:val="24"/>
          <w:szCs w:val="24"/>
          <w:rtl w:val="0"/>
        </w:rPr>
        <w:t xml:space="preserve">Formulacion de Hipotesis </w:t>
      </w:r>
    </w:p>
    <w:p w:rsidR="00000000" w:rsidDel="00000000" w:rsidP="00000000" w:rsidRDefault="00000000" w:rsidRPr="00000000" w14:paraId="0000005E">
      <w:pPr>
        <w:spacing w:after="10" w:line="480" w:lineRule="auto"/>
        <w:ind w:left="454" w:firstLine="720"/>
        <w:rPr>
          <w:sz w:val="24"/>
          <w:szCs w:val="24"/>
        </w:rPr>
      </w:pPr>
      <w:r w:rsidDel="00000000" w:rsidR="00000000" w:rsidRPr="00000000">
        <w:rPr>
          <w:sz w:val="24"/>
          <w:szCs w:val="24"/>
          <w:rtl w:val="0"/>
        </w:rPr>
        <w:t xml:space="preserve">En el aula de transición los niños y niñas presentan apatía por la lectura y la escritura, debido a que la docente no realiza actividades de manera lúdica en donde el niño se motive a participar en las clases. Por lo tanto, es fundamental fomentar el aprendizaje de la lectoescritura, así como el gusto y el hábito por el proceso desde una edad temprana; De esta forma les proporcionamos a los niños y niñas el acceso a un mundo mágico de amplios conocimientos y experiencias, con múltiples posibilidades, que va a contribuir en gran medida a su desarrollo en general, especialmente al desarrollo de sus capacidades de aprendizaje y de pensamiento. </w:t>
      </w:r>
    </w:p>
    <w:p w:rsidR="00000000" w:rsidDel="00000000" w:rsidP="00000000" w:rsidRDefault="00000000" w:rsidRPr="00000000" w14:paraId="0000005F">
      <w:pPr>
        <w:spacing w:after="10" w:line="480" w:lineRule="auto"/>
        <w:ind w:left="454" w:firstLine="720"/>
        <w:rPr>
          <w:sz w:val="24"/>
          <w:szCs w:val="24"/>
        </w:rPr>
      </w:pPr>
      <w:r w:rsidDel="00000000" w:rsidR="00000000" w:rsidRPr="00000000">
        <w:rPr>
          <w:sz w:val="24"/>
          <w:szCs w:val="24"/>
          <w:rtl w:val="0"/>
        </w:rPr>
        <w:t xml:space="preserve">Para facilitar el proceso de aprendizaje de la lectoescritura en edad temprana, los docentes deben investigar en qué nivel de construcción del lenguaje se encuentran los alumnos y promover situaciones de aprendizaje que le permiten el desarrollo de este proceso en base a lo que saben. </w:t>
      </w:r>
    </w:p>
    <w:p w:rsidR="00000000" w:rsidDel="00000000" w:rsidP="00000000" w:rsidRDefault="00000000" w:rsidRPr="00000000" w14:paraId="00000060">
      <w:pPr>
        <w:pStyle w:val="Heading3"/>
        <w:spacing w:after="10" w:line="480" w:lineRule="auto"/>
        <w:ind w:left="454" w:firstLine="720"/>
        <w:rPr>
          <w:sz w:val="24"/>
          <w:szCs w:val="24"/>
        </w:rPr>
      </w:pPr>
      <w:bookmarkStart w:colFirst="0" w:colLast="0" w:name="_heading=h.l2ao5t6cq4h6" w:id="10"/>
      <w:bookmarkEnd w:id="10"/>
      <w:r w:rsidDel="00000000" w:rsidR="00000000" w:rsidRPr="00000000">
        <w:rPr>
          <w:sz w:val="24"/>
          <w:szCs w:val="24"/>
          <w:rtl w:val="0"/>
        </w:rPr>
        <w:t xml:space="preserve">Preguntas de investigación </w:t>
      </w:r>
    </w:p>
    <w:p w:rsidR="00000000" w:rsidDel="00000000" w:rsidP="00000000" w:rsidRDefault="00000000" w:rsidRPr="00000000" w14:paraId="00000061">
      <w:pPr>
        <w:spacing w:line="353.4545454545455" w:lineRule="auto"/>
        <w:jc w:val="center"/>
        <w:rPr>
          <w:b w:val="1"/>
          <w:sz w:val="24"/>
          <w:szCs w:val="24"/>
        </w:rPr>
      </w:pPr>
      <w:r w:rsidDel="00000000" w:rsidR="00000000" w:rsidRPr="00000000">
        <w:rPr>
          <w:b w:val="1"/>
          <w:sz w:val="24"/>
          <w:szCs w:val="24"/>
          <w:rtl w:val="0"/>
        </w:rPr>
        <w:t xml:space="preserve">Entrevista para padres de familia</w:t>
      </w:r>
    </w:p>
    <w:p w:rsidR="00000000" w:rsidDel="00000000" w:rsidP="00000000" w:rsidRDefault="00000000" w:rsidRPr="00000000" w14:paraId="00000062">
      <w:pPr>
        <w:numPr>
          <w:ilvl w:val="0"/>
          <w:numId w:val="1"/>
        </w:numPr>
        <w:spacing w:line="360" w:lineRule="auto"/>
        <w:ind w:left="720" w:hanging="360"/>
        <w:jc w:val="left"/>
        <w:rPr>
          <w:sz w:val="24"/>
          <w:szCs w:val="24"/>
        </w:rPr>
      </w:pPr>
      <w:r w:rsidDel="00000000" w:rsidR="00000000" w:rsidRPr="00000000">
        <w:rPr>
          <w:sz w:val="24"/>
          <w:szCs w:val="24"/>
          <w:rtl w:val="0"/>
        </w:rPr>
        <w:t xml:space="preserve">¿Para usted que tan importante es que su hijo practique la lectura?</w:t>
      </w:r>
    </w:p>
    <w:p w:rsidR="00000000" w:rsidDel="00000000" w:rsidP="00000000" w:rsidRDefault="00000000" w:rsidRPr="00000000" w14:paraId="00000063">
      <w:pPr>
        <w:numPr>
          <w:ilvl w:val="0"/>
          <w:numId w:val="1"/>
        </w:numPr>
        <w:spacing w:line="360" w:lineRule="auto"/>
        <w:ind w:left="720" w:hanging="360"/>
        <w:jc w:val="left"/>
        <w:rPr>
          <w:sz w:val="24"/>
          <w:szCs w:val="24"/>
        </w:rPr>
      </w:pPr>
      <w:r w:rsidDel="00000000" w:rsidR="00000000" w:rsidRPr="00000000">
        <w:rPr>
          <w:sz w:val="24"/>
          <w:szCs w:val="24"/>
          <w:rtl w:val="0"/>
        </w:rPr>
        <w:t xml:space="preserve">¿Qué tipo de libros son los que cree que se deben de leer obligatoriamente?</w:t>
      </w:r>
    </w:p>
    <w:p w:rsidR="00000000" w:rsidDel="00000000" w:rsidP="00000000" w:rsidRDefault="00000000" w:rsidRPr="00000000" w14:paraId="00000064">
      <w:pPr>
        <w:numPr>
          <w:ilvl w:val="0"/>
          <w:numId w:val="1"/>
        </w:numPr>
        <w:spacing w:line="360" w:lineRule="auto"/>
        <w:ind w:left="720" w:hanging="360"/>
        <w:rPr>
          <w:sz w:val="24"/>
          <w:szCs w:val="24"/>
        </w:rPr>
      </w:pPr>
      <w:r w:rsidDel="00000000" w:rsidR="00000000" w:rsidRPr="00000000">
        <w:rPr>
          <w:sz w:val="24"/>
          <w:szCs w:val="24"/>
          <w:rtl w:val="0"/>
        </w:rPr>
        <w:t xml:space="preserve">¿Usted propicia que su hijo lea en casa?</w:t>
      </w:r>
    </w:p>
    <w:p w:rsidR="00000000" w:rsidDel="00000000" w:rsidP="00000000" w:rsidRDefault="00000000" w:rsidRPr="00000000" w14:paraId="00000065">
      <w:pPr>
        <w:numPr>
          <w:ilvl w:val="0"/>
          <w:numId w:val="1"/>
        </w:numPr>
        <w:spacing w:line="360" w:lineRule="auto"/>
        <w:ind w:left="720" w:hanging="360"/>
        <w:rPr>
          <w:sz w:val="24"/>
          <w:szCs w:val="24"/>
        </w:rPr>
      </w:pPr>
      <w:r w:rsidDel="00000000" w:rsidR="00000000" w:rsidRPr="00000000">
        <w:rPr>
          <w:sz w:val="24"/>
          <w:szCs w:val="24"/>
          <w:rtl w:val="0"/>
        </w:rPr>
        <w:t xml:space="preserve">¿Usted lee con su hijo?</w:t>
      </w:r>
    </w:p>
    <w:p w:rsidR="00000000" w:rsidDel="00000000" w:rsidP="00000000" w:rsidRDefault="00000000" w:rsidRPr="00000000" w14:paraId="00000066">
      <w:pPr>
        <w:numPr>
          <w:ilvl w:val="0"/>
          <w:numId w:val="1"/>
        </w:numPr>
        <w:spacing w:line="360" w:lineRule="auto"/>
        <w:ind w:left="720" w:hanging="360"/>
        <w:rPr>
          <w:sz w:val="24"/>
          <w:szCs w:val="24"/>
        </w:rPr>
      </w:pPr>
      <w:r w:rsidDel="00000000" w:rsidR="00000000" w:rsidRPr="00000000">
        <w:rPr>
          <w:sz w:val="24"/>
          <w:szCs w:val="24"/>
          <w:rtl w:val="0"/>
        </w:rPr>
        <w:t xml:space="preserve">¿Usted procura leer cuando está en casa?. </w:t>
      </w:r>
    </w:p>
    <w:p w:rsidR="00000000" w:rsidDel="00000000" w:rsidP="00000000" w:rsidRDefault="00000000" w:rsidRPr="00000000" w14:paraId="00000067">
      <w:pPr>
        <w:numPr>
          <w:ilvl w:val="0"/>
          <w:numId w:val="1"/>
        </w:numPr>
        <w:spacing w:line="360" w:lineRule="auto"/>
        <w:ind w:left="720" w:hanging="360"/>
        <w:rPr>
          <w:sz w:val="24"/>
          <w:szCs w:val="24"/>
        </w:rPr>
      </w:pPr>
      <w:r w:rsidDel="00000000" w:rsidR="00000000" w:rsidRPr="00000000">
        <w:rPr>
          <w:sz w:val="24"/>
          <w:szCs w:val="24"/>
          <w:rtl w:val="0"/>
        </w:rPr>
        <w:t xml:space="preserve">¿Cuánto tiempo cree que es lo adecuado para qué su hijo lea?</w:t>
      </w:r>
    </w:p>
    <w:p w:rsidR="00000000" w:rsidDel="00000000" w:rsidP="00000000" w:rsidRDefault="00000000" w:rsidRPr="00000000" w14:paraId="00000068">
      <w:pPr>
        <w:numPr>
          <w:ilvl w:val="0"/>
          <w:numId w:val="1"/>
        </w:numPr>
        <w:spacing w:line="360" w:lineRule="auto"/>
        <w:ind w:left="720" w:hanging="360"/>
        <w:rPr>
          <w:sz w:val="24"/>
          <w:szCs w:val="24"/>
        </w:rPr>
      </w:pPr>
      <w:r w:rsidDel="00000000" w:rsidR="00000000" w:rsidRPr="00000000">
        <w:rPr>
          <w:sz w:val="24"/>
          <w:szCs w:val="24"/>
          <w:rtl w:val="0"/>
        </w:rPr>
        <w:t xml:space="preserve">¿Qué género literario le gusta leer?</w:t>
      </w:r>
    </w:p>
    <w:p w:rsidR="00000000" w:rsidDel="00000000" w:rsidP="00000000" w:rsidRDefault="00000000" w:rsidRPr="00000000" w14:paraId="00000069">
      <w:pPr>
        <w:numPr>
          <w:ilvl w:val="0"/>
          <w:numId w:val="1"/>
        </w:numPr>
        <w:spacing w:line="360" w:lineRule="auto"/>
        <w:ind w:left="720" w:hanging="360"/>
        <w:rPr>
          <w:sz w:val="24"/>
          <w:szCs w:val="24"/>
        </w:rPr>
      </w:pPr>
      <w:r w:rsidDel="00000000" w:rsidR="00000000" w:rsidRPr="00000000">
        <w:rPr>
          <w:sz w:val="24"/>
          <w:szCs w:val="24"/>
          <w:rtl w:val="0"/>
        </w:rPr>
        <w:t xml:space="preserve">¿En su casa leen todos en familia?</w:t>
      </w:r>
    </w:p>
    <w:p w:rsidR="00000000" w:rsidDel="00000000" w:rsidP="00000000" w:rsidRDefault="00000000" w:rsidRPr="00000000" w14:paraId="0000006A">
      <w:pPr>
        <w:numPr>
          <w:ilvl w:val="0"/>
          <w:numId w:val="1"/>
        </w:numPr>
        <w:spacing w:line="360" w:lineRule="auto"/>
        <w:ind w:left="720" w:hanging="360"/>
        <w:rPr>
          <w:sz w:val="24"/>
          <w:szCs w:val="24"/>
        </w:rPr>
      </w:pPr>
      <w:r w:rsidDel="00000000" w:rsidR="00000000" w:rsidRPr="00000000">
        <w:rPr>
          <w:sz w:val="24"/>
          <w:szCs w:val="24"/>
          <w:rtl w:val="0"/>
        </w:rPr>
        <w:t xml:space="preserve">¿Antes de dormir le lee un cuento a su hijo?</w:t>
      </w:r>
    </w:p>
    <w:p w:rsidR="00000000" w:rsidDel="00000000" w:rsidP="00000000" w:rsidRDefault="00000000" w:rsidRPr="00000000" w14:paraId="0000006B">
      <w:pPr>
        <w:numPr>
          <w:ilvl w:val="0"/>
          <w:numId w:val="1"/>
        </w:numPr>
        <w:spacing w:line="360" w:lineRule="auto"/>
        <w:ind w:left="720" w:hanging="360"/>
        <w:rPr>
          <w:sz w:val="24"/>
          <w:szCs w:val="24"/>
        </w:rPr>
      </w:pPr>
      <w:r w:rsidDel="00000000" w:rsidR="00000000" w:rsidRPr="00000000">
        <w:rPr>
          <w:sz w:val="24"/>
          <w:szCs w:val="24"/>
          <w:rtl w:val="0"/>
        </w:rPr>
        <w:t xml:space="preserve">¿Escucha a su hijo cuando está leyendo?</w:t>
      </w:r>
    </w:p>
    <w:p w:rsidR="00000000" w:rsidDel="00000000" w:rsidP="00000000" w:rsidRDefault="00000000" w:rsidRPr="00000000" w14:paraId="0000006C">
      <w:pPr>
        <w:spacing w:line="576" w:lineRule="auto"/>
        <w:jc w:val="center"/>
        <w:rPr>
          <w:b w:val="1"/>
          <w:sz w:val="24"/>
          <w:szCs w:val="24"/>
        </w:rPr>
      </w:pPr>
      <w:r w:rsidDel="00000000" w:rsidR="00000000" w:rsidRPr="00000000">
        <w:rPr>
          <w:b w:val="1"/>
          <w:sz w:val="24"/>
          <w:szCs w:val="24"/>
          <w:rtl w:val="0"/>
        </w:rPr>
        <w:t xml:space="preserve">Entrevista para el maestro</w:t>
      </w:r>
    </w:p>
    <w:p w:rsidR="00000000" w:rsidDel="00000000" w:rsidP="00000000" w:rsidRDefault="00000000" w:rsidRPr="00000000" w14:paraId="0000006D">
      <w:pPr>
        <w:numPr>
          <w:ilvl w:val="0"/>
          <w:numId w:val="2"/>
        </w:numPr>
        <w:spacing w:line="360" w:lineRule="auto"/>
        <w:ind w:left="720" w:hanging="360"/>
        <w:rPr>
          <w:sz w:val="24"/>
          <w:szCs w:val="24"/>
        </w:rPr>
      </w:pPr>
      <w:r w:rsidDel="00000000" w:rsidR="00000000" w:rsidRPr="00000000">
        <w:rPr>
          <w:sz w:val="24"/>
          <w:szCs w:val="24"/>
          <w:rtl w:val="0"/>
        </w:rPr>
        <w:t xml:space="preserve">¿Qué tan importante es para usted la lectura en el aula?</w:t>
      </w:r>
    </w:p>
    <w:p w:rsidR="00000000" w:rsidDel="00000000" w:rsidP="00000000" w:rsidRDefault="00000000" w:rsidRPr="00000000" w14:paraId="0000006E">
      <w:pPr>
        <w:numPr>
          <w:ilvl w:val="0"/>
          <w:numId w:val="2"/>
        </w:numPr>
        <w:spacing w:line="360" w:lineRule="auto"/>
        <w:ind w:left="720" w:hanging="360"/>
        <w:rPr>
          <w:sz w:val="24"/>
          <w:szCs w:val="24"/>
        </w:rPr>
      </w:pPr>
      <w:r w:rsidDel="00000000" w:rsidR="00000000" w:rsidRPr="00000000">
        <w:rPr>
          <w:sz w:val="24"/>
          <w:szCs w:val="24"/>
          <w:rtl w:val="0"/>
        </w:rPr>
        <w:t xml:space="preserve"> ¿Cómo fomenta el hábito de la lectura?</w:t>
      </w:r>
    </w:p>
    <w:p w:rsidR="00000000" w:rsidDel="00000000" w:rsidP="00000000" w:rsidRDefault="00000000" w:rsidRPr="00000000" w14:paraId="0000006F">
      <w:pPr>
        <w:numPr>
          <w:ilvl w:val="0"/>
          <w:numId w:val="2"/>
        </w:numPr>
        <w:spacing w:line="360" w:lineRule="auto"/>
        <w:ind w:left="720" w:hanging="360"/>
        <w:rPr>
          <w:sz w:val="24"/>
          <w:szCs w:val="24"/>
        </w:rPr>
      </w:pPr>
      <w:r w:rsidDel="00000000" w:rsidR="00000000" w:rsidRPr="00000000">
        <w:rPr>
          <w:sz w:val="24"/>
          <w:szCs w:val="24"/>
          <w:rtl w:val="0"/>
        </w:rPr>
        <w:t xml:space="preserve"> ¿Leen grupalmente en el aula?</w:t>
      </w:r>
    </w:p>
    <w:p w:rsidR="00000000" w:rsidDel="00000000" w:rsidP="00000000" w:rsidRDefault="00000000" w:rsidRPr="00000000" w14:paraId="00000070">
      <w:pPr>
        <w:numPr>
          <w:ilvl w:val="0"/>
          <w:numId w:val="2"/>
        </w:numPr>
        <w:spacing w:line="360" w:lineRule="auto"/>
        <w:ind w:left="720" w:hanging="360"/>
        <w:rPr>
          <w:sz w:val="24"/>
          <w:szCs w:val="24"/>
        </w:rPr>
      </w:pPr>
      <w:r w:rsidDel="00000000" w:rsidR="00000000" w:rsidRPr="00000000">
        <w:rPr>
          <w:sz w:val="24"/>
          <w:szCs w:val="24"/>
          <w:rtl w:val="0"/>
        </w:rPr>
        <w:t xml:space="preserve"> ¿Cuánto tiempo le dedica a leer con los niños?</w:t>
      </w:r>
    </w:p>
    <w:p w:rsidR="00000000" w:rsidDel="00000000" w:rsidP="00000000" w:rsidRDefault="00000000" w:rsidRPr="00000000" w14:paraId="00000071">
      <w:pPr>
        <w:numPr>
          <w:ilvl w:val="0"/>
          <w:numId w:val="2"/>
        </w:numPr>
        <w:spacing w:line="360" w:lineRule="auto"/>
        <w:ind w:left="720" w:hanging="360"/>
        <w:rPr>
          <w:sz w:val="24"/>
          <w:szCs w:val="24"/>
        </w:rPr>
      </w:pPr>
      <w:r w:rsidDel="00000000" w:rsidR="00000000" w:rsidRPr="00000000">
        <w:rPr>
          <w:sz w:val="24"/>
          <w:szCs w:val="24"/>
          <w:rtl w:val="0"/>
        </w:rPr>
        <w:t xml:space="preserve"> ¿Qué material utiliza para leer con los niños?</w:t>
      </w:r>
    </w:p>
    <w:p w:rsidR="00000000" w:rsidDel="00000000" w:rsidP="00000000" w:rsidRDefault="00000000" w:rsidRPr="00000000" w14:paraId="00000072">
      <w:pPr>
        <w:numPr>
          <w:ilvl w:val="0"/>
          <w:numId w:val="2"/>
        </w:numPr>
        <w:spacing w:line="360" w:lineRule="auto"/>
        <w:ind w:left="720" w:hanging="360"/>
        <w:rPr>
          <w:sz w:val="24"/>
          <w:szCs w:val="24"/>
        </w:rPr>
      </w:pPr>
      <w:r w:rsidDel="00000000" w:rsidR="00000000" w:rsidRPr="00000000">
        <w:rPr>
          <w:sz w:val="24"/>
          <w:szCs w:val="24"/>
          <w:rtl w:val="0"/>
        </w:rPr>
        <w:t xml:space="preserve">¿Propicia la lectura en tiempos libres de los niños en su casa?</w:t>
      </w:r>
    </w:p>
    <w:p w:rsidR="00000000" w:rsidDel="00000000" w:rsidP="00000000" w:rsidRDefault="00000000" w:rsidRPr="00000000" w14:paraId="00000073">
      <w:pPr>
        <w:numPr>
          <w:ilvl w:val="0"/>
          <w:numId w:val="2"/>
        </w:numPr>
        <w:spacing w:line="360" w:lineRule="auto"/>
        <w:ind w:left="720" w:hanging="360"/>
        <w:rPr>
          <w:sz w:val="24"/>
          <w:szCs w:val="24"/>
        </w:rPr>
      </w:pPr>
      <w:r w:rsidDel="00000000" w:rsidR="00000000" w:rsidRPr="00000000">
        <w:rPr>
          <w:sz w:val="24"/>
          <w:szCs w:val="24"/>
          <w:rtl w:val="0"/>
        </w:rPr>
        <w:t xml:space="preserve">¿Qué géneros literarios son los que leen en el aula?</w:t>
      </w:r>
    </w:p>
    <w:p w:rsidR="00000000" w:rsidDel="00000000" w:rsidP="00000000" w:rsidRDefault="00000000" w:rsidRPr="00000000" w14:paraId="00000074">
      <w:pPr>
        <w:numPr>
          <w:ilvl w:val="0"/>
          <w:numId w:val="2"/>
        </w:numPr>
        <w:spacing w:line="360" w:lineRule="auto"/>
        <w:ind w:left="720" w:hanging="360"/>
        <w:rPr>
          <w:sz w:val="24"/>
          <w:szCs w:val="24"/>
        </w:rPr>
      </w:pPr>
      <w:r w:rsidDel="00000000" w:rsidR="00000000" w:rsidRPr="00000000">
        <w:rPr>
          <w:sz w:val="24"/>
          <w:szCs w:val="24"/>
          <w:rtl w:val="0"/>
        </w:rPr>
        <w:t xml:space="preserve">¿Cómo propicia el gusto por la lectura?</w:t>
      </w:r>
    </w:p>
    <w:p w:rsidR="00000000" w:rsidDel="00000000" w:rsidP="00000000" w:rsidRDefault="00000000" w:rsidRPr="00000000" w14:paraId="00000075">
      <w:pPr>
        <w:numPr>
          <w:ilvl w:val="0"/>
          <w:numId w:val="2"/>
        </w:numPr>
        <w:spacing w:line="360" w:lineRule="auto"/>
        <w:ind w:left="720" w:hanging="360"/>
        <w:rPr>
          <w:sz w:val="24"/>
          <w:szCs w:val="24"/>
        </w:rPr>
      </w:pPr>
      <w:r w:rsidDel="00000000" w:rsidR="00000000" w:rsidRPr="00000000">
        <w:rPr>
          <w:sz w:val="24"/>
          <w:szCs w:val="24"/>
          <w:rtl w:val="0"/>
        </w:rPr>
        <w:t xml:space="preserve">¿Por qué es importante que los niños tengan el gusto por leer?</w:t>
      </w:r>
    </w:p>
    <w:p w:rsidR="00000000" w:rsidDel="00000000" w:rsidP="00000000" w:rsidRDefault="00000000" w:rsidRPr="00000000" w14:paraId="00000076">
      <w:pPr>
        <w:numPr>
          <w:ilvl w:val="0"/>
          <w:numId w:val="2"/>
        </w:numPr>
        <w:spacing w:line="360" w:lineRule="auto"/>
        <w:ind w:left="720" w:hanging="360"/>
        <w:rPr>
          <w:sz w:val="24"/>
          <w:szCs w:val="24"/>
        </w:rPr>
      </w:pPr>
      <w:r w:rsidDel="00000000" w:rsidR="00000000" w:rsidRPr="00000000">
        <w:rPr>
          <w:sz w:val="24"/>
          <w:szCs w:val="24"/>
          <w:rtl w:val="0"/>
        </w:rPr>
        <w:t xml:space="preserve">  ¿Cuánto tiempo considera que es el adecuado para leer diariamente?</w:t>
      </w:r>
    </w:p>
    <w:p w:rsidR="00000000" w:rsidDel="00000000" w:rsidP="00000000" w:rsidRDefault="00000000" w:rsidRPr="00000000" w14:paraId="00000077">
      <w:pPr>
        <w:spacing w:after="10" w:line="480" w:lineRule="auto"/>
        <w:ind w:left="454" w:firstLine="720"/>
        <w:rPr>
          <w:sz w:val="24"/>
          <w:szCs w:val="24"/>
        </w:rPr>
      </w:pPr>
      <w:r w:rsidDel="00000000" w:rsidR="00000000" w:rsidRPr="00000000">
        <w:rPr>
          <w:rtl w:val="0"/>
        </w:rPr>
      </w:r>
    </w:p>
    <w:p w:rsidR="00000000" w:rsidDel="00000000" w:rsidP="00000000" w:rsidRDefault="00000000" w:rsidRPr="00000000" w14:paraId="00000078">
      <w:pPr>
        <w:spacing w:after="10" w:line="480" w:lineRule="auto"/>
        <w:ind w:left="0" w:firstLine="0"/>
        <w:rPr>
          <w:sz w:val="24"/>
          <w:szCs w:val="24"/>
        </w:rPr>
      </w:pPr>
      <w:r w:rsidDel="00000000" w:rsidR="00000000" w:rsidRPr="00000000">
        <w:rPr>
          <w:rtl w:val="0"/>
        </w:rPr>
      </w:r>
    </w:p>
    <w:p w:rsidR="00000000" w:rsidDel="00000000" w:rsidP="00000000" w:rsidRDefault="00000000" w:rsidRPr="00000000" w14:paraId="00000079">
      <w:pPr>
        <w:pStyle w:val="Heading1"/>
        <w:spacing w:after="10" w:line="480" w:lineRule="auto"/>
        <w:ind w:left="454" w:firstLine="720"/>
        <w:jc w:val="center"/>
        <w:rPr>
          <w:rFonts w:ascii="Times New Roman" w:cs="Times New Roman" w:eastAsia="Times New Roman" w:hAnsi="Times New Roman"/>
          <w:b w:val="1"/>
          <w:color w:val="000000"/>
        </w:rPr>
      </w:pPr>
      <w:bookmarkStart w:colFirst="0" w:colLast="0" w:name="_heading=h.l5of7pjdxxnr" w:id="11"/>
      <w:bookmarkEnd w:id="11"/>
      <w:r w:rsidDel="00000000" w:rsidR="00000000" w:rsidRPr="00000000">
        <w:rPr>
          <w:rFonts w:ascii="Times New Roman" w:cs="Times New Roman" w:eastAsia="Times New Roman" w:hAnsi="Times New Roman"/>
          <w:b w:val="1"/>
          <w:color w:val="000000"/>
          <w:rtl w:val="0"/>
        </w:rPr>
        <w:t xml:space="preserve">Capitulo II</w:t>
      </w:r>
    </w:p>
    <w:p w:rsidR="00000000" w:rsidDel="00000000" w:rsidP="00000000" w:rsidRDefault="00000000" w:rsidRPr="00000000" w14:paraId="0000007A">
      <w:pPr>
        <w:pStyle w:val="Heading2"/>
        <w:spacing w:after="10" w:line="480" w:lineRule="auto"/>
        <w:ind w:left="454" w:firstLine="720"/>
        <w:jc w:val="center"/>
        <w:rPr>
          <w:sz w:val="28"/>
          <w:szCs w:val="28"/>
        </w:rPr>
      </w:pPr>
      <w:bookmarkStart w:colFirst="0" w:colLast="0" w:name="_heading=h.3fre1925fnt" w:id="12"/>
      <w:bookmarkEnd w:id="12"/>
      <w:r w:rsidDel="00000000" w:rsidR="00000000" w:rsidRPr="00000000">
        <w:rPr>
          <w:sz w:val="28"/>
          <w:szCs w:val="28"/>
          <w:rtl w:val="0"/>
        </w:rPr>
        <w:t xml:space="preserve">Marco Teorico</w:t>
      </w:r>
    </w:p>
    <w:p w:rsidR="00000000" w:rsidDel="00000000" w:rsidP="00000000" w:rsidRDefault="00000000" w:rsidRPr="00000000" w14:paraId="0000007B">
      <w:pPr>
        <w:pStyle w:val="Heading3"/>
        <w:spacing w:after="10" w:line="480" w:lineRule="auto"/>
        <w:ind w:left="454" w:firstLine="720"/>
        <w:rPr>
          <w:sz w:val="24"/>
          <w:szCs w:val="24"/>
        </w:rPr>
      </w:pPr>
      <w:bookmarkStart w:colFirst="0" w:colLast="0" w:name="_heading=h.4grgc914yw10" w:id="13"/>
      <w:bookmarkEnd w:id="13"/>
      <w:r w:rsidDel="00000000" w:rsidR="00000000" w:rsidRPr="00000000">
        <w:rPr>
          <w:sz w:val="24"/>
          <w:szCs w:val="24"/>
          <w:rtl w:val="0"/>
        </w:rPr>
        <w:t xml:space="preserve">Marco legal </w:t>
      </w:r>
    </w:p>
    <w:p w:rsidR="00000000" w:rsidDel="00000000" w:rsidP="00000000" w:rsidRDefault="00000000" w:rsidRPr="00000000" w14:paraId="0000007C">
      <w:pPr>
        <w:spacing w:after="10" w:line="480" w:lineRule="auto"/>
        <w:ind w:left="454" w:firstLine="720"/>
        <w:rPr>
          <w:sz w:val="24"/>
          <w:szCs w:val="24"/>
        </w:rPr>
      </w:pPr>
      <w:r w:rsidDel="00000000" w:rsidR="00000000" w:rsidRPr="00000000">
        <w:rPr>
          <w:sz w:val="24"/>
          <w:szCs w:val="24"/>
          <w:rtl w:val="0"/>
        </w:rPr>
        <w:t xml:space="preserve">El diseño de este proyecto es legal porque da cumplimiento a lo establecido en el artículo 67 del capítulo II de los derechos sociales, económicos y culturales en el que se establece que “La educación es un derecho de la persona y un servicio público que tiene una función social; con ella se busca el acceso al conocimiento, a la ciencia, a la técnica y a los demás bienes y valores de la cultura</w:t>
      </w:r>
    </w:p>
    <w:p w:rsidR="00000000" w:rsidDel="00000000" w:rsidP="00000000" w:rsidRDefault="00000000" w:rsidRPr="00000000" w14:paraId="0000007D">
      <w:pPr>
        <w:spacing w:after="10" w:line="480" w:lineRule="auto"/>
        <w:ind w:left="454" w:firstLine="720"/>
        <w:rPr>
          <w:sz w:val="24"/>
          <w:szCs w:val="24"/>
        </w:rPr>
      </w:pPr>
      <w:r w:rsidDel="00000000" w:rsidR="00000000" w:rsidRPr="00000000">
        <w:rPr>
          <w:sz w:val="24"/>
          <w:szCs w:val="24"/>
          <w:rtl w:val="0"/>
        </w:rPr>
        <w:t xml:space="preserve">Ademá se dispone que “es incuestionable el interés y la preocupación que la educación infantil, preescolar o de la primera infancia, ha despertado en las políticas de los estados y de los organismos multinacionales desde mediados del siglo pasado, especialmente en los denominados países periféricos, donde su cobertura, calidad y pertinencia generan muchos interrogantes”. </w:t>
      </w:r>
    </w:p>
    <w:p w:rsidR="00000000" w:rsidDel="00000000" w:rsidP="00000000" w:rsidRDefault="00000000" w:rsidRPr="00000000" w14:paraId="0000007E">
      <w:pPr>
        <w:pStyle w:val="Heading3"/>
        <w:spacing w:after="10" w:line="480" w:lineRule="auto"/>
        <w:ind w:left="454" w:firstLine="720"/>
        <w:rPr>
          <w:sz w:val="24"/>
          <w:szCs w:val="24"/>
        </w:rPr>
      </w:pPr>
      <w:bookmarkStart w:colFirst="0" w:colLast="0" w:name="_heading=h.tco5csobjnzt" w:id="14"/>
      <w:bookmarkEnd w:id="14"/>
      <w:r w:rsidDel="00000000" w:rsidR="00000000" w:rsidRPr="00000000">
        <w:rPr>
          <w:sz w:val="24"/>
          <w:szCs w:val="24"/>
          <w:rtl w:val="0"/>
        </w:rPr>
        <w:t xml:space="preserve">Marco conceptual</w:t>
      </w:r>
    </w:p>
    <w:p w:rsidR="00000000" w:rsidDel="00000000" w:rsidP="00000000" w:rsidRDefault="00000000" w:rsidRPr="00000000" w14:paraId="0000007F">
      <w:pPr>
        <w:spacing w:after="10" w:line="480" w:lineRule="auto"/>
        <w:ind w:left="454" w:firstLine="720"/>
        <w:rPr>
          <w:sz w:val="24"/>
          <w:szCs w:val="24"/>
        </w:rPr>
      </w:pPr>
      <w:r w:rsidDel="00000000" w:rsidR="00000000" w:rsidRPr="00000000">
        <w:rPr>
          <w:sz w:val="24"/>
          <w:szCs w:val="24"/>
          <w:rtl w:val="0"/>
        </w:rPr>
        <w:t xml:space="preserve">La estrategia didáctica para motivar la lectura de cuentos en niños de preescolar se enmarca en un enfoque pedagógico integral, considerando aspectos cognitivos, emocionales y sociales del desarrollo infantil. Fundamentada en teorías del aprendizaje como la construcción del conocimiento de Piaget y la zona de desarrollo próximo de Vygotsky, busca potenciar habilidades lingüísticas y emocionales a través de la experiencia literaria.</w:t>
      </w:r>
    </w:p>
    <w:p w:rsidR="00000000" w:rsidDel="00000000" w:rsidP="00000000" w:rsidRDefault="00000000" w:rsidRPr="00000000" w14:paraId="00000080">
      <w:pPr>
        <w:spacing w:after="10" w:line="480" w:lineRule="auto"/>
        <w:ind w:left="454" w:firstLine="720"/>
        <w:rPr>
          <w:sz w:val="24"/>
          <w:szCs w:val="24"/>
        </w:rPr>
      </w:pPr>
      <w:r w:rsidDel="00000000" w:rsidR="00000000" w:rsidRPr="00000000">
        <w:rPr>
          <w:sz w:val="24"/>
          <w:szCs w:val="24"/>
          <w:rtl w:val="0"/>
        </w:rPr>
        <w:t xml:space="preserve">El primer componente es la creación de un entorno atractivo, donde el aula se convierte en un espacio acogedor con rincones de lectura y recursos visuales que estimulan la curiosidad. Se promueve la diversidad de materiales, desde libros ilustrados hasta cuentos interactivos, adaptados a las distintas etapas de desarrollo.</w:t>
      </w:r>
    </w:p>
    <w:p w:rsidR="00000000" w:rsidDel="00000000" w:rsidP="00000000" w:rsidRDefault="00000000" w:rsidRPr="00000000" w14:paraId="00000081">
      <w:pPr>
        <w:spacing w:after="10" w:line="480" w:lineRule="auto"/>
        <w:ind w:left="454" w:firstLine="720"/>
        <w:rPr>
          <w:sz w:val="24"/>
          <w:szCs w:val="24"/>
        </w:rPr>
      </w:pPr>
      <w:r w:rsidDel="00000000" w:rsidR="00000000" w:rsidRPr="00000000">
        <w:rPr>
          <w:sz w:val="24"/>
          <w:szCs w:val="24"/>
          <w:rtl w:val="0"/>
        </w:rPr>
        <w:t xml:space="preserve">La participación activa del educador es esencial. Este adopta un papel facilitador, fomentando la exploración y expresión verbal de los niños durante las lecturas. La narración expresiva y la entonación adecuada crean una conexión emocional con las historias, despertando el interés y la empatía.</w:t>
      </w:r>
    </w:p>
    <w:p w:rsidR="00000000" w:rsidDel="00000000" w:rsidP="00000000" w:rsidRDefault="00000000" w:rsidRPr="00000000" w14:paraId="00000082">
      <w:pPr>
        <w:spacing w:after="10" w:line="480" w:lineRule="auto"/>
        <w:ind w:left="454" w:firstLine="720"/>
        <w:rPr>
          <w:sz w:val="24"/>
          <w:szCs w:val="24"/>
        </w:rPr>
      </w:pPr>
      <w:r w:rsidDel="00000000" w:rsidR="00000000" w:rsidRPr="00000000">
        <w:rPr>
          <w:sz w:val="24"/>
          <w:szCs w:val="24"/>
          <w:rtl w:val="0"/>
        </w:rPr>
        <w:t xml:space="preserve">Se integran actividades lúdicas que vinculan la lectura con el juego, aprovechando la naturaleza intrínsecamente divertida de los cuentos. El uso de marionetas, representaciones teatrales simples y diálogos creativos refuerza la comprensión y expresión oral, contribuyendo al desarrollo de habilidades comunicativas.</w:t>
      </w:r>
    </w:p>
    <w:p w:rsidR="00000000" w:rsidDel="00000000" w:rsidP="00000000" w:rsidRDefault="00000000" w:rsidRPr="00000000" w14:paraId="00000083">
      <w:pPr>
        <w:spacing w:after="10" w:line="480" w:lineRule="auto"/>
        <w:ind w:left="454" w:firstLine="720"/>
        <w:rPr>
          <w:sz w:val="24"/>
          <w:szCs w:val="24"/>
        </w:rPr>
      </w:pPr>
      <w:r w:rsidDel="00000000" w:rsidR="00000000" w:rsidRPr="00000000">
        <w:rPr>
          <w:sz w:val="24"/>
          <w:szCs w:val="24"/>
          <w:rtl w:val="0"/>
        </w:rPr>
        <w:t xml:space="preserve">El componente emocional es clave. Los cuentos seleccionados abordan temáticas relevantes para los niños, conectando con sus experiencias y emociones. Se fomenta la expresión de sentimientos y opiniones, promoviendo así el desarrollo socioemocional.</w:t>
      </w:r>
    </w:p>
    <w:p w:rsidR="00000000" w:rsidDel="00000000" w:rsidP="00000000" w:rsidRDefault="00000000" w:rsidRPr="00000000" w14:paraId="00000084">
      <w:pPr>
        <w:spacing w:after="10" w:line="480" w:lineRule="auto"/>
        <w:ind w:left="454" w:firstLine="720"/>
        <w:rPr>
          <w:sz w:val="24"/>
          <w:szCs w:val="24"/>
        </w:rPr>
      </w:pPr>
      <w:r w:rsidDel="00000000" w:rsidR="00000000" w:rsidRPr="00000000">
        <w:rPr>
          <w:sz w:val="24"/>
          <w:szCs w:val="24"/>
          <w:rtl w:val="0"/>
        </w:rPr>
        <w:t xml:space="preserve">Además, se implementa una metodología basada en el juego cooperativo, donde los niños comparten la experiencia de lectura y participan activamente en discusiones grupales. Esto fortalece el sentido de comunidad, estimula la interacción social y potencia la construcción colectiva del significado de las historias.</w:t>
      </w:r>
    </w:p>
    <w:p w:rsidR="00000000" w:rsidDel="00000000" w:rsidP="00000000" w:rsidRDefault="00000000" w:rsidRPr="00000000" w14:paraId="00000085">
      <w:pPr>
        <w:spacing w:after="10" w:line="480" w:lineRule="auto"/>
        <w:ind w:left="454" w:firstLine="720"/>
        <w:rPr>
          <w:sz w:val="24"/>
          <w:szCs w:val="24"/>
        </w:rPr>
      </w:pPr>
      <w:r w:rsidDel="00000000" w:rsidR="00000000" w:rsidRPr="00000000">
        <w:rPr>
          <w:sz w:val="24"/>
          <w:szCs w:val="24"/>
          <w:rtl w:val="0"/>
        </w:rPr>
        <w:t xml:space="preserve">En resumen, la estrategia didáctica para motivar la lectura de cuentos en niños de preescolar se erige como un enfoque holístico que va más allá de la mera transmisión de información. Busca cultivar el amor por la lectura, potenciar habilidades lingüísticas y socioemocionales, y sentar las bases para un desarrollo integral en la etapa preescolar.</w:t>
      </w:r>
    </w:p>
    <w:p w:rsidR="00000000" w:rsidDel="00000000" w:rsidP="00000000" w:rsidRDefault="00000000" w:rsidRPr="00000000" w14:paraId="00000086">
      <w:pPr>
        <w:pStyle w:val="Heading3"/>
        <w:spacing w:after="10" w:line="480" w:lineRule="auto"/>
        <w:ind w:left="454" w:firstLine="720"/>
        <w:rPr>
          <w:sz w:val="24"/>
          <w:szCs w:val="24"/>
        </w:rPr>
      </w:pPr>
      <w:bookmarkStart w:colFirst="0" w:colLast="0" w:name="_heading=h.fjsyrbfo78ab" w:id="15"/>
      <w:bookmarkEnd w:id="15"/>
      <w:r w:rsidDel="00000000" w:rsidR="00000000" w:rsidRPr="00000000">
        <w:rPr>
          <w:sz w:val="24"/>
          <w:szCs w:val="24"/>
          <w:rtl w:val="0"/>
        </w:rPr>
        <w:t xml:space="preserve">Marco Referencial </w:t>
      </w:r>
    </w:p>
    <w:p w:rsidR="00000000" w:rsidDel="00000000" w:rsidP="00000000" w:rsidRDefault="00000000" w:rsidRPr="00000000" w14:paraId="00000087">
      <w:pPr>
        <w:spacing w:after="10" w:line="480" w:lineRule="auto"/>
        <w:ind w:left="454" w:firstLine="720"/>
        <w:rPr>
          <w:sz w:val="24"/>
          <w:szCs w:val="24"/>
        </w:rPr>
      </w:pPr>
      <w:r w:rsidDel="00000000" w:rsidR="00000000" w:rsidRPr="00000000">
        <w:rPr>
          <w:sz w:val="24"/>
          <w:szCs w:val="24"/>
          <w:rtl w:val="0"/>
        </w:rPr>
        <w:t xml:space="preserve">Desde la perspectiva del constructivismo, la teoría de Jean Piaget postula que los niños construyen activamente su conocimiento a través de la interacción con su entorno. En este sentido, la estrategia didáctica se alinea con la idea de proporcionar experiencias de lectura que no solo transmitan información, sino que también estimulen la reflexión y la construcción de significados propios, adaptados a su nivel de desarrollo cognitivo.</w:t>
      </w:r>
    </w:p>
    <w:p w:rsidR="00000000" w:rsidDel="00000000" w:rsidP="00000000" w:rsidRDefault="00000000" w:rsidRPr="00000000" w14:paraId="00000088">
      <w:pPr>
        <w:spacing w:after="10" w:line="480" w:lineRule="auto"/>
        <w:ind w:left="454" w:firstLine="720"/>
        <w:rPr>
          <w:sz w:val="24"/>
          <w:szCs w:val="24"/>
        </w:rPr>
      </w:pPr>
      <w:r w:rsidDel="00000000" w:rsidR="00000000" w:rsidRPr="00000000">
        <w:rPr>
          <w:sz w:val="24"/>
          <w:szCs w:val="24"/>
          <w:rtl w:val="0"/>
        </w:rPr>
        <w:t xml:space="preserve">La teoría sociocultural de Lev Vygotsky subraya la influencia del entorno social en el aprendizaje infantil. La estrategia didáctica reconoce al educador como mediador fundamental, fomentando un ambiente donde la lectura se convierte en una actividad social compartida. Se busca así aprovechar las interacciones entre pares y con el adulto para enriquecer la comprensión de los cuentos y promover habilidades comunicativas.</w:t>
      </w:r>
    </w:p>
    <w:p w:rsidR="00000000" w:rsidDel="00000000" w:rsidP="00000000" w:rsidRDefault="00000000" w:rsidRPr="00000000" w14:paraId="00000089">
      <w:pPr>
        <w:spacing w:after="10" w:line="480" w:lineRule="auto"/>
        <w:ind w:left="454" w:firstLine="720"/>
        <w:rPr>
          <w:sz w:val="24"/>
          <w:szCs w:val="24"/>
        </w:rPr>
      </w:pPr>
      <w:r w:rsidDel="00000000" w:rsidR="00000000" w:rsidRPr="00000000">
        <w:rPr>
          <w:sz w:val="24"/>
          <w:szCs w:val="24"/>
          <w:rtl w:val="0"/>
        </w:rPr>
        <w:t xml:space="preserve">La teoría de las inteligencias múltiples de Howard Gardner ofrece un marco para entender que cada niño tiene fortalezas distintas. La estrategia didáctica incorpora una variedad de recursos visuales, auditivos y táctiles, reconociendo y potenciando las diferentes formas de expresión y comprensión presentes en el aula de preescolar.</w:t>
      </w:r>
    </w:p>
    <w:p w:rsidR="00000000" w:rsidDel="00000000" w:rsidP="00000000" w:rsidRDefault="00000000" w:rsidRPr="00000000" w14:paraId="0000008A">
      <w:pPr>
        <w:spacing w:after="10" w:line="480" w:lineRule="auto"/>
        <w:ind w:left="454" w:firstLine="720"/>
        <w:rPr>
          <w:sz w:val="24"/>
          <w:szCs w:val="24"/>
        </w:rPr>
      </w:pPr>
      <w:r w:rsidDel="00000000" w:rsidR="00000000" w:rsidRPr="00000000">
        <w:rPr>
          <w:sz w:val="24"/>
          <w:szCs w:val="24"/>
          <w:rtl w:val="0"/>
        </w:rPr>
        <w:t xml:space="preserve">Desde la perspectiva de la pedagogía lúdica, las ideas de María Montessori y Friedrich Fröbel respaldan la integración del juego en el proceso de enseñanza. La estrategia incorpora actividades lúdicas relacionadas con la lectura de cuentos, reconociendo que el juego no solo es placentero, sino también una herramienta poderosa para el aprendizaje y la internalización de conceptos.</w:t>
      </w:r>
    </w:p>
    <w:p w:rsidR="00000000" w:rsidDel="00000000" w:rsidP="00000000" w:rsidRDefault="00000000" w:rsidRPr="00000000" w14:paraId="0000008B">
      <w:pPr>
        <w:spacing w:after="10" w:line="480" w:lineRule="auto"/>
        <w:ind w:left="454" w:firstLine="720"/>
        <w:rPr>
          <w:sz w:val="24"/>
          <w:szCs w:val="24"/>
        </w:rPr>
      </w:pPr>
      <w:r w:rsidDel="00000000" w:rsidR="00000000" w:rsidRPr="00000000">
        <w:rPr>
          <w:sz w:val="24"/>
          <w:szCs w:val="24"/>
          <w:rtl w:val="0"/>
        </w:rPr>
        <w:t xml:space="preserve">En el ámbito del desarrollo lingüístico infantil, las investigaciones actuales subrayan la importancia de estimular la expresión oral desde edades tempranas. La estrategia didáctica se enfoca en actividades que no solo promueven la comprensión de la lectura, sino que también fortalecen la expresión verbal, el vocabulario y la narración, contribuyendo así al desarrollo del lenguaje.</w:t>
      </w:r>
    </w:p>
    <w:p w:rsidR="00000000" w:rsidDel="00000000" w:rsidP="00000000" w:rsidRDefault="00000000" w:rsidRPr="00000000" w14:paraId="0000008C">
      <w:pPr>
        <w:spacing w:after="10" w:line="480" w:lineRule="auto"/>
        <w:ind w:left="454" w:firstLine="720"/>
        <w:rPr>
          <w:b w:val="1"/>
          <w:sz w:val="24"/>
          <w:szCs w:val="24"/>
        </w:rPr>
      </w:pPr>
      <w:r w:rsidDel="00000000" w:rsidR="00000000" w:rsidRPr="00000000">
        <w:rPr>
          <w:rtl w:val="0"/>
        </w:rPr>
      </w:r>
    </w:p>
    <w:p w:rsidR="00000000" w:rsidDel="00000000" w:rsidP="00000000" w:rsidRDefault="00000000" w:rsidRPr="00000000" w14:paraId="0000008D">
      <w:pPr>
        <w:spacing w:after="10" w:line="480" w:lineRule="auto"/>
        <w:ind w:left="454" w:firstLine="720"/>
        <w:rPr>
          <w:sz w:val="24"/>
          <w:szCs w:val="24"/>
        </w:rPr>
      </w:pPr>
      <w:r w:rsidDel="00000000" w:rsidR="00000000" w:rsidRPr="00000000">
        <w:rPr>
          <w:rtl w:val="0"/>
        </w:rPr>
      </w:r>
    </w:p>
    <w:p w:rsidR="00000000" w:rsidDel="00000000" w:rsidP="00000000" w:rsidRDefault="00000000" w:rsidRPr="00000000" w14:paraId="0000008E">
      <w:pPr>
        <w:pStyle w:val="Heading1"/>
        <w:spacing w:after="10" w:line="480" w:lineRule="auto"/>
        <w:ind w:left="454" w:firstLine="0"/>
        <w:rPr/>
      </w:pPr>
      <w:bookmarkStart w:colFirst="0" w:colLast="0" w:name="_heading=h.dijktstwipvr" w:id="16"/>
      <w:bookmarkEnd w:id="16"/>
      <w:r w:rsidDel="00000000" w:rsidR="00000000" w:rsidRPr="00000000">
        <w:rPr>
          <w:rtl w:val="0"/>
        </w:rPr>
        <w:t xml:space="preserve">Capitulo III</w:t>
      </w:r>
    </w:p>
    <w:p w:rsidR="00000000" w:rsidDel="00000000" w:rsidP="00000000" w:rsidRDefault="00000000" w:rsidRPr="00000000" w14:paraId="0000008F">
      <w:pPr>
        <w:pStyle w:val="Heading2"/>
        <w:spacing w:after="10" w:line="480" w:lineRule="auto"/>
        <w:ind w:left="454" w:firstLine="720"/>
        <w:rPr/>
      </w:pPr>
      <w:bookmarkStart w:colFirst="0" w:colLast="0" w:name="_heading=h.n7ho5oy24tnt" w:id="17"/>
      <w:bookmarkEnd w:id="17"/>
      <w:r w:rsidDel="00000000" w:rsidR="00000000" w:rsidRPr="00000000">
        <w:rPr>
          <w:rtl w:val="0"/>
        </w:rPr>
        <w:t xml:space="preserve">Metodologia</w:t>
      </w:r>
    </w:p>
    <w:p w:rsidR="00000000" w:rsidDel="00000000" w:rsidP="00000000" w:rsidRDefault="00000000" w:rsidRPr="00000000" w14:paraId="00000090">
      <w:pPr>
        <w:spacing w:after="10" w:line="480" w:lineRule="auto"/>
        <w:ind w:left="454" w:firstLine="720"/>
        <w:rPr>
          <w:sz w:val="24"/>
          <w:szCs w:val="24"/>
        </w:rPr>
      </w:pPr>
      <w:r w:rsidDel="00000000" w:rsidR="00000000" w:rsidRPr="00000000">
        <w:rPr>
          <w:sz w:val="24"/>
          <w:szCs w:val="24"/>
          <w:rtl w:val="0"/>
        </w:rPr>
        <w:t xml:space="preserve">El enfoque metodológico será cualitativo, porque este enfoque es totalmente compatible con el tipo de investigación acción participativa, puesto que en este enfoque la realidad social es el producto de un proceso interactivo en el que participan los miembros de un grupo para negociar y renegociar la reconstrucción de esa realidad susceptible de ser abordado e investigado. </w:t>
      </w:r>
    </w:p>
    <w:p w:rsidR="00000000" w:rsidDel="00000000" w:rsidP="00000000" w:rsidRDefault="00000000" w:rsidRPr="00000000" w14:paraId="00000091">
      <w:pPr>
        <w:spacing w:after="10" w:line="480" w:lineRule="auto"/>
        <w:ind w:left="454" w:firstLine="720"/>
        <w:rPr>
          <w:sz w:val="24"/>
          <w:szCs w:val="24"/>
        </w:rPr>
      </w:pPr>
      <w:r w:rsidDel="00000000" w:rsidR="00000000" w:rsidRPr="00000000">
        <w:rPr>
          <w:sz w:val="24"/>
          <w:szCs w:val="24"/>
          <w:rtl w:val="0"/>
        </w:rPr>
        <w:t xml:space="preserve">Dicho en otras palabras: “El enfoque metodológico cualitativo de investigación social “aborda las realidades subjetivas e intersubjetivas como objetos de estudio legítimos de conocimiento científico.” </w:t>
      </w:r>
    </w:p>
    <w:p w:rsidR="00000000" w:rsidDel="00000000" w:rsidP="00000000" w:rsidRDefault="00000000" w:rsidRPr="00000000" w14:paraId="00000092">
      <w:pPr>
        <w:spacing w:after="10" w:line="480" w:lineRule="auto"/>
        <w:ind w:left="454" w:firstLine="720"/>
        <w:rPr>
          <w:sz w:val="24"/>
          <w:szCs w:val="24"/>
        </w:rPr>
      </w:pPr>
      <w:r w:rsidDel="00000000" w:rsidR="00000000" w:rsidRPr="00000000">
        <w:rPr>
          <w:sz w:val="24"/>
          <w:szCs w:val="24"/>
          <w:rtl w:val="0"/>
        </w:rPr>
        <w:t xml:space="preserve">En este enfoque metodológico, el investigador reconoce que la objetividad plena no es posible y que como miembro que actúa e interactúa en la realidad que analiza posee intereses y visiones que no necesariamente coinciden con las de los individuos susceptibles de ser objetos de investigación. </w:t>
      </w:r>
    </w:p>
    <w:p w:rsidR="00000000" w:rsidDel="00000000" w:rsidP="00000000" w:rsidRDefault="00000000" w:rsidRPr="00000000" w14:paraId="00000093">
      <w:pPr>
        <w:spacing w:after="10" w:line="480" w:lineRule="auto"/>
        <w:ind w:left="454" w:firstLine="720"/>
        <w:rPr>
          <w:sz w:val="24"/>
          <w:szCs w:val="24"/>
        </w:rPr>
      </w:pPr>
      <w:r w:rsidDel="00000000" w:rsidR="00000000" w:rsidRPr="00000000">
        <w:rPr>
          <w:sz w:val="24"/>
          <w:szCs w:val="24"/>
          <w:rtl w:val="0"/>
        </w:rPr>
        <w:t xml:space="preserve">El presente proyecto lúdico se implementará en los niños, mediante actividades que les permitan interactuar de manera individual y grupal. Y que permitan visualizar cada una de las características de los niños, tales como su gusto, su actitud y así conocer al máximo cada uno de ellos .por tal motivo se realizará en cada una de las clases cuentos que despierten en los niños el interés por la lectura, esto como un método de enseñanza - aprendizaje. </w:t>
      </w:r>
    </w:p>
    <w:p w:rsidR="00000000" w:rsidDel="00000000" w:rsidP="00000000" w:rsidRDefault="00000000" w:rsidRPr="00000000" w14:paraId="00000094">
      <w:pPr>
        <w:spacing w:after="10" w:line="480" w:lineRule="auto"/>
        <w:ind w:left="454" w:firstLine="720"/>
        <w:rPr>
          <w:sz w:val="24"/>
          <w:szCs w:val="24"/>
        </w:rPr>
      </w:pPr>
      <w:r w:rsidDel="00000000" w:rsidR="00000000" w:rsidRPr="00000000">
        <w:rPr>
          <w:sz w:val="24"/>
          <w:szCs w:val="24"/>
          <w:rtl w:val="0"/>
        </w:rPr>
        <w:t xml:space="preserve">Lo anterior, buscando la participación de cada uno de los alumnos de manera activa, mediante actividades lúdicas, juegos recreativos, y lecturas donde los niños ejerzan una mayor calidad de atención al escuchar narración de cuentos infantiles por parte de su maestro. </w:t>
      </w:r>
    </w:p>
    <w:p w:rsidR="00000000" w:rsidDel="00000000" w:rsidP="00000000" w:rsidRDefault="00000000" w:rsidRPr="00000000" w14:paraId="00000095">
      <w:pPr>
        <w:spacing w:after="10" w:line="480" w:lineRule="auto"/>
        <w:ind w:left="454" w:firstLine="720"/>
        <w:rPr>
          <w:sz w:val="24"/>
          <w:szCs w:val="24"/>
        </w:rPr>
      </w:pPr>
      <w:r w:rsidDel="00000000" w:rsidR="00000000" w:rsidRPr="00000000">
        <w:rPr>
          <w:sz w:val="24"/>
          <w:szCs w:val="24"/>
          <w:rtl w:val="0"/>
        </w:rPr>
        <w:t xml:space="preserve">Este tipo de metodología se implementó por medio de cuentos infantiles escenificado solo a partir de la modulación de la voz del lector generando diferentes matices que escenificaran cada uno de los personajes del cuento proveyéndolos de personalidad e individualidad. </w:t>
      </w:r>
    </w:p>
    <w:p w:rsidR="00000000" w:rsidDel="00000000" w:rsidP="00000000" w:rsidRDefault="00000000" w:rsidRPr="00000000" w14:paraId="00000096">
      <w:pPr>
        <w:spacing w:after="10" w:line="480" w:lineRule="auto"/>
        <w:ind w:left="454" w:firstLine="720"/>
        <w:rPr>
          <w:sz w:val="24"/>
          <w:szCs w:val="24"/>
        </w:rPr>
      </w:pPr>
      <w:r w:rsidDel="00000000" w:rsidR="00000000" w:rsidRPr="00000000">
        <w:rPr>
          <w:rtl w:val="0"/>
        </w:rPr>
      </w:r>
    </w:p>
    <w:p w:rsidR="00000000" w:rsidDel="00000000" w:rsidP="00000000" w:rsidRDefault="00000000" w:rsidRPr="00000000" w14:paraId="00000097">
      <w:pPr>
        <w:spacing w:after="10" w:line="480" w:lineRule="auto"/>
        <w:ind w:left="454" w:firstLine="72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spacing w:after="10" w:line="480" w:lineRule="auto"/>
        <w:ind w:left="454" w:firstLine="720"/>
        <w:jc w:val="center"/>
        <w:rPr/>
      </w:pPr>
      <w:bookmarkStart w:colFirst="0" w:colLast="0" w:name="_heading=h.y1c9a9hgyg14" w:id="18"/>
      <w:bookmarkEnd w:id="18"/>
      <w:r w:rsidDel="00000000" w:rsidR="00000000" w:rsidRPr="00000000">
        <w:rPr>
          <w:rtl w:val="0"/>
        </w:rPr>
        <w:t xml:space="preserve">Conclusión</w:t>
      </w:r>
    </w:p>
    <w:p w:rsidR="00000000" w:rsidDel="00000000" w:rsidP="00000000" w:rsidRDefault="00000000" w:rsidRPr="00000000" w14:paraId="00000099">
      <w:pPr>
        <w:spacing w:after="10" w:line="480" w:lineRule="auto"/>
        <w:ind w:left="454" w:firstLine="720"/>
        <w:rPr>
          <w:sz w:val="24"/>
          <w:szCs w:val="24"/>
        </w:rPr>
      </w:pPr>
      <w:r w:rsidDel="00000000" w:rsidR="00000000" w:rsidRPr="00000000">
        <w:rPr>
          <w:sz w:val="24"/>
          <w:szCs w:val="24"/>
          <w:rtl w:val="0"/>
        </w:rPr>
        <w:t xml:space="preserve">La lectura de cuentos desde temprana edad les facilita a los niños el proceso de aprendizaje de la lecto-escritura, ayuda a fortalecer las competencias lectoras y a enriquecer el vocabulario a partir del uso de nuevos vocablos que adquieren sentido en su uso práctico contextualizado acercándolo a la comprensión aceptación e interiorización de las reglas sociales que hereda de su comunidad y a las cuales el está condicionado a adaptarse para ser aceptado socialmente. </w:t>
      </w:r>
    </w:p>
    <w:p w:rsidR="00000000" w:rsidDel="00000000" w:rsidP="00000000" w:rsidRDefault="00000000" w:rsidRPr="00000000" w14:paraId="0000009A">
      <w:pPr>
        <w:spacing w:after="10" w:line="480" w:lineRule="auto"/>
        <w:ind w:left="454" w:firstLine="720"/>
        <w:rPr>
          <w:sz w:val="24"/>
          <w:szCs w:val="24"/>
        </w:rPr>
      </w:pPr>
      <w:r w:rsidDel="00000000" w:rsidR="00000000" w:rsidRPr="00000000">
        <w:rPr>
          <w:sz w:val="24"/>
          <w:szCs w:val="24"/>
          <w:rtl w:val="0"/>
        </w:rPr>
        <w:t xml:space="preserve">Con el desarrollo del proyecto se logró́ que las docentes se animarán a implementar estrategias lúdico- didácticas, al momento de leer los cuentos para captar la atención de los niños y les servirán también para mejorar los niveles de comprensión lectora. </w:t>
      </w:r>
    </w:p>
    <w:p w:rsidR="00000000" w:rsidDel="00000000" w:rsidP="00000000" w:rsidRDefault="00000000" w:rsidRPr="00000000" w14:paraId="0000009B">
      <w:pPr>
        <w:spacing w:after="10" w:line="480" w:lineRule="auto"/>
        <w:ind w:left="454" w:firstLine="720"/>
        <w:rPr>
          <w:sz w:val="24"/>
          <w:szCs w:val="24"/>
        </w:rPr>
      </w:pPr>
      <w:r w:rsidDel="00000000" w:rsidR="00000000" w:rsidRPr="00000000">
        <w:rPr>
          <w:rtl w:val="0"/>
        </w:rPr>
      </w:r>
    </w:p>
    <w:p w:rsidR="00000000" w:rsidDel="00000000" w:rsidP="00000000" w:rsidRDefault="00000000" w:rsidRPr="00000000" w14:paraId="0000009C">
      <w:pPr>
        <w:spacing w:after="10" w:line="480" w:lineRule="auto"/>
        <w:ind w:left="454" w:firstLine="720"/>
        <w:rPr>
          <w:sz w:val="24"/>
          <w:szCs w:val="24"/>
        </w:rPr>
      </w:pPr>
      <w:r w:rsidDel="00000000" w:rsidR="00000000" w:rsidRPr="00000000">
        <w:rPr>
          <w:sz w:val="24"/>
          <w:szCs w:val="24"/>
          <w:rtl w:val="0"/>
        </w:rPr>
        <w:t xml:space="preserve">Con este proyecto se logró que los niños se sintieran felices al momento de leer les cuentos infantiles, con lo cual se promocionó desde edades tempranas el gusto por la lectura favoreciendo la adquisición. Maduración y potencialización de competencias lectoras e interpretativas del niño de preescolar desde que se logró que captaran la atención y comprensión lectora de los mismos, esto les ayudará a tener un mejor desempeño en el proceso lector en las posteriores etapas y niveles de escolaridad.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widowControl w:val="1"/>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Referencias</w:t>
      </w:r>
    </w:p>
    <w:p w:rsidR="00000000" w:rsidDel="00000000" w:rsidP="00000000" w:rsidRDefault="00000000" w:rsidRPr="00000000" w14:paraId="000000A0">
      <w:pPr>
        <w:widowControl w:val="1"/>
        <w:spacing w:line="480" w:lineRule="auto"/>
        <w:ind w:left="720"/>
        <w:rPr>
          <w:b w:val="1"/>
          <w:sz w:val="24"/>
          <w:szCs w:val="24"/>
        </w:rPr>
      </w:pPr>
      <w:r w:rsidDel="00000000" w:rsidR="00000000" w:rsidRPr="00000000">
        <w:rPr>
          <w:rtl w:val="0"/>
        </w:rPr>
      </w:r>
    </w:p>
    <w:p w:rsidR="00000000" w:rsidDel="00000000" w:rsidP="00000000" w:rsidRDefault="00000000" w:rsidRPr="00000000" w14:paraId="000000A1">
      <w:pPr>
        <w:widowControl w:val="1"/>
        <w:spacing w:line="480" w:lineRule="auto"/>
        <w:ind w:left="720"/>
        <w:rPr>
          <w:sz w:val="24"/>
          <w:szCs w:val="24"/>
        </w:rPr>
      </w:pPr>
      <w:r w:rsidDel="00000000" w:rsidR="00000000" w:rsidRPr="00000000">
        <w:rPr>
          <w:sz w:val="24"/>
          <w:szCs w:val="24"/>
          <w:rtl w:val="0"/>
        </w:rPr>
        <w:t xml:space="preserve">Bernardo. (2016). </w:t>
      </w:r>
      <w:r w:rsidDel="00000000" w:rsidR="00000000" w:rsidRPr="00000000">
        <w:rPr>
          <w:i w:val="1"/>
          <w:sz w:val="24"/>
          <w:szCs w:val="24"/>
          <w:rtl w:val="0"/>
        </w:rPr>
        <w:t xml:space="preserve">Estrategia didáctica para el fomento de la lectura en las clases</w:t>
      </w:r>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https://www.redalyc.org/journal/4757/475753050015/html/</w:t>
        </w:r>
      </w:hyperlink>
      <w:r w:rsidDel="00000000" w:rsidR="00000000" w:rsidRPr="00000000">
        <w:rPr>
          <w:rtl w:val="0"/>
        </w:rPr>
      </w:r>
    </w:p>
    <w:p w:rsidR="00000000" w:rsidDel="00000000" w:rsidP="00000000" w:rsidRDefault="00000000" w:rsidRPr="00000000" w14:paraId="000000A2">
      <w:pPr>
        <w:widowControl w:val="1"/>
        <w:shd w:fill="ffffff" w:val="clear"/>
        <w:spacing w:line="262.38239999999996" w:lineRule="auto"/>
        <w:ind w:left="720"/>
        <w:rPr>
          <w:i w:val="1"/>
          <w:sz w:val="24"/>
          <w:szCs w:val="24"/>
        </w:rPr>
      </w:pPr>
      <w:r w:rsidDel="00000000" w:rsidR="00000000" w:rsidRPr="00000000">
        <w:rPr>
          <w:sz w:val="24"/>
          <w:szCs w:val="24"/>
          <w:rtl w:val="0"/>
        </w:rPr>
        <w:t xml:space="preserve">Arias-Gómez, J., Villasís-Keever, M. Á., y Miranda-Novales, M. G. (2016). </w:t>
      </w:r>
      <w:r w:rsidDel="00000000" w:rsidR="00000000" w:rsidRPr="00000000">
        <w:rPr>
          <w:i w:val="1"/>
          <w:sz w:val="24"/>
          <w:szCs w:val="24"/>
          <w:rtl w:val="0"/>
        </w:rPr>
        <w:t xml:space="preserve">El protocolo de</w:t>
      </w:r>
    </w:p>
    <w:p w:rsidR="00000000" w:rsidDel="00000000" w:rsidP="00000000" w:rsidRDefault="00000000" w:rsidRPr="00000000" w14:paraId="000000A3">
      <w:pPr>
        <w:widowControl w:val="1"/>
        <w:shd w:fill="ffffff" w:val="clear"/>
        <w:spacing w:line="262.38239999999996" w:lineRule="auto"/>
        <w:ind w:left="720"/>
        <w:rPr>
          <w:sz w:val="24"/>
          <w:szCs w:val="24"/>
        </w:rPr>
      </w:pPr>
      <w:r w:rsidDel="00000000" w:rsidR="00000000" w:rsidRPr="00000000">
        <w:rPr>
          <w:i w:val="1"/>
          <w:sz w:val="24"/>
          <w:szCs w:val="24"/>
          <w:rtl w:val="0"/>
        </w:rPr>
        <w:t xml:space="preserve">investigación III: la población de estudio. Revista Alergia México</w:t>
      </w:r>
      <w:r w:rsidDel="00000000" w:rsidR="00000000" w:rsidRPr="00000000">
        <w:rPr>
          <w:sz w:val="24"/>
          <w:szCs w:val="24"/>
          <w:rtl w:val="0"/>
        </w:rPr>
        <w:t xml:space="preserve">, 63(2), 201-206.</w:t>
      </w:r>
    </w:p>
    <w:p w:rsidR="00000000" w:rsidDel="00000000" w:rsidP="00000000" w:rsidRDefault="00000000" w:rsidRPr="00000000" w14:paraId="000000A4">
      <w:pPr>
        <w:widowControl w:val="1"/>
        <w:shd w:fill="ffffff" w:val="clear"/>
        <w:spacing w:line="262.38239999999996" w:lineRule="auto"/>
        <w:ind w:left="1440" w:hanging="720"/>
        <w:rPr>
          <w:sz w:val="24"/>
          <w:szCs w:val="24"/>
        </w:rPr>
      </w:pPr>
      <w:hyperlink r:id="rId11">
        <w:r w:rsidDel="00000000" w:rsidR="00000000" w:rsidRPr="00000000">
          <w:rPr>
            <w:color w:val="1155cc"/>
            <w:sz w:val="24"/>
            <w:szCs w:val="24"/>
            <w:u w:val="single"/>
            <w:rtl w:val="0"/>
          </w:rPr>
          <w:t xml:space="preserve">https://www.redalyc.org/articulo.oa?id=486755023011</w:t>
        </w:r>
      </w:hyperlink>
      <w:r w:rsidDel="00000000" w:rsidR="00000000" w:rsidRPr="00000000">
        <w:rPr>
          <w:rtl w:val="0"/>
        </w:rPr>
      </w:r>
    </w:p>
    <w:p w:rsidR="00000000" w:rsidDel="00000000" w:rsidP="00000000" w:rsidRDefault="00000000" w:rsidRPr="00000000" w14:paraId="000000A5">
      <w:pPr>
        <w:widowControl w:val="1"/>
        <w:shd w:fill="ffffff" w:val="clear"/>
        <w:spacing w:line="262.38239999999996" w:lineRule="auto"/>
        <w:ind w:left="720"/>
        <w:rPr>
          <w:sz w:val="24"/>
          <w:szCs w:val="24"/>
        </w:rPr>
      </w:pPr>
      <w:r w:rsidDel="00000000" w:rsidR="00000000" w:rsidRPr="00000000">
        <w:rPr>
          <w:rtl w:val="0"/>
        </w:rPr>
      </w:r>
    </w:p>
    <w:p w:rsidR="00000000" w:rsidDel="00000000" w:rsidP="00000000" w:rsidRDefault="00000000" w:rsidRPr="00000000" w14:paraId="000000A6">
      <w:pPr>
        <w:widowControl w:val="1"/>
        <w:shd w:fill="ffffff" w:val="clear"/>
        <w:spacing w:line="262.38239999999996" w:lineRule="auto"/>
        <w:ind w:left="720"/>
        <w:rPr>
          <w:i w:val="1"/>
          <w:sz w:val="24"/>
          <w:szCs w:val="24"/>
        </w:rPr>
      </w:pPr>
      <w:r w:rsidDel="00000000" w:rsidR="00000000" w:rsidRPr="00000000">
        <w:rPr>
          <w:sz w:val="24"/>
          <w:szCs w:val="24"/>
          <w:rtl w:val="0"/>
        </w:rPr>
        <w:t xml:space="preserve">Bolaños Bolaños, S. (2020). </w:t>
      </w:r>
      <w:r w:rsidDel="00000000" w:rsidR="00000000" w:rsidRPr="00000000">
        <w:rPr>
          <w:i w:val="1"/>
          <w:sz w:val="24"/>
          <w:szCs w:val="24"/>
          <w:rtl w:val="0"/>
        </w:rPr>
        <w:t xml:space="preserve">Estrategia metodológica lúdica de cuentos infantiles para</w:t>
      </w:r>
    </w:p>
    <w:p w:rsidR="00000000" w:rsidDel="00000000" w:rsidP="00000000" w:rsidRDefault="00000000" w:rsidRPr="00000000" w14:paraId="000000A7">
      <w:pPr>
        <w:widowControl w:val="1"/>
        <w:shd w:fill="ffffff" w:val="clear"/>
        <w:spacing w:line="218.43744" w:lineRule="auto"/>
        <w:ind w:left="720"/>
        <w:rPr>
          <w:i w:val="1"/>
          <w:sz w:val="24"/>
          <w:szCs w:val="24"/>
        </w:rPr>
      </w:pPr>
      <w:r w:rsidDel="00000000" w:rsidR="00000000" w:rsidRPr="00000000">
        <w:rPr>
          <w:i w:val="1"/>
          <w:sz w:val="24"/>
          <w:szCs w:val="24"/>
          <w:rtl w:val="0"/>
        </w:rPr>
        <w:t xml:space="preserve">mejorar la habilidad de la expresión oral en el área de comunicación de los niños y</w:t>
      </w:r>
    </w:p>
    <w:p w:rsidR="00000000" w:rsidDel="00000000" w:rsidP="00000000" w:rsidRDefault="00000000" w:rsidRPr="00000000" w14:paraId="000000A8">
      <w:pPr>
        <w:widowControl w:val="1"/>
        <w:shd w:fill="ffffff" w:val="clear"/>
        <w:spacing w:line="218.43744" w:lineRule="auto"/>
        <w:ind w:left="720"/>
        <w:rPr>
          <w:i w:val="1"/>
          <w:sz w:val="24"/>
          <w:szCs w:val="24"/>
        </w:rPr>
      </w:pPr>
      <w:r w:rsidDel="00000000" w:rsidR="00000000" w:rsidRPr="00000000">
        <w:rPr>
          <w:i w:val="1"/>
          <w:sz w:val="24"/>
          <w:szCs w:val="24"/>
          <w:rtl w:val="0"/>
        </w:rPr>
        <w:t xml:space="preserve">niñas de 05 años de la Institución Educativa Inicial N° 380, Chilimpampa Alta,</w:t>
      </w:r>
    </w:p>
    <w:p w:rsidR="00000000" w:rsidDel="00000000" w:rsidP="00000000" w:rsidRDefault="00000000" w:rsidRPr="00000000" w14:paraId="000000A9">
      <w:pPr>
        <w:widowControl w:val="1"/>
        <w:shd w:fill="ffffff" w:val="clear"/>
        <w:spacing w:line="218.43744" w:lineRule="auto"/>
        <w:ind w:left="720"/>
        <w:rPr>
          <w:i w:val="1"/>
          <w:sz w:val="24"/>
          <w:szCs w:val="24"/>
        </w:rPr>
      </w:pPr>
      <w:r w:rsidDel="00000000" w:rsidR="00000000" w:rsidRPr="00000000">
        <w:rPr>
          <w:i w:val="1"/>
          <w:sz w:val="24"/>
          <w:szCs w:val="24"/>
          <w:rtl w:val="0"/>
        </w:rPr>
        <w:t xml:space="preserve">región Cajamarca; 2019. [Tesis de Grado, Universidad Nacional Pedro Ruiz Gallo].</w:t>
      </w:r>
    </w:p>
    <w:p w:rsidR="00000000" w:rsidDel="00000000" w:rsidP="00000000" w:rsidRDefault="00000000" w:rsidRPr="00000000" w14:paraId="000000AA">
      <w:pPr>
        <w:widowControl w:val="1"/>
        <w:shd w:fill="ffffff" w:val="clear"/>
        <w:spacing w:line="262.38239999999996" w:lineRule="auto"/>
        <w:ind w:left="720"/>
        <w:rPr>
          <w:i w:val="1"/>
          <w:sz w:val="24"/>
          <w:szCs w:val="24"/>
        </w:rPr>
      </w:pPr>
      <w:r w:rsidDel="00000000" w:rsidR="00000000" w:rsidRPr="00000000">
        <w:rPr>
          <w:i w:val="1"/>
          <w:sz w:val="24"/>
          <w:szCs w:val="24"/>
          <w:rtl w:val="0"/>
        </w:rPr>
        <w:t xml:space="preserve">Repositorio</w:t>
      </w:r>
    </w:p>
    <w:p w:rsidR="00000000" w:rsidDel="00000000" w:rsidP="00000000" w:rsidRDefault="00000000" w:rsidRPr="00000000" w14:paraId="000000AB">
      <w:pPr>
        <w:widowControl w:val="1"/>
        <w:shd w:fill="ffffff" w:val="clear"/>
        <w:spacing w:line="262.38239999999996" w:lineRule="auto"/>
        <w:ind w:left="0" w:firstLine="720"/>
        <w:rPr>
          <w:sz w:val="24"/>
          <w:szCs w:val="24"/>
        </w:rPr>
      </w:pPr>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https://repositorio.unprg.edu.pe/handle/20.500.12893/8824</w:t>
        </w:r>
      </w:hyperlink>
      <w:r w:rsidDel="00000000" w:rsidR="00000000" w:rsidRPr="00000000">
        <w:rPr>
          <w:sz w:val="24"/>
          <w:szCs w:val="24"/>
          <w:rtl w:val="0"/>
        </w:rPr>
        <w:t xml:space="preserve"> </w:t>
      </w:r>
    </w:p>
    <w:p w:rsidR="00000000" w:rsidDel="00000000" w:rsidP="00000000" w:rsidRDefault="00000000" w:rsidRPr="00000000" w14:paraId="000000AC">
      <w:pPr>
        <w:widowControl w:val="1"/>
        <w:shd w:fill="ffffff" w:val="clear"/>
        <w:spacing w:line="262.38239999999996" w:lineRule="auto"/>
        <w:ind w:left="0" w:firstLine="0"/>
        <w:rPr>
          <w:i w:val="1"/>
          <w:sz w:val="24"/>
          <w:szCs w:val="24"/>
        </w:rPr>
      </w:pPr>
      <w:r w:rsidDel="00000000" w:rsidR="00000000" w:rsidRPr="00000000">
        <w:rPr>
          <w:sz w:val="24"/>
          <w:szCs w:val="24"/>
          <w:rtl w:val="0"/>
        </w:rPr>
        <w:t xml:space="preserve">Briones, M., Delgado, E., Córdova, J., Briones, M., y Moreira, S. (2022). </w:t>
      </w:r>
      <w:r w:rsidDel="00000000" w:rsidR="00000000" w:rsidRPr="00000000">
        <w:rPr>
          <w:i w:val="1"/>
          <w:sz w:val="24"/>
          <w:szCs w:val="24"/>
          <w:rtl w:val="0"/>
        </w:rPr>
        <w:t xml:space="preserve">Diseño de una</w:t>
      </w:r>
    </w:p>
    <w:p w:rsidR="00000000" w:rsidDel="00000000" w:rsidP="00000000" w:rsidRDefault="00000000" w:rsidRPr="00000000" w14:paraId="000000AD">
      <w:pPr>
        <w:widowControl w:val="1"/>
        <w:shd w:fill="ffffff" w:val="clear"/>
        <w:spacing w:line="262.38239999999996" w:lineRule="auto"/>
        <w:ind w:left="720"/>
        <w:rPr>
          <w:i w:val="1"/>
          <w:sz w:val="24"/>
          <w:szCs w:val="24"/>
        </w:rPr>
      </w:pPr>
      <w:r w:rsidDel="00000000" w:rsidR="00000000" w:rsidRPr="00000000">
        <w:rPr>
          <w:i w:val="1"/>
          <w:sz w:val="24"/>
          <w:szCs w:val="24"/>
          <w:rtl w:val="0"/>
        </w:rPr>
        <w:t xml:space="preserve">estrategia didáctica innovadora para el aprendizaje de la lectoescritura.</w:t>
      </w:r>
    </w:p>
    <w:p w:rsidR="00000000" w:rsidDel="00000000" w:rsidP="00000000" w:rsidRDefault="00000000" w:rsidRPr="00000000" w14:paraId="000000AE">
      <w:pPr>
        <w:widowControl w:val="1"/>
        <w:shd w:fill="ffffff" w:val="clear"/>
        <w:spacing w:line="218.43744" w:lineRule="auto"/>
        <w:ind w:left="720"/>
        <w:rPr>
          <w:sz w:val="24"/>
          <w:szCs w:val="24"/>
        </w:rPr>
      </w:pPr>
      <w:r w:rsidDel="00000000" w:rsidR="00000000" w:rsidRPr="00000000">
        <w:rPr>
          <w:i w:val="1"/>
          <w:sz w:val="24"/>
          <w:szCs w:val="24"/>
          <w:rtl w:val="0"/>
        </w:rPr>
        <w:t xml:space="preserve">MQRInvestigar, 6(4), 335-350</w:t>
      </w:r>
      <w:r w:rsidDel="00000000" w:rsidR="00000000" w:rsidRPr="00000000">
        <w:rPr>
          <w:sz w:val="24"/>
          <w:szCs w:val="24"/>
          <w:rtl w:val="0"/>
        </w:rPr>
        <w:t xml:space="preserve">.</w:t>
      </w:r>
    </w:p>
    <w:p w:rsidR="00000000" w:rsidDel="00000000" w:rsidP="00000000" w:rsidRDefault="00000000" w:rsidRPr="00000000" w14:paraId="000000AF">
      <w:pPr>
        <w:widowControl w:val="1"/>
        <w:shd w:fill="ffffff" w:val="clear"/>
        <w:spacing w:line="218.43744" w:lineRule="auto"/>
        <w:ind w:left="1440" w:hanging="720"/>
        <w:rPr>
          <w:sz w:val="24"/>
          <w:szCs w:val="24"/>
        </w:rPr>
      </w:pPr>
      <w:r w:rsidDel="00000000" w:rsidR="00000000" w:rsidRPr="00000000">
        <w:rPr>
          <w:sz w:val="24"/>
          <w:szCs w:val="24"/>
          <w:rtl w:val="0"/>
        </w:rPr>
        <w:t xml:space="preserve"> </w:t>
      </w:r>
      <w:hyperlink r:id="rId13">
        <w:r w:rsidDel="00000000" w:rsidR="00000000" w:rsidRPr="00000000">
          <w:rPr>
            <w:color w:val="1155cc"/>
            <w:sz w:val="24"/>
            <w:szCs w:val="24"/>
            <w:u w:val="single"/>
            <w:rtl w:val="0"/>
          </w:rPr>
          <w:t xml:space="preserve">https://doi.org/10.56048/MQR20225.6.4.2022.335-350</w:t>
        </w:r>
      </w:hyperlink>
      <w:r w:rsidDel="00000000" w:rsidR="00000000" w:rsidRPr="00000000">
        <w:rPr>
          <w:rtl w:val="0"/>
        </w:rPr>
      </w:r>
    </w:p>
    <w:p w:rsidR="00000000" w:rsidDel="00000000" w:rsidP="00000000" w:rsidRDefault="00000000" w:rsidRPr="00000000" w14:paraId="000000B0">
      <w:pPr>
        <w:widowControl w:val="1"/>
        <w:shd w:fill="ffffff" w:val="clear"/>
        <w:spacing w:line="218.43744" w:lineRule="auto"/>
        <w:ind w:left="720"/>
        <w:rPr>
          <w:sz w:val="24"/>
          <w:szCs w:val="24"/>
        </w:rPr>
      </w:pPr>
      <w:r w:rsidDel="00000000" w:rsidR="00000000" w:rsidRPr="00000000">
        <w:rPr>
          <w:rtl w:val="0"/>
        </w:rPr>
      </w:r>
    </w:p>
    <w:p w:rsidR="00000000" w:rsidDel="00000000" w:rsidP="00000000" w:rsidRDefault="00000000" w:rsidRPr="00000000" w14:paraId="000000B1">
      <w:pPr>
        <w:widowControl w:val="1"/>
        <w:shd w:fill="ffffff" w:val="clear"/>
        <w:spacing w:line="262.38239999999996" w:lineRule="auto"/>
        <w:ind w:left="720"/>
        <w:rPr>
          <w:sz w:val="24"/>
          <w:szCs w:val="24"/>
        </w:rPr>
      </w:pPr>
      <w:r w:rsidDel="00000000" w:rsidR="00000000" w:rsidRPr="00000000">
        <w:rPr>
          <w:sz w:val="24"/>
          <w:szCs w:val="24"/>
          <w:rtl w:val="0"/>
        </w:rPr>
        <w:t xml:space="preserve">Conejero, J. C. (2020). Una aproximación a la investigación cualitativa. Neumología</w:t>
      </w:r>
    </w:p>
    <w:p w:rsidR="00000000" w:rsidDel="00000000" w:rsidP="00000000" w:rsidRDefault="00000000" w:rsidRPr="00000000" w14:paraId="000000B2">
      <w:pPr>
        <w:widowControl w:val="1"/>
        <w:shd w:fill="ffffff" w:val="clear"/>
        <w:spacing w:line="218.43744" w:lineRule="auto"/>
        <w:ind w:left="720"/>
        <w:rPr>
          <w:sz w:val="24"/>
          <w:szCs w:val="24"/>
        </w:rPr>
      </w:pPr>
      <w:r w:rsidDel="00000000" w:rsidR="00000000" w:rsidRPr="00000000">
        <w:rPr>
          <w:sz w:val="24"/>
          <w:szCs w:val="24"/>
          <w:rtl w:val="0"/>
        </w:rPr>
        <w:t xml:space="preserve">Pediátrica, 15(1), 242-244. </w:t>
      </w:r>
    </w:p>
    <w:p w:rsidR="00000000" w:rsidDel="00000000" w:rsidP="00000000" w:rsidRDefault="00000000" w:rsidRPr="00000000" w14:paraId="000000B3">
      <w:pPr>
        <w:widowControl w:val="1"/>
        <w:shd w:fill="ffffff" w:val="clear"/>
        <w:spacing w:line="218.43744" w:lineRule="auto"/>
        <w:ind w:left="1440" w:hanging="720"/>
        <w:rPr>
          <w:sz w:val="24"/>
          <w:szCs w:val="24"/>
        </w:rPr>
      </w:pPr>
      <w:hyperlink r:id="rId14">
        <w:r w:rsidDel="00000000" w:rsidR="00000000" w:rsidRPr="00000000">
          <w:rPr>
            <w:color w:val="1155cc"/>
            <w:sz w:val="24"/>
            <w:szCs w:val="24"/>
            <w:u w:val="single"/>
            <w:rtl w:val="0"/>
          </w:rPr>
          <w:t xml:space="preserve">https://doi.org/10.51451/np.v15i1.57</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4">
      <w:pPr>
        <w:widowControl w:val="1"/>
        <w:shd w:fill="ffffff" w:val="clear"/>
        <w:spacing w:line="262.38239999999996" w:lineRule="auto"/>
        <w:ind w:left="720"/>
        <w:rPr>
          <w:i w:val="1"/>
          <w:sz w:val="24"/>
          <w:szCs w:val="24"/>
        </w:rPr>
      </w:pPr>
      <w:r w:rsidDel="00000000" w:rsidR="00000000" w:rsidRPr="00000000">
        <w:rPr>
          <w:sz w:val="24"/>
          <w:szCs w:val="24"/>
          <w:rtl w:val="0"/>
        </w:rPr>
        <w:t xml:space="preserve">Delgado, E., Briones, M., Moreira, J., Zambrano, G., y Menéndez, F. (2023).</w:t>
      </w:r>
      <w:r w:rsidDel="00000000" w:rsidR="00000000" w:rsidRPr="00000000">
        <w:rPr>
          <w:i w:val="1"/>
          <w:sz w:val="24"/>
          <w:szCs w:val="24"/>
          <w:rtl w:val="0"/>
        </w:rPr>
        <w:t xml:space="preserve"> Metodología</w:t>
      </w:r>
    </w:p>
    <w:p w:rsidR="00000000" w:rsidDel="00000000" w:rsidP="00000000" w:rsidRDefault="00000000" w:rsidRPr="00000000" w14:paraId="000000B5">
      <w:pPr>
        <w:widowControl w:val="1"/>
        <w:shd w:fill="ffffff" w:val="clear"/>
        <w:spacing w:line="262.38239999999996" w:lineRule="auto"/>
        <w:ind w:left="720"/>
        <w:rPr>
          <w:i w:val="1"/>
          <w:sz w:val="24"/>
          <w:szCs w:val="24"/>
        </w:rPr>
      </w:pPr>
      <w:r w:rsidDel="00000000" w:rsidR="00000000" w:rsidRPr="00000000">
        <w:rPr>
          <w:i w:val="1"/>
          <w:sz w:val="24"/>
          <w:szCs w:val="24"/>
          <w:rtl w:val="0"/>
        </w:rPr>
        <w:t xml:space="preserve">educativa basada en recursos didácticos digitales para desarrollar el aprendizaje</w:t>
      </w:r>
    </w:p>
    <w:p w:rsidR="00000000" w:rsidDel="00000000" w:rsidP="00000000" w:rsidRDefault="00000000" w:rsidRPr="00000000" w14:paraId="000000B6">
      <w:pPr>
        <w:widowControl w:val="1"/>
        <w:shd w:fill="ffffff" w:val="clear"/>
        <w:spacing w:line="262.38239999999996" w:lineRule="auto"/>
        <w:ind w:left="720"/>
        <w:rPr>
          <w:i w:val="1"/>
          <w:sz w:val="24"/>
          <w:szCs w:val="24"/>
        </w:rPr>
      </w:pPr>
      <w:r w:rsidDel="00000000" w:rsidR="00000000" w:rsidRPr="00000000">
        <w:rPr>
          <w:i w:val="1"/>
          <w:sz w:val="24"/>
          <w:szCs w:val="24"/>
          <w:rtl w:val="0"/>
        </w:rPr>
        <w:t xml:space="preserve">significativo. MQRInvestigar, 7(1), 94-110.</w:t>
      </w:r>
    </w:p>
    <w:p w:rsidR="00000000" w:rsidDel="00000000" w:rsidP="00000000" w:rsidRDefault="00000000" w:rsidRPr="00000000" w14:paraId="000000B7">
      <w:pPr>
        <w:widowControl w:val="1"/>
        <w:shd w:fill="ffffff" w:val="clear"/>
        <w:spacing w:line="262.38239999999996" w:lineRule="auto"/>
        <w:ind w:left="0" w:firstLine="720"/>
        <w:rPr>
          <w:sz w:val="24"/>
          <w:szCs w:val="24"/>
        </w:rPr>
      </w:pPr>
      <w:hyperlink r:id="rId15">
        <w:r w:rsidDel="00000000" w:rsidR="00000000" w:rsidRPr="00000000">
          <w:rPr>
            <w:color w:val="1155cc"/>
            <w:sz w:val="24"/>
            <w:szCs w:val="24"/>
            <w:u w:val="single"/>
            <w:rtl w:val="0"/>
          </w:rPr>
          <w:t xml:space="preserve">https://doi.org/10.56048/MQR20225.7.1.2023.94-110</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8">
      <w:pPr>
        <w:widowControl w:val="1"/>
        <w:shd w:fill="ffffff" w:val="clear"/>
        <w:spacing w:line="262.38239999999996" w:lineRule="auto"/>
        <w:ind w:left="720"/>
        <w:rPr>
          <w:i w:val="1"/>
          <w:sz w:val="24"/>
          <w:szCs w:val="24"/>
        </w:rPr>
      </w:pPr>
      <w:r w:rsidDel="00000000" w:rsidR="00000000" w:rsidRPr="00000000">
        <w:rPr>
          <w:sz w:val="24"/>
          <w:szCs w:val="24"/>
          <w:rtl w:val="0"/>
        </w:rPr>
        <w:t xml:space="preserve">Fajardo Chiriboga, E. L. (2022). </w:t>
      </w:r>
      <w:r w:rsidDel="00000000" w:rsidR="00000000" w:rsidRPr="00000000">
        <w:rPr>
          <w:i w:val="1"/>
          <w:sz w:val="24"/>
          <w:szCs w:val="24"/>
          <w:rtl w:val="0"/>
        </w:rPr>
        <w:t xml:space="preserve">Estrategias de estimulación para el desarrollo del lenguaje</w:t>
      </w:r>
    </w:p>
    <w:p w:rsidR="00000000" w:rsidDel="00000000" w:rsidP="00000000" w:rsidRDefault="00000000" w:rsidRPr="00000000" w14:paraId="000000B9">
      <w:pPr>
        <w:widowControl w:val="1"/>
        <w:shd w:fill="ffffff" w:val="clear"/>
        <w:spacing w:line="218.43744" w:lineRule="auto"/>
        <w:ind w:left="720"/>
        <w:rPr>
          <w:i w:val="1"/>
          <w:sz w:val="24"/>
          <w:szCs w:val="24"/>
        </w:rPr>
      </w:pPr>
      <w:r w:rsidDel="00000000" w:rsidR="00000000" w:rsidRPr="00000000">
        <w:rPr>
          <w:i w:val="1"/>
          <w:sz w:val="24"/>
          <w:szCs w:val="24"/>
          <w:rtl w:val="0"/>
        </w:rPr>
        <w:t xml:space="preserve">oral en niños de educación. [Tesis de Grado, Universidad Católica de Cuenca].</w:t>
      </w:r>
    </w:p>
    <w:p w:rsidR="00000000" w:rsidDel="00000000" w:rsidP="00000000" w:rsidRDefault="00000000" w:rsidRPr="00000000" w14:paraId="000000BA">
      <w:pPr>
        <w:widowControl w:val="1"/>
        <w:shd w:fill="ffffff" w:val="clear"/>
        <w:spacing w:line="262.38239999999996" w:lineRule="auto"/>
        <w:ind w:left="720"/>
        <w:rPr>
          <w:sz w:val="24"/>
          <w:szCs w:val="24"/>
        </w:rPr>
      </w:pPr>
      <w:r w:rsidDel="00000000" w:rsidR="00000000" w:rsidRPr="00000000">
        <w:rPr>
          <w:sz w:val="24"/>
          <w:szCs w:val="24"/>
          <w:rtl w:val="0"/>
        </w:rPr>
        <w:t xml:space="preserve">Repositorio.</w:t>
      </w:r>
    </w:p>
    <w:p w:rsidR="00000000" w:rsidDel="00000000" w:rsidP="00000000" w:rsidRDefault="00000000" w:rsidRPr="00000000" w14:paraId="000000BB">
      <w:pPr>
        <w:widowControl w:val="1"/>
        <w:shd w:fill="ffffff" w:val="clear"/>
        <w:spacing w:line="262.38239999999996" w:lineRule="auto"/>
        <w:ind w:left="720"/>
        <w:rPr>
          <w:color w:val="0563c1"/>
          <w:sz w:val="24"/>
          <w:szCs w:val="24"/>
        </w:rPr>
      </w:pPr>
      <w:r w:rsidDel="00000000" w:rsidR="00000000" w:rsidRPr="00000000">
        <w:rPr>
          <w:sz w:val="24"/>
          <w:szCs w:val="24"/>
          <w:rtl w:val="0"/>
        </w:rPr>
        <w:t xml:space="preserve"> </w:t>
        <w:tab/>
      </w:r>
      <w:hyperlink r:id="rId16">
        <w:r w:rsidDel="00000000" w:rsidR="00000000" w:rsidRPr="00000000">
          <w:rPr>
            <w:color w:val="1155cc"/>
            <w:sz w:val="24"/>
            <w:szCs w:val="24"/>
            <w:u w:val="single"/>
            <w:rtl w:val="0"/>
          </w:rPr>
          <w:t xml:space="preserve">https://dspace.ucacue.edu.ec/handle/ucacue/13436</w:t>
        </w:r>
      </w:hyperlink>
      <w:r w:rsidDel="00000000" w:rsidR="00000000" w:rsidRPr="00000000">
        <w:rPr>
          <w:color w:val="0563c1"/>
          <w:sz w:val="24"/>
          <w:szCs w:val="24"/>
          <w:rtl w:val="0"/>
        </w:rPr>
        <w:t xml:space="preserve"> </w:t>
      </w:r>
    </w:p>
    <w:p w:rsidR="00000000" w:rsidDel="00000000" w:rsidP="00000000" w:rsidRDefault="00000000" w:rsidRPr="00000000" w14:paraId="000000BC">
      <w:pPr>
        <w:widowControl w:val="1"/>
        <w:shd w:fill="ffffff" w:val="clear"/>
        <w:spacing w:line="262.38239999999996" w:lineRule="auto"/>
        <w:ind w:left="720"/>
        <w:rPr>
          <w:i w:val="1"/>
          <w:sz w:val="24"/>
          <w:szCs w:val="24"/>
        </w:rPr>
      </w:pPr>
      <w:r w:rsidDel="00000000" w:rsidR="00000000" w:rsidRPr="00000000">
        <w:rPr>
          <w:sz w:val="24"/>
          <w:szCs w:val="24"/>
          <w:rtl w:val="0"/>
        </w:rPr>
        <w:t xml:space="preserve">Fiallos, R. M. Q. (2020). </w:t>
      </w:r>
      <w:r w:rsidDel="00000000" w:rsidR="00000000" w:rsidRPr="00000000">
        <w:rPr>
          <w:i w:val="1"/>
          <w:sz w:val="24"/>
          <w:szCs w:val="24"/>
          <w:rtl w:val="0"/>
        </w:rPr>
        <w:t xml:space="preserve">Guía de estrategias para la iniciación de la lectura en Educación</w:t>
      </w:r>
    </w:p>
    <w:p w:rsidR="00000000" w:rsidDel="00000000" w:rsidP="00000000" w:rsidRDefault="00000000" w:rsidRPr="00000000" w14:paraId="000000BD">
      <w:pPr>
        <w:widowControl w:val="1"/>
        <w:shd w:fill="ffffff" w:val="clear"/>
        <w:spacing w:line="262.38239999999996" w:lineRule="auto"/>
        <w:ind w:left="720"/>
        <w:rPr>
          <w:i w:val="1"/>
          <w:sz w:val="24"/>
          <w:szCs w:val="24"/>
        </w:rPr>
      </w:pPr>
      <w:r w:rsidDel="00000000" w:rsidR="00000000" w:rsidRPr="00000000">
        <w:rPr>
          <w:i w:val="1"/>
          <w:sz w:val="24"/>
          <w:szCs w:val="24"/>
          <w:rtl w:val="0"/>
        </w:rPr>
        <w:t xml:space="preserve">Inicial de la Escuela Básica Patate del año lectivo 2018-2019. (Revisión). Roca:</w:t>
      </w:r>
    </w:p>
    <w:p w:rsidR="00000000" w:rsidDel="00000000" w:rsidP="00000000" w:rsidRDefault="00000000" w:rsidRPr="00000000" w14:paraId="000000BE">
      <w:pPr>
        <w:widowControl w:val="1"/>
        <w:shd w:fill="ffffff" w:val="clear"/>
        <w:spacing w:line="218.43744" w:lineRule="auto"/>
        <w:ind w:left="720"/>
        <w:rPr>
          <w:i w:val="1"/>
          <w:sz w:val="24"/>
          <w:szCs w:val="24"/>
        </w:rPr>
      </w:pPr>
      <w:r w:rsidDel="00000000" w:rsidR="00000000" w:rsidRPr="00000000">
        <w:rPr>
          <w:i w:val="1"/>
          <w:sz w:val="24"/>
          <w:szCs w:val="24"/>
          <w:rtl w:val="0"/>
        </w:rPr>
        <w:t xml:space="preserve">Revista Científico-Educaciones de la provincia de Granma, 16(1), 311-323.</w:t>
      </w:r>
    </w:p>
    <w:p w:rsidR="00000000" w:rsidDel="00000000" w:rsidP="00000000" w:rsidRDefault="00000000" w:rsidRPr="00000000" w14:paraId="000000BF">
      <w:pPr>
        <w:widowControl w:val="1"/>
        <w:shd w:fill="ffffff" w:val="clear"/>
        <w:spacing w:line="262.38239999999996" w:lineRule="auto"/>
        <w:ind w:left="1440" w:hanging="720"/>
        <w:rPr>
          <w:color w:val="0563c1"/>
          <w:sz w:val="24"/>
          <w:szCs w:val="24"/>
        </w:rPr>
      </w:pPr>
      <w:hyperlink r:id="rId17">
        <w:r w:rsidDel="00000000" w:rsidR="00000000" w:rsidRPr="00000000">
          <w:rPr>
            <w:color w:val="1155cc"/>
            <w:sz w:val="24"/>
            <w:szCs w:val="24"/>
            <w:u w:val="single"/>
            <w:rtl w:val="0"/>
          </w:rPr>
          <w:t xml:space="preserve">https://dialnet.unirioja.es/servlet/articulo?codigo=7414331</w:t>
        </w:r>
      </w:hyperlink>
      <w:r w:rsidDel="00000000" w:rsidR="00000000" w:rsidRPr="00000000">
        <w:rPr>
          <w:color w:val="0563c1"/>
          <w:sz w:val="24"/>
          <w:szCs w:val="24"/>
          <w:rtl w:val="0"/>
        </w:rPr>
        <w:t xml:space="preserve"> </w:t>
      </w:r>
    </w:p>
    <w:p w:rsidR="00000000" w:rsidDel="00000000" w:rsidP="00000000" w:rsidRDefault="00000000" w:rsidRPr="00000000" w14:paraId="000000C0">
      <w:pPr>
        <w:widowControl w:val="1"/>
        <w:shd w:fill="ffffff" w:val="clear"/>
        <w:spacing w:line="262.38239999999996" w:lineRule="auto"/>
        <w:ind w:left="720"/>
        <w:rPr>
          <w:sz w:val="24"/>
          <w:szCs w:val="24"/>
        </w:rPr>
      </w:pPr>
      <w:r w:rsidDel="00000000" w:rsidR="00000000" w:rsidRPr="00000000">
        <w:rPr>
          <w:sz w:val="24"/>
          <w:szCs w:val="24"/>
          <w:rtl w:val="0"/>
        </w:rPr>
        <w:t xml:space="preserve">Flores-Flores, R. A., Huayta-Franco, Y. J., Galindo-Quispe, A. I., López-Ruiz, C. D. P., Y</w:t>
      </w:r>
    </w:p>
    <w:p w:rsidR="00000000" w:rsidDel="00000000" w:rsidP="00000000" w:rsidRDefault="00000000" w:rsidRPr="00000000" w14:paraId="000000C1">
      <w:pPr>
        <w:widowControl w:val="1"/>
        <w:shd w:fill="ffffff" w:val="clear"/>
        <w:spacing w:line="262.38239999999996" w:lineRule="auto"/>
        <w:ind w:left="720"/>
        <w:rPr>
          <w:i w:val="1"/>
          <w:sz w:val="24"/>
          <w:szCs w:val="24"/>
        </w:rPr>
      </w:pPr>
      <w:r w:rsidDel="00000000" w:rsidR="00000000" w:rsidRPr="00000000">
        <w:rPr>
          <w:sz w:val="24"/>
          <w:szCs w:val="24"/>
          <w:rtl w:val="0"/>
        </w:rPr>
        <w:t xml:space="preserve">Gutiérrez-Rojas, J. R. (2022). </w:t>
      </w:r>
      <w:r w:rsidDel="00000000" w:rsidR="00000000" w:rsidRPr="00000000">
        <w:rPr>
          <w:i w:val="1"/>
          <w:sz w:val="24"/>
          <w:szCs w:val="24"/>
          <w:rtl w:val="0"/>
        </w:rPr>
        <w:t xml:space="preserve">Conciencia fonológica en la lectura inicial: una revisión</w:t>
      </w:r>
    </w:p>
    <w:p w:rsidR="00000000" w:rsidDel="00000000" w:rsidP="00000000" w:rsidRDefault="00000000" w:rsidRPr="00000000" w14:paraId="000000C2">
      <w:pPr>
        <w:widowControl w:val="1"/>
        <w:shd w:fill="ffffff" w:val="clear"/>
        <w:spacing w:line="262.38239999999996" w:lineRule="auto"/>
        <w:ind w:left="720"/>
        <w:rPr>
          <w:i w:val="1"/>
          <w:sz w:val="24"/>
          <w:szCs w:val="24"/>
        </w:rPr>
      </w:pPr>
      <w:r w:rsidDel="00000000" w:rsidR="00000000" w:rsidRPr="00000000">
        <w:rPr>
          <w:i w:val="1"/>
          <w:sz w:val="24"/>
          <w:szCs w:val="24"/>
          <w:rtl w:val="0"/>
        </w:rPr>
        <w:t xml:space="preserve">sistemática. Cultura Educación Y Sociedad, 13(1), 61–74.</w:t>
      </w:r>
    </w:p>
    <w:p w:rsidR="00000000" w:rsidDel="00000000" w:rsidP="00000000" w:rsidRDefault="00000000" w:rsidRPr="00000000" w14:paraId="000000C3">
      <w:pPr>
        <w:widowControl w:val="1"/>
        <w:shd w:fill="ffffff" w:val="clear"/>
        <w:spacing w:line="262.38239999999996" w:lineRule="auto"/>
        <w:ind w:left="1440" w:hanging="720"/>
        <w:rPr>
          <w:sz w:val="24"/>
          <w:szCs w:val="24"/>
        </w:rPr>
      </w:pPr>
      <w:hyperlink r:id="rId18">
        <w:r w:rsidDel="00000000" w:rsidR="00000000" w:rsidRPr="00000000">
          <w:rPr>
            <w:color w:val="1155cc"/>
            <w:sz w:val="24"/>
            <w:szCs w:val="24"/>
            <w:u w:val="single"/>
            <w:rtl w:val="0"/>
          </w:rPr>
          <w:t xml:space="preserve">https://doi.org/10.17981/cultedusoc.13.1.2022.04</w:t>
        </w:r>
      </w:hyperlink>
      <w:r w:rsidDel="00000000" w:rsidR="00000000" w:rsidRPr="00000000">
        <w:rPr>
          <w:color w:val="0563c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C4">
      <w:pPr>
        <w:widowControl w:val="1"/>
        <w:shd w:fill="ffffff" w:val="clear"/>
        <w:spacing w:line="262.38239999999996" w:lineRule="auto"/>
        <w:ind w:left="720"/>
        <w:rPr>
          <w:i w:val="1"/>
          <w:sz w:val="24"/>
          <w:szCs w:val="24"/>
        </w:rPr>
      </w:pPr>
      <w:r w:rsidDel="00000000" w:rsidR="00000000" w:rsidRPr="00000000">
        <w:rPr>
          <w:sz w:val="24"/>
          <w:szCs w:val="24"/>
          <w:rtl w:val="0"/>
        </w:rPr>
        <w:t xml:space="preserve">Fuster-Guillen, D. (2019). Investigación cualitativa: </w:t>
      </w:r>
      <w:r w:rsidDel="00000000" w:rsidR="00000000" w:rsidRPr="00000000">
        <w:rPr>
          <w:i w:val="1"/>
          <w:sz w:val="24"/>
          <w:szCs w:val="24"/>
          <w:rtl w:val="0"/>
        </w:rPr>
        <w:t xml:space="preserve">Método fenomenológico hermenéutico.</w:t>
      </w:r>
    </w:p>
    <w:p w:rsidR="00000000" w:rsidDel="00000000" w:rsidP="00000000" w:rsidRDefault="00000000" w:rsidRPr="00000000" w14:paraId="000000C5">
      <w:pPr>
        <w:widowControl w:val="1"/>
        <w:shd w:fill="ffffff" w:val="clear"/>
        <w:spacing w:line="218.43744" w:lineRule="auto"/>
        <w:ind w:left="720"/>
        <w:rPr>
          <w:i w:val="1"/>
          <w:sz w:val="24"/>
          <w:szCs w:val="24"/>
        </w:rPr>
      </w:pPr>
      <w:r w:rsidDel="00000000" w:rsidR="00000000" w:rsidRPr="00000000">
        <w:rPr>
          <w:i w:val="1"/>
          <w:sz w:val="24"/>
          <w:szCs w:val="24"/>
          <w:rtl w:val="0"/>
        </w:rPr>
        <w:t xml:space="preserve">Propósitos y representaciones, 7(1), 201-229.</w:t>
      </w:r>
    </w:p>
    <w:p w:rsidR="00000000" w:rsidDel="00000000" w:rsidP="00000000" w:rsidRDefault="00000000" w:rsidRPr="00000000" w14:paraId="000000C6">
      <w:pPr>
        <w:widowControl w:val="1"/>
        <w:shd w:fill="ffffff" w:val="clear"/>
        <w:spacing w:line="262.38239999999996" w:lineRule="auto"/>
        <w:ind w:left="1440" w:hanging="720"/>
        <w:rPr>
          <w:color w:val="0563c1"/>
          <w:sz w:val="24"/>
          <w:szCs w:val="24"/>
        </w:rPr>
      </w:pPr>
      <w:hyperlink r:id="rId19">
        <w:r w:rsidDel="00000000" w:rsidR="00000000" w:rsidRPr="00000000">
          <w:rPr>
            <w:color w:val="1155cc"/>
            <w:sz w:val="24"/>
            <w:szCs w:val="24"/>
            <w:u w:val="single"/>
            <w:rtl w:val="0"/>
          </w:rPr>
          <w:t xml:space="preserve">http://revistas.usil.edu.pe/index.php/pyr/article/view/267</w:t>
        </w:r>
      </w:hyperlink>
      <w:r w:rsidDel="00000000" w:rsidR="00000000" w:rsidRPr="00000000">
        <w:rPr>
          <w:color w:val="0563c1"/>
          <w:sz w:val="24"/>
          <w:szCs w:val="24"/>
          <w:rtl w:val="0"/>
        </w:rPr>
        <w:t xml:space="preserve"> </w:t>
      </w:r>
    </w:p>
    <w:p w:rsidR="00000000" w:rsidDel="00000000" w:rsidP="00000000" w:rsidRDefault="00000000" w:rsidRPr="00000000" w14:paraId="000000C7">
      <w:pPr>
        <w:widowControl w:val="1"/>
        <w:spacing w:line="480" w:lineRule="auto"/>
        <w:ind w:left="720"/>
        <w:rPr>
          <w:sz w:val="24"/>
          <w:szCs w:val="24"/>
        </w:rPr>
      </w:pPr>
      <w:r w:rsidDel="00000000" w:rsidR="00000000" w:rsidRPr="00000000">
        <w:rPr>
          <w:rtl w:val="0"/>
        </w:rPr>
      </w:r>
    </w:p>
    <w:p w:rsidR="00000000" w:rsidDel="00000000" w:rsidP="00000000" w:rsidRDefault="00000000" w:rsidRPr="00000000" w14:paraId="000000C8">
      <w:pPr>
        <w:widowControl w:val="1"/>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9">
      <w:pPr>
        <w:widowControl w:val="1"/>
        <w:rPr>
          <w:b w:val="1"/>
          <w:sz w:val="32"/>
          <w:szCs w:val="32"/>
        </w:rPr>
      </w:pPr>
      <w:r w:rsidDel="00000000" w:rsidR="00000000" w:rsidRPr="00000000">
        <w:rPr>
          <w:rtl w:val="0"/>
        </w:rPr>
      </w:r>
    </w:p>
    <w:p w:rsidR="00000000" w:rsidDel="00000000" w:rsidP="00000000" w:rsidRDefault="00000000" w:rsidRPr="00000000" w14:paraId="000000CA">
      <w:pPr>
        <w:widowControl w:val="1"/>
        <w:rPr>
          <w:b w:val="1"/>
          <w:sz w:val="32"/>
          <w:szCs w:val="3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Rubrica</w:t>
      </w:r>
    </w:p>
    <w:p w:rsidR="00000000" w:rsidDel="00000000" w:rsidP="00000000" w:rsidRDefault="00000000" w:rsidRPr="00000000" w14:paraId="000000CC">
      <w:pPr>
        <w:jc w:val="center"/>
        <w:rPr>
          <w:b w:val="1"/>
          <w:color w:val="000000"/>
        </w:rPr>
      </w:pPr>
      <w:r w:rsidDel="00000000" w:rsidR="00000000" w:rsidRPr="00000000">
        <w:rPr>
          <w:b w:val="1"/>
          <w:color w:val="000000"/>
          <w:rtl w:val="0"/>
        </w:rPr>
        <w:t xml:space="preserve">LISTA DE COTEJO DE LA TESIS  DE INVESTIGACIÓN</w:t>
      </w:r>
    </w:p>
    <w:p w:rsidR="00000000" w:rsidDel="00000000" w:rsidP="00000000" w:rsidRDefault="00000000" w:rsidRPr="00000000" w14:paraId="000000CD">
      <w:pPr>
        <w:rPr>
          <w:sz w:val="24"/>
          <w:szCs w:val="24"/>
        </w:rPr>
      </w:pPr>
      <w:r w:rsidDel="00000000" w:rsidR="00000000" w:rsidRPr="00000000">
        <w:rPr>
          <w:rtl w:val="0"/>
        </w:rPr>
        <w:t xml:space="preserve">PROYECTO DE INVESTIGACIÓN: </w:t>
      </w:r>
      <w:r w:rsidDel="00000000" w:rsidR="00000000" w:rsidRPr="00000000">
        <w:rPr>
          <w:rFonts w:ascii="Calibri" w:cs="Calibri" w:eastAsia="Calibri" w:hAnsi="Calibri"/>
          <w:highlight w:val="white"/>
          <w:rtl w:val="0"/>
        </w:rPr>
        <w:t xml:space="preserve">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t xml:space="preserve">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b w:val="1"/>
          <w:rtl w:val="0"/>
        </w:rPr>
        <w:t xml:space="preserve">Propósito: </w:t>
      </w:r>
      <w:r w:rsidDel="00000000" w:rsidR="00000000" w:rsidRPr="00000000">
        <w:rPr>
          <w:rtl w:val="0"/>
        </w:rPr>
        <w:t xml:space="preserve">Fortalecer el proceso de titulación al sistematizar la asesoría temática y metodológica para elevar la calidad de la elaboración de dicho apartado que se incluye en el trabajo de titulación.</w:t>
      </w:r>
    </w:p>
    <w:p w:rsidR="00000000" w:rsidDel="00000000" w:rsidP="00000000" w:rsidRDefault="00000000" w:rsidRPr="00000000" w14:paraId="000000D1">
      <w:pPr>
        <w:jc w:val="both"/>
        <w:rPr/>
      </w:pPr>
      <w:r w:rsidDel="00000000" w:rsidR="00000000" w:rsidRPr="00000000">
        <w:rPr>
          <w:b w:val="1"/>
          <w:rtl w:val="0"/>
        </w:rPr>
        <w:t xml:space="preserve">Indicaciones de llenado</w:t>
      </w:r>
      <w:r w:rsidDel="00000000" w:rsidR="00000000" w:rsidRPr="00000000">
        <w:rPr>
          <w:rtl w:val="0"/>
        </w:rPr>
        <w:t xml:space="preserve">: Señalar en el recuadro correspondiente de acuerdo con las características solicitadas en cada apartado, llenar el recuadro con las sugerencias para la mejora del trabajo de titulación.</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ALUMNO: </w:t>
      </w:r>
    </w:p>
    <w:p w:rsidR="00000000" w:rsidDel="00000000" w:rsidP="00000000" w:rsidRDefault="00000000" w:rsidRPr="00000000" w14:paraId="000000D4">
      <w:pPr>
        <w:jc w:val="both"/>
        <w:rPr/>
      </w:pPr>
      <w:r w:rsidDel="00000000" w:rsidR="00000000" w:rsidRPr="00000000">
        <w:rPr>
          <w:rtl w:val="0"/>
        </w:rPr>
        <w:t xml:space="preserve">3°GRADO SECCIÓN: _______________</w:t>
        <w:tab/>
        <w:tab/>
        <w:t xml:space="preserve">FECHA: </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5"/>
        <w:gridCol w:w="9"/>
        <w:gridCol w:w="1320"/>
        <w:gridCol w:w="1329"/>
        <w:gridCol w:w="3757"/>
        <w:tblGridChange w:id="0">
          <w:tblGrid>
            <w:gridCol w:w="4375"/>
            <w:gridCol w:w="9"/>
            <w:gridCol w:w="1320"/>
            <w:gridCol w:w="1329"/>
            <w:gridCol w:w="3757"/>
          </w:tblGrid>
        </w:tblGridChange>
      </w:tblGrid>
      <w:tr>
        <w:trPr>
          <w:cantSplit w:val="0"/>
          <w:tblHeader w:val="0"/>
        </w:trPr>
        <w:tc>
          <w:tcPr>
            <w:shd w:fill="000000" w:val="clear"/>
          </w:tcPr>
          <w:p w:rsidR="00000000" w:rsidDel="00000000" w:rsidP="00000000" w:rsidRDefault="00000000" w:rsidRPr="00000000" w14:paraId="000000D5">
            <w:pPr>
              <w:jc w:val="center"/>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EL PROYECTO DE INVESTIGACIÓN O PROTOCOLO, SE ESTRUCTURA CONSIDERANDO LOS SIGUIENTES APARTADOS: </w:t>
            </w:r>
            <w:r w:rsidDel="00000000" w:rsidR="00000000" w:rsidRPr="00000000">
              <w:rPr>
                <w:rtl w:val="0"/>
              </w:rPr>
            </w:r>
          </w:p>
        </w:tc>
        <w:tc>
          <w:tcPr>
            <w:gridSpan w:val="2"/>
            <w:shd w:fill="000000" w:val="clear"/>
          </w:tcPr>
          <w:p w:rsidR="00000000" w:rsidDel="00000000" w:rsidP="00000000" w:rsidRDefault="00000000" w:rsidRPr="00000000" w14:paraId="000000D6">
            <w:pPr>
              <w:jc w:val="center"/>
              <w:rPr>
                <w:rFonts w:ascii="Quattrocento Sans" w:cs="Quattrocento Sans" w:eastAsia="Quattrocento Sans" w:hAnsi="Quattrocento Sans"/>
                <w:sz w:val="18"/>
                <w:szCs w:val="18"/>
              </w:rPr>
            </w:pPr>
            <w:r w:rsidDel="00000000" w:rsidR="00000000" w:rsidRPr="00000000">
              <w:rPr>
                <w:rFonts w:ascii="Calibri" w:cs="Calibri" w:eastAsia="Calibri" w:hAnsi="Calibri"/>
                <w:sz w:val="20"/>
                <w:szCs w:val="20"/>
                <w:rtl w:val="0"/>
              </w:rPr>
              <w:t xml:space="preserve">SI LO PRESENTA </w:t>
            </w:r>
            <w:r w:rsidDel="00000000" w:rsidR="00000000" w:rsidRPr="00000000">
              <w:rPr>
                <w:rtl w:val="0"/>
              </w:rPr>
            </w:r>
          </w:p>
        </w:tc>
        <w:tc>
          <w:tcPr>
            <w:shd w:fill="000000" w:val="clear"/>
          </w:tcPr>
          <w:p w:rsidR="00000000" w:rsidDel="00000000" w:rsidP="00000000" w:rsidRDefault="00000000" w:rsidRPr="00000000" w14:paraId="000000D8">
            <w:pPr>
              <w:jc w:val="center"/>
              <w:rPr>
                <w:rFonts w:ascii="Quattrocento Sans" w:cs="Quattrocento Sans" w:eastAsia="Quattrocento Sans" w:hAnsi="Quattrocento Sans"/>
                <w:sz w:val="18"/>
                <w:szCs w:val="18"/>
              </w:rPr>
            </w:pPr>
            <w:r w:rsidDel="00000000" w:rsidR="00000000" w:rsidRPr="00000000">
              <w:rPr>
                <w:rFonts w:ascii="Calibri" w:cs="Calibri" w:eastAsia="Calibri" w:hAnsi="Calibri"/>
                <w:sz w:val="20"/>
                <w:szCs w:val="20"/>
                <w:rtl w:val="0"/>
              </w:rPr>
              <w:t xml:space="preserve">NO LO PRESENTA </w:t>
            </w:r>
            <w:r w:rsidDel="00000000" w:rsidR="00000000" w:rsidRPr="00000000">
              <w:rPr>
                <w:rtl w:val="0"/>
              </w:rPr>
            </w:r>
          </w:p>
        </w:tc>
        <w:tc>
          <w:tcPr>
            <w:shd w:fill="000000" w:val="clear"/>
          </w:tcPr>
          <w:p w:rsidR="00000000" w:rsidDel="00000000" w:rsidP="00000000" w:rsidRDefault="00000000" w:rsidRPr="00000000" w14:paraId="000000D9">
            <w:pPr>
              <w:jc w:val="center"/>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SUGERENCIAS </w:t>
            </w:r>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0DA">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Título de la investigación (incluye el tema a investigar) </w:t>
            </w:r>
            <w:r w:rsidDel="00000000" w:rsidR="00000000" w:rsidRPr="00000000">
              <w:rPr>
                <w:rtl w:val="0"/>
              </w:rPr>
            </w:r>
          </w:p>
        </w:tc>
        <w:tc>
          <w:tcPr>
            <w:gridSpan w:val="2"/>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D">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DE">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DF">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Menciona el objetivo para mejorar la situación o que propone hacer al respecto e indican lo que se pretende alcanzar en la investigación Inicia con verbo e incluye el ¿qué?, y ¿para qué? (el cómo es opcional).</w:t>
            </w:r>
            <w:r w:rsidDel="00000000" w:rsidR="00000000" w:rsidRPr="00000000">
              <w:rPr>
                <w:rtl w:val="0"/>
              </w:rPr>
            </w:r>
          </w:p>
        </w:tc>
        <w:tc>
          <w:tcPr>
            <w:gridSpan w:val="2"/>
          </w:tcPr>
          <w:p w:rsidR="00000000" w:rsidDel="00000000" w:rsidP="00000000" w:rsidRDefault="00000000" w:rsidRPr="00000000" w14:paraId="000000E0">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E2">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E3">
            <w:pPr>
              <w:jc w:val="both"/>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E4">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Incluye el planteamiento del problema Identificando el problema relacionado con la competencia seleccionada, Justifica de manera clara y coherente el por qué y para qué se quiere estudiar e investigar ese problema, lo delimita e incluye las preguntas de investigación. </w:t>
            </w:r>
            <w:r w:rsidDel="00000000" w:rsidR="00000000" w:rsidRPr="00000000">
              <w:rPr>
                <w:rtl w:val="0"/>
              </w:rPr>
            </w:r>
          </w:p>
        </w:tc>
        <w:tc>
          <w:tcPr>
            <w:gridSpan w:val="2"/>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7">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E8">
            <w:pPr>
              <w:jc w:val="both"/>
              <w:rPr>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E9">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En el marco teórico u</w:t>
            </w:r>
            <w:r w:rsidDel="00000000" w:rsidR="00000000" w:rsidRPr="00000000">
              <w:rPr>
                <w:rFonts w:ascii="Arial" w:cs="Arial" w:eastAsia="Arial" w:hAnsi="Arial"/>
                <w:color w:val="333333"/>
                <w:rtl w:val="0"/>
              </w:rPr>
              <w:t xml:space="preserve">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r w:rsidDel="00000000" w:rsidR="00000000" w:rsidRPr="00000000">
              <w:rPr>
                <w:rtl w:val="0"/>
              </w:rPr>
            </w:r>
          </w:p>
        </w:tc>
        <w:tc>
          <w:tcPr>
            <w:gridSpan w:val="2"/>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C">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ED">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EE">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En el marco de referencia hace una revisión de la literatura disponible sobre el tema (antecedentes e investigaciones previas) . </w:t>
            </w:r>
            <w:r w:rsidDel="00000000" w:rsidR="00000000" w:rsidRPr="00000000">
              <w:rPr>
                <w:rtl w:val="0"/>
              </w:rPr>
            </w:r>
          </w:p>
        </w:tc>
        <w:tc>
          <w:tcPr>
            <w:gridSpan w:val="2"/>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1">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F2">
            <w:pPr>
              <w:jc w:val="both"/>
              <w:rPr>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F3">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La formulación de la hipótesis o supuestos es clara, escrita de manera afirmativa, tiene relación directa con el problema de investigación, incluye las variables y hace una predicción de los resultados esperados. </w:t>
            </w:r>
            <w:r w:rsidDel="00000000" w:rsidR="00000000" w:rsidRPr="00000000">
              <w:rPr>
                <w:rtl w:val="0"/>
              </w:rPr>
            </w:r>
          </w:p>
        </w:tc>
        <w:tc>
          <w:tcPr>
            <w:gridSpan w:val="2"/>
          </w:tcPr>
          <w:p w:rsidR="00000000" w:rsidDel="00000000" w:rsidP="00000000" w:rsidRDefault="00000000" w:rsidRPr="00000000" w14:paraId="000000F4">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F6">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F7">
            <w:pPr>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8">
            <w:pPr>
              <w:rPr>
                <w:rFonts w:ascii="Quattrocento Sans" w:cs="Quattrocento Sans" w:eastAsia="Quattrocento Sans" w:hAnsi="Quattrocento Sans"/>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F9">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r w:rsidDel="00000000" w:rsidR="00000000" w:rsidRPr="00000000">
              <w:rPr>
                <w:rtl w:val="0"/>
              </w:rPr>
            </w:r>
          </w:p>
          <w:p w:rsidR="00000000" w:rsidDel="00000000" w:rsidP="00000000" w:rsidRDefault="00000000" w:rsidRPr="00000000" w14:paraId="000000FA">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Tiene las citas que sustentan el tipo de investigación, técnicas de acopio y análisis de datos. </w:t>
            </w:r>
            <w:r w:rsidDel="00000000" w:rsidR="00000000" w:rsidRPr="00000000">
              <w:rPr>
                <w:rtl w:val="0"/>
              </w:rPr>
            </w:r>
          </w:p>
        </w:tc>
        <w:tc>
          <w:tcPr>
            <w:gridSpan w:val="2"/>
          </w:tcPr>
          <w:p w:rsidR="00000000" w:rsidDel="00000000" w:rsidP="00000000" w:rsidRDefault="00000000" w:rsidRPr="00000000" w14:paraId="000000FB">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FD">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FE">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FF">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Cronograma de actividades incluye las etapas que realizará durante su investigación, así como las fechas en que se llevarán a cabo cada una de ellas, desde el inicio hasta el final de la investigación.  </w:t>
            </w:r>
            <w:r w:rsidDel="00000000" w:rsidR="00000000" w:rsidRPr="00000000">
              <w:rPr>
                <w:rtl w:val="0"/>
              </w:rPr>
            </w:r>
          </w:p>
        </w:tc>
        <w:tc>
          <w:tcPr>
            <w:gridSpan w:val="2"/>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2">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03">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04">
            <w:pPr>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Referencias se incluyen todas las citas mencionadas en el documento y están escritas de acuerdo a lo indicado en la tipología. </w:t>
            </w:r>
            <w:r w:rsidDel="00000000" w:rsidR="00000000" w:rsidRPr="00000000">
              <w:rPr>
                <w:rtl w:val="0"/>
              </w:rPr>
            </w:r>
          </w:p>
        </w:tc>
        <w:tc>
          <w:tcPr>
            <w:gridSpan w:val="2"/>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7">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08">
            <w:pPr>
              <w:jc w:val="both"/>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shd w:fill="000000" w:val="clear"/>
            <w:vAlign w:val="center"/>
          </w:tcPr>
          <w:p w:rsidR="00000000" w:rsidDel="00000000" w:rsidP="00000000" w:rsidRDefault="00000000" w:rsidRPr="00000000" w14:paraId="00000109">
            <w:pPr>
              <w:jc w:val="center"/>
              <w:rPr/>
            </w:pPr>
            <w:r w:rsidDel="00000000" w:rsidR="00000000" w:rsidRPr="00000000">
              <w:rPr>
                <w:rtl w:val="0"/>
              </w:rPr>
              <w:t xml:space="preserve">CUERPO DE LA TESIS O CAPITULOS</w:t>
            </w:r>
          </w:p>
        </w:tc>
        <w:tc>
          <w:tcPr>
            <w:gridSpan w:val="2"/>
            <w:shd w:fill="000000" w:val="clear"/>
            <w:vAlign w:val="center"/>
          </w:tcPr>
          <w:p w:rsidR="00000000" w:rsidDel="00000000" w:rsidP="00000000" w:rsidRDefault="00000000" w:rsidRPr="00000000" w14:paraId="0000010A">
            <w:pPr>
              <w:jc w:val="center"/>
              <w:rPr/>
            </w:pPr>
            <w:r w:rsidDel="00000000" w:rsidR="00000000" w:rsidRPr="00000000">
              <w:rPr>
                <w:rtl w:val="0"/>
              </w:rPr>
              <w:t xml:space="preserve">SI LO PRESENTA</w:t>
            </w:r>
          </w:p>
        </w:tc>
        <w:tc>
          <w:tcPr>
            <w:shd w:fill="000000" w:val="clear"/>
            <w:vAlign w:val="center"/>
          </w:tcPr>
          <w:p w:rsidR="00000000" w:rsidDel="00000000" w:rsidP="00000000" w:rsidRDefault="00000000" w:rsidRPr="00000000" w14:paraId="0000010C">
            <w:pPr>
              <w:jc w:val="center"/>
              <w:rPr/>
            </w:pPr>
            <w:r w:rsidDel="00000000" w:rsidR="00000000" w:rsidRPr="00000000">
              <w:rPr>
                <w:rtl w:val="0"/>
              </w:rPr>
              <w:t xml:space="preserve">NO LO PRESENTA</w:t>
            </w:r>
          </w:p>
        </w:tc>
        <w:tc>
          <w:tcPr>
            <w:shd w:fill="000000" w:val="clear"/>
            <w:vAlign w:val="center"/>
          </w:tcPr>
          <w:p w:rsidR="00000000" w:rsidDel="00000000" w:rsidP="00000000" w:rsidRDefault="00000000" w:rsidRPr="00000000" w14:paraId="0000010D">
            <w:pPr>
              <w:jc w:val="center"/>
              <w:rPr/>
            </w:pPr>
            <w:r w:rsidDel="00000000" w:rsidR="00000000" w:rsidRPr="00000000">
              <w:rPr>
                <w:rtl w:val="0"/>
              </w:rPr>
              <w:t xml:space="preserve">SUGERENCIAS</w:t>
            </w:r>
          </w:p>
        </w:tc>
      </w:tr>
      <w:tr>
        <w:trPr>
          <w:cantSplit w:val="0"/>
          <w:tblHeader w:val="0"/>
        </w:trPr>
        <w:tc>
          <w:tcPr>
            <w:shd w:fill="d9d9d9" w:val="clear"/>
          </w:tcPr>
          <w:p w:rsidR="00000000" w:rsidDel="00000000" w:rsidP="00000000" w:rsidRDefault="00000000" w:rsidRPr="00000000" w14:paraId="0000010E">
            <w:pPr>
              <w:jc w:val="both"/>
              <w:rPr/>
            </w:pPr>
            <w:r w:rsidDel="00000000" w:rsidR="00000000" w:rsidRPr="00000000">
              <w:rPr>
                <w:rtl w:val="0"/>
              </w:rPr>
              <w:t xml:space="preserve">MARCO TEORICO </w:t>
            </w:r>
          </w:p>
        </w:tc>
        <w:tc>
          <w:tcPr>
            <w:gridSpan w:val="2"/>
            <w:shd w:fill="d9d9d9" w:val="clear"/>
          </w:tcPr>
          <w:p w:rsidR="00000000" w:rsidDel="00000000" w:rsidP="00000000" w:rsidRDefault="00000000" w:rsidRPr="00000000" w14:paraId="0000010F">
            <w:pPr>
              <w:jc w:val="both"/>
              <w:rPr/>
            </w:pPr>
            <w:r w:rsidDel="00000000" w:rsidR="00000000" w:rsidRPr="00000000">
              <w:rPr>
                <w:rtl w:val="0"/>
              </w:rPr>
            </w:r>
          </w:p>
        </w:tc>
        <w:tc>
          <w:tcPr>
            <w:shd w:fill="d9d9d9" w:val="clear"/>
          </w:tcPr>
          <w:p w:rsidR="00000000" w:rsidDel="00000000" w:rsidP="00000000" w:rsidRDefault="00000000" w:rsidRPr="00000000" w14:paraId="00000111">
            <w:pPr>
              <w:jc w:val="both"/>
              <w:rPr/>
            </w:pPr>
            <w:r w:rsidDel="00000000" w:rsidR="00000000" w:rsidRPr="00000000">
              <w:rPr>
                <w:rtl w:val="0"/>
              </w:rPr>
            </w:r>
          </w:p>
        </w:tc>
        <w:tc>
          <w:tcPr>
            <w:shd w:fill="d9d9d9" w:val="clear"/>
          </w:tcPr>
          <w:p w:rsidR="00000000" w:rsidDel="00000000" w:rsidP="00000000" w:rsidRDefault="00000000" w:rsidRPr="00000000" w14:paraId="0000011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13">
            <w:pPr>
              <w:rPr>
                <w:color w:val="ff0000"/>
              </w:rPr>
            </w:pPr>
            <w:r w:rsidDel="00000000" w:rsidR="00000000" w:rsidRPr="00000000">
              <w:rPr>
                <w:rtl w:val="0"/>
              </w:rPr>
              <w:t xml:space="preserve">Argumenta y sustenta de manera adecuada su investigación de acuerdo con el enfoque seleccionado</w:t>
            </w:r>
            <w:r w:rsidDel="00000000" w:rsidR="00000000" w:rsidRPr="00000000">
              <w:rPr>
                <w:rtl w:val="0"/>
              </w:rPr>
            </w:r>
          </w:p>
        </w:tc>
        <w:tc>
          <w:tcPr>
            <w:gridSpan w:val="2"/>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6">
            <w:pPr>
              <w:jc w:val="both"/>
              <w:rPr/>
            </w:pPr>
            <w:r w:rsidDel="00000000" w:rsidR="00000000" w:rsidRPr="00000000">
              <w:rPr>
                <w:rtl w:val="0"/>
              </w:rPr>
            </w:r>
          </w:p>
        </w:tc>
        <w:tc>
          <w:tcPr/>
          <w:p w:rsidR="00000000" w:rsidDel="00000000" w:rsidP="00000000" w:rsidRDefault="00000000" w:rsidRPr="00000000" w14:paraId="00000117">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8">
            <w:pPr>
              <w:rPr/>
            </w:pPr>
            <w:r w:rsidDel="00000000" w:rsidR="00000000" w:rsidRPr="00000000">
              <w:rPr>
                <w:rtl w:val="0"/>
              </w:rPr>
              <w:t xml:space="preserve">MARCO LEGAL</w:t>
            </w:r>
          </w:p>
        </w:tc>
        <w:tc>
          <w:tcPr>
            <w:gridSpan w:val="2"/>
            <w:shd w:fill="d9d9d9" w:val="clear"/>
          </w:tcPr>
          <w:p w:rsidR="00000000" w:rsidDel="00000000" w:rsidP="00000000" w:rsidRDefault="00000000" w:rsidRPr="00000000" w14:paraId="00000119">
            <w:pPr>
              <w:jc w:val="both"/>
              <w:rPr/>
            </w:pPr>
            <w:r w:rsidDel="00000000" w:rsidR="00000000" w:rsidRPr="00000000">
              <w:rPr>
                <w:rtl w:val="0"/>
              </w:rPr>
            </w:r>
          </w:p>
        </w:tc>
        <w:tc>
          <w:tcPr>
            <w:shd w:fill="d9d9d9" w:val="clear"/>
          </w:tcPr>
          <w:p w:rsidR="00000000" w:rsidDel="00000000" w:rsidP="00000000" w:rsidRDefault="00000000" w:rsidRPr="00000000" w14:paraId="0000011B">
            <w:pPr>
              <w:jc w:val="both"/>
              <w:rPr/>
            </w:pPr>
            <w:r w:rsidDel="00000000" w:rsidR="00000000" w:rsidRPr="00000000">
              <w:rPr>
                <w:rtl w:val="0"/>
              </w:rPr>
            </w:r>
          </w:p>
        </w:tc>
        <w:tc>
          <w:tcPr>
            <w:shd w:fill="d9d9d9" w:val="clear"/>
          </w:tcPr>
          <w:p w:rsidR="00000000" w:rsidDel="00000000" w:rsidP="00000000" w:rsidRDefault="00000000" w:rsidRPr="00000000" w14:paraId="0000011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1D">
            <w:pPr>
              <w:rPr/>
            </w:pPr>
            <w:r w:rsidDel="00000000" w:rsidR="00000000" w:rsidRPr="00000000">
              <w:rPr>
                <w:rtl w:val="0"/>
              </w:rPr>
              <w:t xml:space="preserve">Menciona, argumenta las bases legales en las que basará su investigación, sustenta teóricamente con ideas del programa Aprendizajes Clave para la educación integral que le servirán como base de su investigación y otras fuentes</w:t>
            </w:r>
          </w:p>
          <w:p w:rsidR="00000000" w:rsidDel="00000000" w:rsidP="00000000" w:rsidRDefault="00000000" w:rsidRPr="00000000" w14:paraId="0000011E">
            <w:pPr>
              <w:rPr/>
            </w:pPr>
            <w:r w:rsidDel="00000000" w:rsidR="00000000" w:rsidRPr="00000000">
              <w:rPr>
                <w:rtl w:val="0"/>
              </w:rPr>
            </w:r>
          </w:p>
        </w:tc>
        <w:tc>
          <w:tcPr>
            <w:gridSpan w:val="2"/>
          </w:tcPr>
          <w:p w:rsidR="00000000" w:rsidDel="00000000" w:rsidP="00000000" w:rsidRDefault="00000000" w:rsidRPr="00000000" w14:paraId="0000011F">
            <w:pPr>
              <w:jc w:val="both"/>
              <w:rPr/>
            </w:pPr>
            <w:r w:rsidDel="00000000" w:rsidR="00000000" w:rsidRPr="00000000">
              <w:rPr>
                <w:rtl w:val="0"/>
              </w:rPr>
            </w:r>
          </w:p>
        </w:tc>
        <w:tc>
          <w:tcPr/>
          <w:p w:rsidR="00000000" w:rsidDel="00000000" w:rsidP="00000000" w:rsidRDefault="00000000" w:rsidRPr="00000000" w14:paraId="00000121">
            <w:pPr>
              <w:jc w:val="both"/>
              <w:rPr/>
            </w:pPr>
            <w:r w:rsidDel="00000000" w:rsidR="00000000" w:rsidRPr="00000000">
              <w:rPr>
                <w:rtl w:val="0"/>
              </w:rPr>
            </w:r>
          </w:p>
        </w:tc>
        <w:tc>
          <w:tcPr/>
          <w:p w:rsidR="00000000" w:rsidDel="00000000" w:rsidP="00000000" w:rsidRDefault="00000000" w:rsidRPr="00000000" w14:paraId="00000122">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23">
            <w:pPr>
              <w:rPr/>
            </w:pPr>
            <w:r w:rsidDel="00000000" w:rsidR="00000000" w:rsidRPr="00000000">
              <w:rPr>
                <w:rtl w:val="0"/>
              </w:rPr>
              <w:t xml:space="preserve">MARCO REFERENCIAL</w:t>
            </w:r>
          </w:p>
        </w:tc>
        <w:tc>
          <w:tcPr>
            <w:gridSpan w:val="2"/>
            <w:shd w:fill="d9d9d9" w:val="clear"/>
          </w:tcPr>
          <w:p w:rsidR="00000000" w:rsidDel="00000000" w:rsidP="00000000" w:rsidRDefault="00000000" w:rsidRPr="00000000" w14:paraId="00000124">
            <w:pPr>
              <w:jc w:val="both"/>
              <w:rPr/>
            </w:pPr>
            <w:r w:rsidDel="00000000" w:rsidR="00000000" w:rsidRPr="00000000">
              <w:rPr>
                <w:rtl w:val="0"/>
              </w:rPr>
            </w:r>
          </w:p>
        </w:tc>
        <w:tc>
          <w:tcPr>
            <w:shd w:fill="d9d9d9" w:val="clear"/>
          </w:tcPr>
          <w:p w:rsidR="00000000" w:rsidDel="00000000" w:rsidP="00000000" w:rsidRDefault="00000000" w:rsidRPr="00000000" w14:paraId="00000126">
            <w:pPr>
              <w:jc w:val="both"/>
              <w:rPr/>
            </w:pPr>
            <w:r w:rsidDel="00000000" w:rsidR="00000000" w:rsidRPr="00000000">
              <w:rPr>
                <w:rtl w:val="0"/>
              </w:rPr>
            </w:r>
          </w:p>
        </w:tc>
        <w:tc>
          <w:tcPr>
            <w:shd w:fill="d9d9d9" w:val="clear"/>
          </w:tcPr>
          <w:p w:rsidR="00000000" w:rsidDel="00000000" w:rsidP="00000000" w:rsidRDefault="00000000" w:rsidRPr="00000000" w14:paraId="0000012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28">
            <w:pPr>
              <w:rPr/>
            </w:pPr>
            <w:r w:rsidDel="00000000" w:rsidR="00000000" w:rsidRPr="00000000">
              <w:rPr>
                <w:rtl w:val="0"/>
              </w:rPr>
              <w:t xml:space="preserve">Menciona, argumenta e incluye los estudios realizados por otros investigadores planteando diferentes posturas y conclusiones desde otras perspectivas.</w:t>
            </w:r>
          </w:p>
        </w:tc>
        <w:tc>
          <w:tcPr>
            <w:gridSpan w:val="2"/>
          </w:tcPr>
          <w:p w:rsidR="00000000" w:rsidDel="00000000" w:rsidP="00000000" w:rsidRDefault="00000000" w:rsidRPr="00000000" w14:paraId="00000129">
            <w:pPr>
              <w:jc w:val="both"/>
              <w:rPr/>
            </w:pPr>
            <w:r w:rsidDel="00000000" w:rsidR="00000000" w:rsidRPr="00000000">
              <w:rPr>
                <w:rtl w:val="0"/>
              </w:rPr>
            </w:r>
          </w:p>
        </w:tc>
        <w:tc>
          <w:tcPr/>
          <w:p w:rsidR="00000000" w:rsidDel="00000000" w:rsidP="00000000" w:rsidRDefault="00000000" w:rsidRPr="00000000" w14:paraId="0000012B">
            <w:pPr>
              <w:jc w:val="both"/>
              <w:rPr/>
            </w:pPr>
            <w:r w:rsidDel="00000000" w:rsidR="00000000" w:rsidRPr="00000000">
              <w:rPr>
                <w:rtl w:val="0"/>
              </w:rPr>
            </w:r>
          </w:p>
        </w:tc>
        <w:tc>
          <w:tcPr/>
          <w:p w:rsidR="00000000" w:rsidDel="00000000" w:rsidP="00000000" w:rsidRDefault="00000000" w:rsidRPr="00000000" w14:paraId="0000012C">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2D">
            <w:pPr>
              <w:rPr/>
            </w:pPr>
            <w:r w:rsidDel="00000000" w:rsidR="00000000" w:rsidRPr="00000000">
              <w:rPr>
                <w:rtl w:val="0"/>
              </w:rPr>
              <w:t xml:space="preserve">MARCO METODOLOGICO: Narra la manera en que se realizó la investigación </w:t>
            </w:r>
          </w:p>
        </w:tc>
        <w:tc>
          <w:tcPr>
            <w:gridSpan w:val="2"/>
            <w:shd w:fill="d9d9d9" w:val="clear"/>
          </w:tcPr>
          <w:p w:rsidR="00000000" w:rsidDel="00000000" w:rsidP="00000000" w:rsidRDefault="00000000" w:rsidRPr="00000000" w14:paraId="0000012E">
            <w:pPr>
              <w:jc w:val="both"/>
              <w:rPr/>
            </w:pPr>
            <w:r w:rsidDel="00000000" w:rsidR="00000000" w:rsidRPr="00000000">
              <w:rPr>
                <w:rtl w:val="0"/>
              </w:rPr>
            </w:r>
          </w:p>
        </w:tc>
        <w:tc>
          <w:tcPr>
            <w:shd w:fill="d9d9d9" w:val="clear"/>
          </w:tcPr>
          <w:p w:rsidR="00000000" w:rsidDel="00000000" w:rsidP="00000000" w:rsidRDefault="00000000" w:rsidRPr="00000000" w14:paraId="00000130">
            <w:pPr>
              <w:jc w:val="both"/>
              <w:rPr/>
            </w:pPr>
            <w:r w:rsidDel="00000000" w:rsidR="00000000" w:rsidRPr="00000000">
              <w:rPr>
                <w:rtl w:val="0"/>
              </w:rPr>
            </w:r>
          </w:p>
        </w:tc>
        <w:tc>
          <w:tcPr>
            <w:shd w:fill="d9d9d9" w:val="clear"/>
          </w:tcPr>
          <w:p w:rsidR="00000000" w:rsidDel="00000000" w:rsidP="00000000" w:rsidRDefault="00000000" w:rsidRPr="00000000" w14:paraId="0000013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Explica clara y detalladamente la selección del método </w:t>
            </w:r>
          </w:p>
        </w:tc>
        <w:tc>
          <w:tcPr>
            <w:gridSpan w:val="2"/>
          </w:tcPr>
          <w:p w:rsidR="00000000" w:rsidDel="00000000" w:rsidP="00000000" w:rsidRDefault="00000000" w:rsidRPr="00000000" w14:paraId="00000133">
            <w:pPr>
              <w:jc w:val="both"/>
              <w:rPr/>
            </w:pPr>
            <w:r w:rsidDel="00000000" w:rsidR="00000000" w:rsidRPr="00000000">
              <w:rPr>
                <w:rtl w:val="0"/>
              </w:rPr>
            </w:r>
          </w:p>
        </w:tc>
        <w:tc>
          <w:tcPr/>
          <w:p w:rsidR="00000000" w:rsidDel="00000000" w:rsidP="00000000" w:rsidRDefault="00000000" w:rsidRPr="00000000" w14:paraId="00000135">
            <w:pPr>
              <w:jc w:val="both"/>
              <w:rPr/>
            </w:pPr>
            <w:r w:rsidDel="00000000" w:rsidR="00000000" w:rsidRPr="00000000">
              <w:rPr>
                <w:rtl w:val="0"/>
              </w:rPr>
            </w:r>
          </w:p>
        </w:tc>
        <w:tc>
          <w:tcPr/>
          <w:p w:rsidR="00000000" w:rsidDel="00000000" w:rsidP="00000000" w:rsidRDefault="00000000" w:rsidRPr="00000000" w14:paraId="0000013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Menciona y describe las técnicas empleadas</w:t>
            </w:r>
          </w:p>
        </w:tc>
        <w:tc>
          <w:tcPr>
            <w:gridSpan w:val="2"/>
          </w:tcPr>
          <w:p w:rsidR="00000000" w:rsidDel="00000000" w:rsidP="00000000" w:rsidRDefault="00000000" w:rsidRPr="00000000" w14:paraId="00000138">
            <w:pPr>
              <w:jc w:val="both"/>
              <w:rPr/>
            </w:pPr>
            <w:r w:rsidDel="00000000" w:rsidR="00000000" w:rsidRPr="00000000">
              <w:rPr>
                <w:rtl w:val="0"/>
              </w:rPr>
            </w:r>
          </w:p>
        </w:tc>
        <w:tc>
          <w:tcPr/>
          <w:p w:rsidR="00000000" w:rsidDel="00000000" w:rsidP="00000000" w:rsidRDefault="00000000" w:rsidRPr="00000000" w14:paraId="0000013A">
            <w:pPr>
              <w:jc w:val="both"/>
              <w:rPr/>
            </w:pPr>
            <w:r w:rsidDel="00000000" w:rsidR="00000000" w:rsidRPr="00000000">
              <w:rPr>
                <w:rtl w:val="0"/>
              </w:rPr>
            </w:r>
          </w:p>
        </w:tc>
        <w:tc>
          <w:tcPr/>
          <w:p w:rsidR="00000000" w:rsidDel="00000000" w:rsidP="00000000" w:rsidRDefault="00000000" w:rsidRPr="00000000" w14:paraId="0000013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Incluye y explica la selección o el diseño de los instrumentos y procesos de sistematización</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(En caso de diseñar un instrumento debe estar validado específicando las técnicas empleadas)</w:t>
            </w:r>
          </w:p>
        </w:tc>
        <w:tc>
          <w:tcPr>
            <w:gridSpan w:val="2"/>
          </w:tcPr>
          <w:p w:rsidR="00000000" w:rsidDel="00000000" w:rsidP="00000000" w:rsidRDefault="00000000" w:rsidRPr="00000000" w14:paraId="0000013E">
            <w:pPr>
              <w:jc w:val="both"/>
              <w:rPr/>
            </w:pPr>
            <w:r w:rsidDel="00000000" w:rsidR="00000000" w:rsidRPr="00000000">
              <w:rPr>
                <w:rtl w:val="0"/>
              </w:rPr>
            </w:r>
          </w:p>
        </w:tc>
        <w:tc>
          <w:tcPr/>
          <w:p w:rsidR="00000000" w:rsidDel="00000000" w:rsidP="00000000" w:rsidRDefault="00000000" w:rsidRPr="00000000" w14:paraId="00000140">
            <w:pPr>
              <w:jc w:val="both"/>
              <w:rPr/>
            </w:pPr>
            <w:r w:rsidDel="00000000" w:rsidR="00000000" w:rsidRPr="00000000">
              <w:rPr>
                <w:rtl w:val="0"/>
              </w:rPr>
            </w:r>
          </w:p>
        </w:tc>
        <w:tc>
          <w:tcPr/>
          <w:p w:rsidR="00000000" w:rsidDel="00000000" w:rsidP="00000000" w:rsidRDefault="00000000" w:rsidRPr="00000000" w14:paraId="0000014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Menciona el proceso para seleccionar el tamaño de la muestra</w:t>
            </w:r>
          </w:p>
        </w:tc>
        <w:tc>
          <w:tcPr>
            <w:gridSpan w:val="2"/>
          </w:tcPr>
          <w:p w:rsidR="00000000" w:rsidDel="00000000" w:rsidP="00000000" w:rsidRDefault="00000000" w:rsidRPr="00000000" w14:paraId="00000143">
            <w:pPr>
              <w:jc w:val="both"/>
              <w:rPr/>
            </w:pPr>
            <w:r w:rsidDel="00000000" w:rsidR="00000000" w:rsidRPr="00000000">
              <w:rPr>
                <w:rtl w:val="0"/>
              </w:rPr>
            </w:r>
          </w:p>
        </w:tc>
        <w:tc>
          <w:tcPr/>
          <w:p w:rsidR="00000000" w:rsidDel="00000000" w:rsidP="00000000" w:rsidRDefault="00000000" w:rsidRPr="00000000" w14:paraId="00000145">
            <w:pPr>
              <w:jc w:val="both"/>
              <w:rPr/>
            </w:pPr>
            <w:r w:rsidDel="00000000" w:rsidR="00000000" w:rsidRPr="00000000">
              <w:rPr>
                <w:rtl w:val="0"/>
              </w:rPr>
            </w:r>
          </w:p>
        </w:tc>
        <w:tc>
          <w:tcPr/>
          <w:p w:rsidR="00000000" w:rsidDel="00000000" w:rsidP="00000000" w:rsidRDefault="00000000" w:rsidRPr="00000000" w14:paraId="0000014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Describe la aplicación de los instrumentos de recolección de datos</w:t>
            </w:r>
          </w:p>
        </w:tc>
        <w:tc>
          <w:tcPr>
            <w:gridSpan w:val="2"/>
          </w:tcPr>
          <w:p w:rsidR="00000000" w:rsidDel="00000000" w:rsidP="00000000" w:rsidRDefault="00000000" w:rsidRPr="00000000" w14:paraId="00000148">
            <w:pPr>
              <w:jc w:val="both"/>
              <w:rPr/>
            </w:pPr>
            <w:r w:rsidDel="00000000" w:rsidR="00000000" w:rsidRPr="00000000">
              <w:rPr>
                <w:rtl w:val="0"/>
              </w:rPr>
            </w:r>
          </w:p>
        </w:tc>
        <w:tc>
          <w:tcPr/>
          <w:p w:rsidR="00000000" w:rsidDel="00000000" w:rsidP="00000000" w:rsidRDefault="00000000" w:rsidRPr="00000000" w14:paraId="0000014A">
            <w:pPr>
              <w:jc w:val="both"/>
              <w:rPr/>
            </w:pPr>
            <w:r w:rsidDel="00000000" w:rsidR="00000000" w:rsidRPr="00000000">
              <w:rPr>
                <w:rtl w:val="0"/>
              </w:rPr>
            </w:r>
          </w:p>
        </w:tc>
        <w:tc>
          <w:tcPr/>
          <w:p w:rsidR="00000000" w:rsidDel="00000000" w:rsidP="00000000" w:rsidRDefault="00000000" w:rsidRPr="00000000" w14:paraId="0000014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Explica el proceso de análisis de datos</w:t>
            </w:r>
          </w:p>
        </w:tc>
        <w:tc>
          <w:tcPr>
            <w:gridSpan w:val="2"/>
          </w:tcPr>
          <w:p w:rsidR="00000000" w:rsidDel="00000000" w:rsidP="00000000" w:rsidRDefault="00000000" w:rsidRPr="00000000" w14:paraId="0000014D">
            <w:pPr>
              <w:jc w:val="both"/>
              <w:rPr/>
            </w:pPr>
            <w:r w:rsidDel="00000000" w:rsidR="00000000" w:rsidRPr="00000000">
              <w:rPr>
                <w:rtl w:val="0"/>
              </w:rPr>
            </w:r>
          </w:p>
        </w:tc>
        <w:tc>
          <w:tcPr/>
          <w:p w:rsidR="00000000" w:rsidDel="00000000" w:rsidP="00000000" w:rsidRDefault="00000000" w:rsidRPr="00000000" w14:paraId="0000014F">
            <w:pPr>
              <w:jc w:val="both"/>
              <w:rPr/>
            </w:pPr>
            <w:r w:rsidDel="00000000" w:rsidR="00000000" w:rsidRPr="00000000">
              <w:rPr>
                <w:rtl w:val="0"/>
              </w:rPr>
            </w:r>
          </w:p>
        </w:tc>
        <w:tc>
          <w:tcPr/>
          <w:p w:rsidR="00000000" w:rsidDel="00000000" w:rsidP="00000000" w:rsidRDefault="00000000" w:rsidRPr="00000000" w14:paraId="00000150">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51">
            <w:pPr>
              <w:jc w:val="both"/>
              <w:rPr>
                <w:rFonts w:ascii="Arial" w:cs="Arial" w:eastAsia="Arial" w:hAnsi="Arial"/>
              </w:rPr>
            </w:pPr>
            <w:r w:rsidDel="00000000" w:rsidR="00000000" w:rsidRPr="00000000">
              <w:rPr>
                <w:rFonts w:ascii="Arial" w:cs="Arial" w:eastAsia="Arial" w:hAnsi="Arial"/>
                <w:rtl w:val="0"/>
              </w:rPr>
              <w:t xml:space="preserve">LOS RESULTADOS </w:t>
            </w:r>
          </w:p>
        </w:tc>
        <w:tc>
          <w:tcPr>
            <w:gridSpan w:val="2"/>
            <w:shd w:fill="d9d9d9" w:val="clear"/>
          </w:tcPr>
          <w:p w:rsidR="00000000" w:rsidDel="00000000" w:rsidP="00000000" w:rsidRDefault="00000000" w:rsidRPr="00000000" w14:paraId="00000152">
            <w:pPr>
              <w:jc w:val="both"/>
              <w:rPr/>
            </w:pPr>
            <w:r w:rsidDel="00000000" w:rsidR="00000000" w:rsidRPr="00000000">
              <w:rPr>
                <w:rtl w:val="0"/>
              </w:rPr>
            </w:r>
          </w:p>
        </w:tc>
        <w:tc>
          <w:tcPr>
            <w:shd w:fill="d9d9d9" w:val="clear"/>
          </w:tcPr>
          <w:p w:rsidR="00000000" w:rsidDel="00000000" w:rsidP="00000000" w:rsidRDefault="00000000" w:rsidRPr="00000000" w14:paraId="00000154">
            <w:pPr>
              <w:jc w:val="both"/>
              <w:rPr/>
            </w:pPr>
            <w:r w:rsidDel="00000000" w:rsidR="00000000" w:rsidRPr="00000000">
              <w:rPr>
                <w:rtl w:val="0"/>
              </w:rPr>
            </w:r>
          </w:p>
        </w:tc>
        <w:tc>
          <w:tcPr>
            <w:shd w:fill="d9d9d9" w:val="clear"/>
          </w:tcPr>
          <w:p w:rsidR="00000000" w:rsidDel="00000000" w:rsidP="00000000" w:rsidRDefault="00000000" w:rsidRPr="00000000" w14:paraId="0000015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56">
            <w:pPr>
              <w:jc w:val="both"/>
              <w:rPr>
                <w:rFonts w:ascii="Arial" w:cs="Arial" w:eastAsia="Arial" w:hAnsi="Arial"/>
              </w:rPr>
            </w:pPr>
            <w:r w:rsidDel="00000000" w:rsidR="00000000" w:rsidRPr="00000000">
              <w:rPr>
                <w:rFonts w:ascii="Arial" w:cs="Arial" w:eastAsia="Arial" w:hAnsi="Arial"/>
                <w:rtl w:val="0"/>
              </w:rPr>
              <w:t xml:space="preserve">Presenta la lectura de los datos a detalle</w:t>
            </w:r>
          </w:p>
        </w:tc>
        <w:tc>
          <w:tcPr>
            <w:gridSpan w:val="2"/>
          </w:tcPr>
          <w:p w:rsidR="00000000" w:rsidDel="00000000" w:rsidP="00000000" w:rsidRDefault="00000000" w:rsidRPr="00000000" w14:paraId="00000157">
            <w:pPr>
              <w:jc w:val="both"/>
              <w:rPr/>
            </w:pPr>
            <w:r w:rsidDel="00000000" w:rsidR="00000000" w:rsidRPr="00000000">
              <w:rPr>
                <w:rtl w:val="0"/>
              </w:rPr>
            </w:r>
          </w:p>
        </w:tc>
        <w:tc>
          <w:tcPr/>
          <w:p w:rsidR="00000000" w:rsidDel="00000000" w:rsidP="00000000" w:rsidRDefault="00000000" w:rsidRPr="00000000" w14:paraId="00000159">
            <w:pPr>
              <w:jc w:val="both"/>
              <w:rPr/>
            </w:pPr>
            <w:r w:rsidDel="00000000" w:rsidR="00000000" w:rsidRPr="00000000">
              <w:rPr>
                <w:rtl w:val="0"/>
              </w:rPr>
            </w:r>
          </w:p>
        </w:tc>
        <w:tc>
          <w:tcPr/>
          <w:p w:rsidR="00000000" w:rsidDel="00000000" w:rsidP="00000000" w:rsidRDefault="00000000" w:rsidRPr="00000000" w14:paraId="0000015A">
            <w:pPr>
              <w:jc w:val="both"/>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15B">
            <w:pPr>
              <w:jc w:val="both"/>
              <w:rPr/>
            </w:pPr>
            <w:r w:rsidDel="00000000" w:rsidR="00000000" w:rsidRPr="00000000">
              <w:rPr>
                <w:rtl w:val="0"/>
              </w:rPr>
              <w:t xml:space="preserve">DISCUSIÓN Y CONCLUSIONES</w:t>
            </w:r>
          </w:p>
        </w:tc>
        <w:tc>
          <w:tcPr>
            <w:gridSpan w:val="2"/>
            <w:shd w:fill="000000" w:val="clear"/>
          </w:tcPr>
          <w:p w:rsidR="00000000" w:rsidDel="00000000" w:rsidP="00000000" w:rsidRDefault="00000000" w:rsidRPr="00000000" w14:paraId="0000015C">
            <w:pPr>
              <w:jc w:val="both"/>
              <w:rPr/>
            </w:pPr>
            <w:r w:rsidDel="00000000" w:rsidR="00000000" w:rsidRPr="00000000">
              <w:rPr>
                <w:rtl w:val="0"/>
              </w:rPr>
            </w:r>
          </w:p>
        </w:tc>
        <w:tc>
          <w:tcPr>
            <w:shd w:fill="000000" w:val="clear"/>
          </w:tcPr>
          <w:p w:rsidR="00000000" w:rsidDel="00000000" w:rsidP="00000000" w:rsidRDefault="00000000" w:rsidRPr="00000000" w14:paraId="0000015E">
            <w:pPr>
              <w:jc w:val="both"/>
              <w:rPr/>
            </w:pPr>
            <w:r w:rsidDel="00000000" w:rsidR="00000000" w:rsidRPr="00000000">
              <w:rPr>
                <w:rtl w:val="0"/>
              </w:rPr>
            </w:r>
          </w:p>
        </w:tc>
        <w:tc>
          <w:tcPr>
            <w:shd w:fill="000000" w:val="clear"/>
          </w:tcPr>
          <w:p w:rsidR="00000000" w:rsidDel="00000000" w:rsidP="00000000" w:rsidRDefault="00000000" w:rsidRPr="00000000" w14:paraId="0000015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60">
            <w:pPr>
              <w:jc w:val="both"/>
              <w:rPr>
                <w:rFonts w:ascii="Arial" w:cs="Arial" w:eastAsia="Arial" w:hAnsi="Arial"/>
              </w:rPr>
            </w:pPr>
            <w:r w:rsidDel="00000000" w:rsidR="00000000" w:rsidRPr="00000000">
              <w:rPr>
                <w:rFonts w:ascii="Arial" w:cs="Arial" w:eastAsia="Arial" w:hAnsi="Arial"/>
                <w:rtl w:val="0"/>
              </w:rPr>
              <w:t xml:space="preserve">Contrasta los resultados en función de las preguntas, objetivos e hipótesis: teoría-práctica </w:t>
            </w:r>
          </w:p>
        </w:tc>
        <w:tc>
          <w:tcPr>
            <w:gridSpan w:val="2"/>
          </w:tcPr>
          <w:p w:rsidR="00000000" w:rsidDel="00000000" w:rsidP="00000000" w:rsidRDefault="00000000" w:rsidRPr="00000000" w14:paraId="00000161">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6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64">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65">
            <w:pPr>
              <w:jc w:val="both"/>
              <w:rPr>
                <w:rFonts w:ascii="Arial" w:cs="Arial" w:eastAsia="Arial" w:hAnsi="Arial"/>
              </w:rPr>
            </w:pPr>
            <w:r w:rsidDel="00000000" w:rsidR="00000000" w:rsidRPr="00000000">
              <w:rPr>
                <w:rFonts w:ascii="Arial" w:cs="Arial" w:eastAsia="Arial" w:hAnsi="Arial"/>
                <w:rtl w:val="0"/>
              </w:rPr>
              <w:t xml:space="preserve">Señala las limitaciones del estudio</w:t>
            </w:r>
          </w:p>
        </w:tc>
        <w:tc>
          <w:tcPr>
            <w:gridSpan w:val="2"/>
          </w:tcPr>
          <w:p w:rsidR="00000000" w:rsidDel="00000000" w:rsidP="00000000" w:rsidRDefault="00000000" w:rsidRPr="00000000" w14:paraId="00000166">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6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69">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6A">
            <w:pPr>
              <w:jc w:val="both"/>
              <w:rPr>
                <w:rFonts w:ascii="Arial" w:cs="Arial" w:eastAsia="Arial" w:hAnsi="Arial"/>
              </w:rPr>
            </w:pPr>
            <w:r w:rsidDel="00000000" w:rsidR="00000000" w:rsidRPr="00000000">
              <w:rPr>
                <w:rFonts w:ascii="Arial" w:cs="Arial" w:eastAsia="Arial" w:hAnsi="Arial"/>
                <w:rtl w:val="0"/>
              </w:rPr>
              <w:t xml:space="preserve">Describir las premisas que se han desarrollado para llegar a las conclusiones que se presentan</w:t>
            </w:r>
          </w:p>
        </w:tc>
        <w:tc>
          <w:tcPr>
            <w:gridSpan w:val="2"/>
          </w:tcPr>
          <w:p w:rsidR="00000000" w:rsidDel="00000000" w:rsidP="00000000" w:rsidRDefault="00000000" w:rsidRPr="00000000" w14:paraId="0000016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6D">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6E">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6F">
            <w:pPr>
              <w:jc w:val="both"/>
              <w:rPr>
                <w:rFonts w:ascii="Arial" w:cs="Arial" w:eastAsia="Arial" w:hAnsi="Arial"/>
              </w:rPr>
            </w:pPr>
            <w:r w:rsidDel="00000000" w:rsidR="00000000" w:rsidRPr="00000000">
              <w:rPr>
                <w:rFonts w:ascii="Arial" w:cs="Arial" w:eastAsia="Arial" w:hAnsi="Arial"/>
                <w:rtl w:val="0"/>
              </w:rPr>
              <w:t xml:space="preserve">Menciona las propuestas que hace al campo de educación o el tema de estudio derivadas de su proceso de investigación </w:t>
            </w:r>
          </w:p>
        </w:tc>
        <w:tc>
          <w:tcPr>
            <w:gridSpan w:val="2"/>
          </w:tcPr>
          <w:p w:rsidR="00000000" w:rsidDel="00000000" w:rsidP="00000000" w:rsidRDefault="00000000" w:rsidRPr="00000000" w14:paraId="0000017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3">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74">
            <w:pPr>
              <w:jc w:val="both"/>
              <w:rPr>
                <w:rFonts w:ascii="Arial" w:cs="Arial" w:eastAsia="Arial" w:hAnsi="Arial"/>
              </w:rPr>
            </w:pPr>
            <w:r w:rsidDel="00000000" w:rsidR="00000000" w:rsidRPr="00000000">
              <w:rPr>
                <w:rFonts w:ascii="Arial" w:cs="Arial" w:eastAsia="Arial" w:hAnsi="Arial"/>
                <w:rtl w:val="0"/>
              </w:rPr>
              <w:t xml:space="preserve">Plantea nuevas vetas de investigación en función de sus resultados (recomendaciones)</w:t>
            </w:r>
          </w:p>
          <w:p w:rsidR="00000000" w:rsidDel="00000000" w:rsidP="00000000" w:rsidRDefault="00000000" w:rsidRPr="00000000" w14:paraId="00000175">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9">
            <w:pPr>
              <w:jc w:val="both"/>
              <w:rPr>
                <w:rFonts w:ascii="Arial" w:cs="Arial" w:eastAsia="Arial" w:hAnsi="Arial"/>
              </w:rPr>
            </w:pPr>
            <w:r w:rsidDel="00000000" w:rsidR="00000000" w:rsidRPr="00000000">
              <w:rPr>
                <w:rtl w:val="0"/>
              </w:rPr>
            </w:r>
          </w:p>
        </w:tc>
      </w:tr>
      <w:tr>
        <w:trPr>
          <w:cantSplit w:val="0"/>
          <w:tblHeader w:val="0"/>
        </w:trPr>
        <w:tc>
          <w:tcPr>
            <w:gridSpan w:val="2"/>
            <w:shd w:fill="000000" w:val="clear"/>
          </w:tcPr>
          <w:p w:rsidR="00000000" w:rsidDel="00000000" w:rsidP="00000000" w:rsidRDefault="00000000" w:rsidRPr="00000000" w14:paraId="0000017A">
            <w:pPr>
              <w:jc w:val="both"/>
              <w:rPr>
                <w:rFonts w:ascii="Arial" w:cs="Arial" w:eastAsia="Arial" w:hAnsi="Arial"/>
              </w:rPr>
            </w:pPr>
            <w:r w:rsidDel="00000000" w:rsidR="00000000" w:rsidRPr="00000000">
              <w:rPr>
                <w:rFonts w:ascii="Arial" w:cs="Arial" w:eastAsia="Arial" w:hAnsi="Arial"/>
                <w:rtl w:val="0"/>
              </w:rPr>
              <w:t xml:space="preserve">REFERENCIAS </w:t>
            </w:r>
          </w:p>
        </w:tc>
        <w:tc>
          <w:tcPr>
            <w:shd w:fill="000000" w:val="clear"/>
          </w:tcPr>
          <w:p w:rsidR="00000000" w:rsidDel="00000000" w:rsidP="00000000" w:rsidRDefault="00000000" w:rsidRPr="00000000" w14:paraId="0000017C">
            <w:pPr>
              <w:jc w:val="both"/>
              <w:rPr>
                <w:rFonts w:ascii="Arial" w:cs="Arial" w:eastAsia="Arial" w:hAnsi="Arial"/>
              </w:rPr>
            </w:pPr>
            <w:r w:rsidDel="00000000" w:rsidR="00000000" w:rsidRPr="00000000">
              <w:rPr>
                <w:rtl w:val="0"/>
              </w:rPr>
            </w:r>
          </w:p>
        </w:tc>
        <w:tc>
          <w:tcPr>
            <w:shd w:fill="000000" w:val="clear"/>
          </w:tcPr>
          <w:p w:rsidR="00000000" w:rsidDel="00000000" w:rsidP="00000000" w:rsidRDefault="00000000" w:rsidRPr="00000000" w14:paraId="0000017D">
            <w:pPr>
              <w:jc w:val="both"/>
              <w:rPr>
                <w:rFonts w:ascii="Arial" w:cs="Arial" w:eastAsia="Arial" w:hAnsi="Arial"/>
              </w:rPr>
            </w:pPr>
            <w:r w:rsidDel="00000000" w:rsidR="00000000" w:rsidRPr="00000000">
              <w:rPr>
                <w:rtl w:val="0"/>
              </w:rPr>
            </w:r>
          </w:p>
        </w:tc>
        <w:tc>
          <w:tcPr>
            <w:shd w:fill="000000" w:val="clear"/>
          </w:tcPr>
          <w:p w:rsidR="00000000" w:rsidDel="00000000" w:rsidP="00000000" w:rsidRDefault="00000000" w:rsidRPr="00000000" w14:paraId="0000017E">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7F">
            <w:pPr>
              <w:jc w:val="both"/>
              <w:rPr>
                <w:rFonts w:ascii="Arial" w:cs="Arial" w:eastAsia="Arial" w:hAnsi="Arial"/>
              </w:rPr>
            </w:pPr>
            <w:r w:rsidDel="00000000" w:rsidR="00000000" w:rsidRPr="00000000">
              <w:rPr>
                <w:rFonts w:ascii="Arial" w:cs="Arial" w:eastAsia="Arial" w:hAnsi="Arial"/>
                <w:rtl w:val="0"/>
              </w:rPr>
              <w:t xml:space="preserve">Incluye todas las referencias de los autores que fueron citados a lo largo del documento </w:t>
            </w:r>
          </w:p>
        </w:tc>
        <w:tc>
          <w:tcPr/>
          <w:p w:rsidR="00000000" w:rsidDel="00000000" w:rsidP="00000000" w:rsidRDefault="00000000" w:rsidRPr="00000000" w14:paraId="00000181">
            <w:pPr>
              <w:ind w:left="1080"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8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83">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84">
            <w:pPr>
              <w:jc w:val="both"/>
              <w:rPr>
                <w:rFonts w:ascii="Arial" w:cs="Arial" w:eastAsia="Arial" w:hAnsi="Arial"/>
              </w:rPr>
            </w:pPr>
            <w:r w:rsidDel="00000000" w:rsidR="00000000" w:rsidRPr="00000000">
              <w:rPr>
                <w:rFonts w:ascii="Arial" w:cs="Arial" w:eastAsia="Arial" w:hAnsi="Arial"/>
                <w:rtl w:val="0"/>
              </w:rPr>
              <w:t xml:space="preserve">Cumple con la norma APA 7</w:t>
            </w:r>
          </w:p>
        </w:tc>
        <w:tc>
          <w:tcPr/>
          <w:p w:rsidR="00000000" w:rsidDel="00000000" w:rsidP="00000000" w:rsidRDefault="00000000" w:rsidRPr="00000000" w14:paraId="00000186">
            <w:pPr>
              <w:ind w:left="1080"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8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88">
            <w:pPr>
              <w:jc w:val="both"/>
              <w:rPr>
                <w:rFonts w:ascii="Arial" w:cs="Arial" w:eastAsia="Arial" w:hAnsi="Arial"/>
              </w:rPr>
            </w:pPr>
            <w:r w:rsidDel="00000000" w:rsidR="00000000" w:rsidRPr="00000000">
              <w:rPr>
                <w:rtl w:val="0"/>
              </w:rPr>
            </w:r>
          </w:p>
        </w:tc>
      </w:tr>
      <w:tr>
        <w:trPr>
          <w:cantSplit w:val="0"/>
          <w:tblHeader w:val="0"/>
        </w:trPr>
        <w:tc>
          <w:tcPr>
            <w:gridSpan w:val="2"/>
            <w:shd w:fill="000000" w:val="clear"/>
          </w:tcPr>
          <w:p w:rsidR="00000000" w:rsidDel="00000000" w:rsidP="00000000" w:rsidRDefault="00000000" w:rsidRPr="00000000" w14:paraId="00000189">
            <w:pPr>
              <w:jc w:val="both"/>
              <w:rPr>
                <w:rFonts w:ascii="Arial" w:cs="Arial" w:eastAsia="Arial" w:hAnsi="Arial"/>
              </w:rPr>
            </w:pPr>
            <w:r w:rsidDel="00000000" w:rsidR="00000000" w:rsidRPr="00000000">
              <w:rPr>
                <w:rFonts w:ascii="Arial" w:cs="Arial" w:eastAsia="Arial" w:hAnsi="Arial"/>
                <w:rtl w:val="0"/>
              </w:rPr>
              <w:t xml:space="preserve">ANEXOS </w:t>
            </w:r>
          </w:p>
        </w:tc>
        <w:tc>
          <w:tcPr>
            <w:shd w:fill="000000" w:val="clear"/>
          </w:tcPr>
          <w:p w:rsidR="00000000" w:rsidDel="00000000" w:rsidP="00000000" w:rsidRDefault="00000000" w:rsidRPr="00000000" w14:paraId="0000018B">
            <w:pPr>
              <w:jc w:val="both"/>
              <w:rPr>
                <w:rFonts w:ascii="Arial" w:cs="Arial" w:eastAsia="Arial" w:hAnsi="Arial"/>
              </w:rPr>
            </w:pPr>
            <w:r w:rsidDel="00000000" w:rsidR="00000000" w:rsidRPr="00000000">
              <w:rPr>
                <w:rtl w:val="0"/>
              </w:rPr>
            </w:r>
          </w:p>
        </w:tc>
        <w:tc>
          <w:tcPr>
            <w:shd w:fill="000000" w:val="clear"/>
          </w:tcPr>
          <w:p w:rsidR="00000000" w:rsidDel="00000000" w:rsidP="00000000" w:rsidRDefault="00000000" w:rsidRPr="00000000" w14:paraId="0000018C">
            <w:pPr>
              <w:jc w:val="both"/>
              <w:rPr>
                <w:rFonts w:ascii="Arial" w:cs="Arial" w:eastAsia="Arial" w:hAnsi="Arial"/>
              </w:rPr>
            </w:pPr>
            <w:r w:rsidDel="00000000" w:rsidR="00000000" w:rsidRPr="00000000">
              <w:rPr>
                <w:rtl w:val="0"/>
              </w:rPr>
            </w:r>
          </w:p>
        </w:tc>
        <w:tc>
          <w:tcPr>
            <w:shd w:fill="000000" w:val="clear"/>
          </w:tcPr>
          <w:p w:rsidR="00000000" w:rsidDel="00000000" w:rsidP="00000000" w:rsidRDefault="00000000" w:rsidRPr="00000000" w14:paraId="0000018D">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8E">
            <w:pPr>
              <w:jc w:val="both"/>
              <w:rPr>
                <w:rFonts w:ascii="Arial" w:cs="Arial" w:eastAsia="Arial" w:hAnsi="Arial"/>
              </w:rPr>
            </w:pPr>
            <w:r w:rsidDel="00000000" w:rsidR="00000000" w:rsidRPr="00000000">
              <w:rPr>
                <w:rFonts w:ascii="Arial" w:cs="Arial" w:eastAsia="Arial" w:hAnsi="Arial"/>
                <w:rtl w:val="0"/>
              </w:rPr>
              <w:t xml:space="preserve">Incluye los productos o materiales que se utilizaron o elaboraron en el contexto de la investigación que pueden ser utilizados para eventuales consultas</w:t>
            </w:r>
          </w:p>
        </w:tc>
        <w:tc>
          <w:tcPr/>
          <w:p w:rsidR="00000000" w:rsidDel="00000000" w:rsidP="00000000" w:rsidRDefault="00000000" w:rsidRPr="00000000" w14:paraId="00000190">
            <w:pPr>
              <w:jc w:val="both"/>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91">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92">
            <w:pPr>
              <w:jc w:val="both"/>
              <w:rPr>
                <w:rFonts w:ascii="Arial" w:cs="Arial" w:eastAsia="Arial" w:hAnsi="Arial"/>
              </w:rPr>
            </w:pPr>
            <w:r w:rsidDel="00000000" w:rsidR="00000000" w:rsidRPr="00000000">
              <w:rPr>
                <w:rtl w:val="0"/>
              </w:rPr>
            </w:r>
          </w:p>
        </w:tc>
      </w:tr>
      <w:tr>
        <w:trPr>
          <w:cantSplit w:val="0"/>
          <w:tblHeader w:val="0"/>
        </w:trPr>
        <w:tc>
          <w:tcPr>
            <w:gridSpan w:val="2"/>
            <w:shd w:fill="000000" w:val="clear"/>
          </w:tcPr>
          <w:p w:rsidR="00000000" w:rsidDel="00000000" w:rsidP="00000000" w:rsidRDefault="00000000" w:rsidRPr="00000000" w14:paraId="00000193">
            <w:pPr>
              <w:jc w:val="both"/>
              <w:rPr>
                <w:rFonts w:ascii="Arial" w:cs="Arial" w:eastAsia="Arial" w:hAnsi="Arial"/>
              </w:rPr>
            </w:pPr>
            <w:r w:rsidDel="00000000" w:rsidR="00000000" w:rsidRPr="00000000">
              <w:rPr>
                <w:rFonts w:ascii="Arial" w:cs="Arial" w:eastAsia="Arial" w:hAnsi="Arial"/>
                <w:rtl w:val="0"/>
              </w:rPr>
              <w:t xml:space="preserve">INTRODUCCIÓN</w:t>
            </w:r>
          </w:p>
        </w:tc>
        <w:tc>
          <w:tcPr>
            <w:shd w:fill="000000" w:val="clear"/>
          </w:tcPr>
          <w:p w:rsidR="00000000" w:rsidDel="00000000" w:rsidP="00000000" w:rsidRDefault="00000000" w:rsidRPr="00000000" w14:paraId="00000195">
            <w:pPr>
              <w:jc w:val="both"/>
              <w:rPr>
                <w:rFonts w:ascii="Arial" w:cs="Arial" w:eastAsia="Arial" w:hAnsi="Arial"/>
              </w:rPr>
            </w:pPr>
            <w:r w:rsidDel="00000000" w:rsidR="00000000" w:rsidRPr="00000000">
              <w:rPr>
                <w:rtl w:val="0"/>
              </w:rPr>
            </w:r>
          </w:p>
        </w:tc>
        <w:tc>
          <w:tcPr>
            <w:shd w:fill="000000" w:val="clear"/>
          </w:tcPr>
          <w:p w:rsidR="00000000" w:rsidDel="00000000" w:rsidP="00000000" w:rsidRDefault="00000000" w:rsidRPr="00000000" w14:paraId="00000196">
            <w:pPr>
              <w:jc w:val="both"/>
              <w:rPr>
                <w:rFonts w:ascii="Arial" w:cs="Arial" w:eastAsia="Arial" w:hAnsi="Arial"/>
              </w:rPr>
            </w:pPr>
            <w:r w:rsidDel="00000000" w:rsidR="00000000" w:rsidRPr="00000000">
              <w:rPr>
                <w:rtl w:val="0"/>
              </w:rPr>
            </w:r>
          </w:p>
        </w:tc>
        <w:tc>
          <w:tcPr>
            <w:shd w:fill="000000" w:val="clear"/>
          </w:tcPr>
          <w:p w:rsidR="00000000" w:rsidDel="00000000" w:rsidP="00000000" w:rsidRDefault="00000000" w:rsidRPr="00000000" w14:paraId="00000197">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Justifica la selección de la modalidad: la tesis de investigación, así como menciona el tipo de tesis que desarrollará (de la propia práctica, estudio de caso, de la práctica, problemática socioeducativa, teórica)</w:t>
            </w:r>
          </w:p>
        </w:tc>
        <w:tc>
          <w:tcPr/>
          <w:p w:rsidR="00000000" w:rsidDel="00000000" w:rsidP="00000000" w:rsidRDefault="00000000" w:rsidRPr="00000000" w14:paraId="0000019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9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9C">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rtl w:val="0"/>
              </w:rPr>
              <w:t xml:space="preserve">Menciona la competencia profesional seleccionada incluyendo sus unidades </w:t>
            </w:r>
          </w:p>
        </w:tc>
        <w:tc>
          <w:tcPr/>
          <w:p w:rsidR="00000000" w:rsidDel="00000000" w:rsidP="00000000" w:rsidRDefault="00000000" w:rsidRPr="00000000" w14:paraId="0000019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1">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Justifica como el proceso de investigación realizado favorece a la competencia profesional seleccionada</w:t>
            </w:r>
          </w:p>
        </w:tc>
        <w:tc>
          <w:tcPr/>
          <w:p w:rsidR="00000000" w:rsidDel="00000000" w:rsidP="00000000" w:rsidRDefault="00000000" w:rsidRPr="00000000" w14:paraId="000001A4">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5">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6">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Explica las razones y motivos de la selección del tema</w:t>
            </w:r>
          </w:p>
        </w:tc>
        <w:tc>
          <w:tcPr/>
          <w:p w:rsidR="00000000" w:rsidDel="00000000" w:rsidP="00000000" w:rsidRDefault="00000000" w:rsidRPr="00000000" w14:paraId="000001A9">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B">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AC">
            <w:pPr>
              <w:jc w:val="both"/>
              <w:rPr>
                <w:rFonts w:ascii="Arial" w:cs="Arial" w:eastAsia="Arial" w:hAnsi="Arial"/>
              </w:rPr>
            </w:pPr>
            <w:r w:rsidDel="00000000" w:rsidR="00000000" w:rsidRPr="00000000">
              <w:rPr>
                <w:rFonts w:ascii="Arial" w:cs="Arial" w:eastAsia="Arial" w:hAnsi="Arial"/>
                <w:rtl w:val="0"/>
              </w:rPr>
              <w:t xml:space="preserve">Describe de manera general el tema de estudio</w:t>
            </w:r>
          </w:p>
        </w:tc>
        <w:tc>
          <w:tcPr/>
          <w:p w:rsidR="00000000" w:rsidDel="00000000" w:rsidP="00000000" w:rsidRDefault="00000000" w:rsidRPr="00000000" w14:paraId="000001AE">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0">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1">
            <w:pPr>
              <w:jc w:val="both"/>
              <w:rPr>
                <w:rFonts w:ascii="Arial" w:cs="Arial" w:eastAsia="Arial" w:hAnsi="Arial"/>
              </w:rPr>
            </w:pPr>
            <w:r w:rsidDel="00000000" w:rsidR="00000000" w:rsidRPr="00000000">
              <w:rPr>
                <w:rFonts w:ascii="Arial" w:cs="Arial" w:eastAsia="Arial" w:hAnsi="Arial"/>
                <w:rtl w:val="0"/>
              </w:rPr>
              <w:t xml:space="preserve">Incluye las preguntas de investigación</w:t>
            </w:r>
          </w:p>
        </w:tc>
        <w:tc>
          <w:tcPr/>
          <w:p w:rsidR="00000000" w:rsidDel="00000000" w:rsidP="00000000" w:rsidRDefault="00000000" w:rsidRPr="00000000" w14:paraId="000001B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4">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5">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6">
            <w:pPr>
              <w:rPr>
                <w:rFonts w:ascii="Arial" w:cs="Arial" w:eastAsia="Arial" w:hAnsi="Arial"/>
              </w:rPr>
            </w:pPr>
            <w:r w:rsidDel="00000000" w:rsidR="00000000" w:rsidRPr="00000000">
              <w:rPr>
                <w:rFonts w:ascii="Arial" w:cs="Arial" w:eastAsia="Arial" w:hAnsi="Arial"/>
                <w:rtl w:val="0"/>
              </w:rPr>
              <w:t xml:space="preserve">Menciona los objetivos (Debe incluir 1 objetivo general y 3 objetivos específicos como mínimo)</w:t>
            </w:r>
          </w:p>
        </w:tc>
        <w:tc>
          <w:tcPr/>
          <w:p w:rsidR="00000000" w:rsidDel="00000000" w:rsidP="00000000" w:rsidRDefault="00000000" w:rsidRPr="00000000" w14:paraId="000001B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9">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A">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rtl w:val="0"/>
              </w:rPr>
              <w:t xml:space="preserve">Menciona la metodología que utilizará durante su investigación </w:t>
            </w:r>
          </w:p>
        </w:tc>
        <w:tc>
          <w:tcPr/>
          <w:p w:rsidR="00000000" w:rsidDel="00000000" w:rsidP="00000000" w:rsidRDefault="00000000" w:rsidRPr="00000000" w14:paraId="000001BD">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E">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F">
            <w:pPr>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C0">
            <w:pPr>
              <w:jc w:val="both"/>
              <w:rPr>
                <w:rFonts w:ascii="Arial" w:cs="Arial" w:eastAsia="Arial" w:hAnsi="Arial"/>
              </w:rPr>
            </w:pPr>
            <w:r w:rsidDel="00000000" w:rsidR="00000000" w:rsidRPr="00000000">
              <w:rPr>
                <w:rFonts w:ascii="Arial" w:cs="Arial" w:eastAsia="Arial" w:hAnsi="Arial"/>
                <w:rtl w:val="0"/>
              </w:rPr>
              <w:t xml:space="preserve">Realiza una descripción del contenido sistemático de cada uno de los capítulos de la tesis</w:t>
            </w:r>
          </w:p>
        </w:tc>
        <w:tc>
          <w:tcPr/>
          <w:p w:rsidR="00000000" w:rsidDel="00000000" w:rsidP="00000000" w:rsidRDefault="00000000" w:rsidRPr="00000000" w14:paraId="000001C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C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C4">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C5">
      <w:pPr>
        <w:rPr>
          <w:rFonts w:ascii="Arial" w:cs="Arial" w:eastAsia="Arial" w:hAnsi="Arial"/>
        </w:rPr>
      </w:pPr>
      <w:r w:rsidDel="00000000" w:rsidR="00000000" w:rsidRPr="00000000">
        <w:rPr>
          <w:rtl w:val="0"/>
        </w:rPr>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5"/>
        <w:gridCol w:w="2745"/>
        <w:gridCol w:w="2805"/>
        <w:gridCol w:w="2055"/>
        <w:tblGridChange w:id="0">
          <w:tblGrid>
            <w:gridCol w:w="3195"/>
            <w:gridCol w:w="2745"/>
            <w:gridCol w:w="2805"/>
            <w:gridCol w:w="2055"/>
          </w:tblGrid>
        </w:tblGridChange>
      </w:tblGrid>
      <w:tr>
        <w:trPr>
          <w:cantSplit w:val="0"/>
          <w:tblHeader w:val="0"/>
        </w:trPr>
        <w:tc>
          <w:tcPr>
            <w:shd w:fill="262626" w:val="clear"/>
          </w:tcPr>
          <w:p w:rsidR="00000000" w:rsidDel="00000000" w:rsidP="00000000" w:rsidRDefault="00000000" w:rsidRPr="00000000" w14:paraId="000001C6">
            <w:pPr>
              <w:spacing w:after="200" w:line="276" w:lineRule="auto"/>
              <w:jc w:val="center"/>
              <w:rPr>
                <w:rFonts w:ascii="Arial" w:cs="Arial" w:eastAsia="Arial" w:hAnsi="Arial"/>
              </w:rPr>
            </w:pPr>
            <w:r w:rsidDel="00000000" w:rsidR="00000000" w:rsidRPr="00000000">
              <w:rPr>
                <w:rFonts w:ascii="Arial" w:cs="Arial" w:eastAsia="Arial" w:hAnsi="Arial"/>
                <w:color w:val="ffffff"/>
                <w:rtl w:val="0"/>
              </w:rPr>
              <w:t xml:space="preserve">100%</w:t>
            </w:r>
            <w:r w:rsidDel="00000000" w:rsidR="00000000" w:rsidRPr="00000000">
              <w:rPr>
                <w:rtl w:val="0"/>
              </w:rPr>
            </w:r>
          </w:p>
        </w:tc>
        <w:tc>
          <w:tcPr>
            <w:shd w:fill="262626" w:val="clear"/>
          </w:tcPr>
          <w:p w:rsidR="00000000" w:rsidDel="00000000" w:rsidP="00000000" w:rsidRDefault="00000000" w:rsidRPr="00000000" w14:paraId="000001C7">
            <w:pPr>
              <w:spacing w:after="200" w:line="276" w:lineRule="auto"/>
              <w:jc w:val="center"/>
              <w:rPr>
                <w:rFonts w:ascii="Arial" w:cs="Arial" w:eastAsia="Arial" w:hAnsi="Arial"/>
              </w:rPr>
            </w:pPr>
            <w:r w:rsidDel="00000000" w:rsidR="00000000" w:rsidRPr="00000000">
              <w:rPr>
                <w:rFonts w:ascii="Arial" w:cs="Arial" w:eastAsia="Arial" w:hAnsi="Arial"/>
                <w:color w:val="ffffff"/>
                <w:rtl w:val="0"/>
              </w:rPr>
              <w:t xml:space="preserve">80%</w:t>
            </w:r>
            <w:r w:rsidDel="00000000" w:rsidR="00000000" w:rsidRPr="00000000">
              <w:rPr>
                <w:rtl w:val="0"/>
              </w:rPr>
            </w:r>
          </w:p>
        </w:tc>
        <w:tc>
          <w:tcPr>
            <w:shd w:fill="262626" w:val="clear"/>
          </w:tcPr>
          <w:p w:rsidR="00000000" w:rsidDel="00000000" w:rsidP="00000000" w:rsidRDefault="00000000" w:rsidRPr="00000000" w14:paraId="000001C8">
            <w:pPr>
              <w:tabs>
                <w:tab w:val="left" w:leader="none" w:pos="806"/>
              </w:tabs>
              <w:spacing w:after="200" w:line="276" w:lineRule="auto"/>
              <w:jc w:val="center"/>
              <w:rPr>
                <w:rFonts w:ascii="Arial" w:cs="Arial" w:eastAsia="Arial" w:hAnsi="Arial"/>
              </w:rPr>
            </w:pPr>
            <w:r w:rsidDel="00000000" w:rsidR="00000000" w:rsidRPr="00000000">
              <w:rPr>
                <w:rFonts w:ascii="Arial" w:cs="Arial" w:eastAsia="Arial" w:hAnsi="Arial"/>
                <w:color w:val="ffffff"/>
                <w:rtl w:val="0"/>
              </w:rPr>
              <w:t xml:space="preserve">60%</w:t>
            </w:r>
            <w:r w:rsidDel="00000000" w:rsidR="00000000" w:rsidRPr="00000000">
              <w:rPr>
                <w:rtl w:val="0"/>
              </w:rPr>
            </w:r>
          </w:p>
        </w:tc>
        <w:tc>
          <w:tcPr>
            <w:shd w:fill="262626" w:val="clear"/>
          </w:tcPr>
          <w:p w:rsidR="00000000" w:rsidDel="00000000" w:rsidP="00000000" w:rsidRDefault="00000000" w:rsidRPr="00000000" w14:paraId="000001C9">
            <w:pPr>
              <w:spacing w:after="200" w:line="276"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after="200" w:line="276" w:lineRule="auto"/>
              <w:rPr>
                <w:rFonts w:ascii="Arial" w:cs="Arial" w:eastAsia="Arial" w:hAnsi="Arial"/>
              </w:rPr>
            </w:pPr>
            <w:r w:rsidDel="00000000" w:rsidR="00000000" w:rsidRPr="00000000">
              <w:rPr>
                <w:rFonts w:ascii="Arial" w:cs="Arial" w:eastAsia="Arial" w:hAnsi="Arial"/>
                <w:rtl w:val="0"/>
              </w:rPr>
              <w:t xml:space="preserve">Las ideas son claras y coherentes</w:t>
            </w:r>
          </w:p>
        </w:tc>
        <w:tc>
          <w:tcPr/>
          <w:p w:rsidR="00000000" w:rsidDel="00000000" w:rsidP="00000000" w:rsidRDefault="00000000" w:rsidRPr="00000000" w14:paraId="000001CB">
            <w:pPr>
              <w:spacing w:after="200" w:line="276" w:lineRule="auto"/>
              <w:rPr>
                <w:rFonts w:ascii="Arial" w:cs="Arial" w:eastAsia="Arial" w:hAnsi="Arial"/>
              </w:rPr>
            </w:pPr>
            <w:r w:rsidDel="00000000" w:rsidR="00000000" w:rsidRPr="00000000">
              <w:rPr>
                <w:rFonts w:ascii="Arial" w:cs="Arial" w:eastAsia="Arial" w:hAnsi="Arial"/>
                <w:rtl w:val="0"/>
              </w:rPr>
              <w:t xml:space="preserve">Algunas ideas son confusas</w:t>
            </w:r>
          </w:p>
        </w:tc>
        <w:tc>
          <w:tcPr/>
          <w:p w:rsidR="00000000" w:rsidDel="00000000" w:rsidP="00000000" w:rsidRDefault="00000000" w:rsidRPr="00000000" w14:paraId="000001CC">
            <w:pPr>
              <w:spacing w:after="200" w:line="276" w:lineRule="auto"/>
              <w:rPr>
                <w:rFonts w:ascii="Arial" w:cs="Arial" w:eastAsia="Arial" w:hAnsi="Arial"/>
              </w:rPr>
            </w:pPr>
            <w:r w:rsidDel="00000000" w:rsidR="00000000" w:rsidRPr="00000000">
              <w:rPr>
                <w:rFonts w:ascii="Arial" w:cs="Arial" w:eastAsia="Arial" w:hAnsi="Arial"/>
                <w:rtl w:val="0"/>
              </w:rPr>
              <w:t xml:space="preserve">Presenta ideas aisladas</w:t>
            </w:r>
          </w:p>
        </w:tc>
        <w:tc>
          <w:tcPr/>
          <w:p w:rsidR="00000000" w:rsidDel="00000000" w:rsidP="00000000" w:rsidRDefault="00000000" w:rsidRPr="00000000" w14:paraId="000001CD">
            <w:pPr>
              <w:spacing w:after="200"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E">
            <w:pPr>
              <w:spacing w:after="200" w:line="276" w:lineRule="auto"/>
              <w:rPr>
                <w:rFonts w:ascii="Arial" w:cs="Arial" w:eastAsia="Arial" w:hAnsi="Arial"/>
              </w:rPr>
            </w:pPr>
            <w:r w:rsidDel="00000000" w:rsidR="00000000" w:rsidRPr="00000000">
              <w:rPr>
                <w:rFonts w:ascii="Arial" w:cs="Arial" w:eastAsia="Arial" w:hAnsi="Arial"/>
                <w:rtl w:val="0"/>
              </w:rPr>
              <w:t xml:space="preserve">Presenta sustento teórico</w:t>
            </w:r>
          </w:p>
        </w:tc>
        <w:tc>
          <w:tcPr/>
          <w:p w:rsidR="00000000" w:rsidDel="00000000" w:rsidP="00000000" w:rsidRDefault="00000000" w:rsidRPr="00000000" w14:paraId="000001CF">
            <w:pPr>
              <w:spacing w:after="200" w:line="276" w:lineRule="auto"/>
              <w:rPr>
                <w:rFonts w:ascii="Arial" w:cs="Arial" w:eastAsia="Arial" w:hAnsi="Arial"/>
              </w:rPr>
            </w:pPr>
            <w:r w:rsidDel="00000000" w:rsidR="00000000" w:rsidRPr="00000000">
              <w:rPr>
                <w:rFonts w:ascii="Arial" w:cs="Arial" w:eastAsia="Arial" w:hAnsi="Arial"/>
                <w:rtl w:val="0"/>
              </w:rPr>
              <w:t xml:space="preserve">El sustento teórico no se relaciona con lo escrito</w:t>
            </w:r>
          </w:p>
        </w:tc>
        <w:tc>
          <w:tcPr/>
          <w:p w:rsidR="00000000" w:rsidDel="00000000" w:rsidP="00000000" w:rsidRDefault="00000000" w:rsidRPr="00000000" w14:paraId="000001D0">
            <w:pPr>
              <w:spacing w:after="200" w:line="276" w:lineRule="auto"/>
              <w:rPr>
                <w:rFonts w:ascii="Arial" w:cs="Arial" w:eastAsia="Arial" w:hAnsi="Arial"/>
              </w:rPr>
            </w:pPr>
            <w:r w:rsidDel="00000000" w:rsidR="00000000" w:rsidRPr="00000000">
              <w:rPr>
                <w:rFonts w:ascii="Arial" w:cs="Arial" w:eastAsia="Arial" w:hAnsi="Arial"/>
                <w:rtl w:val="0"/>
              </w:rPr>
              <w:t xml:space="preserve">El sustento teórico es insuficiente</w:t>
            </w:r>
          </w:p>
        </w:tc>
        <w:tc>
          <w:tcPr/>
          <w:p w:rsidR="00000000" w:rsidDel="00000000" w:rsidP="00000000" w:rsidRDefault="00000000" w:rsidRPr="00000000" w14:paraId="000001D1">
            <w:pPr>
              <w:spacing w:after="200"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2">
            <w:pPr>
              <w:spacing w:after="200" w:line="276" w:lineRule="auto"/>
              <w:rPr>
                <w:rFonts w:ascii="Arial" w:cs="Arial" w:eastAsia="Arial" w:hAnsi="Arial"/>
              </w:rPr>
            </w:pPr>
            <w:r w:rsidDel="00000000" w:rsidR="00000000" w:rsidRPr="00000000">
              <w:rPr>
                <w:rFonts w:ascii="Arial" w:cs="Arial" w:eastAsia="Arial" w:hAnsi="Arial"/>
                <w:rtl w:val="0"/>
              </w:rPr>
              <w:t xml:space="preserve">Argumenta la teoría con la práctica</w:t>
            </w:r>
          </w:p>
        </w:tc>
        <w:tc>
          <w:tcPr/>
          <w:p w:rsidR="00000000" w:rsidDel="00000000" w:rsidP="00000000" w:rsidRDefault="00000000" w:rsidRPr="00000000" w14:paraId="000001D3">
            <w:pPr>
              <w:spacing w:after="200" w:line="276" w:lineRule="auto"/>
              <w:rPr>
                <w:rFonts w:ascii="Arial" w:cs="Arial" w:eastAsia="Arial" w:hAnsi="Arial"/>
              </w:rPr>
            </w:pPr>
            <w:r w:rsidDel="00000000" w:rsidR="00000000" w:rsidRPr="00000000">
              <w:rPr>
                <w:rFonts w:ascii="Arial" w:cs="Arial" w:eastAsia="Arial" w:hAnsi="Arial"/>
                <w:rtl w:val="0"/>
              </w:rPr>
              <w:t xml:space="preserve">Solo menciona el sustento teórico pero no lo relaciona con la práctica</w:t>
            </w:r>
          </w:p>
        </w:tc>
        <w:tc>
          <w:tcPr/>
          <w:p w:rsidR="00000000" w:rsidDel="00000000" w:rsidP="00000000" w:rsidRDefault="00000000" w:rsidRPr="00000000" w14:paraId="000001D4">
            <w:pPr>
              <w:spacing w:after="200" w:line="276" w:lineRule="auto"/>
              <w:rPr>
                <w:rFonts w:ascii="Arial" w:cs="Arial" w:eastAsia="Arial" w:hAnsi="Arial"/>
              </w:rPr>
            </w:pPr>
            <w:r w:rsidDel="00000000" w:rsidR="00000000" w:rsidRPr="00000000">
              <w:rPr>
                <w:rFonts w:ascii="Arial" w:cs="Arial" w:eastAsia="Arial" w:hAnsi="Arial"/>
                <w:rtl w:val="0"/>
              </w:rPr>
              <w:t xml:space="preserve">Solo describe la práctica</w:t>
            </w:r>
          </w:p>
        </w:tc>
        <w:tc>
          <w:tcPr/>
          <w:p w:rsidR="00000000" w:rsidDel="00000000" w:rsidP="00000000" w:rsidRDefault="00000000" w:rsidRPr="00000000" w14:paraId="000001D5">
            <w:pPr>
              <w:spacing w:after="200"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200" w:line="276" w:lineRule="auto"/>
              <w:rPr>
                <w:rFonts w:ascii="Arial" w:cs="Arial" w:eastAsia="Arial" w:hAnsi="Arial"/>
              </w:rPr>
            </w:pPr>
            <w:r w:rsidDel="00000000" w:rsidR="00000000" w:rsidRPr="00000000">
              <w:rPr>
                <w:rFonts w:ascii="Arial" w:cs="Arial" w:eastAsia="Arial" w:hAnsi="Arial"/>
                <w:rtl w:val="0"/>
              </w:rPr>
              <w:t xml:space="preserve">Las citas están de acuerdo con los criterios establecidos </w:t>
            </w:r>
          </w:p>
        </w:tc>
        <w:tc>
          <w:tcPr/>
          <w:p w:rsidR="00000000" w:rsidDel="00000000" w:rsidP="00000000" w:rsidRDefault="00000000" w:rsidRPr="00000000" w14:paraId="000001D7">
            <w:pPr>
              <w:spacing w:after="200" w:line="276" w:lineRule="auto"/>
              <w:rPr>
                <w:rFonts w:ascii="Arial" w:cs="Arial" w:eastAsia="Arial" w:hAnsi="Arial"/>
              </w:rPr>
            </w:pPr>
            <w:r w:rsidDel="00000000" w:rsidR="00000000" w:rsidRPr="00000000">
              <w:rPr>
                <w:rFonts w:ascii="Arial" w:cs="Arial" w:eastAsia="Arial" w:hAnsi="Arial"/>
                <w:rtl w:val="0"/>
              </w:rPr>
              <w:t xml:space="preserve">Algunas citas están señaladas de acuerdo con los criterios establecidos</w:t>
            </w:r>
          </w:p>
        </w:tc>
        <w:tc>
          <w:tcPr/>
          <w:p w:rsidR="00000000" w:rsidDel="00000000" w:rsidP="00000000" w:rsidRDefault="00000000" w:rsidRPr="00000000" w14:paraId="000001D8">
            <w:pPr>
              <w:spacing w:after="200" w:line="276" w:lineRule="auto"/>
              <w:rPr>
                <w:rFonts w:ascii="Arial" w:cs="Arial" w:eastAsia="Arial" w:hAnsi="Arial"/>
              </w:rPr>
            </w:pPr>
            <w:r w:rsidDel="00000000" w:rsidR="00000000" w:rsidRPr="00000000">
              <w:rPr>
                <w:rFonts w:ascii="Arial" w:cs="Arial" w:eastAsia="Arial" w:hAnsi="Arial"/>
                <w:rtl w:val="0"/>
              </w:rPr>
              <w:t xml:space="preserve">Pocas citas están señaladas de acuerdo con los criterios establecidos</w:t>
            </w:r>
          </w:p>
        </w:tc>
        <w:tc>
          <w:tcPr/>
          <w:p w:rsidR="00000000" w:rsidDel="00000000" w:rsidP="00000000" w:rsidRDefault="00000000" w:rsidRPr="00000000" w14:paraId="000001D9">
            <w:pPr>
              <w:spacing w:after="200"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A">
            <w:pPr>
              <w:spacing w:after="200" w:line="276" w:lineRule="auto"/>
              <w:rPr>
                <w:rFonts w:ascii="Arial" w:cs="Arial" w:eastAsia="Arial" w:hAnsi="Arial"/>
              </w:rPr>
            </w:pPr>
            <w:r w:rsidDel="00000000" w:rsidR="00000000" w:rsidRPr="00000000">
              <w:rPr>
                <w:rFonts w:ascii="Arial" w:cs="Arial" w:eastAsia="Arial" w:hAnsi="Arial"/>
                <w:rtl w:val="0"/>
              </w:rPr>
              <w:t xml:space="preserve">No presenta errores ortográficos</w:t>
            </w:r>
          </w:p>
        </w:tc>
        <w:tc>
          <w:tcPr/>
          <w:p w:rsidR="00000000" w:rsidDel="00000000" w:rsidP="00000000" w:rsidRDefault="00000000" w:rsidRPr="00000000" w14:paraId="000001DB">
            <w:pPr>
              <w:spacing w:after="200" w:line="276" w:lineRule="auto"/>
              <w:rPr>
                <w:rFonts w:ascii="Arial" w:cs="Arial" w:eastAsia="Arial" w:hAnsi="Arial"/>
              </w:rPr>
            </w:pPr>
            <w:r w:rsidDel="00000000" w:rsidR="00000000" w:rsidRPr="00000000">
              <w:rPr>
                <w:rFonts w:ascii="Arial" w:cs="Arial" w:eastAsia="Arial" w:hAnsi="Arial"/>
                <w:rtl w:val="0"/>
              </w:rPr>
              <w:t xml:space="preserve">Presenta de 1 a 5 errores ortográficos</w:t>
            </w:r>
          </w:p>
        </w:tc>
        <w:tc>
          <w:tcPr/>
          <w:p w:rsidR="00000000" w:rsidDel="00000000" w:rsidP="00000000" w:rsidRDefault="00000000" w:rsidRPr="00000000" w14:paraId="000001DC">
            <w:pPr>
              <w:spacing w:after="200" w:line="276" w:lineRule="auto"/>
              <w:rPr>
                <w:rFonts w:ascii="Arial" w:cs="Arial" w:eastAsia="Arial" w:hAnsi="Arial"/>
              </w:rPr>
            </w:pPr>
            <w:r w:rsidDel="00000000" w:rsidR="00000000" w:rsidRPr="00000000">
              <w:rPr>
                <w:rFonts w:ascii="Arial" w:cs="Arial" w:eastAsia="Arial" w:hAnsi="Arial"/>
                <w:rtl w:val="0"/>
              </w:rPr>
              <w:t xml:space="preserve">Presenta más de 6 errores ortográficos</w:t>
            </w:r>
          </w:p>
        </w:tc>
        <w:tc>
          <w:tcPr/>
          <w:p w:rsidR="00000000" w:rsidDel="00000000" w:rsidP="00000000" w:rsidRDefault="00000000" w:rsidRPr="00000000" w14:paraId="000001DD">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DE">
      <w:pPr>
        <w:jc w:val="both"/>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spacing w:line="480" w:lineRule="auto"/>
        <w:rPr>
          <w:b w:val="1"/>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15.19999999999999"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rPr>
          <w:sz w:val="32"/>
          <w:szCs w:val="32"/>
        </w:rPr>
      </w:pPr>
      <w:r w:rsidDel="00000000" w:rsidR="00000000" w:rsidRPr="00000000">
        <w:rPr>
          <w:rtl w:val="0"/>
        </w:rPr>
      </w:r>
    </w:p>
    <w:sectPr>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894" w:hanging="360"/>
      </w:pPr>
      <w:rPr/>
    </w:lvl>
    <w:lvl w:ilvl="1">
      <w:start w:val="1"/>
      <w:numFmt w:val="lowerLetter"/>
      <w:lvlText w:val="%2."/>
      <w:lvlJc w:val="left"/>
      <w:pPr>
        <w:ind w:left="2614" w:hanging="360"/>
      </w:pPr>
      <w:rPr/>
    </w:lvl>
    <w:lvl w:ilvl="2">
      <w:start w:val="1"/>
      <w:numFmt w:val="lowerRoman"/>
      <w:lvlText w:val="%3."/>
      <w:lvlJc w:val="right"/>
      <w:pPr>
        <w:ind w:left="3334" w:hanging="180"/>
      </w:pPr>
      <w:rPr/>
    </w:lvl>
    <w:lvl w:ilvl="3">
      <w:start w:val="1"/>
      <w:numFmt w:val="decimal"/>
      <w:lvlText w:val="%4."/>
      <w:lvlJc w:val="left"/>
      <w:pPr>
        <w:ind w:left="4054" w:hanging="360"/>
      </w:pPr>
      <w:rPr/>
    </w:lvl>
    <w:lvl w:ilvl="4">
      <w:start w:val="1"/>
      <w:numFmt w:val="lowerLetter"/>
      <w:lvlText w:val="%5."/>
      <w:lvlJc w:val="left"/>
      <w:pPr>
        <w:ind w:left="4774" w:hanging="360"/>
      </w:pPr>
      <w:rPr/>
    </w:lvl>
    <w:lvl w:ilvl="5">
      <w:start w:val="1"/>
      <w:numFmt w:val="lowerRoman"/>
      <w:lvlText w:val="%6."/>
      <w:lvlJc w:val="right"/>
      <w:pPr>
        <w:ind w:left="5494" w:hanging="180"/>
      </w:pPr>
      <w:rPr/>
    </w:lvl>
    <w:lvl w:ilvl="6">
      <w:start w:val="1"/>
      <w:numFmt w:val="decimal"/>
      <w:lvlText w:val="%7."/>
      <w:lvlJc w:val="left"/>
      <w:pPr>
        <w:ind w:left="6214" w:hanging="360"/>
      </w:pPr>
      <w:rPr/>
    </w:lvl>
    <w:lvl w:ilvl="7">
      <w:start w:val="1"/>
      <w:numFmt w:val="lowerLetter"/>
      <w:lvlText w:val="%8."/>
      <w:lvlJc w:val="left"/>
      <w:pPr>
        <w:ind w:left="6934" w:hanging="360"/>
      </w:pPr>
      <w:rPr/>
    </w:lvl>
    <w:lvl w:ilvl="8">
      <w:start w:val="1"/>
      <w:numFmt w:val="lowerRoman"/>
      <w:lvlText w:val="%9."/>
      <w:lvlJc w:val="right"/>
      <w:pPr>
        <w:ind w:left="7654"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s-M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 w:line="480" w:lineRule="auto"/>
      <w:ind w:left="454" w:firstLine="720"/>
      <w:jc w:val="center"/>
    </w:pPr>
    <w:rPr>
      <w:b w:val="1"/>
      <w:sz w:val="32"/>
      <w:szCs w:val="32"/>
    </w:rPr>
  </w:style>
  <w:style w:type="paragraph" w:styleId="Heading2">
    <w:name w:val="heading 2"/>
    <w:basedOn w:val="Normal"/>
    <w:next w:val="Normal"/>
    <w:pPr>
      <w:keepNext w:val="1"/>
      <w:keepLines w:val="1"/>
      <w:spacing w:after="10" w:line="480" w:lineRule="auto"/>
      <w:ind w:left="454" w:firstLine="72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ind w:left="560"/>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dalyc.org/articulo.oa?id=486755023011" TargetMode="External"/><Relationship Id="rId10" Type="http://schemas.openxmlformats.org/officeDocument/2006/relationships/hyperlink" Target="https://www.redalyc.org/journal/4757/475753050015/html/" TargetMode="External"/><Relationship Id="rId13" Type="http://schemas.openxmlformats.org/officeDocument/2006/relationships/hyperlink" Target="https://doi.org/10.56048/MQR20225.6.4.2022.335-350" TargetMode="External"/><Relationship Id="rId12" Type="http://schemas.openxmlformats.org/officeDocument/2006/relationships/hyperlink" Target="https://repositorio.unprg.edu.pe/handle/20.500.12893/88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doi.org/10.56048/MQR20225.7.1.2023.94-110" TargetMode="External"/><Relationship Id="rId14" Type="http://schemas.openxmlformats.org/officeDocument/2006/relationships/hyperlink" Target="https://doi.org/10.51451/np.v15i1.57" TargetMode="External"/><Relationship Id="rId17" Type="http://schemas.openxmlformats.org/officeDocument/2006/relationships/hyperlink" Target="https://dialnet.unirioja.es/servlet/articulo?codigo=7414331" TargetMode="External"/><Relationship Id="rId16" Type="http://schemas.openxmlformats.org/officeDocument/2006/relationships/hyperlink" Target="https://dspace.ucacue.edu.ec/handle/ucacue/13436" TargetMode="External"/><Relationship Id="rId5" Type="http://schemas.openxmlformats.org/officeDocument/2006/relationships/styles" Target="styles.xml"/><Relationship Id="rId19" Type="http://schemas.openxmlformats.org/officeDocument/2006/relationships/hyperlink" Target="http://revistas.usil.edu.pe/index.php/pyr/article/view/267" TargetMode="External"/><Relationship Id="rId6" Type="http://schemas.openxmlformats.org/officeDocument/2006/relationships/customXml" Target="../customXML/item1.xml"/><Relationship Id="rId18" Type="http://schemas.openxmlformats.org/officeDocument/2006/relationships/hyperlink" Target="https://doi.org/10.17981/cultedusoc.13.1.2022.04" TargetMode="Externa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pSTiRSUIlntdx7mny2dvGEleQ==">CgMxLjAyDmgueW5xcTZ5YWJ0cTdvMg5oLmp2dTdrY2g3MjR3dDIOaC43OXBsbWZkYm85d2MyDmguNHlmeHdkcmExZ2tpMg5oLnhrenA1NXJiYjdmdzIOaC5pZ216Y3NheGlndmUyDmgubWg3eWVqNXNmcGd2Mg5oLnJ6NGh1eHI3c3JhejIOaC5xZHg5ZjlnaTFtb3AyDmguaGE0MHczcXNhemV1Mg5oLmwyYW81dDZjcTRoNjIOaC5sNW9mN3BqZHh4bnIyDWguM2ZyZTE5MjVmbnQyDmguNGdyZ2M5MTR5dzEwMg5oLnRjbzVjc29iam56dDIOaC5manN5cmJmbzc4YWIyDmguZGlqa3RzdHdpcHZyMg5oLm43aG81b3kyNHRudDIOaC55MWM5YTloZ3lnMTQ4AHIhMUVOOVF2S3RMcG1RVUk1Tnp3RFEwTFhib19uekZQd3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