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7CE79" w14:textId="77777777" w:rsidR="00760DBD" w:rsidRPr="002C29DE" w:rsidRDefault="00760DBD" w:rsidP="00760DBD">
      <w:pPr>
        <w:spacing w:after="0"/>
        <w:jc w:val="center"/>
        <w:rPr>
          <w:rFonts w:ascii="Times New Roman" w:hAnsi="Times New Roman" w:cs="Times New Roman"/>
          <w:b/>
          <w:sz w:val="44"/>
          <w:szCs w:val="48"/>
          <w:lang w:val="es-ES_tradnl"/>
        </w:rPr>
      </w:pPr>
      <w:r w:rsidRPr="002C29DE">
        <w:rPr>
          <w:rFonts w:ascii="Times New Roman" w:hAnsi="Times New Roman" w:cs="Times New Roman"/>
          <w:b/>
          <w:noProof/>
          <w:sz w:val="20"/>
          <w:lang w:eastAsia="es-MX"/>
        </w:rPr>
        <w:drawing>
          <wp:anchor distT="0" distB="0" distL="114300" distR="114300" simplePos="0" relativeHeight="251659264" behindDoc="0" locked="0" layoutInCell="1" allowOverlap="1" wp14:anchorId="355889EA" wp14:editId="20AFB073">
            <wp:simplePos x="0" y="0"/>
            <wp:positionH relativeFrom="margin">
              <wp:posOffset>-855028</wp:posOffset>
            </wp:positionH>
            <wp:positionV relativeFrom="paragraph">
              <wp:posOffset>-9999</wp:posOffset>
            </wp:positionV>
            <wp:extent cx="1235676" cy="917860"/>
            <wp:effectExtent l="0" t="0" r="0" b="0"/>
            <wp:wrapNone/>
            <wp:docPr id="4" name="Imagen 4"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competencias  linguisticas"/>
                    <pic:cNvPicPr>
                      <a:picLocks noChangeAspect="1" noChangeArrowheads="1"/>
                    </pic:cNvPicPr>
                  </pic:nvPicPr>
                  <pic:blipFill>
                    <a:blip r:embed="rId5">
                      <a:extLst>
                        <a:ext uri="{BEBA8EAE-BF5A-486C-A8C5-ECC9F3942E4B}">
                          <a14:imgProps xmlns:a14="http://schemas.microsoft.com/office/drawing/2010/main">
                            <a14:imgLayer r:embed="rId6">
                              <a14:imgEffect>
                                <a14:backgroundRemoval t="0" b="10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235676" cy="917860"/>
                    </a:xfrm>
                    <a:prstGeom prst="rect">
                      <a:avLst/>
                    </a:prstGeom>
                    <a:noFill/>
                  </pic:spPr>
                </pic:pic>
              </a:graphicData>
            </a:graphic>
            <wp14:sizeRelH relativeFrom="margin">
              <wp14:pctWidth>0</wp14:pctWidth>
            </wp14:sizeRelH>
            <wp14:sizeRelV relativeFrom="margin">
              <wp14:pctHeight>0</wp14:pctHeight>
            </wp14:sizeRelV>
          </wp:anchor>
        </w:drawing>
      </w:r>
      <w:r w:rsidRPr="002C29DE">
        <w:rPr>
          <w:rFonts w:ascii="Times New Roman" w:hAnsi="Times New Roman" w:cs="Times New Roman"/>
          <w:b/>
          <w:sz w:val="44"/>
          <w:szCs w:val="48"/>
          <w:lang w:val="es-ES_tradnl"/>
        </w:rPr>
        <w:t>ESCUELA NORMAL DE EDUCACIÓN PREESCOLAR</w:t>
      </w:r>
    </w:p>
    <w:p w14:paraId="52F8C61B" w14:textId="77777777" w:rsidR="00760DBD" w:rsidRPr="00D864EF" w:rsidRDefault="00760DBD" w:rsidP="00760DBD">
      <w:pPr>
        <w:jc w:val="center"/>
        <w:rPr>
          <w:rFonts w:ascii="Times New Roman" w:hAnsi="Times New Roman" w:cs="Times New Roman"/>
          <w:i/>
          <w:szCs w:val="28"/>
          <w:lang w:val="es-ES_tradnl"/>
        </w:rPr>
      </w:pPr>
      <w:r>
        <w:rPr>
          <w:rFonts w:ascii="Times New Roman" w:hAnsi="Times New Roman" w:cs="Times New Roman"/>
          <w:i/>
          <w:szCs w:val="28"/>
          <w:lang w:val="es-ES_tradnl"/>
        </w:rPr>
        <w:t>CICLO ESCOLAR 2022-2023</w:t>
      </w:r>
    </w:p>
    <w:p w14:paraId="2CD4E4F5" w14:textId="77777777" w:rsidR="00760DBD" w:rsidRPr="00D864EF" w:rsidRDefault="00760DBD" w:rsidP="00760DBD">
      <w:pPr>
        <w:spacing w:after="240"/>
        <w:jc w:val="center"/>
        <w:rPr>
          <w:rFonts w:ascii="Times New Roman" w:hAnsi="Times New Roman" w:cs="Times New Roman"/>
          <w:b/>
          <w:bCs/>
          <w:sz w:val="28"/>
          <w:szCs w:val="44"/>
          <w:lang w:val="es-ES_tradnl"/>
        </w:rPr>
      </w:pPr>
      <w:r w:rsidRPr="00D864EF">
        <w:rPr>
          <w:rFonts w:ascii="Times New Roman" w:hAnsi="Times New Roman" w:cs="Times New Roman"/>
          <w:b/>
          <w:bCs/>
          <w:sz w:val="28"/>
          <w:szCs w:val="44"/>
          <w:lang w:val="es-ES_tradnl"/>
        </w:rPr>
        <w:t xml:space="preserve">Innovación y trabajo docente </w:t>
      </w:r>
    </w:p>
    <w:p w14:paraId="7E605B19" w14:textId="77777777" w:rsidR="00760DBD" w:rsidRPr="00D864EF" w:rsidRDefault="00760DBD" w:rsidP="00760DBD">
      <w:pPr>
        <w:spacing w:after="240"/>
        <w:jc w:val="center"/>
        <w:rPr>
          <w:rFonts w:ascii="Times New Roman" w:hAnsi="Times New Roman"/>
          <w:sz w:val="28"/>
          <w:szCs w:val="36"/>
          <w:lang w:val="es-ES_tradnl"/>
        </w:rPr>
      </w:pPr>
      <w:r w:rsidRPr="00D864EF">
        <w:rPr>
          <w:rFonts w:ascii="Times New Roman" w:hAnsi="Times New Roman"/>
          <w:b/>
          <w:sz w:val="28"/>
          <w:szCs w:val="36"/>
          <w:lang w:val="es-ES_tradnl"/>
        </w:rPr>
        <w:t>Maestro</w:t>
      </w:r>
      <w:r w:rsidRPr="00D864EF">
        <w:rPr>
          <w:rFonts w:ascii="Times New Roman" w:hAnsi="Times New Roman"/>
          <w:sz w:val="28"/>
          <w:szCs w:val="36"/>
          <w:lang w:val="es-ES_tradnl"/>
        </w:rPr>
        <w:t xml:space="preserve">: </w:t>
      </w:r>
      <w:r w:rsidRPr="00D864EF">
        <w:rPr>
          <w:rFonts w:ascii="Times New Roman" w:hAnsi="Times New Roman"/>
          <w:i/>
          <w:sz w:val="28"/>
          <w:szCs w:val="36"/>
          <w:lang w:val="es-ES_tradnl"/>
        </w:rPr>
        <w:t>Beatriz Hernández Méndez</w:t>
      </w:r>
    </w:p>
    <w:p w14:paraId="5193D4F4" w14:textId="135AFE5A" w:rsidR="00760DBD" w:rsidRPr="00D864EF" w:rsidRDefault="00760DBD" w:rsidP="00760DBD">
      <w:pPr>
        <w:spacing w:after="240"/>
        <w:jc w:val="center"/>
        <w:rPr>
          <w:rFonts w:ascii="Times New Roman" w:hAnsi="Times New Roman"/>
          <w:sz w:val="28"/>
          <w:szCs w:val="36"/>
          <w:lang w:val="es-ES_tradnl"/>
        </w:rPr>
      </w:pPr>
      <w:r w:rsidRPr="00D864EF">
        <w:rPr>
          <w:rFonts w:ascii="Times New Roman" w:hAnsi="Times New Roman"/>
          <w:b/>
          <w:sz w:val="28"/>
          <w:szCs w:val="36"/>
          <w:lang w:val="es-ES_tradnl"/>
        </w:rPr>
        <w:t>Trabajo</w:t>
      </w:r>
      <w:r w:rsidRPr="00D864EF">
        <w:rPr>
          <w:rFonts w:ascii="Times New Roman" w:hAnsi="Times New Roman"/>
          <w:sz w:val="28"/>
          <w:szCs w:val="36"/>
          <w:lang w:val="es-ES_tradnl"/>
        </w:rPr>
        <w:t>:</w:t>
      </w:r>
      <w:r>
        <w:rPr>
          <w:rFonts w:ascii="Times New Roman" w:hAnsi="Times New Roman"/>
          <w:sz w:val="28"/>
          <w:szCs w:val="36"/>
          <w:lang w:val="es-ES_tradnl"/>
        </w:rPr>
        <w:t xml:space="preserve"> Cuadro </w:t>
      </w:r>
    </w:p>
    <w:p w14:paraId="2F5D6CAF" w14:textId="77777777" w:rsidR="00760DBD" w:rsidRPr="009D2CF7" w:rsidRDefault="00760DBD" w:rsidP="00760DBD">
      <w:pPr>
        <w:spacing w:line="240" w:lineRule="auto"/>
        <w:jc w:val="center"/>
        <w:rPr>
          <w:rFonts w:ascii="Times New Roman" w:hAnsi="Times New Roman" w:cs="Times New Roman"/>
          <w:b/>
          <w:bCs/>
          <w:sz w:val="28"/>
          <w:szCs w:val="36"/>
        </w:rPr>
      </w:pPr>
      <w:r w:rsidRPr="00D864EF">
        <w:rPr>
          <w:rFonts w:ascii="Times New Roman" w:hAnsi="Times New Roman" w:cs="Times New Roman"/>
          <w:b/>
          <w:bCs/>
          <w:sz w:val="28"/>
          <w:szCs w:val="36"/>
          <w:lang w:val="es-ES_tradnl"/>
        </w:rPr>
        <w:t>UNIDAD I</w:t>
      </w:r>
      <w:r>
        <w:rPr>
          <w:rFonts w:ascii="Times New Roman" w:hAnsi="Times New Roman" w:cs="Times New Roman"/>
          <w:b/>
          <w:bCs/>
          <w:sz w:val="28"/>
          <w:szCs w:val="36"/>
          <w:lang w:val="es-ES_tradnl"/>
        </w:rPr>
        <w:t>I</w:t>
      </w:r>
      <w:r w:rsidRPr="00D864EF">
        <w:rPr>
          <w:rFonts w:ascii="Times New Roman" w:hAnsi="Times New Roman" w:cs="Times New Roman"/>
          <w:b/>
          <w:bCs/>
          <w:sz w:val="28"/>
          <w:szCs w:val="36"/>
          <w:lang w:val="es-ES_tradnl"/>
        </w:rPr>
        <w:t xml:space="preserve">. </w:t>
      </w:r>
      <w:r w:rsidRPr="009D2CF7">
        <w:rPr>
          <w:rFonts w:ascii="Times New Roman" w:hAnsi="Times New Roman" w:cs="Times New Roman"/>
          <w:b/>
          <w:bCs/>
          <w:sz w:val="28"/>
          <w:szCs w:val="36"/>
        </w:rPr>
        <w:t xml:space="preserve"> PRÁCTICAS INNOVADORAS: </w:t>
      </w:r>
      <w:bookmarkStart w:id="0" w:name="_GoBack"/>
      <w:bookmarkEnd w:id="0"/>
      <w:r w:rsidRPr="009D2CF7">
        <w:rPr>
          <w:rFonts w:ascii="Times New Roman" w:hAnsi="Times New Roman" w:cs="Times New Roman"/>
          <w:b/>
          <w:bCs/>
          <w:sz w:val="28"/>
          <w:szCs w:val="36"/>
        </w:rPr>
        <w:t>CASOS, EJEMPLOS, PROPUESTAS.</w:t>
      </w:r>
    </w:p>
    <w:p w14:paraId="2E1F3976" w14:textId="77777777" w:rsidR="00760DBD" w:rsidRPr="009D2CF7" w:rsidRDefault="00760DBD" w:rsidP="00760DBD">
      <w:pPr>
        <w:spacing w:line="240" w:lineRule="auto"/>
        <w:jc w:val="center"/>
        <w:rPr>
          <w:rFonts w:ascii="Times New Roman" w:hAnsi="Times New Roman" w:cs="Times New Roman"/>
          <w:b/>
          <w:iCs/>
          <w:sz w:val="28"/>
          <w:szCs w:val="32"/>
          <w:lang w:val="es-ES_tradnl"/>
        </w:rPr>
      </w:pPr>
      <w:r w:rsidRPr="008851AB">
        <w:rPr>
          <w:rFonts w:ascii="Times New Roman" w:hAnsi="Times New Roman" w:cs="Times New Roman"/>
          <w:b/>
          <w:iCs/>
          <w:sz w:val="28"/>
          <w:szCs w:val="32"/>
          <w:lang w:val="es-ES_tradnl"/>
        </w:rPr>
        <w:t>Competencias de la unidad:</w:t>
      </w:r>
    </w:p>
    <w:p w14:paraId="7EEC2D12" w14:textId="77777777" w:rsidR="00760DBD" w:rsidRPr="009D2CF7" w:rsidRDefault="00760DBD" w:rsidP="00760DBD">
      <w:pPr>
        <w:pStyle w:val="Prrafodelista"/>
        <w:numPr>
          <w:ilvl w:val="0"/>
          <w:numId w:val="1"/>
        </w:numPr>
        <w:spacing w:before="240" w:line="240" w:lineRule="auto"/>
        <w:rPr>
          <w:rFonts w:ascii="Times New Roman" w:eastAsia="Times New Roman" w:hAnsi="Times New Roman" w:cs="Times New Roman"/>
          <w:noProof/>
          <w:color w:val="000000"/>
          <w:szCs w:val="24"/>
          <w:lang w:eastAsia="es-MX"/>
        </w:rPr>
      </w:pPr>
      <w:r w:rsidRPr="009D2CF7">
        <w:rPr>
          <w:rFonts w:ascii="Times New Roman" w:eastAsia="Times New Roman" w:hAnsi="Times New Roman" w:cs="Times New Roman"/>
          <w:noProof/>
          <w:color w:val="000000"/>
          <w:szCs w:val="24"/>
          <w:lang w:eastAsia="es-MX"/>
        </w:rPr>
        <w:t>Detecta los procesos de aprendizaje de sus alumnos para favorecer su desarrollo cognitivo y socioemocional.</w:t>
      </w:r>
    </w:p>
    <w:p w14:paraId="4589F723" w14:textId="77777777" w:rsidR="00760DBD" w:rsidRPr="009D2CF7" w:rsidRDefault="00760DBD" w:rsidP="00760DBD">
      <w:pPr>
        <w:pStyle w:val="Prrafodelista"/>
        <w:numPr>
          <w:ilvl w:val="0"/>
          <w:numId w:val="1"/>
        </w:numPr>
        <w:spacing w:before="240" w:line="240" w:lineRule="auto"/>
        <w:rPr>
          <w:rFonts w:ascii="Times New Roman" w:eastAsia="Times New Roman" w:hAnsi="Times New Roman" w:cs="Times New Roman"/>
          <w:noProof/>
          <w:color w:val="000000"/>
          <w:szCs w:val="24"/>
          <w:lang w:eastAsia="es-MX"/>
        </w:rPr>
      </w:pPr>
      <w:r w:rsidRPr="009D2CF7">
        <w:rPr>
          <w:rFonts w:ascii="Times New Roman" w:eastAsia="Times New Roman" w:hAnsi="Times New Roman" w:cs="Times New Roman"/>
          <w:noProof/>
          <w:color w:val="000000"/>
          <w:szCs w:val="24"/>
          <w:lang w:eastAsia="es-MX"/>
        </w:rPr>
        <w:t>Aplica el plan y programa de estudio para alcanzar los propósitos educativos y contribuir al pleno desenvolvimiento de las capacidades de sus alumnos.</w:t>
      </w:r>
      <w:r w:rsidRPr="009D2CF7">
        <w:rPr>
          <w:rFonts w:ascii="Times New Roman" w:eastAsia="Times New Roman" w:hAnsi="Times New Roman" w:cs="Times New Roman"/>
          <w:noProof/>
          <w:color w:val="000000"/>
          <w:szCs w:val="24"/>
          <w:lang w:eastAsia="es-MX"/>
        </w:rPr>
        <w:tab/>
      </w:r>
    </w:p>
    <w:p w14:paraId="58DACD42" w14:textId="77777777" w:rsidR="00760DBD" w:rsidRPr="009D2CF7" w:rsidRDefault="00760DBD" w:rsidP="00760DBD">
      <w:pPr>
        <w:pStyle w:val="Prrafodelista"/>
        <w:numPr>
          <w:ilvl w:val="0"/>
          <w:numId w:val="1"/>
        </w:numPr>
        <w:spacing w:before="240" w:line="240" w:lineRule="auto"/>
        <w:rPr>
          <w:rFonts w:ascii="Times New Roman" w:eastAsia="Times New Roman" w:hAnsi="Times New Roman" w:cs="Times New Roman"/>
          <w:noProof/>
          <w:color w:val="000000"/>
          <w:szCs w:val="24"/>
          <w:lang w:eastAsia="es-MX"/>
        </w:rPr>
      </w:pPr>
      <w:r w:rsidRPr="009D2CF7">
        <w:rPr>
          <w:rFonts w:ascii="Times New Roman" w:eastAsia="Times New Roman" w:hAnsi="Times New Roman" w:cs="Times New Roman"/>
          <w:noProof/>
          <w:color w:val="00000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9D2CF7">
        <w:rPr>
          <w:rFonts w:ascii="Times New Roman" w:eastAsia="Times New Roman" w:hAnsi="Times New Roman" w:cs="Times New Roman"/>
          <w:noProof/>
          <w:color w:val="000000"/>
          <w:szCs w:val="24"/>
          <w:lang w:eastAsia="es-MX"/>
        </w:rPr>
        <w:tab/>
      </w:r>
    </w:p>
    <w:p w14:paraId="5D014B1F" w14:textId="77777777" w:rsidR="00760DBD" w:rsidRPr="009D2CF7" w:rsidRDefault="00760DBD" w:rsidP="00760DBD">
      <w:pPr>
        <w:pStyle w:val="Prrafodelista"/>
        <w:numPr>
          <w:ilvl w:val="0"/>
          <w:numId w:val="1"/>
        </w:numPr>
        <w:spacing w:before="240" w:line="240" w:lineRule="auto"/>
        <w:rPr>
          <w:rFonts w:ascii="Times New Roman" w:eastAsia="Times New Roman" w:hAnsi="Times New Roman" w:cs="Times New Roman"/>
          <w:noProof/>
          <w:color w:val="000000"/>
          <w:szCs w:val="24"/>
          <w:lang w:eastAsia="es-MX"/>
        </w:rPr>
      </w:pPr>
      <w:r w:rsidRPr="009D2CF7">
        <w:rPr>
          <w:rFonts w:ascii="Times New Roman" w:eastAsia="Times New Roman" w:hAnsi="Times New Roman" w:cs="Times New Roman"/>
          <w:noProof/>
          <w:color w:val="000000"/>
          <w:szCs w:val="24"/>
          <w:lang w:eastAsia="es-MX"/>
        </w:rPr>
        <w:t>Integra recursos de la investigación educativa para enriquecer su práctica profesional, expresando su interés por el conocimiento, la ciencia y la mejora de la educación.</w:t>
      </w:r>
    </w:p>
    <w:p w14:paraId="15ABBE8E" w14:textId="77777777" w:rsidR="00760DBD" w:rsidRPr="009D2CF7" w:rsidRDefault="00760DBD" w:rsidP="00760DBD">
      <w:pPr>
        <w:pStyle w:val="Prrafodelista"/>
        <w:numPr>
          <w:ilvl w:val="0"/>
          <w:numId w:val="1"/>
        </w:numPr>
        <w:spacing w:before="240" w:line="240" w:lineRule="auto"/>
        <w:rPr>
          <w:rFonts w:ascii="Times New Roman" w:eastAsia="Times New Roman" w:hAnsi="Times New Roman" w:cs="Times New Roman"/>
          <w:noProof/>
          <w:color w:val="000000"/>
          <w:szCs w:val="24"/>
          <w:lang w:eastAsia="es-MX"/>
        </w:rPr>
      </w:pPr>
      <w:r w:rsidRPr="009D2CF7">
        <w:rPr>
          <w:rFonts w:ascii="Times New Roman" w:eastAsia="Times New Roman" w:hAnsi="Times New Roman" w:cs="Times New Roman"/>
          <w:noProof/>
          <w:color w:val="000000"/>
          <w:szCs w:val="24"/>
          <w:lang w:eastAsia="es-MX"/>
        </w:rPr>
        <w:t>Emplea la evaluación para intervenir en los diferentes ámbitos y momentos de la tarea educativa para mejorar los aprendizajes de sus alumnos.</w:t>
      </w:r>
    </w:p>
    <w:p w14:paraId="78B9FC57" w14:textId="77777777" w:rsidR="00760DBD" w:rsidRPr="009D2CF7" w:rsidRDefault="00760DBD" w:rsidP="00760DBD">
      <w:pPr>
        <w:pStyle w:val="Prrafodelista"/>
        <w:numPr>
          <w:ilvl w:val="0"/>
          <w:numId w:val="1"/>
        </w:numPr>
        <w:spacing w:before="240" w:line="240" w:lineRule="auto"/>
        <w:rPr>
          <w:rFonts w:ascii="Times New Roman" w:eastAsia="Times New Roman" w:hAnsi="Times New Roman" w:cs="Times New Roman"/>
          <w:noProof/>
          <w:color w:val="000000"/>
          <w:szCs w:val="24"/>
          <w:lang w:eastAsia="es-MX"/>
        </w:rPr>
      </w:pPr>
      <w:r w:rsidRPr="009D2CF7">
        <w:rPr>
          <w:rFonts w:ascii="Times New Roman" w:eastAsia="Times New Roman" w:hAnsi="Times New Roman" w:cs="Times New Roman"/>
          <w:noProof/>
          <w:color w:val="000000"/>
          <w:szCs w:val="24"/>
          <w:lang w:eastAsia="es-MX"/>
        </w:rPr>
        <w:t>Actúa de manera ética ante la diversidad de situaciones que se presentan en la práctica profesional.</w:t>
      </w:r>
    </w:p>
    <w:p w14:paraId="12127CA3" w14:textId="77777777" w:rsidR="00760DBD" w:rsidRPr="008851AB" w:rsidRDefault="00760DBD" w:rsidP="00760DBD">
      <w:pPr>
        <w:spacing w:before="240"/>
        <w:jc w:val="center"/>
        <w:rPr>
          <w:rFonts w:ascii="Times New Roman" w:hAnsi="Times New Roman"/>
          <w:b/>
          <w:sz w:val="32"/>
          <w:szCs w:val="40"/>
          <w:lang w:val="es-ES_tradnl"/>
        </w:rPr>
      </w:pPr>
      <w:r>
        <w:rPr>
          <w:rFonts w:ascii="Times New Roman" w:hAnsi="Times New Roman"/>
          <w:b/>
          <w:sz w:val="32"/>
          <w:szCs w:val="40"/>
          <w:lang w:val="es-ES_tradnl"/>
        </w:rPr>
        <w:t>Alumna</w:t>
      </w:r>
      <w:r w:rsidRPr="008851AB">
        <w:rPr>
          <w:rFonts w:ascii="Times New Roman" w:hAnsi="Times New Roman"/>
          <w:b/>
          <w:sz w:val="32"/>
          <w:szCs w:val="40"/>
          <w:lang w:val="es-ES_tradnl"/>
        </w:rPr>
        <w:t xml:space="preserve">: </w:t>
      </w:r>
    </w:p>
    <w:p w14:paraId="6A442366" w14:textId="77777777" w:rsidR="00760DBD" w:rsidRPr="002C29DE" w:rsidRDefault="00760DBD" w:rsidP="00760DBD">
      <w:pPr>
        <w:jc w:val="center"/>
        <w:rPr>
          <w:rFonts w:ascii="Times New Roman" w:hAnsi="Times New Roman" w:cs="Times New Roman"/>
          <w:bCs/>
          <w:sz w:val="28"/>
          <w:szCs w:val="28"/>
        </w:rPr>
      </w:pPr>
      <w:r w:rsidRPr="002C29DE">
        <w:rPr>
          <w:rFonts w:ascii="Times New Roman" w:hAnsi="Times New Roman" w:cs="Times New Roman"/>
          <w:bCs/>
          <w:sz w:val="28"/>
          <w:szCs w:val="28"/>
        </w:rPr>
        <w:t>Gabriela Berenice Gutierrez Cisneros</w:t>
      </w:r>
    </w:p>
    <w:p w14:paraId="530EE402" w14:textId="77777777" w:rsidR="00760DBD" w:rsidRDefault="00760DBD" w:rsidP="00760DBD">
      <w:pPr>
        <w:spacing w:before="240"/>
        <w:jc w:val="center"/>
        <w:rPr>
          <w:rFonts w:ascii="Times New Roman" w:hAnsi="Times New Roman"/>
          <w:sz w:val="28"/>
          <w:szCs w:val="48"/>
          <w:lang w:val="es-ES_tradnl"/>
        </w:rPr>
      </w:pPr>
      <w:r w:rsidRPr="009D2CF7">
        <w:rPr>
          <w:rFonts w:ascii="Times New Roman" w:hAnsi="Times New Roman"/>
          <w:sz w:val="28"/>
          <w:szCs w:val="48"/>
          <w:lang w:val="es-ES_tradnl"/>
        </w:rPr>
        <w:t>3° C</w:t>
      </w:r>
    </w:p>
    <w:p w14:paraId="7FF7D1D5" w14:textId="5EBB6390" w:rsidR="00574607" w:rsidRPr="00760DBD" w:rsidRDefault="00483D9C" w:rsidP="00760DBD">
      <w:pPr>
        <w:spacing w:before="240"/>
        <w:jc w:val="right"/>
        <w:rPr>
          <w:rFonts w:ascii="Times New Roman" w:hAnsi="Times New Roman"/>
          <w:sz w:val="28"/>
          <w:szCs w:val="48"/>
          <w:lang w:val="es-ES_tradnl"/>
        </w:rPr>
      </w:pPr>
      <w:r>
        <w:rPr>
          <w:rFonts w:ascii="Times New Roman" w:hAnsi="Times New Roman"/>
          <w:sz w:val="28"/>
          <w:szCs w:val="48"/>
          <w:lang w:val="es-ES_tradnl"/>
        </w:rPr>
        <w:t>10</w:t>
      </w:r>
      <w:r w:rsidR="00760DBD">
        <w:rPr>
          <w:rFonts w:ascii="Times New Roman" w:hAnsi="Times New Roman"/>
          <w:sz w:val="28"/>
          <w:szCs w:val="48"/>
          <w:lang w:val="es-ES_tradnl"/>
        </w:rPr>
        <w:t xml:space="preserve"> de </w:t>
      </w:r>
      <w:r>
        <w:rPr>
          <w:rFonts w:ascii="Times New Roman" w:hAnsi="Times New Roman"/>
          <w:sz w:val="28"/>
          <w:szCs w:val="48"/>
          <w:lang w:val="es-ES_tradnl"/>
        </w:rPr>
        <w:t>enero</w:t>
      </w:r>
      <w:r w:rsidR="00760DBD">
        <w:rPr>
          <w:rFonts w:ascii="Times New Roman" w:hAnsi="Times New Roman"/>
          <w:sz w:val="28"/>
          <w:szCs w:val="48"/>
          <w:lang w:val="es-ES_tradnl"/>
        </w:rPr>
        <w:t xml:space="preserve"> del 2024 Saltillo, Coahuila.</w:t>
      </w:r>
    </w:p>
    <w:p w14:paraId="10B0ED75" w14:textId="2A650183" w:rsidR="00E67120" w:rsidRPr="002F55EC" w:rsidRDefault="00CD7A47" w:rsidP="00E67120">
      <w:pPr>
        <w:jc w:val="center"/>
        <w:rPr>
          <w:b/>
          <w:bCs/>
          <w:i/>
          <w:iCs/>
          <w:sz w:val="24"/>
          <w:szCs w:val="24"/>
          <w:u w:val="single"/>
          <w:lang w:val="es-ES"/>
        </w:rPr>
      </w:pPr>
      <w:r w:rsidRPr="002F55EC">
        <w:rPr>
          <w:b/>
          <w:bCs/>
          <w:i/>
          <w:iCs/>
          <w:sz w:val="24"/>
          <w:szCs w:val="24"/>
          <w:u w:val="single"/>
          <w:lang w:val="es-ES"/>
        </w:rPr>
        <w:lastRenderedPageBreak/>
        <w:t>INNOVACION Y TRABAJO DOCENTE</w:t>
      </w:r>
    </w:p>
    <w:p w14:paraId="09CD6C4D" w14:textId="7D63A24B" w:rsidR="00737FD8" w:rsidRDefault="00737FD8" w:rsidP="00E67120">
      <w:pPr>
        <w:ind w:left="-851"/>
        <w:jc w:val="both"/>
        <w:rPr>
          <w:lang w:val="es-ES"/>
        </w:rPr>
      </w:pPr>
      <w:r>
        <w:rPr>
          <w:lang w:val="es-ES"/>
        </w:rPr>
        <w:t xml:space="preserve">Hacer un autodiagnóstico tomando como </w:t>
      </w:r>
      <w:r w:rsidR="002A391D">
        <w:rPr>
          <w:lang w:val="es-ES"/>
        </w:rPr>
        <w:t>base lo</w:t>
      </w:r>
      <w:r>
        <w:rPr>
          <w:lang w:val="es-ES"/>
        </w:rPr>
        <w:t xml:space="preserve"> aprendido y desarrollado en los semestres anteriores </w:t>
      </w:r>
      <w:r w:rsidR="002A391D">
        <w:rPr>
          <w:lang w:val="es-ES"/>
        </w:rPr>
        <w:t>con</w:t>
      </w:r>
      <w:r>
        <w:rPr>
          <w:lang w:val="es-ES"/>
        </w:rPr>
        <w:t xml:space="preserve"> relación </w:t>
      </w:r>
      <w:r w:rsidR="002F55EC">
        <w:rPr>
          <w:lang w:val="es-ES"/>
        </w:rPr>
        <w:t>a las</w:t>
      </w:r>
      <w:r>
        <w:rPr>
          <w:lang w:val="es-ES"/>
        </w:rPr>
        <w:t xml:space="preserve"> competencias que se mencionan en el curso</w:t>
      </w:r>
    </w:p>
    <w:tbl>
      <w:tblPr>
        <w:tblStyle w:val="Tablaconcuadrcula"/>
        <w:tblW w:w="14927" w:type="dxa"/>
        <w:tblInd w:w="-898" w:type="dxa"/>
        <w:tblLook w:val="04A0" w:firstRow="1" w:lastRow="0" w:firstColumn="1" w:lastColumn="0" w:noHBand="0" w:noVBand="1"/>
      </w:tblPr>
      <w:tblGrid>
        <w:gridCol w:w="2453"/>
        <w:gridCol w:w="4252"/>
        <w:gridCol w:w="4111"/>
        <w:gridCol w:w="4111"/>
      </w:tblGrid>
      <w:tr w:rsidR="00B254C5" w:rsidRPr="00483D9C" w14:paraId="38B02343" w14:textId="77777777" w:rsidTr="003D6A46">
        <w:tc>
          <w:tcPr>
            <w:tcW w:w="14927" w:type="dxa"/>
            <w:gridSpan w:val="4"/>
          </w:tcPr>
          <w:p w14:paraId="52EB0576" w14:textId="77777777" w:rsidR="00B254C5" w:rsidRPr="00483D9C" w:rsidRDefault="00B254C5" w:rsidP="00B254C5">
            <w:pPr>
              <w:spacing w:beforeLines="20" w:before="48" w:afterLines="20" w:after="48"/>
              <w:rPr>
                <w:rFonts w:ascii="Arial" w:hAnsi="Arial" w:cs="Arial"/>
                <w:b/>
                <w:bCs/>
                <w:sz w:val="24"/>
                <w:szCs w:val="24"/>
              </w:rPr>
            </w:pPr>
            <w:r w:rsidRPr="00483D9C">
              <w:rPr>
                <w:rFonts w:ascii="Arial" w:hAnsi="Arial" w:cs="Arial"/>
                <w:b/>
                <w:bCs/>
                <w:sz w:val="24"/>
                <w:szCs w:val="24"/>
              </w:rPr>
              <w:t>Propósito del curso</w:t>
            </w:r>
          </w:p>
          <w:p w14:paraId="1D3D6553" w14:textId="77777777" w:rsidR="00B254C5" w:rsidRPr="00483D9C" w:rsidRDefault="00B254C5" w:rsidP="00B254C5">
            <w:pPr>
              <w:spacing w:beforeLines="20" w:before="48" w:afterLines="20" w:after="48"/>
              <w:rPr>
                <w:rFonts w:ascii="Arial" w:hAnsi="Arial" w:cs="Arial"/>
                <w:sz w:val="24"/>
                <w:szCs w:val="24"/>
              </w:rPr>
            </w:pPr>
            <w:r w:rsidRPr="00483D9C">
              <w:rPr>
                <w:rFonts w:ascii="Arial" w:hAnsi="Arial" w:cs="Arial"/>
                <w:sz w:val="24"/>
                <w:szCs w:val="24"/>
              </w:rPr>
              <w:t>Propiciar el uso de diagnósticos, evaluaciones y análisis de la práctica para identificar aspectos específicos sobre los que se puedan generar propuestas de innovación utilizando, preferentemente, las Tecnologías de la Información y la Comunicación (TIC), así como los recursos, dispositivos y programas que están al alcance de las docentes, las familias y los alumnos.</w:t>
            </w:r>
          </w:p>
          <w:p w14:paraId="14170A81" w14:textId="5A1221FC" w:rsidR="00B254C5" w:rsidRPr="00483D9C" w:rsidRDefault="00B254C5" w:rsidP="00737FD8">
            <w:pPr>
              <w:rPr>
                <w:rFonts w:ascii="Arial" w:hAnsi="Arial" w:cs="Arial"/>
                <w:sz w:val="24"/>
                <w:szCs w:val="24"/>
                <w:lang w:val="es-ES"/>
              </w:rPr>
            </w:pPr>
          </w:p>
        </w:tc>
      </w:tr>
      <w:tr w:rsidR="00D83B04" w:rsidRPr="00483D9C" w14:paraId="0D11C086" w14:textId="77777777" w:rsidTr="00634B19">
        <w:tc>
          <w:tcPr>
            <w:tcW w:w="6705" w:type="dxa"/>
            <w:gridSpan w:val="2"/>
          </w:tcPr>
          <w:p w14:paraId="76779AAD" w14:textId="1F71B06E" w:rsidR="00D83B04" w:rsidRPr="00483D9C" w:rsidRDefault="00D83B04" w:rsidP="00D96A6E">
            <w:pPr>
              <w:rPr>
                <w:rFonts w:ascii="Arial" w:hAnsi="Arial" w:cs="Arial"/>
                <w:sz w:val="24"/>
                <w:szCs w:val="24"/>
                <w:lang w:val="es-ES"/>
              </w:rPr>
            </w:pPr>
            <w:r w:rsidRPr="00483D9C">
              <w:rPr>
                <w:rFonts w:ascii="Arial" w:hAnsi="Arial" w:cs="Arial"/>
                <w:sz w:val="24"/>
                <w:szCs w:val="24"/>
                <w:lang w:val="es-ES"/>
              </w:rPr>
              <w:t xml:space="preserve">Propósitos </w:t>
            </w:r>
          </w:p>
        </w:tc>
        <w:tc>
          <w:tcPr>
            <w:tcW w:w="4111" w:type="dxa"/>
          </w:tcPr>
          <w:p w14:paraId="6575E8F0" w14:textId="116C42A2" w:rsidR="00D83B04" w:rsidRPr="00483D9C" w:rsidRDefault="00D83B04" w:rsidP="00737FD8">
            <w:pPr>
              <w:rPr>
                <w:rFonts w:ascii="Arial" w:hAnsi="Arial" w:cs="Arial"/>
                <w:sz w:val="24"/>
                <w:szCs w:val="24"/>
                <w:lang w:val="es-ES"/>
              </w:rPr>
            </w:pPr>
            <w:r w:rsidRPr="00483D9C">
              <w:rPr>
                <w:rStyle w:val="fontstyle01"/>
                <w:rFonts w:ascii="Arial" w:hAnsi="Arial" w:cs="Arial"/>
                <w:sz w:val="24"/>
                <w:szCs w:val="24"/>
              </w:rPr>
              <w:t>Adquirirá las herramientas teórico-metodológicas y didácticas para repensar la relación que guardan los enfoques de los campos de formación académica, la enseñanza, el aprendizaje y la evaluación, con la aplicación de las tecnologías: programas, dispositivos y</w:t>
            </w:r>
            <w:r w:rsidRPr="00483D9C">
              <w:rPr>
                <w:rFonts w:ascii="Arial" w:hAnsi="Arial" w:cs="Arial"/>
                <w:color w:val="000000"/>
                <w:sz w:val="24"/>
                <w:szCs w:val="24"/>
              </w:rPr>
              <w:br/>
            </w:r>
            <w:r w:rsidRPr="00483D9C">
              <w:rPr>
                <w:rStyle w:val="fontstyle01"/>
                <w:rFonts w:ascii="Arial" w:hAnsi="Arial" w:cs="Arial"/>
                <w:sz w:val="24"/>
                <w:szCs w:val="24"/>
              </w:rPr>
              <w:t>aplicaciones, así como con los contextos socioculturales y lingüísticos donde se desarrolla la docencia. Profundizará, en la conformación de ambientes de aprendizaje incluyentes y equitativos, a partir del uso de</w:t>
            </w:r>
            <w:r w:rsidRPr="00483D9C">
              <w:rPr>
                <w:rFonts w:ascii="Arial" w:hAnsi="Arial" w:cs="Arial"/>
                <w:color w:val="000000"/>
                <w:sz w:val="24"/>
                <w:szCs w:val="24"/>
              </w:rPr>
              <w:br/>
            </w:r>
            <w:r w:rsidRPr="00483D9C">
              <w:rPr>
                <w:rStyle w:val="fontstyle01"/>
                <w:rFonts w:ascii="Arial" w:hAnsi="Arial" w:cs="Arial"/>
                <w:sz w:val="24"/>
                <w:szCs w:val="24"/>
              </w:rPr>
              <w:t>recursos tecnológicos que garanticen el acceso y adquisición de los</w:t>
            </w:r>
            <w:r w:rsidRPr="00483D9C">
              <w:rPr>
                <w:rFonts w:ascii="Arial" w:hAnsi="Arial" w:cs="Arial"/>
                <w:color w:val="000000"/>
                <w:sz w:val="24"/>
                <w:szCs w:val="24"/>
              </w:rPr>
              <w:br/>
            </w:r>
            <w:r w:rsidRPr="00483D9C">
              <w:rPr>
                <w:rStyle w:val="fontstyle01"/>
                <w:rFonts w:ascii="Arial" w:hAnsi="Arial" w:cs="Arial"/>
                <w:sz w:val="24"/>
                <w:szCs w:val="24"/>
              </w:rPr>
              <w:t xml:space="preserve">aprendizajes </w:t>
            </w:r>
          </w:p>
        </w:tc>
        <w:tc>
          <w:tcPr>
            <w:tcW w:w="4111" w:type="dxa"/>
          </w:tcPr>
          <w:p w14:paraId="77763665" w14:textId="10740230" w:rsidR="00D83B04" w:rsidRPr="00483D9C" w:rsidRDefault="00D83B04" w:rsidP="00737FD8">
            <w:pPr>
              <w:rPr>
                <w:rFonts w:ascii="Arial" w:hAnsi="Arial" w:cs="Arial"/>
                <w:sz w:val="24"/>
                <w:szCs w:val="24"/>
                <w:lang w:val="es-ES"/>
              </w:rPr>
            </w:pPr>
            <w:r w:rsidRPr="00483D9C">
              <w:rPr>
                <w:rStyle w:val="fontstyle01"/>
                <w:rFonts w:ascii="Arial" w:hAnsi="Arial" w:cs="Arial"/>
                <w:sz w:val="24"/>
                <w:szCs w:val="24"/>
              </w:rPr>
              <w:t>Diseñará y aplicará estrategias de enseñanza</w:t>
            </w:r>
            <w:r w:rsidRPr="00483D9C">
              <w:rPr>
                <w:rFonts w:ascii="Arial" w:hAnsi="Arial" w:cs="Arial"/>
                <w:color w:val="000000"/>
                <w:sz w:val="24"/>
                <w:szCs w:val="24"/>
              </w:rPr>
              <w:br/>
            </w:r>
            <w:r w:rsidRPr="00483D9C">
              <w:rPr>
                <w:rStyle w:val="fontstyle01"/>
                <w:rFonts w:ascii="Arial" w:hAnsi="Arial" w:cs="Arial"/>
                <w:sz w:val="24"/>
                <w:szCs w:val="24"/>
              </w:rPr>
              <w:t>innovadoras y hará planeaciones y secuencias didácticas en los campos de formación académica y desarrollo personal y social, que reconozcan los enfoques del plan y programas de estudio; además de las características particulares de los alumnos, así como sus condiciones de aprendizaje.</w:t>
            </w:r>
            <w:r w:rsidRPr="00483D9C">
              <w:rPr>
                <w:rFonts w:ascii="Arial" w:hAnsi="Arial" w:cs="Arial"/>
                <w:color w:val="000000"/>
                <w:sz w:val="24"/>
                <w:szCs w:val="24"/>
              </w:rPr>
              <w:br/>
            </w:r>
            <w:r w:rsidRPr="00483D9C">
              <w:rPr>
                <w:rStyle w:val="fontstyle01"/>
                <w:rFonts w:ascii="Arial" w:hAnsi="Arial" w:cs="Arial"/>
                <w:sz w:val="24"/>
                <w:szCs w:val="24"/>
              </w:rPr>
              <w:t>Analizará, reflexionará, evaluará los procesos de innovación e intervención potenciando sus conocimientos teórico-pedagógicos,</w:t>
            </w:r>
            <w:r w:rsidRPr="00483D9C">
              <w:rPr>
                <w:rFonts w:ascii="Arial" w:hAnsi="Arial" w:cs="Arial"/>
                <w:color w:val="000000"/>
                <w:sz w:val="24"/>
                <w:szCs w:val="24"/>
              </w:rPr>
              <w:br/>
            </w:r>
            <w:r w:rsidRPr="00483D9C">
              <w:rPr>
                <w:rStyle w:val="fontstyle01"/>
                <w:rFonts w:ascii="Arial" w:hAnsi="Arial" w:cs="Arial"/>
                <w:sz w:val="24"/>
                <w:szCs w:val="24"/>
              </w:rPr>
              <w:t>metodológicos y experienciales con el fin de valorar su pertinencia y relevancia de acuerdo con los propósitos que persigue y las tecnologías que utiliza.</w:t>
            </w:r>
          </w:p>
        </w:tc>
      </w:tr>
      <w:tr w:rsidR="00D96A6E" w:rsidRPr="00483D9C" w14:paraId="3B3BB04D" w14:textId="77777777" w:rsidTr="00E67120">
        <w:tc>
          <w:tcPr>
            <w:tcW w:w="2453" w:type="dxa"/>
            <w:tcBorders>
              <w:bottom w:val="single" w:sz="18" w:space="0" w:color="FF0000"/>
            </w:tcBorders>
          </w:tcPr>
          <w:p w14:paraId="201651D8" w14:textId="77777777" w:rsidR="00D96A6E" w:rsidRPr="00483D9C" w:rsidRDefault="00D96A6E" w:rsidP="00D96A6E">
            <w:pPr>
              <w:rPr>
                <w:rFonts w:ascii="Arial" w:hAnsi="Arial" w:cs="Arial"/>
                <w:sz w:val="24"/>
                <w:szCs w:val="24"/>
                <w:lang w:val="es-ES"/>
              </w:rPr>
            </w:pPr>
          </w:p>
          <w:p w14:paraId="5845A093" w14:textId="77777777" w:rsidR="00FC204D" w:rsidRPr="00483D9C" w:rsidRDefault="00FC204D" w:rsidP="00D96A6E">
            <w:pPr>
              <w:rPr>
                <w:rFonts w:ascii="Arial" w:hAnsi="Arial" w:cs="Arial"/>
                <w:sz w:val="24"/>
                <w:szCs w:val="24"/>
                <w:lang w:val="es-ES"/>
              </w:rPr>
            </w:pPr>
          </w:p>
        </w:tc>
        <w:tc>
          <w:tcPr>
            <w:tcW w:w="4252" w:type="dxa"/>
            <w:tcBorders>
              <w:bottom w:val="single" w:sz="18" w:space="0" w:color="FF0000"/>
            </w:tcBorders>
          </w:tcPr>
          <w:p w14:paraId="0DE90C3A" w14:textId="77777777" w:rsidR="00D96A6E" w:rsidRPr="00483D9C" w:rsidRDefault="00D96A6E" w:rsidP="00D96A6E">
            <w:pPr>
              <w:rPr>
                <w:rFonts w:ascii="Arial" w:hAnsi="Arial" w:cs="Arial"/>
                <w:sz w:val="24"/>
                <w:szCs w:val="24"/>
                <w:lang w:val="es-ES"/>
              </w:rPr>
            </w:pPr>
            <w:r w:rsidRPr="00483D9C">
              <w:rPr>
                <w:rFonts w:ascii="Arial" w:hAnsi="Arial" w:cs="Arial"/>
                <w:sz w:val="24"/>
                <w:szCs w:val="24"/>
                <w:lang w:val="es-ES"/>
              </w:rPr>
              <w:lastRenderedPageBreak/>
              <w:t>AUTODIAGNÓSTICO</w:t>
            </w:r>
          </w:p>
          <w:p w14:paraId="7203B061" w14:textId="4086BE60" w:rsidR="00D96A6E" w:rsidRPr="00483D9C" w:rsidRDefault="00D96A6E" w:rsidP="00D96A6E">
            <w:pPr>
              <w:rPr>
                <w:rFonts w:ascii="Arial" w:hAnsi="Arial" w:cs="Arial"/>
                <w:sz w:val="24"/>
                <w:szCs w:val="24"/>
                <w:lang w:val="es-ES"/>
              </w:rPr>
            </w:pPr>
            <w:r w:rsidRPr="00483D9C">
              <w:rPr>
                <w:rFonts w:ascii="Arial" w:hAnsi="Arial" w:cs="Arial"/>
                <w:sz w:val="24"/>
                <w:szCs w:val="24"/>
                <w:lang w:val="es-ES"/>
              </w:rPr>
              <w:lastRenderedPageBreak/>
              <w:t>INICIO DE SEMESTRE</w:t>
            </w:r>
          </w:p>
        </w:tc>
        <w:tc>
          <w:tcPr>
            <w:tcW w:w="4111" w:type="dxa"/>
            <w:tcBorders>
              <w:bottom w:val="single" w:sz="18" w:space="0" w:color="FF0000"/>
            </w:tcBorders>
          </w:tcPr>
          <w:p w14:paraId="49F12B62" w14:textId="77777777" w:rsidR="00D96A6E" w:rsidRPr="00483D9C" w:rsidRDefault="00D96A6E" w:rsidP="00D96A6E">
            <w:pPr>
              <w:rPr>
                <w:rFonts w:ascii="Arial" w:hAnsi="Arial" w:cs="Arial"/>
                <w:sz w:val="24"/>
                <w:szCs w:val="24"/>
              </w:rPr>
            </w:pPr>
            <w:r w:rsidRPr="00483D9C">
              <w:rPr>
                <w:rFonts w:ascii="Arial" w:hAnsi="Arial" w:cs="Arial"/>
                <w:sz w:val="24"/>
                <w:szCs w:val="24"/>
                <w:lang w:val="es-ES"/>
              </w:rPr>
              <w:lastRenderedPageBreak/>
              <w:t>UNIDAD I</w:t>
            </w:r>
          </w:p>
          <w:p w14:paraId="022DFC13" w14:textId="441A1DF3" w:rsidR="00D96A6E" w:rsidRPr="00483D9C" w:rsidRDefault="00D96A6E" w:rsidP="00D96A6E">
            <w:pPr>
              <w:rPr>
                <w:rFonts w:ascii="Arial" w:hAnsi="Arial" w:cs="Arial"/>
                <w:sz w:val="24"/>
                <w:szCs w:val="24"/>
                <w:lang w:val="es-ES"/>
              </w:rPr>
            </w:pPr>
            <w:r w:rsidRPr="00483D9C">
              <w:rPr>
                <w:rFonts w:ascii="Arial" w:hAnsi="Arial" w:cs="Arial"/>
                <w:sz w:val="24"/>
                <w:szCs w:val="24"/>
              </w:rPr>
              <w:lastRenderedPageBreak/>
              <w:t>Innovar el trabajo docente: ¿nuevos escenarios, nuevas prácticas, nuevos recursos?</w:t>
            </w:r>
          </w:p>
        </w:tc>
        <w:tc>
          <w:tcPr>
            <w:tcW w:w="4111" w:type="dxa"/>
            <w:tcBorders>
              <w:bottom w:val="single" w:sz="18" w:space="0" w:color="FF0000"/>
            </w:tcBorders>
          </w:tcPr>
          <w:p w14:paraId="449D8953" w14:textId="77777777" w:rsidR="00D96A6E" w:rsidRPr="00483D9C" w:rsidRDefault="00D96A6E" w:rsidP="00D96A6E">
            <w:pPr>
              <w:rPr>
                <w:rFonts w:ascii="Arial" w:hAnsi="Arial" w:cs="Arial"/>
                <w:sz w:val="24"/>
                <w:szCs w:val="24"/>
                <w:lang w:val="es-ES"/>
              </w:rPr>
            </w:pPr>
            <w:r w:rsidRPr="00483D9C">
              <w:rPr>
                <w:rFonts w:ascii="Arial" w:hAnsi="Arial" w:cs="Arial"/>
                <w:sz w:val="24"/>
                <w:szCs w:val="24"/>
                <w:lang w:val="es-ES"/>
              </w:rPr>
              <w:lastRenderedPageBreak/>
              <w:t>UNIDAD II</w:t>
            </w:r>
          </w:p>
          <w:p w14:paraId="392C221F" w14:textId="6AAA20D2" w:rsidR="00D96A6E" w:rsidRPr="00483D9C" w:rsidRDefault="00D96A6E" w:rsidP="00D96A6E">
            <w:pPr>
              <w:rPr>
                <w:rFonts w:ascii="Arial" w:hAnsi="Arial" w:cs="Arial"/>
                <w:sz w:val="24"/>
                <w:szCs w:val="24"/>
                <w:lang w:val="es-ES"/>
              </w:rPr>
            </w:pPr>
            <w:r w:rsidRPr="00483D9C">
              <w:rPr>
                <w:rFonts w:ascii="Arial" w:hAnsi="Arial" w:cs="Arial"/>
                <w:sz w:val="24"/>
                <w:szCs w:val="24"/>
              </w:rPr>
              <w:lastRenderedPageBreak/>
              <w:t>Prácticas innovadoras: casos, ejemplos, propuestas</w:t>
            </w:r>
          </w:p>
        </w:tc>
      </w:tr>
      <w:tr w:rsidR="00B254C5" w:rsidRPr="00483D9C" w14:paraId="3E5B375D" w14:textId="77777777" w:rsidTr="00E67120">
        <w:tc>
          <w:tcPr>
            <w:tcW w:w="14927" w:type="dxa"/>
            <w:gridSpan w:val="4"/>
            <w:tcBorders>
              <w:top w:val="single" w:sz="18" w:space="0" w:color="FF0000"/>
              <w:left w:val="single" w:sz="18" w:space="0" w:color="FF0000"/>
              <w:bottom w:val="single" w:sz="18" w:space="0" w:color="FF0000"/>
              <w:right w:val="single" w:sz="18" w:space="0" w:color="FF0000"/>
            </w:tcBorders>
          </w:tcPr>
          <w:p w14:paraId="43CA2E33" w14:textId="1407800B" w:rsidR="00B254C5" w:rsidRPr="00483D9C" w:rsidRDefault="00B254C5" w:rsidP="00B254C5">
            <w:pPr>
              <w:spacing w:beforeLines="20" w:before="48" w:afterLines="20" w:after="48"/>
              <w:rPr>
                <w:rFonts w:ascii="Arial" w:hAnsi="Arial" w:cs="Arial"/>
                <w:i/>
                <w:iCs/>
                <w:sz w:val="24"/>
                <w:szCs w:val="24"/>
                <w:highlight w:val="cyan"/>
              </w:rPr>
            </w:pPr>
            <w:r w:rsidRPr="00483D9C">
              <w:rPr>
                <w:rFonts w:ascii="Arial" w:hAnsi="Arial" w:cs="Arial"/>
                <w:i/>
                <w:iCs/>
                <w:sz w:val="24"/>
                <w:szCs w:val="24"/>
                <w:highlight w:val="cyan"/>
              </w:rPr>
              <w:lastRenderedPageBreak/>
              <w:t xml:space="preserve">DETECTA LOS PROCESOS DE APRENDIZAJE DE SUS ALUMNOS PARA FAVORECER SU DESARROLLO COGNITIVO Y SOCIOEMOCIONAL. </w:t>
            </w:r>
          </w:p>
        </w:tc>
      </w:tr>
      <w:tr w:rsidR="003342CC" w:rsidRPr="00483D9C" w14:paraId="563143A3" w14:textId="77777777" w:rsidTr="00E67120">
        <w:tc>
          <w:tcPr>
            <w:tcW w:w="2453" w:type="dxa"/>
            <w:tcBorders>
              <w:top w:val="single" w:sz="18" w:space="0" w:color="FF0000"/>
              <w:left w:val="single" w:sz="18" w:space="0" w:color="FF0000"/>
              <w:bottom w:val="single" w:sz="18" w:space="0" w:color="FF0000"/>
              <w:right w:val="single" w:sz="18" w:space="0" w:color="FF0000"/>
            </w:tcBorders>
          </w:tcPr>
          <w:p w14:paraId="7BE75708" w14:textId="49459088" w:rsidR="003342CC" w:rsidRPr="00483D9C" w:rsidRDefault="003342CC" w:rsidP="003342CC">
            <w:pPr>
              <w:spacing w:beforeLines="20" w:before="48" w:afterLines="20" w:after="48"/>
              <w:rPr>
                <w:rFonts w:ascii="Arial" w:hAnsi="Arial" w:cs="Arial"/>
                <w:sz w:val="24"/>
                <w:szCs w:val="24"/>
              </w:rPr>
            </w:pPr>
            <w:r w:rsidRPr="00483D9C">
              <w:rPr>
                <w:rFonts w:ascii="Arial" w:hAnsi="Arial" w:cs="Arial"/>
                <w:sz w:val="24"/>
                <w:szCs w:val="24"/>
              </w:rPr>
              <w:t xml:space="preserve">Plantea las necesidades formativas de los alumnos de acuerdo con sus procesos de desarrollo y de aprendizaje, con base en los nuevos enfoques pedagógicos. </w:t>
            </w:r>
          </w:p>
        </w:tc>
        <w:tc>
          <w:tcPr>
            <w:tcW w:w="4252" w:type="dxa"/>
            <w:tcBorders>
              <w:top w:val="single" w:sz="18" w:space="0" w:color="FF0000"/>
              <w:left w:val="single" w:sz="18" w:space="0" w:color="FF0000"/>
              <w:bottom w:val="single" w:sz="18" w:space="0" w:color="FF0000"/>
              <w:right w:val="single" w:sz="18" w:space="0" w:color="FF0000"/>
            </w:tcBorders>
          </w:tcPr>
          <w:p w14:paraId="75B9581F" w14:textId="77777777" w:rsidR="003342CC" w:rsidRPr="00483D9C" w:rsidRDefault="003342CC" w:rsidP="003342CC">
            <w:pPr>
              <w:rPr>
                <w:rFonts w:ascii="Arial" w:hAnsi="Arial" w:cs="Arial"/>
                <w:sz w:val="24"/>
                <w:szCs w:val="24"/>
                <w:lang w:val="es-ES"/>
              </w:rPr>
            </w:pPr>
            <w:r w:rsidRPr="00483D9C">
              <w:rPr>
                <w:rFonts w:ascii="Arial" w:hAnsi="Arial" w:cs="Arial"/>
                <w:sz w:val="24"/>
                <w:szCs w:val="24"/>
                <w:lang w:val="es-ES"/>
              </w:rPr>
              <w:t xml:space="preserve">En algunas ocasiones. </w:t>
            </w:r>
          </w:p>
          <w:p w14:paraId="19356B32" w14:textId="62769944" w:rsidR="003342CC" w:rsidRPr="00483D9C" w:rsidRDefault="003342CC" w:rsidP="003342CC">
            <w:pPr>
              <w:rPr>
                <w:rFonts w:ascii="Arial" w:hAnsi="Arial" w:cs="Arial"/>
                <w:sz w:val="24"/>
                <w:szCs w:val="24"/>
                <w:lang w:val="es-ES"/>
              </w:rPr>
            </w:pPr>
            <w:r w:rsidRPr="00483D9C">
              <w:rPr>
                <w:rFonts w:ascii="Arial" w:hAnsi="Arial" w:cs="Arial"/>
                <w:sz w:val="24"/>
                <w:szCs w:val="24"/>
                <w:lang w:val="es-ES"/>
              </w:rPr>
              <w:t>En la práctica de los semestres pasados era fácil identificar las necesidades de los alumnos pero al buscar formas para mejorar su proceso de desarrollo era donde me fallaba y si trataba de hacerlo en base a los nuevos enfoques pedagógicos pues al anotarlo ya estaba pensando estratégicamente que hacer pero a la hora de estar en el salón se me olvida, sin embargo al colocar la información de las necesidades era fácil plantear en un diario o a la docente encargaba lo que había detectado.</w:t>
            </w:r>
          </w:p>
        </w:tc>
        <w:tc>
          <w:tcPr>
            <w:tcW w:w="4111" w:type="dxa"/>
            <w:tcBorders>
              <w:top w:val="single" w:sz="18" w:space="0" w:color="FF0000"/>
              <w:left w:val="single" w:sz="18" w:space="0" w:color="FF0000"/>
              <w:bottom w:val="single" w:sz="18" w:space="0" w:color="FF0000"/>
              <w:right w:val="single" w:sz="18" w:space="0" w:color="FF0000"/>
            </w:tcBorders>
          </w:tcPr>
          <w:p w14:paraId="7502BEAC" w14:textId="2C320179" w:rsidR="003342CC" w:rsidRPr="00483D9C" w:rsidRDefault="003342CC" w:rsidP="003342CC">
            <w:pPr>
              <w:rPr>
                <w:rFonts w:ascii="Arial" w:hAnsi="Arial" w:cs="Arial"/>
                <w:sz w:val="24"/>
                <w:szCs w:val="24"/>
                <w:lang w:val="es-ES"/>
              </w:rPr>
            </w:pPr>
            <w:r w:rsidRPr="00483D9C">
              <w:rPr>
                <w:rFonts w:ascii="Arial" w:hAnsi="Arial" w:cs="Arial"/>
                <w:color w:val="374151"/>
                <w:sz w:val="24"/>
                <w:szCs w:val="24"/>
              </w:rPr>
              <w:t>Identifiqué y abordé las necesidades formativas de los alumnos teniendo en cuenta sus procesos de desarrollo y aprendizaje, y también considerando nuevos enfoques pedagógicos. Esta aproximación me permitió adaptar mi enseñanza a las necesidades específicas de cada estudiante, promoviendo un aprendizaje más efectivo.</w:t>
            </w:r>
          </w:p>
        </w:tc>
        <w:tc>
          <w:tcPr>
            <w:tcW w:w="4111" w:type="dxa"/>
            <w:tcBorders>
              <w:top w:val="single" w:sz="18" w:space="0" w:color="FF0000"/>
              <w:left w:val="single" w:sz="18" w:space="0" w:color="FF0000"/>
              <w:bottom w:val="single" w:sz="18" w:space="0" w:color="FF0000"/>
              <w:right w:val="single" w:sz="18" w:space="0" w:color="FF0000"/>
            </w:tcBorders>
          </w:tcPr>
          <w:p w14:paraId="0559B490" w14:textId="15EA7C8A" w:rsidR="003342CC" w:rsidRPr="00483D9C" w:rsidRDefault="003342CC" w:rsidP="003342CC">
            <w:pPr>
              <w:rPr>
                <w:rFonts w:ascii="Arial" w:hAnsi="Arial" w:cs="Arial"/>
                <w:sz w:val="24"/>
                <w:szCs w:val="24"/>
                <w:lang w:val="es-ES"/>
              </w:rPr>
            </w:pPr>
            <w:r w:rsidRPr="00483D9C">
              <w:rPr>
                <w:rFonts w:ascii="Arial" w:hAnsi="Arial" w:cs="Arial"/>
                <w:color w:val="374151"/>
                <w:sz w:val="24"/>
                <w:szCs w:val="24"/>
              </w:rPr>
              <w:t xml:space="preserve">Las jornadas anteriores fueron de gran utilidad para mejorar la identificación de necesidades de los alumnos, a su vez el acercamiento día a día observé e implemente estrategias considerando los procesos de aprendizajes y nuevos enfoques del nuevo plan y programa que implementaron en esta práctica. </w:t>
            </w:r>
          </w:p>
        </w:tc>
      </w:tr>
      <w:tr w:rsidR="003342CC" w:rsidRPr="00483D9C" w14:paraId="19F57B55" w14:textId="77777777" w:rsidTr="00E67120">
        <w:tc>
          <w:tcPr>
            <w:tcW w:w="2453" w:type="dxa"/>
            <w:tcBorders>
              <w:top w:val="single" w:sz="18" w:space="0" w:color="FF0000"/>
              <w:left w:val="single" w:sz="18" w:space="0" w:color="FF0000"/>
              <w:bottom w:val="single" w:sz="18" w:space="0" w:color="FFC000"/>
              <w:right w:val="single" w:sz="18" w:space="0" w:color="FF0000"/>
            </w:tcBorders>
          </w:tcPr>
          <w:p w14:paraId="3AFCA5C6" w14:textId="27A392DB" w:rsidR="003342CC" w:rsidRPr="00483D9C" w:rsidRDefault="003342CC" w:rsidP="003342CC">
            <w:pPr>
              <w:spacing w:beforeLines="20" w:before="48" w:afterLines="20" w:after="48"/>
              <w:rPr>
                <w:rFonts w:ascii="Arial" w:hAnsi="Arial" w:cs="Arial"/>
                <w:sz w:val="24"/>
                <w:szCs w:val="24"/>
              </w:rPr>
            </w:pPr>
            <w:r w:rsidRPr="00483D9C">
              <w:rPr>
                <w:rFonts w:ascii="Arial" w:hAnsi="Arial" w:cs="Arial"/>
                <w:sz w:val="24"/>
                <w:szCs w:val="24"/>
              </w:rPr>
              <w:t xml:space="preserve">Establece relaciones entre los principios, conceptos disciplinarios y contenidos del plan y programas de estudio en función del logro de aprendizaje de sus </w:t>
            </w:r>
            <w:r w:rsidRPr="00483D9C">
              <w:rPr>
                <w:rFonts w:ascii="Arial" w:hAnsi="Arial" w:cs="Arial"/>
                <w:sz w:val="24"/>
                <w:szCs w:val="24"/>
              </w:rPr>
              <w:lastRenderedPageBreak/>
              <w:t>alumnos, asegurando la coherencia y continuidad entre los distintos grados y niveles educativos.</w:t>
            </w:r>
          </w:p>
        </w:tc>
        <w:tc>
          <w:tcPr>
            <w:tcW w:w="4252" w:type="dxa"/>
            <w:tcBorders>
              <w:top w:val="single" w:sz="18" w:space="0" w:color="FF0000"/>
              <w:left w:val="single" w:sz="18" w:space="0" w:color="FF0000"/>
              <w:bottom w:val="single" w:sz="18" w:space="0" w:color="FFC000"/>
              <w:right w:val="single" w:sz="18" w:space="0" w:color="FF0000"/>
            </w:tcBorders>
          </w:tcPr>
          <w:p w14:paraId="02C4FD54" w14:textId="7AE2B737" w:rsidR="003342CC" w:rsidRPr="00483D9C" w:rsidRDefault="003342CC" w:rsidP="003342CC">
            <w:pPr>
              <w:rPr>
                <w:rFonts w:ascii="Arial" w:hAnsi="Arial" w:cs="Arial"/>
                <w:sz w:val="24"/>
                <w:szCs w:val="24"/>
                <w:lang w:val="es-ES"/>
              </w:rPr>
            </w:pPr>
            <w:r w:rsidRPr="00483D9C">
              <w:rPr>
                <w:rFonts w:ascii="Arial" w:hAnsi="Arial" w:cs="Arial"/>
                <w:sz w:val="24"/>
                <w:szCs w:val="24"/>
                <w:lang w:val="es-ES"/>
              </w:rPr>
              <w:lastRenderedPageBreak/>
              <w:t xml:space="preserve">Si. De alguna u otra manera los trabajos de la universidad me recordaban los conceptos, principios y contenidos del plan y programa, pero de vez en cuando al momento de planear no tenía coherencia mi actividad con lo que plantea el programa ni con las ideas que propone el plan para trabajar con los </w:t>
            </w:r>
            <w:r w:rsidRPr="00483D9C">
              <w:rPr>
                <w:rFonts w:ascii="Arial" w:hAnsi="Arial" w:cs="Arial"/>
                <w:sz w:val="24"/>
                <w:szCs w:val="24"/>
                <w:lang w:val="es-ES"/>
              </w:rPr>
              <w:lastRenderedPageBreak/>
              <w:t>alumnos de diferentes grados. Más que nada en los aprendizajes esperando.</w:t>
            </w:r>
          </w:p>
        </w:tc>
        <w:tc>
          <w:tcPr>
            <w:tcW w:w="4111" w:type="dxa"/>
            <w:tcBorders>
              <w:top w:val="single" w:sz="18" w:space="0" w:color="FF0000"/>
              <w:left w:val="single" w:sz="18" w:space="0" w:color="FF0000"/>
              <w:bottom w:val="single" w:sz="18" w:space="0" w:color="FFC000"/>
              <w:right w:val="single" w:sz="18" w:space="0" w:color="FF0000"/>
            </w:tcBorders>
          </w:tcPr>
          <w:p w14:paraId="09706371" w14:textId="156F4A56" w:rsidR="003342CC" w:rsidRPr="00483D9C" w:rsidRDefault="003342CC" w:rsidP="003342CC">
            <w:pPr>
              <w:rPr>
                <w:rFonts w:ascii="Arial" w:hAnsi="Arial" w:cs="Arial"/>
                <w:sz w:val="24"/>
                <w:szCs w:val="24"/>
                <w:lang w:val="es-ES"/>
              </w:rPr>
            </w:pPr>
            <w:r w:rsidRPr="00483D9C">
              <w:rPr>
                <w:rFonts w:ascii="Arial" w:hAnsi="Arial" w:cs="Arial"/>
                <w:color w:val="374151"/>
                <w:sz w:val="24"/>
                <w:szCs w:val="24"/>
              </w:rPr>
              <w:lastRenderedPageBreak/>
              <w:t>Establecí relaciones sólidas entre los principios, conceptos disciplinarios y contenidos del plan y programas de estudio. Esto aseguró el logro de aprendizaje de mis alumnos, al tiempo que garantizó la coherencia y continuidad en su progresión educativa a lo largo de distintos grados y niveles.</w:t>
            </w:r>
          </w:p>
        </w:tc>
        <w:tc>
          <w:tcPr>
            <w:tcW w:w="4111" w:type="dxa"/>
            <w:tcBorders>
              <w:top w:val="single" w:sz="18" w:space="0" w:color="FF0000"/>
              <w:left w:val="single" w:sz="18" w:space="0" w:color="FF0000"/>
              <w:bottom w:val="single" w:sz="18" w:space="0" w:color="FFC000"/>
              <w:right w:val="single" w:sz="18" w:space="0" w:color="FF0000"/>
            </w:tcBorders>
          </w:tcPr>
          <w:p w14:paraId="37A3969B" w14:textId="0A1A4569" w:rsidR="003342CC" w:rsidRPr="00483D9C" w:rsidRDefault="003342CC" w:rsidP="003342CC">
            <w:pPr>
              <w:rPr>
                <w:rFonts w:ascii="Arial" w:hAnsi="Arial" w:cs="Arial"/>
                <w:sz w:val="24"/>
                <w:szCs w:val="24"/>
                <w:lang w:val="es-ES"/>
              </w:rPr>
            </w:pPr>
            <w:r w:rsidRPr="00483D9C">
              <w:rPr>
                <w:rFonts w:ascii="Arial" w:hAnsi="Arial" w:cs="Arial"/>
                <w:color w:val="374151"/>
                <w:sz w:val="24"/>
                <w:szCs w:val="24"/>
              </w:rPr>
              <w:t xml:space="preserve">Los nuevos conceptos y principios fueron entendidos conforme a clases y práctica, pues conociendo e investigando permitieron hacer la relación ante el logro de aprendizajes de mis alumnos siendo coherente entre el grado asignado. Se sigue comprendiendo y tratando </w:t>
            </w:r>
            <w:r w:rsidRPr="00483D9C">
              <w:rPr>
                <w:rFonts w:ascii="Arial" w:hAnsi="Arial" w:cs="Arial"/>
                <w:color w:val="374151"/>
                <w:sz w:val="24"/>
                <w:szCs w:val="24"/>
              </w:rPr>
              <w:lastRenderedPageBreak/>
              <w:t xml:space="preserve">de dejar atrás las dudas para que mejore la práctica. </w:t>
            </w:r>
          </w:p>
        </w:tc>
      </w:tr>
      <w:tr w:rsidR="00B254C5" w:rsidRPr="00483D9C" w14:paraId="691E4FFD" w14:textId="77777777" w:rsidTr="00E67120">
        <w:tc>
          <w:tcPr>
            <w:tcW w:w="14927" w:type="dxa"/>
            <w:gridSpan w:val="4"/>
            <w:tcBorders>
              <w:top w:val="single" w:sz="18" w:space="0" w:color="FFC000"/>
              <w:left w:val="single" w:sz="18" w:space="0" w:color="FFC000"/>
              <w:bottom w:val="single" w:sz="18" w:space="0" w:color="FFC000"/>
              <w:right w:val="single" w:sz="18" w:space="0" w:color="FFC000"/>
            </w:tcBorders>
          </w:tcPr>
          <w:p w14:paraId="6E4F0922" w14:textId="76BC0F4A" w:rsidR="00B254C5" w:rsidRPr="00483D9C" w:rsidRDefault="00B254C5" w:rsidP="00835073">
            <w:pPr>
              <w:spacing w:beforeLines="20" w:before="48" w:afterLines="20" w:after="48"/>
              <w:rPr>
                <w:rFonts w:ascii="Arial" w:hAnsi="Arial" w:cs="Arial"/>
                <w:i/>
                <w:iCs/>
                <w:sz w:val="24"/>
                <w:szCs w:val="24"/>
              </w:rPr>
            </w:pPr>
            <w:r w:rsidRPr="00483D9C">
              <w:rPr>
                <w:rFonts w:ascii="Arial" w:hAnsi="Arial" w:cs="Arial"/>
                <w:i/>
                <w:iCs/>
                <w:sz w:val="24"/>
                <w:szCs w:val="24"/>
                <w:highlight w:val="cyan"/>
              </w:rPr>
              <w:lastRenderedPageBreak/>
              <w:t>APLICA EL PLAN Y PROGRAMA DE ESTUDIO PARA ALCANZAR LOS PROPÓSITOS EDUCATIVOS Y CONTRIBUIR AL PLENO DESENVOLVIMIENTO DE LAS CAPACIDADES DE SUS ALUMNOS.</w:t>
            </w:r>
            <w:r w:rsidRPr="00483D9C">
              <w:rPr>
                <w:rFonts w:ascii="Arial" w:hAnsi="Arial" w:cs="Arial"/>
                <w:i/>
                <w:iCs/>
                <w:sz w:val="24"/>
                <w:szCs w:val="24"/>
              </w:rPr>
              <w:t xml:space="preserve"> </w:t>
            </w:r>
          </w:p>
        </w:tc>
      </w:tr>
      <w:tr w:rsidR="003342CC" w:rsidRPr="00483D9C" w14:paraId="56059D41" w14:textId="77777777" w:rsidTr="00E67120">
        <w:tc>
          <w:tcPr>
            <w:tcW w:w="2453" w:type="dxa"/>
            <w:tcBorders>
              <w:top w:val="single" w:sz="18" w:space="0" w:color="FFC000"/>
              <w:left w:val="single" w:sz="18" w:space="0" w:color="FFC000"/>
              <w:bottom w:val="single" w:sz="18" w:space="0" w:color="FFC000"/>
              <w:right w:val="single" w:sz="18" w:space="0" w:color="FFC000"/>
            </w:tcBorders>
          </w:tcPr>
          <w:p w14:paraId="79892785" w14:textId="21CDFEFE" w:rsidR="003342CC" w:rsidRPr="00483D9C" w:rsidRDefault="003342CC" w:rsidP="003342CC">
            <w:pPr>
              <w:spacing w:beforeLines="20" w:before="48" w:afterLines="20" w:after="48"/>
              <w:rPr>
                <w:rFonts w:ascii="Arial" w:hAnsi="Arial" w:cs="Arial"/>
                <w:sz w:val="24"/>
                <w:szCs w:val="24"/>
              </w:rPr>
            </w:pPr>
            <w:r w:rsidRPr="00483D9C">
              <w:rPr>
                <w:rFonts w:ascii="Arial" w:hAnsi="Arial" w:cs="Arial"/>
                <w:sz w:val="24"/>
                <w:szCs w:val="24"/>
              </w:rPr>
              <w:t xml:space="preserve">Utiliza metodologías pertinentes y actualizadas para promover el aprendizaje de los alumnos en los diferentes campos, áreas y ámbitos que propone el currículum, considerando los contextos y su desarrollo. </w:t>
            </w:r>
          </w:p>
        </w:tc>
        <w:tc>
          <w:tcPr>
            <w:tcW w:w="4252" w:type="dxa"/>
            <w:tcBorders>
              <w:top w:val="single" w:sz="18" w:space="0" w:color="FFC000"/>
              <w:left w:val="single" w:sz="18" w:space="0" w:color="FFC000"/>
              <w:bottom w:val="single" w:sz="18" w:space="0" w:color="FFC000"/>
              <w:right w:val="single" w:sz="18" w:space="0" w:color="FFC000"/>
            </w:tcBorders>
          </w:tcPr>
          <w:p w14:paraId="1355A452" w14:textId="7A203AB5" w:rsidR="003342CC" w:rsidRPr="00483D9C" w:rsidRDefault="003342CC" w:rsidP="003342CC">
            <w:pPr>
              <w:rPr>
                <w:rFonts w:ascii="Arial" w:hAnsi="Arial" w:cs="Arial"/>
                <w:sz w:val="24"/>
                <w:szCs w:val="24"/>
                <w:lang w:val="es-ES"/>
              </w:rPr>
            </w:pPr>
            <w:proofErr w:type="spellStart"/>
            <w:r w:rsidRPr="00483D9C">
              <w:rPr>
                <w:rFonts w:ascii="Arial" w:hAnsi="Arial" w:cs="Arial"/>
                <w:sz w:val="24"/>
                <w:szCs w:val="24"/>
                <w:lang w:val="es-ES"/>
              </w:rPr>
              <w:t>Si</w:t>
            </w:r>
            <w:proofErr w:type="spellEnd"/>
            <w:r w:rsidRPr="00483D9C">
              <w:rPr>
                <w:rFonts w:ascii="Arial" w:hAnsi="Arial" w:cs="Arial"/>
                <w:sz w:val="24"/>
                <w:szCs w:val="24"/>
                <w:lang w:val="es-ES"/>
              </w:rPr>
              <w:t xml:space="preserve">, es importante siempre estar actualizadas y estar al tanto del contexto de los alumnos para poder promover el aprendizaje y es algo que tengo muy claro y logro realizarlo de manera correcta, creando un ambiente donde el alumno recibe el conocimiento de manera creativa y de acuerdo con los diferentes cambios y áreas que propone el currículum. </w:t>
            </w:r>
          </w:p>
        </w:tc>
        <w:tc>
          <w:tcPr>
            <w:tcW w:w="4111" w:type="dxa"/>
            <w:tcBorders>
              <w:top w:val="single" w:sz="18" w:space="0" w:color="FFC000"/>
              <w:left w:val="single" w:sz="18" w:space="0" w:color="FFC000"/>
              <w:bottom w:val="single" w:sz="18" w:space="0" w:color="FFC000"/>
              <w:right w:val="single" w:sz="18" w:space="0" w:color="FFC000"/>
            </w:tcBorders>
          </w:tcPr>
          <w:p w14:paraId="1DBE09A3" w14:textId="19AB3F98" w:rsidR="003342CC" w:rsidRPr="00483D9C" w:rsidRDefault="003342CC" w:rsidP="003342CC">
            <w:pPr>
              <w:rPr>
                <w:rFonts w:ascii="Arial" w:hAnsi="Arial" w:cs="Arial"/>
                <w:sz w:val="24"/>
                <w:szCs w:val="24"/>
                <w:lang w:val="es-ES"/>
              </w:rPr>
            </w:pPr>
            <w:r w:rsidRPr="00483D9C">
              <w:rPr>
                <w:rFonts w:ascii="Arial" w:hAnsi="Arial" w:cs="Arial"/>
                <w:color w:val="374151"/>
                <w:sz w:val="24"/>
                <w:szCs w:val="24"/>
              </w:rPr>
              <w:t>Incorporé recursos y medios didácticos adecuados, basándome en un profundo conocimiento de los procesos de desarrollo cognitivo y socioemocional de los alumnos. Esto me permitió adaptar mi enseñanza a las etapas de desarrollo de los estudiantes, maximizando su comprensión y retención del contenido.</w:t>
            </w:r>
          </w:p>
        </w:tc>
        <w:tc>
          <w:tcPr>
            <w:tcW w:w="4111" w:type="dxa"/>
            <w:tcBorders>
              <w:top w:val="single" w:sz="18" w:space="0" w:color="FFC000"/>
              <w:left w:val="single" w:sz="18" w:space="0" w:color="FFC000"/>
              <w:bottom w:val="single" w:sz="18" w:space="0" w:color="FFC000"/>
              <w:right w:val="single" w:sz="18" w:space="0" w:color="FFC000"/>
            </w:tcBorders>
          </w:tcPr>
          <w:p w14:paraId="1E84707C" w14:textId="155C5496" w:rsidR="003342CC" w:rsidRPr="00483D9C" w:rsidRDefault="003342CC" w:rsidP="003342CC">
            <w:pPr>
              <w:rPr>
                <w:rFonts w:ascii="Arial" w:hAnsi="Arial" w:cs="Arial"/>
                <w:sz w:val="24"/>
                <w:szCs w:val="24"/>
                <w:lang w:val="es-ES"/>
              </w:rPr>
            </w:pPr>
            <w:r w:rsidRPr="00483D9C">
              <w:rPr>
                <w:rFonts w:ascii="Arial" w:hAnsi="Arial" w:cs="Arial"/>
                <w:color w:val="374151"/>
                <w:sz w:val="24"/>
                <w:szCs w:val="24"/>
              </w:rPr>
              <w:t xml:space="preserve">Se usaron nuevas metodologías de la mano con el nuevo programa donde proponía de manera actualizada propuestas a trabajar, dando autonomía en las decisiones de los diferentes campos a utilizar en relación al contexto del jardín y grupo. Promoviendo nuevos aprendizajes de la mano con la transversalidad de áreas y ámbitos. </w:t>
            </w:r>
          </w:p>
        </w:tc>
      </w:tr>
      <w:tr w:rsidR="003342CC" w:rsidRPr="00483D9C" w14:paraId="6923188F" w14:textId="77777777" w:rsidTr="00E67120">
        <w:tc>
          <w:tcPr>
            <w:tcW w:w="2453" w:type="dxa"/>
            <w:tcBorders>
              <w:top w:val="single" w:sz="18" w:space="0" w:color="FFC000"/>
              <w:left w:val="single" w:sz="18" w:space="0" w:color="FFC000"/>
              <w:bottom w:val="single" w:sz="18" w:space="0" w:color="00B050"/>
              <w:right w:val="single" w:sz="18" w:space="0" w:color="FFC000"/>
            </w:tcBorders>
          </w:tcPr>
          <w:p w14:paraId="306EB057" w14:textId="4F4B9633" w:rsidR="003342CC" w:rsidRPr="00483D9C" w:rsidRDefault="003342CC" w:rsidP="003342CC">
            <w:pPr>
              <w:spacing w:beforeLines="20" w:before="48" w:afterLines="20" w:after="48"/>
              <w:rPr>
                <w:rFonts w:ascii="Arial" w:hAnsi="Arial" w:cs="Arial"/>
                <w:sz w:val="24"/>
                <w:szCs w:val="24"/>
              </w:rPr>
            </w:pPr>
            <w:r w:rsidRPr="00483D9C">
              <w:rPr>
                <w:rFonts w:ascii="Arial" w:hAnsi="Arial" w:cs="Arial"/>
                <w:sz w:val="24"/>
                <w:szCs w:val="24"/>
              </w:rPr>
              <w:t xml:space="preserve">Incorpora los recursos y medios didácticos idóneos para favorecer el aprendizaje de acuerdo con el conocimiento de los procesos de desarrollo cognitivo </w:t>
            </w:r>
            <w:r w:rsidRPr="00483D9C">
              <w:rPr>
                <w:rFonts w:ascii="Arial" w:hAnsi="Arial" w:cs="Arial"/>
                <w:sz w:val="24"/>
                <w:szCs w:val="24"/>
              </w:rPr>
              <w:lastRenderedPageBreak/>
              <w:t>y socioemocional de los alumnos</w:t>
            </w:r>
          </w:p>
        </w:tc>
        <w:tc>
          <w:tcPr>
            <w:tcW w:w="4252" w:type="dxa"/>
            <w:tcBorders>
              <w:top w:val="single" w:sz="18" w:space="0" w:color="FFC000"/>
              <w:left w:val="single" w:sz="18" w:space="0" w:color="FFC000"/>
              <w:bottom w:val="single" w:sz="18" w:space="0" w:color="00B050"/>
              <w:right w:val="single" w:sz="18" w:space="0" w:color="FFC000"/>
            </w:tcBorders>
          </w:tcPr>
          <w:p w14:paraId="6E7A9ED2" w14:textId="41792345" w:rsidR="003342CC" w:rsidRPr="00483D9C" w:rsidRDefault="003342CC" w:rsidP="003342CC">
            <w:pPr>
              <w:rPr>
                <w:rFonts w:ascii="Arial" w:hAnsi="Arial" w:cs="Arial"/>
                <w:sz w:val="24"/>
                <w:szCs w:val="24"/>
                <w:lang w:val="es-ES"/>
              </w:rPr>
            </w:pPr>
            <w:r w:rsidRPr="00483D9C">
              <w:rPr>
                <w:rFonts w:ascii="Arial" w:hAnsi="Arial" w:cs="Arial"/>
                <w:sz w:val="24"/>
                <w:szCs w:val="24"/>
              </w:rPr>
              <w:lastRenderedPageBreak/>
              <w:t xml:space="preserve">Si, en algunas ocasiones. Los materiales que realizaba tenían que ser adecuados para alumnos de primer grado de preescolar, el cual era el grado en el que practiqué, es por eso que los hacía de acuerdo a las necesidades de los más pequeños y al ver que traía mucho material les llamaba la atención, </w:t>
            </w:r>
            <w:r w:rsidRPr="00483D9C">
              <w:rPr>
                <w:rFonts w:ascii="Arial" w:hAnsi="Arial" w:cs="Arial"/>
                <w:sz w:val="24"/>
                <w:szCs w:val="24"/>
              </w:rPr>
              <w:lastRenderedPageBreak/>
              <w:t>estaban escuchando atentamente y favorecía el aprendizaje a través de los recursos lúdicos, grandes y coloridos.</w:t>
            </w:r>
          </w:p>
        </w:tc>
        <w:tc>
          <w:tcPr>
            <w:tcW w:w="4111" w:type="dxa"/>
            <w:tcBorders>
              <w:top w:val="single" w:sz="18" w:space="0" w:color="FFC000"/>
              <w:left w:val="single" w:sz="18" w:space="0" w:color="FFC000"/>
              <w:bottom w:val="single" w:sz="18" w:space="0" w:color="00B050"/>
              <w:right w:val="single" w:sz="18" w:space="0" w:color="FFC000"/>
            </w:tcBorders>
          </w:tcPr>
          <w:p w14:paraId="216FB866" w14:textId="15A2C976" w:rsidR="003342CC" w:rsidRPr="00483D9C" w:rsidRDefault="00AE6984" w:rsidP="003342CC">
            <w:pPr>
              <w:rPr>
                <w:rFonts w:ascii="Arial" w:hAnsi="Arial" w:cs="Arial"/>
                <w:sz w:val="24"/>
                <w:szCs w:val="24"/>
                <w:lang w:val="es-ES"/>
              </w:rPr>
            </w:pPr>
            <w:r w:rsidRPr="00483D9C">
              <w:rPr>
                <w:rFonts w:ascii="Arial" w:hAnsi="Arial" w:cs="Arial"/>
                <w:sz w:val="24"/>
                <w:szCs w:val="24"/>
                <w:lang w:val="es-ES"/>
              </w:rPr>
              <w:lastRenderedPageBreak/>
              <w:t xml:space="preserve">Si los recursos fueron medios didácticos idóneos, mientras más coloridos y grandes los niños les generaba mucho interés que perdían un poco el hilo de la clase, pues no estaban acostumbrados a material innovador, sin embargo favoreció el aprendizaje de acuerdo con el conocimiento de los procesos </w:t>
            </w:r>
            <w:r w:rsidRPr="00483D9C">
              <w:rPr>
                <w:rFonts w:ascii="Arial" w:hAnsi="Arial" w:cs="Arial"/>
                <w:sz w:val="24"/>
                <w:szCs w:val="24"/>
                <w:lang w:val="es-ES"/>
              </w:rPr>
              <w:lastRenderedPageBreak/>
              <w:t>cognitivos y socioemocional de los alumnos.</w:t>
            </w:r>
          </w:p>
        </w:tc>
        <w:tc>
          <w:tcPr>
            <w:tcW w:w="4111" w:type="dxa"/>
            <w:tcBorders>
              <w:top w:val="single" w:sz="18" w:space="0" w:color="FFC000"/>
              <w:left w:val="single" w:sz="18" w:space="0" w:color="FFC000"/>
              <w:bottom w:val="single" w:sz="18" w:space="0" w:color="00B050"/>
              <w:right w:val="single" w:sz="18" w:space="0" w:color="FFC000"/>
            </w:tcBorders>
          </w:tcPr>
          <w:p w14:paraId="1FD6411E" w14:textId="77777777" w:rsidR="003342CC" w:rsidRPr="00483D9C" w:rsidRDefault="00AE6984" w:rsidP="00AE6984">
            <w:pPr>
              <w:rPr>
                <w:rFonts w:ascii="Arial" w:hAnsi="Arial" w:cs="Arial"/>
                <w:sz w:val="24"/>
                <w:szCs w:val="24"/>
                <w:lang w:val="es-ES"/>
              </w:rPr>
            </w:pPr>
            <w:r w:rsidRPr="00483D9C">
              <w:rPr>
                <w:rFonts w:ascii="Arial" w:hAnsi="Arial" w:cs="Arial"/>
                <w:sz w:val="24"/>
                <w:szCs w:val="24"/>
                <w:lang w:val="es-ES"/>
              </w:rPr>
              <w:lastRenderedPageBreak/>
              <w:t xml:space="preserve">Con prácticas anteriores entendí diversas cuestiones antes los recursos y medios didácticos, pues ahora implemente materiales que sean concretos y útiles en la práctica donde favoreciera los procesos de desarrollo cognitivo y socioemocional. </w:t>
            </w:r>
          </w:p>
          <w:p w14:paraId="5601DCC6" w14:textId="05F29BEA" w:rsidR="00AE6984" w:rsidRPr="00483D9C" w:rsidRDefault="00AE6984" w:rsidP="00AE6984">
            <w:pPr>
              <w:rPr>
                <w:rFonts w:ascii="Arial" w:hAnsi="Arial" w:cs="Arial"/>
                <w:sz w:val="24"/>
                <w:szCs w:val="24"/>
                <w:lang w:val="es-ES"/>
              </w:rPr>
            </w:pPr>
            <w:r w:rsidRPr="00483D9C">
              <w:rPr>
                <w:rFonts w:ascii="Arial" w:hAnsi="Arial" w:cs="Arial"/>
                <w:sz w:val="24"/>
                <w:szCs w:val="24"/>
                <w:lang w:val="es-ES"/>
              </w:rPr>
              <w:lastRenderedPageBreak/>
              <w:t xml:space="preserve">Comprendí que no es necesario traer demasiado para enseñar, si no que mientras los materiales tengan n objetivo serán pertinentes para el aprendizaje y objetivo de los contenidos. </w:t>
            </w:r>
          </w:p>
        </w:tc>
      </w:tr>
      <w:tr w:rsidR="00B254C5" w:rsidRPr="00483D9C" w14:paraId="4D538DE4" w14:textId="77777777" w:rsidTr="00E67120">
        <w:tc>
          <w:tcPr>
            <w:tcW w:w="14927" w:type="dxa"/>
            <w:gridSpan w:val="4"/>
            <w:tcBorders>
              <w:top w:val="single" w:sz="18" w:space="0" w:color="00B050"/>
              <w:left w:val="single" w:sz="18" w:space="0" w:color="00B050"/>
              <w:bottom w:val="single" w:sz="18" w:space="0" w:color="00B050"/>
              <w:right w:val="single" w:sz="18" w:space="0" w:color="00B050"/>
            </w:tcBorders>
          </w:tcPr>
          <w:p w14:paraId="2875E15E" w14:textId="51193679" w:rsidR="00B254C5" w:rsidRPr="00483D9C" w:rsidRDefault="00B254C5" w:rsidP="00835073">
            <w:pPr>
              <w:spacing w:beforeLines="20" w:before="48" w:afterLines="20" w:after="48"/>
              <w:rPr>
                <w:rFonts w:ascii="Arial" w:hAnsi="Arial" w:cs="Arial"/>
                <w:i/>
                <w:iCs/>
                <w:sz w:val="24"/>
                <w:szCs w:val="24"/>
              </w:rPr>
            </w:pPr>
            <w:r w:rsidRPr="00483D9C">
              <w:rPr>
                <w:rFonts w:ascii="Arial" w:hAnsi="Arial" w:cs="Arial"/>
                <w:i/>
                <w:iCs/>
                <w:sz w:val="24"/>
                <w:szCs w:val="24"/>
                <w:highlight w:val="cyan"/>
              </w:rPr>
              <w:lastRenderedPageBreak/>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r w:rsidR="00AE6984" w:rsidRPr="00483D9C" w14:paraId="39EEB3D0"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02721453" w14:textId="372CE9FC" w:rsidR="00AE6984" w:rsidRPr="00483D9C" w:rsidRDefault="00AE6984" w:rsidP="00AE6984">
            <w:pPr>
              <w:spacing w:beforeLines="20" w:before="48" w:afterLines="20" w:after="48"/>
              <w:rPr>
                <w:rFonts w:ascii="Arial" w:hAnsi="Arial" w:cs="Arial"/>
                <w:sz w:val="24"/>
                <w:szCs w:val="24"/>
              </w:rPr>
            </w:pPr>
            <w:r w:rsidRPr="00483D9C">
              <w:rPr>
                <w:rFonts w:ascii="Arial" w:hAnsi="Arial" w:cs="Arial"/>
                <w:sz w:val="24"/>
                <w:szCs w:val="24"/>
              </w:rPr>
              <w:t xml:space="preserve">Elabora diagnósticos de los intereses, motivaciones y necesidades formativas de los alumnos para organizar las actividades de aprendizaje, así como las adecuaciones curriculares y didácticas pertinentes. </w:t>
            </w:r>
          </w:p>
        </w:tc>
        <w:tc>
          <w:tcPr>
            <w:tcW w:w="4252" w:type="dxa"/>
            <w:tcBorders>
              <w:top w:val="single" w:sz="18" w:space="0" w:color="00B050"/>
              <w:left w:val="single" w:sz="18" w:space="0" w:color="00B050"/>
              <w:bottom w:val="single" w:sz="18" w:space="0" w:color="00B050"/>
              <w:right w:val="single" w:sz="18" w:space="0" w:color="00B050"/>
            </w:tcBorders>
          </w:tcPr>
          <w:p w14:paraId="36A24BF5" w14:textId="1765B159" w:rsidR="00AE6984" w:rsidRPr="00483D9C" w:rsidRDefault="00AE6984" w:rsidP="00AE6984">
            <w:pPr>
              <w:rPr>
                <w:rFonts w:ascii="Arial" w:hAnsi="Arial" w:cs="Arial"/>
                <w:sz w:val="24"/>
                <w:szCs w:val="24"/>
                <w:lang w:val="es-ES"/>
              </w:rPr>
            </w:pPr>
            <w:r w:rsidRPr="00483D9C">
              <w:rPr>
                <w:rFonts w:ascii="Arial" w:hAnsi="Arial" w:cs="Arial"/>
                <w:sz w:val="24"/>
                <w:szCs w:val="24"/>
                <w:lang w:val="es-ES"/>
              </w:rPr>
              <w:t xml:space="preserve">Si, al momento de estar en receso o guardia con los alumnos uno como docente y para crear un ambiente de confianza platicaba con los alumnos y es ahí donde aplicaba el diagnóstico para saber los intereses, motivaciones de los alumnos y para conocer sus necesidades formativas. Realice actividades de cada campo para saber lo </w:t>
            </w:r>
            <w:proofErr w:type="spellStart"/>
            <w:r w:rsidRPr="00483D9C">
              <w:rPr>
                <w:rFonts w:ascii="Arial" w:hAnsi="Arial" w:cs="Arial"/>
                <w:sz w:val="24"/>
                <w:szCs w:val="24"/>
                <w:lang w:val="es-ES"/>
              </w:rPr>
              <w:t>qué</w:t>
            </w:r>
            <w:proofErr w:type="spellEnd"/>
            <w:r w:rsidRPr="00483D9C">
              <w:rPr>
                <w:rFonts w:ascii="Arial" w:hAnsi="Arial" w:cs="Arial"/>
                <w:sz w:val="24"/>
                <w:szCs w:val="24"/>
                <w:lang w:val="es-ES"/>
              </w:rPr>
              <w:t xml:space="preserve"> hay que reforzar en los alumnos, pues eran requerimientos de las asignaturas.</w:t>
            </w:r>
          </w:p>
        </w:tc>
        <w:tc>
          <w:tcPr>
            <w:tcW w:w="4111" w:type="dxa"/>
            <w:tcBorders>
              <w:top w:val="single" w:sz="18" w:space="0" w:color="00B050"/>
              <w:left w:val="single" w:sz="18" w:space="0" w:color="00B050"/>
              <w:bottom w:val="single" w:sz="18" w:space="0" w:color="00B050"/>
              <w:right w:val="single" w:sz="18" w:space="0" w:color="00B050"/>
            </w:tcBorders>
          </w:tcPr>
          <w:p w14:paraId="6D82569E" w14:textId="3205BACA" w:rsidR="00AE6984" w:rsidRPr="00483D9C" w:rsidRDefault="00AE6984" w:rsidP="00AE6984">
            <w:pPr>
              <w:rPr>
                <w:rFonts w:ascii="Arial" w:hAnsi="Arial" w:cs="Arial"/>
                <w:sz w:val="24"/>
                <w:szCs w:val="24"/>
                <w:lang w:val="es-ES"/>
              </w:rPr>
            </w:pPr>
            <w:r w:rsidRPr="00483D9C">
              <w:rPr>
                <w:rFonts w:ascii="Arial" w:hAnsi="Arial" w:cs="Arial"/>
                <w:color w:val="374151"/>
                <w:sz w:val="24"/>
                <w:szCs w:val="24"/>
              </w:rPr>
              <w:t>Implementé diagnósticos de los intereses, motivaciones y necesidades formativas de los alumnos. Estos diagnósticos fueron esenciales para organizar las actividades de aprendizaje de manera efectiva y realizar las adaptaciones curriculares y didácticas necesarias para abordar las necesidades individuales.</w:t>
            </w:r>
          </w:p>
        </w:tc>
        <w:tc>
          <w:tcPr>
            <w:tcW w:w="4111" w:type="dxa"/>
            <w:tcBorders>
              <w:top w:val="single" w:sz="18" w:space="0" w:color="00B050"/>
              <w:left w:val="single" w:sz="18" w:space="0" w:color="00B050"/>
              <w:bottom w:val="single" w:sz="18" w:space="0" w:color="00B050"/>
              <w:right w:val="single" w:sz="18" w:space="0" w:color="00B050"/>
            </w:tcBorders>
          </w:tcPr>
          <w:p w14:paraId="3C41DA85" w14:textId="4E2D167A" w:rsidR="00AE6984" w:rsidRPr="00483D9C" w:rsidRDefault="00AE6984" w:rsidP="00AE6984">
            <w:pPr>
              <w:rPr>
                <w:rFonts w:ascii="Arial" w:hAnsi="Arial" w:cs="Arial"/>
                <w:sz w:val="24"/>
                <w:szCs w:val="24"/>
                <w:lang w:val="es-ES"/>
              </w:rPr>
            </w:pPr>
            <w:r w:rsidRPr="00483D9C">
              <w:rPr>
                <w:rFonts w:ascii="Arial" w:hAnsi="Arial" w:cs="Arial"/>
                <w:color w:val="374151"/>
                <w:sz w:val="24"/>
                <w:szCs w:val="24"/>
              </w:rPr>
              <w:t>El diagnostico se fue ampliando desde la primera visita al plantel, generando mucha información sobre el grupo que fue aplicada en esta última jornada, donde se conocen sus fortalezas y áreas de oportunidad de manera más profunda. En esta práctica el diagnostico inicia los primero días de la dando un conocimiento sobre si las demás actividades favorecerá su proceso cognitivo y socioemocional, ya sea aumentando o bajando el grado de dificultad.</w:t>
            </w:r>
          </w:p>
        </w:tc>
      </w:tr>
      <w:tr w:rsidR="00AE6984" w:rsidRPr="00483D9C" w14:paraId="1DC2D368" w14:textId="77777777" w:rsidTr="00E67120">
        <w:tc>
          <w:tcPr>
            <w:tcW w:w="2453" w:type="dxa"/>
            <w:tcBorders>
              <w:top w:val="single" w:sz="18" w:space="0" w:color="00B050"/>
              <w:left w:val="single" w:sz="18" w:space="0" w:color="00B050"/>
              <w:bottom w:val="single" w:sz="18" w:space="0" w:color="00B050"/>
              <w:right w:val="single" w:sz="18" w:space="0" w:color="00B050"/>
            </w:tcBorders>
          </w:tcPr>
          <w:p w14:paraId="51785823" w14:textId="69F355BC" w:rsidR="00AE6984" w:rsidRPr="00483D9C" w:rsidRDefault="00AE6984" w:rsidP="00AE6984">
            <w:pPr>
              <w:spacing w:beforeLines="20" w:before="48" w:afterLines="20" w:after="48"/>
              <w:rPr>
                <w:rFonts w:ascii="Arial" w:hAnsi="Arial" w:cs="Arial"/>
                <w:i/>
                <w:iCs/>
                <w:sz w:val="24"/>
                <w:szCs w:val="24"/>
              </w:rPr>
            </w:pPr>
            <w:r w:rsidRPr="00483D9C">
              <w:rPr>
                <w:rFonts w:ascii="Arial" w:hAnsi="Arial" w:cs="Arial"/>
                <w:sz w:val="24"/>
                <w:szCs w:val="24"/>
              </w:rPr>
              <w:t xml:space="preserve">Selecciona estrategias que favorecen el desarrollo intelectual, físico, social y emocional </w:t>
            </w:r>
            <w:r w:rsidRPr="00483D9C">
              <w:rPr>
                <w:rFonts w:ascii="Arial" w:hAnsi="Arial" w:cs="Arial"/>
                <w:sz w:val="24"/>
                <w:szCs w:val="24"/>
              </w:rPr>
              <w:lastRenderedPageBreak/>
              <w:t>de los alumnos para procurar el logro de los aprendizajes</w:t>
            </w:r>
            <w:r w:rsidRPr="00483D9C">
              <w:rPr>
                <w:rFonts w:ascii="Arial" w:hAnsi="Arial" w:cs="Arial"/>
                <w:i/>
                <w:iCs/>
                <w:sz w:val="24"/>
                <w:szCs w:val="24"/>
              </w:rPr>
              <w:t xml:space="preserve"> </w:t>
            </w:r>
          </w:p>
        </w:tc>
        <w:tc>
          <w:tcPr>
            <w:tcW w:w="4252" w:type="dxa"/>
            <w:tcBorders>
              <w:top w:val="single" w:sz="18" w:space="0" w:color="00B050"/>
              <w:left w:val="single" w:sz="18" w:space="0" w:color="00B050"/>
              <w:bottom w:val="single" w:sz="18" w:space="0" w:color="00B050"/>
              <w:right w:val="single" w:sz="18" w:space="0" w:color="00B050"/>
            </w:tcBorders>
          </w:tcPr>
          <w:p w14:paraId="10DA0697" w14:textId="33516BB7" w:rsidR="00AE6984" w:rsidRPr="00483D9C" w:rsidRDefault="00AE6984" w:rsidP="00AE6984">
            <w:pPr>
              <w:rPr>
                <w:rFonts w:ascii="Arial" w:hAnsi="Arial" w:cs="Arial"/>
                <w:sz w:val="24"/>
                <w:szCs w:val="24"/>
                <w:lang w:val="es-ES"/>
              </w:rPr>
            </w:pPr>
            <w:r w:rsidRPr="00483D9C">
              <w:rPr>
                <w:rFonts w:ascii="Arial" w:hAnsi="Arial" w:cs="Arial"/>
                <w:sz w:val="24"/>
                <w:szCs w:val="24"/>
                <w:lang w:val="es-ES"/>
              </w:rPr>
              <w:lastRenderedPageBreak/>
              <w:t xml:space="preserve">Si, la transversalidad es una de las partes que más utilizaba, pues las actividades presentaban estrategias donde desarrollarán lo intelectual, físico, social, emocional y aún más campos donde se </w:t>
            </w:r>
            <w:proofErr w:type="spellStart"/>
            <w:r w:rsidRPr="00483D9C">
              <w:rPr>
                <w:rFonts w:ascii="Arial" w:hAnsi="Arial" w:cs="Arial"/>
                <w:sz w:val="24"/>
                <w:szCs w:val="24"/>
                <w:lang w:val="es-ES"/>
              </w:rPr>
              <w:t>tenia</w:t>
            </w:r>
            <w:proofErr w:type="spellEnd"/>
            <w:r w:rsidRPr="00483D9C">
              <w:rPr>
                <w:rFonts w:ascii="Arial" w:hAnsi="Arial" w:cs="Arial"/>
                <w:sz w:val="24"/>
                <w:szCs w:val="24"/>
                <w:lang w:val="es-ES"/>
              </w:rPr>
              <w:t xml:space="preserve"> un propósito </w:t>
            </w:r>
            <w:r w:rsidRPr="00483D9C">
              <w:rPr>
                <w:rFonts w:ascii="Arial" w:hAnsi="Arial" w:cs="Arial"/>
                <w:sz w:val="24"/>
                <w:szCs w:val="24"/>
                <w:lang w:val="es-ES"/>
              </w:rPr>
              <w:lastRenderedPageBreak/>
              <w:t xml:space="preserve">y un capo o área primordial pero siempre pensado en poder hacer uso de otras áreas para poder hacer del alumno hábil y adquiera las competencias indicadas </w:t>
            </w:r>
          </w:p>
        </w:tc>
        <w:tc>
          <w:tcPr>
            <w:tcW w:w="4111" w:type="dxa"/>
            <w:tcBorders>
              <w:top w:val="single" w:sz="18" w:space="0" w:color="00B050"/>
              <w:left w:val="single" w:sz="18" w:space="0" w:color="00B050"/>
              <w:bottom w:val="single" w:sz="18" w:space="0" w:color="00B050"/>
              <w:right w:val="single" w:sz="18" w:space="0" w:color="00B050"/>
            </w:tcBorders>
          </w:tcPr>
          <w:p w14:paraId="173B9A76" w14:textId="33B56934" w:rsidR="00AE6984" w:rsidRPr="00483D9C" w:rsidRDefault="00AE6984" w:rsidP="00AE6984">
            <w:pPr>
              <w:rPr>
                <w:rFonts w:ascii="Arial" w:hAnsi="Arial" w:cs="Arial"/>
                <w:sz w:val="24"/>
                <w:szCs w:val="24"/>
                <w:lang w:val="es-ES"/>
              </w:rPr>
            </w:pPr>
            <w:r w:rsidRPr="00483D9C">
              <w:rPr>
                <w:rFonts w:ascii="Arial" w:hAnsi="Arial" w:cs="Arial"/>
                <w:color w:val="374151"/>
                <w:sz w:val="24"/>
                <w:szCs w:val="24"/>
              </w:rPr>
              <w:lastRenderedPageBreak/>
              <w:t>Fomenté la innovación constante en mi práctica y enfoque pedagógico, incorporando cambios y actividades variadas día a día para mejorar tanto mi enseñanza como el aprendizaje de los alumnos.</w:t>
            </w:r>
          </w:p>
        </w:tc>
        <w:tc>
          <w:tcPr>
            <w:tcW w:w="4111" w:type="dxa"/>
            <w:tcBorders>
              <w:top w:val="single" w:sz="18" w:space="0" w:color="00B050"/>
              <w:left w:val="single" w:sz="18" w:space="0" w:color="00B050"/>
              <w:bottom w:val="single" w:sz="18" w:space="0" w:color="00B050"/>
              <w:right w:val="single" w:sz="18" w:space="0" w:color="00B050"/>
            </w:tcBorders>
          </w:tcPr>
          <w:p w14:paraId="64A15EE8" w14:textId="10C1E1FD" w:rsidR="00AE6984" w:rsidRPr="00483D9C" w:rsidRDefault="00AE6984" w:rsidP="00AE6984">
            <w:pPr>
              <w:rPr>
                <w:rFonts w:ascii="Arial" w:hAnsi="Arial" w:cs="Arial"/>
                <w:sz w:val="24"/>
                <w:szCs w:val="24"/>
                <w:lang w:val="es-ES"/>
              </w:rPr>
            </w:pPr>
            <w:r w:rsidRPr="00483D9C">
              <w:rPr>
                <w:rFonts w:ascii="Arial" w:hAnsi="Arial" w:cs="Arial"/>
                <w:color w:val="374151"/>
                <w:sz w:val="24"/>
                <w:szCs w:val="24"/>
              </w:rPr>
              <w:t xml:space="preserve">La implementación de un cuadernillo de estrategias aseguro el conocimiento de que formas los alumnos reaccionan de manera positiva o negativa en momentos </w:t>
            </w:r>
            <w:r w:rsidRPr="00483D9C">
              <w:rPr>
                <w:rFonts w:ascii="Arial" w:hAnsi="Arial" w:cs="Arial"/>
                <w:color w:val="374151"/>
                <w:sz w:val="24"/>
                <w:szCs w:val="24"/>
              </w:rPr>
              <w:lastRenderedPageBreak/>
              <w:t xml:space="preserve">necesarios, así procurando el logro de aprendizajes. </w:t>
            </w:r>
          </w:p>
        </w:tc>
      </w:tr>
      <w:tr w:rsidR="00AE6984" w:rsidRPr="00483D9C" w14:paraId="7926239C" w14:textId="77777777" w:rsidTr="00E67120">
        <w:tc>
          <w:tcPr>
            <w:tcW w:w="2453" w:type="dxa"/>
            <w:tcBorders>
              <w:top w:val="single" w:sz="18" w:space="0" w:color="00B050"/>
              <w:left w:val="single" w:sz="18" w:space="0" w:color="00B050"/>
              <w:bottom w:val="single" w:sz="18" w:space="0" w:color="00B0F0"/>
              <w:right w:val="single" w:sz="18" w:space="0" w:color="00B050"/>
            </w:tcBorders>
          </w:tcPr>
          <w:p w14:paraId="544F4E06" w14:textId="4FE39C63" w:rsidR="00AE6984" w:rsidRPr="00483D9C" w:rsidRDefault="00AE6984" w:rsidP="00AE6984">
            <w:pPr>
              <w:spacing w:beforeLines="20" w:before="48" w:afterLines="20" w:after="48"/>
              <w:rPr>
                <w:rFonts w:ascii="Arial" w:hAnsi="Arial" w:cs="Arial"/>
                <w:sz w:val="24"/>
                <w:szCs w:val="24"/>
              </w:rPr>
            </w:pPr>
            <w:r w:rsidRPr="00483D9C">
              <w:rPr>
                <w:rFonts w:ascii="Arial" w:hAnsi="Arial" w:cs="Arial"/>
                <w:sz w:val="24"/>
                <w:szCs w:val="24"/>
              </w:rPr>
              <w:lastRenderedPageBreak/>
              <w:t>Construye escenarios y experiencias de aprendizaje utilizando diversos recursos metodológicos y tecnológicos para favorecer la educación inclusiva</w:t>
            </w:r>
          </w:p>
        </w:tc>
        <w:tc>
          <w:tcPr>
            <w:tcW w:w="4252" w:type="dxa"/>
            <w:tcBorders>
              <w:top w:val="single" w:sz="18" w:space="0" w:color="00B050"/>
              <w:left w:val="single" w:sz="18" w:space="0" w:color="00B050"/>
              <w:bottom w:val="single" w:sz="18" w:space="0" w:color="00B0F0"/>
              <w:right w:val="single" w:sz="18" w:space="0" w:color="00B050"/>
            </w:tcBorders>
          </w:tcPr>
          <w:p w14:paraId="01710C95" w14:textId="559E10CA" w:rsidR="00AE6984" w:rsidRPr="00483D9C" w:rsidRDefault="00AE6984" w:rsidP="00AE6984">
            <w:pPr>
              <w:rPr>
                <w:rFonts w:ascii="Arial" w:hAnsi="Arial" w:cs="Arial"/>
                <w:sz w:val="24"/>
                <w:szCs w:val="24"/>
                <w:lang w:val="es-ES"/>
              </w:rPr>
            </w:pPr>
            <w:r w:rsidRPr="00483D9C">
              <w:rPr>
                <w:rFonts w:ascii="Arial" w:hAnsi="Arial" w:cs="Arial"/>
                <w:sz w:val="24"/>
                <w:szCs w:val="24"/>
                <w:lang w:val="es-ES"/>
              </w:rPr>
              <w:t>Si, los cuentos, videos, actuaciones u obras eran aspectos que utilizaba para tener una clase inclusiva, la participación de todos era esencial y por medio de material manipulable para ellos era aún más sencillo. Así mismo la ambientación del salón como mi vestimenta eran parte de construir escenarios y experiencias divertidas, con el objetivo de que aprendieran de manera diferente.</w:t>
            </w:r>
          </w:p>
        </w:tc>
        <w:tc>
          <w:tcPr>
            <w:tcW w:w="4111" w:type="dxa"/>
            <w:tcBorders>
              <w:top w:val="single" w:sz="18" w:space="0" w:color="00B050"/>
              <w:left w:val="single" w:sz="18" w:space="0" w:color="00B050"/>
              <w:bottom w:val="single" w:sz="18" w:space="0" w:color="00B0F0"/>
              <w:right w:val="single" w:sz="18" w:space="0" w:color="00B050"/>
            </w:tcBorders>
          </w:tcPr>
          <w:p w14:paraId="68FC5FC8" w14:textId="5191CF33" w:rsidR="00AE6984" w:rsidRPr="00483D9C" w:rsidRDefault="00AE6984" w:rsidP="00AE6984">
            <w:pPr>
              <w:rPr>
                <w:rFonts w:ascii="Arial" w:hAnsi="Arial" w:cs="Arial"/>
                <w:sz w:val="24"/>
                <w:szCs w:val="24"/>
                <w:lang w:val="es-ES"/>
              </w:rPr>
            </w:pPr>
            <w:r w:rsidRPr="00483D9C">
              <w:rPr>
                <w:rFonts w:ascii="Arial" w:hAnsi="Arial" w:cs="Arial"/>
                <w:color w:val="374151"/>
                <w:sz w:val="24"/>
                <w:szCs w:val="24"/>
              </w:rPr>
              <w:t>Utilicé recursos audiovisuales, como videos, que resultaron especialmente útiles, ya que los niños de esta generación están acostumbrados a la tecnología y pasan mucho tiempo con dispositivos móviles y televisión. Estos recursos captaron su atención y mejoraron su comprensión.</w:t>
            </w:r>
          </w:p>
        </w:tc>
        <w:tc>
          <w:tcPr>
            <w:tcW w:w="4111" w:type="dxa"/>
            <w:tcBorders>
              <w:top w:val="single" w:sz="18" w:space="0" w:color="00B050"/>
              <w:left w:val="single" w:sz="18" w:space="0" w:color="00B050"/>
              <w:bottom w:val="single" w:sz="18" w:space="0" w:color="00B0F0"/>
              <w:right w:val="single" w:sz="18" w:space="0" w:color="00B050"/>
            </w:tcBorders>
          </w:tcPr>
          <w:p w14:paraId="34F36994" w14:textId="7062221B" w:rsidR="00AE6984" w:rsidRPr="00483D9C" w:rsidRDefault="00AE6984" w:rsidP="00AE6984">
            <w:pPr>
              <w:rPr>
                <w:rFonts w:ascii="Arial" w:hAnsi="Arial" w:cs="Arial"/>
                <w:sz w:val="24"/>
                <w:szCs w:val="24"/>
                <w:lang w:val="es-ES"/>
              </w:rPr>
            </w:pPr>
            <w:r w:rsidRPr="00483D9C">
              <w:rPr>
                <w:rFonts w:ascii="Arial" w:hAnsi="Arial" w:cs="Arial"/>
                <w:color w:val="374151"/>
                <w:sz w:val="24"/>
                <w:szCs w:val="24"/>
              </w:rPr>
              <w:t>La caracterización y decoración fue primordial para construir un escenario de aprendizaje, esta implementación permitió el interés de los alumnos, también otro recurso fueron los videos y la música pues mejora su concentración.</w:t>
            </w:r>
          </w:p>
        </w:tc>
      </w:tr>
      <w:tr w:rsidR="00B254C5" w:rsidRPr="00483D9C" w14:paraId="12CA3E21" w14:textId="77777777" w:rsidTr="00E67120">
        <w:tc>
          <w:tcPr>
            <w:tcW w:w="14927" w:type="dxa"/>
            <w:gridSpan w:val="4"/>
            <w:tcBorders>
              <w:top w:val="single" w:sz="18" w:space="0" w:color="00B0F0"/>
              <w:left w:val="single" w:sz="18" w:space="0" w:color="00B0F0"/>
              <w:bottom w:val="single" w:sz="6" w:space="0" w:color="00B0F0"/>
              <w:right w:val="single" w:sz="18" w:space="0" w:color="00B0F0"/>
            </w:tcBorders>
          </w:tcPr>
          <w:p w14:paraId="50060A69" w14:textId="3773C424" w:rsidR="00B254C5" w:rsidRPr="00483D9C" w:rsidRDefault="00B254C5" w:rsidP="00D96A6E">
            <w:pPr>
              <w:rPr>
                <w:rFonts w:ascii="Arial" w:hAnsi="Arial" w:cs="Arial"/>
                <w:sz w:val="24"/>
                <w:szCs w:val="24"/>
                <w:lang w:val="es-ES"/>
              </w:rPr>
            </w:pPr>
            <w:r w:rsidRPr="00483D9C">
              <w:rPr>
                <w:rFonts w:ascii="Arial" w:hAnsi="Arial" w:cs="Arial"/>
                <w:i/>
                <w:iCs/>
                <w:sz w:val="24"/>
                <w:szCs w:val="24"/>
                <w:highlight w:val="cyan"/>
              </w:rPr>
              <w:t>EMPLEA LA EVALUACIÓN PARA INTERVENIR EN LOS DIFERENTES ÁMBITOS Y MOMENTOS DE LA TAREA EDUCATIVA PARA MEJORAR LOS APRENDIZAJES DE SUS ALUMNOS</w:t>
            </w:r>
          </w:p>
        </w:tc>
      </w:tr>
      <w:tr w:rsidR="007A4938" w:rsidRPr="00483D9C" w14:paraId="439B1B16" w14:textId="77777777" w:rsidTr="00E67120">
        <w:tc>
          <w:tcPr>
            <w:tcW w:w="2453" w:type="dxa"/>
            <w:tcBorders>
              <w:top w:val="single" w:sz="6" w:space="0" w:color="00B0F0"/>
              <w:left w:val="single" w:sz="18" w:space="0" w:color="00B0F0"/>
              <w:bottom w:val="single" w:sz="6" w:space="0" w:color="00B0F0"/>
              <w:right w:val="single" w:sz="6" w:space="0" w:color="00B0F0"/>
            </w:tcBorders>
          </w:tcPr>
          <w:p w14:paraId="3235CDF5" w14:textId="0AB62397" w:rsidR="007A4938" w:rsidRPr="00483D9C" w:rsidRDefault="007A4938" w:rsidP="007A4938">
            <w:pPr>
              <w:spacing w:beforeLines="20" w:before="48" w:afterLines="20" w:after="48"/>
              <w:rPr>
                <w:rFonts w:ascii="Arial" w:hAnsi="Arial" w:cs="Arial"/>
                <w:sz w:val="24"/>
                <w:szCs w:val="24"/>
              </w:rPr>
            </w:pPr>
            <w:r w:rsidRPr="00483D9C">
              <w:rPr>
                <w:rFonts w:ascii="Arial" w:hAnsi="Arial" w:cs="Arial"/>
                <w:sz w:val="24"/>
                <w:szCs w:val="24"/>
              </w:rPr>
              <w:t xml:space="preserve">Evalúa el aprendizaje de sus alumnos mediante la aplicación de distintas teorías, métodos e instrumentos considerando las áreas, campos y ámbitos de conocimiento, así como los saberes correspondientes al </w:t>
            </w:r>
            <w:r w:rsidRPr="00483D9C">
              <w:rPr>
                <w:rFonts w:ascii="Arial" w:hAnsi="Arial" w:cs="Arial"/>
                <w:sz w:val="24"/>
                <w:szCs w:val="24"/>
              </w:rPr>
              <w:lastRenderedPageBreak/>
              <w:t xml:space="preserve">grado y nivel educativo. </w:t>
            </w:r>
          </w:p>
        </w:tc>
        <w:tc>
          <w:tcPr>
            <w:tcW w:w="4252" w:type="dxa"/>
            <w:tcBorders>
              <w:top w:val="single" w:sz="6" w:space="0" w:color="00B0F0"/>
              <w:left w:val="single" w:sz="6" w:space="0" w:color="00B0F0"/>
              <w:bottom w:val="single" w:sz="6" w:space="0" w:color="00B0F0"/>
              <w:right w:val="single" w:sz="6" w:space="0" w:color="00B0F0"/>
            </w:tcBorders>
          </w:tcPr>
          <w:p w14:paraId="552B0F16" w14:textId="7A457CA3" w:rsidR="007A4938" w:rsidRPr="00483D9C" w:rsidRDefault="007A4938" w:rsidP="007A4938">
            <w:pPr>
              <w:rPr>
                <w:rFonts w:ascii="Arial" w:hAnsi="Arial" w:cs="Arial"/>
                <w:sz w:val="24"/>
                <w:szCs w:val="24"/>
                <w:lang w:val="es-ES"/>
              </w:rPr>
            </w:pPr>
            <w:r w:rsidRPr="00483D9C">
              <w:rPr>
                <w:rFonts w:ascii="Arial" w:hAnsi="Arial" w:cs="Arial"/>
                <w:sz w:val="24"/>
                <w:szCs w:val="24"/>
                <w:lang w:val="es-ES"/>
              </w:rPr>
              <w:lastRenderedPageBreak/>
              <w:t>Sí, siempre se solicitaban las rúbricas o listas de cotejo para evaluar las actividades, el desempeño de los alumnos y es por eso que siempre en las jornadas de práctica se realizaban los instrumentos de evaluación siendo supervisados y checados por los docentes de la universidad, a su vez en el jardín la educadora del salón de práctica también los observaba.</w:t>
            </w:r>
          </w:p>
        </w:tc>
        <w:tc>
          <w:tcPr>
            <w:tcW w:w="4111" w:type="dxa"/>
            <w:tcBorders>
              <w:top w:val="single" w:sz="6" w:space="0" w:color="00B0F0"/>
              <w:left w:val="single" w:sz="6" w:space="0" w:color="00B0F0"/>
              <w:bottom w:val="single" w:sz="6" w:space="0" w:color="00B0F0"/>
              <w:right w:val="single" w:sz="6" w:space="0" w:color="00B0F0"/>
            </w:tcBorders>
          </w:tcPr>
          <w:p w14:paraId="6FEEAC16" w14:textId="13F02FEA" w:rsidR="007A4938" w:rsidRPr="00483D9C" w:rsidRDefault="007A4938" w:rsidP="007A4938">
            <w:pPr>
              <w:rPr>
                <w:rFonts w:ascii="Arial" w:hAnsi="Arial" w:cs="Arial"/>
                <w:sz w:val="24"/>
                <w:szCs w:val="24"/>
                <w:lang w:val="es-ES"/>
              </w:rPr>
            </w:pPr>
            <w:r w:rsidRPr="00483D9C">
              <w:rPr>
                <w:rFonts w:ascii="Arial" w:hAnsi="Arial" w:cs="Arial"/>
                <w:color w:val="374151"/>
                <w:sz w:val="24"/>
                <w:szCs w:val="24"/>
              </w:rPr>
              <w:t>Los alumnos demostraron una sólida base en valores, lo que facilitó la convivencia y el respeto en el salón de clases, contribuyendo a un ambiente de aprendizaje positivo.</w:t>
            </w:r>
          </w:p>
        </w:tc>
        <w:tc>
          <w:tcPr>
            <w:tcW w:w="4111" w:type="dxa"/>
            <w:tcBorders>
              <w:top w:val="single" w:sz="6" w:space="0" w:color="00B0F0"/>
              <w:left w:val="single" w:sz="6" w:space="0" w:color="00B0F0"/>
              <w:bottom w:val="single" w:sz="6" w:space="0" w:color="00B0F0"/>
              <w:right w:val="single" w:sz="18" w:space="0" w:color="00B0F0"/>
            </w:tcBorders>
          </w:tcPr>
          <w:p w14:paraId="19CEF72E" w14:textId="77777777" w:rsidR="007A4938" w:rsidRPr="00483D9C" w:rsidRDefault="007A4938" w:rsidP="007A4938">
            <w:pPr>
              <w:rPr>
                <w:rFonts w:ascii="Arial" w:hAnsi="Arial" w:cs="Arial"/>
                <w:color w:val="374151"/>
                <w:sz w:val="24"/>
                <w:szCs w:val="24"/>
              </w:rPr>
            </w:pPr>
            <w:r w:rsidRPr="00483D9C">
              <w:rPr>
                <w:rFonts w:ascii="Arial" w:hAnsi="Arial" w:cs="Arial"/>
                <w:color w:val="374151"/>
                <w:sz w:val="24"/>
                <w:szCs w:val="24"/>
              </w:rPr>
              <w:t>Durante las jornadas el diario fue un buen recurso para el avaluar el aprendizaje pues sustentaba con autores partes que en la rúbrica por semana no colocaba.</w:t>
            </w:r>
          </w:p>
          <w:p w14:paraId="70B04899" w14:textId="41EDEC69" w:rsidR="007A4938" w:rsidRPr="00483D9C" w:rsidRDefault="007A4938" w:rsidP="007A4938">
            <w:pPr>
              <w:rPr>
                <w:rFonts w:ascii="Arial" w:hAnsi="Arial" w:cs="Arial"/>
                <w:color w:val="374151"/>
                <w:sz w:val="24"/>
                <w:szCs w:val="24"/>
              </w:rPr>
            </w:pPr>
            <w:r w:rsidRPr="00483D9C">
              <w:rPr>
                <w:rFonts w:ascii="Arial" w:hAnsi="Arial" w:cs="Arial"/>
                <w:color w:val="374151"/>
                <w:sz w:val="24"/>
                <w:szCs w:val="24"/>
              </w:rPr>
              <w:t xml:space="preserve">La rúbrica tenía un apartado donde colocaba situaciones que surgían en el transcurso de la actividad. </w:t>
            </w:r>
          </w:p>
          <w:p w14:paraId="324CB3D1" w14:textId="3BFFF655" w:rsidR="007A4938" w:rsidRPr="00483D9C" w:rsidRDefault="007A4938" w:rsidP="007A4938">
            <w:pPr>
              <w:rPr>
                <w:rFonts w:ascii="Arial" w:hAnsi="Arial" w:cs="Arial"/>
                <w:sz w:val="24"/>
                <w:szCs w:val="24"/>
                <w:lang w:val="es-ES"/>
              </w:rPr>
            </w:pPr>
            <w:r w:rsidRPr="00483D9C">
              <w:rPr>
                <w:rFonts w:ascii="Arial" w:hAnsi="Arial" w:cs="Arial"/>
                <w:color w:val="374151"/>
                <w:sz w:val="24"/>
                <w:szCs w:val="24"/>
              </w:rPr>
              <w:t xml:space="preserve">La observación también fue importante para recordar factores en ciertas situaciones con alumnos viendo avances importantes. </w:t>
            </w:r>
          </w:p>
        </w:tc>
      </w:tr>
      <w:tr w:rsidR="007A4938" w:rsidRPr="00483D9C" w14:paraId="32EF1639" w14:textId="77777777" w:rsidTr="00E67120">
        <w:tc>
          <w:tcPr>
            <w:tcW w:w="2453" w:type="dxa"/>
            <w:tcBorders>
              <w:top w:val="single" w:sz="6" w:space="0" w:color="00B0F0"/>
              <w:left w:val="single" w:sz="18" w:space="0" w:color="00B0F0"/>
              <w:bottom w:val="single" w:sz="18" w:space="0" w:color="7030A0"/>
              <w:right w:val="single" w:sz="6" w:space="0" w:color="00B0F0"/>
            </w:tcBorders>
          </w:tcPr>
          <w:p w14:paraId="3FBEF644" w14:textId="308BDD7B" w:rsidR="007A4938" w:rsidRPr="00483D9C" w:rsidRDefault="007A4938" w:rsidP="007A4938">
            <w:pPr>
              <w:spacing w:beforeLines="20" w:before="48" w:afterLines="20" w:after="48"/>
              <w:rPr>
                <w:rFonts w:ascii="Arial" w:hAnsi="Arial" w:cs="Arial"/>
                <w:sz w:val="24"/>
                <w:szCs w:val="24"/>
              </w:rPr>
            </w:pPr>
            <w:r w:rsidRPr="00483D9C">
              <w:rPr>
                <w:rFonts w:ascii="Arial" w:hAnsi="Arial" w:cs="Arial"/>
                <w:sz w:val="24"/>
                <w:szCs w:val="24"/>
              </w:rPr>
              <w:lastRenderedPageBreak/>
              <w:t>Elabora propuestas para mejorar los resultados de su enseñanza y los aprendizajes de sus alumnos.</w:t>
            </w:r>
          </w:p>
        </w:tc>
        <w:tc>
          <w:tcPr>
            <w:tcW w:w="4252" w:type="dxa"/>
            <w:tcBorders>
              <w:top w:val="single" w:sz="6" w:space="0" w:color="00B0F0"/>
              <w:left w:val="single" w:sz="6" w:space="0" w:color="00B0F0"/>
              <w:bottom w:val="single" w:sz="18" w:space="0" w:color="7030A0"/>
              <w:right w:val="single" w:sz="6" w:space="0" w:color="00B0F0"/>
            </w:tcBorders>
          </w:tcPr>
          <w:p w14:paraId="1BFA6B78" w14:textId="56CB706D" w:rsidR="007A4938" w:rsidRPr="00483D9C" w:rsidRDefault="007A4938" w:rsidP="007A4938">
            <w:pPr>
              <w:rPr>
                <w:rFonts w:ascii="Arial" w:hAnsi="Arial" w:cs="Arial"/>
                <w:sz w:val="24"/>
                <w:szCs w:val="24"/>
                <w:lang w:val="es-ES"/>
              </w:rPr>
            </w:pPr>
            <w:r w:rsidRPr="00483D9C">
              <w:rPr>
                <w:rFonts w:ascii="Arial" w:hAnsi="Arial" w:cs="Arial"/>
                <w:sz w:val="24"/>
                <w:szCs w:val="24"/>
              </w:rPr>
              <w:t xml:space="preserve">Si, lo hago. </w:t>
            </w:r>
            <w:r w:rsidRPr="00483D9C">
              <w:rPr>
                <w:rFonts w:ascii="Arial" w:hAnsi="Arial" w:cs="Arial"/>
                <w:sz w:val="24"/>
                <w:szCs w:val="24"/>
                <w:lang w:val="es-ES"/>
              </w:rPr>
              <w:t>La elaboración de propuestas para mejorar los resultados de mi enseñanza y los aprendizajes de mis alumnos se anotaban al terminar un día de jornada, pues así ponía en retrospectiva los avaneces o retrocesos; de esta forma colocaba las estrategias para combatir las inconformidades ya sea de mi practica o con el mejoramiento del aprendizaje de los alumnos en un diario.</w:t>
            </w:r>
          </w:p>
        </w:tc>
        <w:tc>
          <w:tcPr>
            <w:tcW w:w="4111" w:type="dxa"/>
            <w:tcBorders>
              <w:top w:val="single" w:sz="6" w:space="0" w:color="00B0F0"/>
              <w:left w:val="single" w:sz="6" w:space="0" w:color="00B0F0"/>
              <w:bottom w:val="single" w:sz="18" w:space="0" w:color="7030A0"/>
              <w:right w:val="single" w:sz="6" w:space="0" w:color="00B0F0"/>
            </w:tcBorders>
          </w:tcPr>
          <w:p w14:paraId="70F9891F" w14:textId="006ADB62" w:rsidR="007A4938" w:rsidRPr="00483D9C" w:rsidRDefault="007A4938" w:rsidP="007A4938">
            <w:pPr>
              <w:rPr>
                <w:rFonts w:ascii="Arial" w:hAnsi="Arial" w:cs="Arial"/>
                <w:sz w:val="24"/>
                <w:szCs w:val="24"/>
                <w:lang w:val="es-ES"/>
              </w:rPr>
            </w:pPr>
            <w:r w:rsidRPr="00483D9C">
              <w:rPr>
                <w:rFonts w:ascii="Arial" w:hAnsi="Arial" w:cs="Arial"/>
                <w:color w:val="374151"/>
                <w:sz w:val="24"/>
                <w:szCs w:val="24"/>
              </w:rPr>
              <w:t>Previamente identificamos y planificamos estrategias para abordar las barreras para el aprendizaje, trabajando en colaboración con la docente para garantizar una educación inclusiva y equitativa para todos los alumnos.</w:t>
            </w:r>
          </w:p>
        </w:tc>
        <w:tc>
          <w:tcPr>
            <w:tcW w:w="4111" w:type="dxa"/>
            <w:tcBorders>
              <w:top w:val="single" w:sz="6" w:space="0" w:color="00B0F0"/>
              <w:left w:val="single" w:sz="6" w:space="0" w:color="00B0F0"/>
              <w:bottom w:val="single" w:sz="18" w:space="0" w:color="7030A0"/>
              <w:right w:val="single" w:sz="18" w:space="0" w:color="00B0F0"/>
            </w:tcBorders>
          </w:tcPr>
          <w:p w14:paraId="300E62BF" w14:textId="0D93E6F3" w:rsidR="007A4938" w:rsidRPr="00483D9C" w:rsidRDefault="007A4938" w:rsidP="007A4938">
            <w:pPr>
              <w:rPr>
                <w:rFonts w:ascii="Arial" w:hAnsi="Arial" w:cs="Arial"/>
                <w:sz w:val="24"/>
                <w:szCs w:val="24"/>
                <w:lang w:val="es-ES"/>
              </w:rPr>
            </w:pPr>
            <w:r w:rsidRPr="00483D9C">
              <w:rPr>
                <w:rFonts w:ascii="Arial" w:hAnsi="Arial" w:cs="Arial"/>
                <w:color w:val="374151"/>
                <w:sz w:val="24"/>
                <w:szCs w:val="24"/>
              </w:rPr>
              <w:t>Se trabajó la identificación y planificación de estrategias para abordar las barreras para el aprendizaje, trabajando en colaboración con la docente para garantizar una educación inclusiva y equitativa para todos los alumnos. Las clases de socioemocional y práctica fueron fundamentales para este aspecto, pues las actividades tenían el objetivo de mejorar los resultados de mi enseñanza y aprendizaje de los alumnos.</w:t>
            </w:r>
          </w:p>
        </w:tc>
      </w:tr>
      <w:tr w:rsidR="00E57F38" w:rsidRPr="00483D9C" w14:paraId="270CCE05" w14:textId="77777777" w:rsidTr="00E67120">
        <w:tc>
          <w:tcPr>
            <w:tcW w:w="14927" w:type="dxa"/>
            <w:gridSpan w:val="4"/>
            <w:tcBorders>
              <w:top w:val="single" w:sz="18" w:space="0" w:color="7030A0"/>
              <w:left w:val="single" w:sz="18" w:space="0" w:color="7030A0"/>
              <w:bottom w:val="single" w:sz="6" w:space="0" w:color="7030A0"/>
              <w:right w:val="single" w:sz="18" w:space="0" w:color="7030A0"/>
            </w:tcBorders>
          </w:tcPr>
          <w:p w14:paraId="17475822" w14:textId="2D159898" w:rsidR="00E57F38" w:rsidRPr="00483D9C" w:rsidRDefault="00E57F38" w:rsidP="00E57F38">
            <w:pPr>
              <w:spacing w:beforeLines="20" w:before="48" w:afterLines="20" w:after="48"/>
              <w:rPr>
                <w:rFonts w:ascii="Arial" w:hAnsi="Arial" w:cs="Arial"/>
                <w:i/>
                <w:iCs/>
                <w:sz w:val="24"/>
                <w:szCs w:val="24"/>
                <w:highlight w:val="cyan"/>
              </w:rPr>
            </w:pPr>
            <w:r w:rsidRPr="00483D9C">
              <w:rPr>
                <w:rFonts w:ascii="Arial" w:hAnsi="Arial" w:cs="Arial"/>
                <w:i/>
                <w:iCs/>
                <w:sz w:val="24"/>
                <w:szCs w:val="24"/>
                <w:highlight w:val="cyan"/>
              </w:rPr>
              <w:t xml:space="preserve">INTEGRA RECURSOS DE LA INVESTIGACIÓN EDUCATIVA PARA ENRIQUECER SU PRÁCTICA PROFESIONAL, EXPRESANDO SU INTERÉS POR EL CONOCIMIENTO, LA CIENCIA Y LA MEJORA DE LA EDUCACIÓN. </w:t>
            </w:r>
          </w:p>
        </w:tc>
      </w:tr>
      <w:tr w:rsidR="007A4938" w:rsidRPr="00483D9C" w14:paraId="641FFF56" w14:textId="77777777" w:rsidTr="00E67120">
        <w:tc>
          <w:tcPr>
            <w:tcW w:w="2453" w:type="dxa"/>
            <w:tcBorders>
              <w:top w:val="single" w:sz="6" w:space="0" w:color="7030A0"/>
              <w:left w:val="single" w:sz="18" w:space="0" w:color="7030A0"/>
              <w:bottom w:val="single" w:sz="6" w:space="0" w:color="7030A0"/>
              <w:right w:val="single" w:sz="6" w:space="0" w:color="7030A0"/>
            </w:tcBorders>
          </w:tcPr>
          <w:p w14:paraId="61D6B0F1" w14:textId="1F473B2E" w:rsidR="007A4938" w:rsidRPr="00483D9C" w:rsidRDefault="007A4938" w:rsidP="007A4938">
            <w:pPr>
              <w:spacing w:beforeLines="20" w:before="48" w:afterLines="20" w:after="48"/>
              <w:rPr>
                <w:rFonts w:ascii="Arial" w:hAnsi="Arial" w:cs="Arial"/>
                <w:sz w:val="24"/>
                <w:szCs w:val="24"/>
              </w:rPr>
            </w:pPr>
            <w:r w:rsidRPr="00483D9C">
              <w:rPr>
                <w:rFonts w:ascii="Arial" w:hAnsi="Arial" w:cs="Arial"/>
                <w:sz w:val="24"/>
                <w:szCs w:val="24"/>
              </w:rPr>
              <w:t>Emplea los medios tecnológicos y las fuentes de información científica disponibles para mantenerse actualizado respecto a los diversos campos de conocimiento que intervienen en su trabajo docente.</w:t>
            </w:r>
          </w:p>
        </w:tc>
        <w:tc>
          <w:tcPr>
            <w:tcW w:w="4252" w:type="dxa"/>
            <w:tcBorders>
              <w:top w:val="single" w:sz="6" w:space="0" w:color="7030A0"/>
              <w:left w:val="single" w:sz="6" w:space="0" w:color="7030A0"/>
              <w:bottom w:val="single" w:sz="6" w:space="0" w:color="7030A0"/>
              <w:right w:val="single" w:sz="6" w:space="0" w:color="7030A0"/>
            </w:tcBorders>
          </w:tcPr>
          <w:p w14:paraId="044EE6F2" w14:textId="6823AF28" w:rsidR="007A4938" w:rsidRPr="00483D9C" w:rsidRDefault="007A4938" w:rsidP="007A4938">
            <w:pPr>
              <w:rPr>
                <w:rFonts w:ascii="Arial" w:hAnsi="Arial" w:cs="Arial"/>
                <w:sz w:val="24"/>
                <w:szCs w:val="24"/>
                <w:lang w:val="es-ES"/>
              </w:rPr>
            </w:pPr>
            <w:r w:rsidRPr="00483D9C">
              <w:rPr>
                <w:rFonts w:ascii="Arial" w:hAnsi="Arial" w:cs="Arial"/>
                <w:sz w:val="24"/>
                <w:szCs w:val="24"/>
                <w:lang w:val="es-ES"/>
              </w:rPr>
              <w:t>Si, lo hago. El proyector, el internet y la laptop fueron medios tecnológicos que fueron de gran utilidad para dar a conocer los contenidos y temas; las notas científicas que nos solicitan eran imprescindible para ampliar nuestro conocimiento como educadoras y prepararnos ante las preguntas que surjan, también sustentar lo que estamos diciendo en clase.</w:t>
            </w:r>
          </w:p>
        </w:tc>
        <w:tc>
          <w:tcPr>
            <w:tcW w:w="4111" w:type="dxa"/>
            <w:tcBorders>
              <w:top w:val="single" w:sz="6" w:space="0" w:color="7030A0"/>
              <w:left w:val="single" w:sz="6" w:space="0" w:color="7030A0"/>
              <w:bottom w:val="single" w:sz="6" w:space="0" w:color="7030A0"/>
              <w:right w:val="single" w:sz="6" w:space="0" w:color="7030A0"/>
            </w:tcBorders>
          </w:tcPr>
          <w:p w14:paraId="61FE79C6" w14:textId="5C85B24B" w:rsidR="007A4938" w:rsidRPr="00483D9C" w:rsidRDefault="007A4938" w:rsidP="007A4938">
            <w:pPr>
              <w:rPr>
                <w:rFonts w:ascii="Arial" w:hAnsi="Arial" w:cs="Arial"/>
                <w:sz w:val="24"/>
                <w:szCs w:val="24"/>
                <w:lang w:val="es-ES"/>
              </w:rPr>
            </w:pPr>
            <w:r w:rsidRPr="00483D9C">
              <w:rPr>
                <w:rFonts w:ascii="Arial" w:hAnsi="Arial" w:cs="Arial"/>
                <w:color w:val="374151"/>
                <w:sz w:val="24"/>
                <w:szCs w:val="24"/>
              </w:rPr>
              <w:t>Los videos, el programa y documentos que fueron plasmados en las notas científicas fueron donde se va basa la información para mantenerse actualizado respecto a los diversos campos de conocimiento que intervienen en su trabajo docente.</w:t>
            </w:r>
          </w:p>
        </w:tc>
        <w:tc>
          <w:tcPr>
            <w:tcW w:w="4111" w:type="dxa"/>
            <w:tcBorders>
              <w:top w:val="single" w:sz="6" w:space="0" w:color="7030A0"/>
              <w:left w:val="single" w:sz="6" w:space="0" w:color="7030A0"/>
              <w:bottom w:val="single" w:sz="6" w:space="0" w:color="7030A0"/>
              <w:right w:val="single" w:sz="18" w:space="0" w:color="7030A0"/>
            </w:tcBorders>
          </w:tcPr>
          <w:p w14:paraId="7A92930B" w14:textId="595A8719" w:rsidR="007A4938" w:rsidRPr="00483D9C" w:rsidRDefault="007A4938" w:rsidP="007A4938">
            <w:pPr>
              <w:rPr>
                <w:rFonts w:ascii="Arial" w:hAnsi="Arial" w:cs="Arial"/>
                <w:sz w:val="24"/>
                <w:szCs w:val="24"/>
                <w:lang w:val="es-ES"/>
              </w:rPr>
            </w:pPr>
            <w:r w:rsidRPr="00483D9C">
              <w:rPr>
                <w:rFonts w:ascii="Arial" w:hAnsi="Arial" w:cs="Arial"/>
                <w:color w:val="374151"/>
                <w:sz w:val="24"/>
                <w:szCs w:val="24"/>
              </w:rPr>
              <w:t xml:space="preserve">La investigación por sitios web de confianza que estuviesen actualizados respecto a los diversos campos de conocimiento que intervienen en mi trabajo docente fueron realizados en esta práctica, el tocar temas con los niños, la implementación de estrategias, el acomodo de las actividades en las metodologías, conceptos entre otros aspectos se hicieron con efectividad. </w:t>
            </w:r>
          </w:p>
        </w:tc>
      </w:tr>
      <w:tr w:rsidR="007A4938" w:rsidRPr="00483D9C" w14:paraId="6193CB8C" w14:textId="77777777" w:rsidTr="00E67120">
        <w:tc>
          <w:tcPr>
            <w:tcW w:w="2453" w:type="dxa"/>
            <w:tcBorders>
              <w:top w:val="single" w:sz="6" w:space="0" w:color="7030A0"/>
              <w:left w:val="single" w:sz="18" w:space="0" w:color="7030A0"/>
              <w:bottom w:val="single" w:sz="18" w:space="0" w:color="FF33CC"/>
              <w:right w:val="single" w:sz="6" w:space="0" w:color="7030A0"/>
            </w:tcBorders>
          </w:tcPr>
          <w:p w14:paraId="75C8108A" w14:textId="686FACDB" w:rsidR="007A4938" w:rsidRPr="00483D9C" w:rsidRDefault="007A4938" w:rsidP="007A4938">
            <w:pPr>
              <w:spacing w:beforeLines="20" w:before="48" w:afterLines="20" w:after="48"/>
              <w:rPr>
                <w:rFonts w:ascii="Arial" w:hAnsi="Arial" w:cs="Arial"/>
                <w:sz w:val="24"/>
                <w:szCs w:val="24"/>
              </w:rPr>
            </w:pPr>
            <w:r w:rsidRPr="00483D9C">
              <w:rPr>
                <w:rFonts w:ascii="Arial" w:hAnsi="Arial" w:cs="Arial"/>
                <w:sz w:val="24"/>
                <w:szCs w:val="24"/>
              </w:rPr>
              <w:lastRenderedPageBreak/>
              <w:t>Utiliza los recursos metodológicos y técnicos de la investigación para explicar, comprender situaciones educativas y mejorar su docencia.</w:t>
            </w:r>
          </w:p>
        </w:tc>
        <w:tc>
          <w:tcPr>
            <w:tcW w:w="4252" w:type="dxa"/>
            <w:tcBorders>
              <w:top w:val="single" w:sz="6" w:space="0" w:color="7030A0"/>
              <w:left w:val="single" w:sz="6" w:space="0" w:color="7030A0"/>
              <w:bottom w:val="single" w:sz="18" w:space="0" w:color="FF33CC"/>
              <w:right w:val="single" w:sz="6" w:space="0" w:color="7030A0"/>
            </w:tcBorders>
          </w:tcPr>
          <w:p w14:paraId="3C0371E4" w14:textId="77777777" w:rsidR="007A4938" w:rsidRPr="00483D9C" w:rsidRDefault="007A4938" w:rsidP="007A4938">
            <w:pPr>
              <w:rPr>
                <w:rFonts w:ascii="Arial" w:hAnsi="Arial" w:cs="Arial"/>
                <w:sz w:val="24"/>
                <w:szCs w:val="24"/>
                <w:lang w:val="es-ES"/>
              </w:rPr>
            </w:pPr>
            <w:r w:rsidRPr="00483D9C">
              <w:rPr>
                <w:rFonts w:ascii="Arial" w:hAnsi="Arial" w:cs="Arial"/>
                <w:sz w:val="24"/>
                <w:szCs w:val="24"/>
                <w:lang w:val="es-ES"/>
              </w:rPr>
              <w:t xml:space="preserve">Si, lo hago. </w:t>
            </w:r>
          </w:p>
          <w:p w14:paraId="172F7DBD" w14:textId="6B3501EE" w:rsidR="007A4938" w:rsidRPr="00483D9C" w:rsidRDefault="007A4938" w:rsidP="007A4938">
            <w:pPr>
              <w:rPr>
                <w:rFonts w:ascii="Arial" w:hAnsi="Arial" w:cs="Arial"/>
                <w:sz w:val="24"/>
                <w:szCs w:val="24"/>
                <w:lang w:val="es-ES"/>
              </w:rPr>
            </w:pPr>
            <w:r w:rsidRPr="00483D9C">
              <w:rPr>
                <w:rFonts w:ascii="Arial" w:hAnsi="Arial" w:cs="Arial"/>
                <w:sz w:val="24"/>
                <w:szCs w:val="24"/>
                <w:lang w:val="es-ES"/>
              </w:rPr>
              <w:t xml:space="preserve">Los documentos, lecturas y libros vistos en las clases en la universidad permitieron que nuestras ideas sean complementadas para comprender situaciones educativas y mejorar mi docencia. </w:t>
            </w:r>
          </w:p>
        </w:tc>
        <w:tc>
          <w:tcPr>
            <w:tcW w:w="4111" w:type="dxa"/>
            <w:tcBorders>
              <w:top w:val="single" w:sz="6" w:space="0" w:color="7030A0"/>
              <w:left w:val="single" w:sz="6" w:space="0" w:color="7030A0"/>
              <w:bottom w:val="single" w:sz="18" w:space="0" w:color="FF33CC"/>
              <w:right w:val="single" w:sz="6" w:space="0" w:color="7030A0"/>
            </w:tcBorders>
          </w:tcPr>
          <w:p w14:paraId="13F77C07" w14:textId="641051E7" w:rsidR="007A4938" w:rsidRPr="00483D9C" w:rsidRDefault="007A4938" w:rsidP="007A4938">
            <w:pPr>
              <w:rPr>
                <w:rFonts w:ascii="Arial" w:hAnsi="Arial" w:cs="Arial"/>
                <w:sz w:val="24"/>
                <w:szCs w:val="24"/>
                <w:lang w:val="es-ES"/>
              </w:rPr>
            </w:pPr>
            <w:r w:rsidRPr="00483D9C">
              <w:rPr>
                <w:rFonts w:ascii="Arial" w:hAnsi="Arial" w:cs="Arial"/>
                <w:color w:val="374151"/>
                <w:sz w:val="24"/>
                <w:szCs w:val="24"/>
              </w:rPr>
              <w:t>Utilicé metodologías pertinentes y actualizadas, teniendo en cuenta los diferentes campos, áreas y ámbitos del currículum. Ajusté mi enfoque de enseñanza a los contextos específicos y al desarrollo de mis alumnos, lo que facilitó un aprendizaje más significativo y efectivo.</w:t>
            </w:r>
          </w:p>
        </w:tc>
        <w:tc>
          <w:tcPr>
            <w:tcW w:w="4111" w:type="dxa"/>
            <w:tcBorders>
              <w:top w:val="single" w:sz="6" w:space="0" w:color="7030A0"/>
              <w:left w:val="single" w:sz="6" w:space="0" w:color="7030A0"/>
              <w:bottom w:val="single" w:sz="18" w:space="0" w:color="FF33CC"/>
              <w:right w:val="single" w:sz="18" w:space="0" w:color="7030A0"/>
            </w:tcBorders>
          </w:tcPr>
          <w:p w14:paraId="185DCD25" w14:textId="1C39E520" w:rsidR="007A4938" w:rsidRPr="00483D9C" w:rsidRDefault="007A4938" w:rsidP="00483D9C">
            <w:pPr>
              <w:rPr>
                <w:rFonts w:ascii="Arial" w:hAnsi="Arial" w:cs="Arial"/>
                <w:sz w:val="24"/>
                <w:szCs w:val="24"/>
                <w:lang w:val="es-ES"/>
              </w:rPr>
            </w:pPr>
            <w:r w:rsidRPr="00483D9C">
              <w:rPr>
                <w:rFonts w:ascii="Arial" w:hAnsi="Arial" w:cs="Arial"/>
                <w:color w:val="374151"/>
                <w:sz w:val="24"/>
                <w:szCs w:val="24"/>
              </w:rPr>
              <w:t xml:space="preserve">Se tuvieron algunos problemas </w:t>
            </w:r>
            <w:r w:rsidR="00483D9C" w:rsidRPr="00483D9C">
              <w:rPr>
                <w:rFonts w:ascii="Arial" w:hAnsi="Arial" w:cs="Arial"/>
                <w:color w:val="374151"/>
                <w:sz w:val="24"/>
                <w:szCs w:val="24"/>
              </w:rPr>
              <w:t xml:space="preserve">en la comprensión de las nuevas metodologías que propone el nuevo programa, pero conforme a la práctica y la investigación se logró la comprensión y mejora de la práctica. </w:t>
            </w:r>
          </w:p>
        </w:tc>
      </w:tr>
      <w:tr w:rsidR="00E57F38" w:rsidRPr="00483D9C" w14:paraId="474F6B4F" w14:textId="77777777" w:rsidTr="00E67120">
        <w:tc>
          <w:tcPr>
            <w:tcW w:w="14927" w:type="dxa"/>
            <w:gridSpan w:val="4"/>
            <w:tcBorders>
              <w:top w:val="single" w:sz="18" w:space="0" w:color="FF33CC"/>
              <w:left w:val="single" w:sz="18" w:space="0" w:color="FF33CC"/>
              <w:bottom w:val="single" w:sz="6" w:space="0" w:color="FF33CC"/>
              <w:right w:val="single" w:sz="18" w:space="0" w:color="FF33CC"/>
            </w:tcBorders>
          </w:tcPr>
          <w:p w14:paraId="330AFB17" w14:textId="1AC4ECB4" w:rsidR="00E57F38" w:rsidRPr="00483D9C" w:rsidRDefault="00E57F38" w:rsidP="00E57F38">
            <w:pPr>
              <w:rPr>
                <w:rFonts w:ascii="Arial" w:hAnsi="Arial" w:cs="Arial"/>
                <w:sz w:val="24"/>
                <w:szCs w:val="24"/>
                <w:highlight w:val="cyan"/>
                <w:lang w:val="es-ES"/>
              </w:rPr>
            </w:pPr>
            <w:r w:rsidRPr="00483D9C">
              <w:rPr>
                <w:rFonts w:ascii="Arial" w:hAnsi="Arial" w:cs="Arial"/>
                <w:i/>
                <w:iCs/>
                <w:sz w:val="24"/>
                <w:szCs w:val="24"/>
                <w:highlight w:val="cyan"/>
              </w:rPr>
              <w:t>ACTÚA DE MANERA ÉTICA ANTE LA DIVERSIDAD DE SITUACIONES QUE SE PRESENTAN EN LA PRÁCTICA PROFESIONAL</w:t>
            </w:r>
          </w:p>
        </w:tc>
      </w:tr>
      <w:tr w:rsidR="00483D9C" w:rsidRPr="00483D9C" w14:paraId="4D655E43" w14:textId="77777777" w:rsidTr="00E67120">
        <w:tc>
          <w:tcPr>
            <w:tcW w:w="2453" w:type="dxa"/>
            <w:tcBorders>
              <w:top w:val="single" w:sz="6" w:space="0" w:color="FF33CC"/>
              <w:left w:val="single" w:sz="18" w:space="0" w:color="FF33CC"/>
              <w:bottom w:val="single" w:sz="6" w:space="0" w:color="FF33CC"/>
              <w:right w:val="single" w:sz="6" w:space="0" w:color="FF33CC"/>
            </w:tcBorders>
          </w:tcPr>
          <w:p w14:paraId="1784A3F2" w14:textId="5A4D7433" w:rsidR="00483D9C" w:rsidRPr="00483D9C" w:rsidRDefault="00483D9C" w:rsidP="00483D9C">
            <w:pPr>
              <w:spacing w:beforeLines="20" w:before="48" w:afterLines="20" w:after="48"/>
              <w:rPr>
                <w:rFonts w:ascii="Arial" w:hAnsi="Arial" w:cs="Arial"/>
                <w:sz w:val="24"/>
                <w:szCs w:val="24"/>
              </w:rPr>
            </w:pPr>
            <w:r w:rsidRPr="00483D9C">
              <w:rPr>
                <w:rFonts w:ascii="Arial" w:hAnsi="Arial" w:cs="Arial"/>
                <w:sz w:val="24"/>
                <w:szCs w:val="24"/>
              </w:rPr>
              <w:t xml:space="preserve">Orienta su actuación profesional con sentido ético-valoral y asume los diversos principios y reglas que aseguran una mejor convivencia institucional y social, en beneficio de los alumnos y de la comunidad escolar. </w:t>
            </w:r>
          </w:p>
        </w:tc>
        <w:tc>
          <w:tcPr>
            <w:tcW w:w="4252" w:type="dxa"/>
            <w:tcBorders>
              <w:top w:val="single" w:sz="6" w:space="0" w:color="FF33CC"/>
              <w:left w:val="single" w:sz="6" w:space="0" w:color="FF33CC"/>
              <w:bottom w:val="single" w:sz="6" w:space="0" w:color="FF33CC"/>
              <w:right w:val="single" w:sz="6" w:space="0" w:color="FF33CC"/>
            </w:tcBorders>
          </w:tcPr>
          <w:p w14:paraId="56922685" w14:textId="72DD133C" w:rsidR="00483D9C" w:rsidRPr="00483D9C" w:rsidRDefault="00483D9C" w:rsidP="00483D9C">
            <w:pPr>
              <w:rPr>
                <w:rFonts w:ascii="Arial" w:hAnsi="Arial" w:cs="Arial"/>
                <w:sz w:val="24"/>
                <w:szCs w:val="24"/>
                <w:lang w:val="es-ES"/>
              </w:rPr>
            </w:pPr>
            <w:r w:rsidRPr="00483D9C">
              <w:rPr>
                <w:rFonts w:ascii="Arial" w:hAnsi="Arial" w:cs="Arial"/>
                <w:sz w:val="24"/>
                <w:szCs w:val="24"/>
                <w:lang w:val="es-ES"/>
              </w:rPr>
              <w:t>Si, al entrar al salón en mi primer día de práctica realice un reglamento para el salón donde contenga acciones que puedan realizar los niños para tener un ambiente de respeto y ameno en el aula. También al momento de observar una mala actitud entre ellos, trataba de que desarrollaran su propio pensamiento moral en relación a que es lo que ellos consideran bien o mal.</w:t>
            </w:r>
          </w:p>
        </w:tc>
        <w:tc>
          <w:tcPr>
            <w:tcW w:w="4111" w:type="dxa"/>
            <w:tcBorders>
              <w:top w:val="single" w:sz="6" w:space="0" w:color="FF33CC"/>
              <w:left w:val="single" w:sz="6" w:space="0" w:color="FF33CC"/>
              <w:bottom w:val="single" w:sz="6" w:space="0" w:color="FF33CC"/>
              <w:right w:val="single" w:sz="6" w:space="0" w:color="FF33CC"/>
            </w:tcBorders>
          </w:tcPr>
          <w:p w14:paraId="3FDCB194" w14:textId="2B61A8F2" w:rsidR="00483D9C" w:rsidRPr="00483D9C" w:rsidRDefault="00483D9C" w:rsidP="00483D9C">
            <w:pPr>
              <w:rPr>
                <w:rFonts w:ascii="Arial" w:hAnsi="Arial" w:cs="Arial"/>
                <w:sz w:val="24"/>
                <w:szCs w:val="24"/>
                <w:lang w:val="es-ES"/>
              </w:rPr>
            </w:pPr>
            <w:r w:rsidRPr="00483D9C">
              <w:rPr>
                <w:rFonts w:ascii="Arial" w:hAnsi="Arial" w:cs="Arial"/>
                <w:color w:val="374151"/>
                <w:sz w:val="24"/>
                <w:szCs w:val="24"/>
              </w:rPr>
              <w:t>Implementé diagnósticos de los intereses, motivaciones y necesidades formativas de los alumnos. Estos diagnósticos fueron esenciales para organizar las actividades de aprendizaje de manera efectiva y realizar las adaptaciones curriculares y didácticas necesarias para abordar las necesidades individuales.</w:t>
            </w:r>
          </w:p>
        </w:tc>
        <w:tc>
          <w:tcPr>
            <w:tcW w:w="4111" w:type="dxa"/>
            <w:tcBorders>
              <w:top w:val="single" w:sz="6" w:space="0" w:color="FF33CC"/>
              <w:left w:val="single" w:sz="6" w:space="0" w:color="FF33CC"/>
              <w:bottom w:val="single" w:sz="6" w:space="0" w:color="FF33CC"/>
              <w:right w:val="single" w:sz="18" w:space="0" w:color="FF33CC"/>
            </w:tcBorders>
          </w:tcPr>
          <w:p w14:paraId="10955EDF" w14:textId="204351DF" w:rsidR="00483D9C" w:rsidRPr="00483D9C" w:rsidRDefault="00483D9C" w:rsidP="00483D9C">
            <w:pPr>
              <w:rPr>
                <w:rFonts w:ascii="Arial" w:hAnsi="Arial" w:cs="Arial"/>
                <w:sz w:val="24"/>
                <w:szCs w:val="24"/>
                <w:lang w:val="es-ES"/>
              </w:rPr>
            </w:pPr>
            <w:r w:rsidRPr="00483D9C">
              <w:rPr>
                <w:rFonts w:ascii="Arial" w:hAnsi="Arial" w:cs="Arial"/>
                <w:color w:val="374151"/>
                <w:sz w:val="24"/>
                <w:szCs w:val="24"/>
              </w:rPr>
              <w:t>Implementé reglas dentro del salón de clases, los alumnos tienen buenos valores los cuales se siguen trabajando pero se tratan de situarlos en situaciones de la vida cotidiana que aseguran una mejor convivencia institucional y social, en beneficio de los alumnos y de la comunidad escolar.</w:t>
            </w:r>
          </w:p>
        </w:tc>
      </w:tr>
      <w:tr w:rsidR="00483D9C" w:rsidRPr="00483D9C" w14:paraId="3EE55499" w14:textId="77777777" w:rsidTr="00E67120">
        <w:tc>
          <w:tcPr>
            <w:tcW w:w="2453" w:type="dxa"/>
            <w:tcBorders>
              <w:top w:val="single" w:sz="6" w:space="0" w:color="FF33CC"/>
              <w:left w:val="single" w:sz="18" w:space="0" w:color="FF33CC"/>
              <w:bottom w:val="single" w:sz="18" w:space="0" w:color="FF33CC"/>
              <w:right w:val="single" w:sz="6" w:space="0" w:color="FF33CC"/>
            </w:tcBorders>
          </w:tcPr>
          <w:p w14:paraId="0B4DFD61" w14:textId="00BC7E7F" w:rsidR="00483D9C" w:rsidRPr="00483D9C" w:rsidRDefault="00483D9C" w:rsidP="00483D9C">
            <w:pPr>
              <w:spacing w:beforeLines="20" w:before="48" w:afterLines="20" w:after="48"/>
              <w:rPr>
                <w:rFonts w:ascii="Arial" w:hAnsi="Arial" w:cs="Arial"/>
                <w:sz w:val="24"/>
                <w:szCs w:val="24"/>
              </w:rPr>
            </w:pPr>
            <w:r w:rsidRPr="00483D9C">
              <w:rPr>
                <w:rFonts w:ascii="Arial" w:hAnsi="Arial" w:cs="Arial"/>
                <w:sz w:val="24"/>
                <w:szCs w:val="24"/>
              </w:rPr>
              <w:t xml:space="preserve">Decide las estrategias pedagógicas para minimizar o eliminar las barreras para el aprendizaje y la participación </w:t>
            </w:r>
            <w:r w:rsidRPr="00483D9C">
              <w:rPr>
                <w:rFonts w:ascii="Arial" w:hAnsi="Arial" w:cs="Arial"/>
                <w:sz w:val="24"/>
                <w:szCs w:val="24"/>
              </w:rPr>
              <w:lastRenderedPageBreak/>
              <w:t>asegurando una educación inclusiva.</w:t>
            </w:r>
          </w:p>
        </w:tc>
        <w:tc>
          <w:tcPr>
            <w:tcW w:w="4252" w:type="dxa"/>
            <w:tcBorders>
              <w:top w:val="single" w:sz="6" w:space="0" w:color="FF33CC"/>
              <w:left w:val="single" w:sz="6" w:space="0" w:color="FF33CC"/>
              <w:bottom w:val="single" w:sz="18" w:space="0" w:color="FF33CC"/>
              <w:right w:val="single" w:sz="6" w:space="0" w:color="FF33CC"/>
            </w:tcBorders>
          </w:tcPr>
          <w:p w14:paraId="49FE1B86" w14:textId="2637D857" w:rsidR="00483D9C" w:rsidRPr="00483D9C" w:rsidRDefault="00483D9C" w:rsidP="00483D9C">
            <w:pPr>
              <w:rPr>
                <w:rFonts w:ascii="Arial" w:hAnsi="Arial" w:cs="Arial"/>
                <w:sz w:val="24"/>
                <w:szCs w:val="24"/>
                <w:lang w:val="es-ES"/>
              </w:rPr>
            </w:pPr>
            <w:r w:rsidRPr="00483D9C">
              <w:rPr>
                <w:rFonts w:ascii="Arial" w:hAnsi="Arial" w:cs="Arial"/>
                <w:sz w:val="24"/>
                <w:szCs w:val="24"/>
                <w:lang w:val="es-ES"/>
              </w:rPr>
              <w:lastRenderedPageBreak/>
              <w:t xml:space="preserve">En algunas ocasiones no decidía bien las estrategias de manera correcta por que verdaderamente no sabía cómo realizarlas puesto que en el salón donde practicaba, la docente me decía que no era necesario sin embargo a la hora de estar dando clase si notaba que los alumnos tenían barreras de aprendizajes y no </w:t>
            </w:r>
            <w:r w:rsidRPr="00483D9C">
              <w:rPr>
                <w:rFonts w:ascii="Arial" w:hAnsi="Arial" w:cs="Arial"/>
                <w:sz w:val="24"/>
                <w:szCs w:val="24"/>
                <w:lang w:val="es-ES"/>
              </w:rPr>
              <w:lastRenderedPageBreak/>
              <w:t xml:space="preserve">estaba haciendo nada por ello es por eso que pienso que no estaba asegurando una educación inclusiva, pero si apoyaba cada vez que podía. </w:t>
            </w:r>
          </w:p>
        </w:tc>
        <w:tc>
          <w:tcPr>
            <w:tcW w:w="4111" w:type="dxa"/>
            <w:tcBorders>
              <w:top w:val="single" w:sz="6" w:space="0" w:color="FF33CC"/>
              <w:left w:val="single" w:sz="6" w:space="0" w:color="FF33CC"/>
              <w:bottom w:val="single" w:sz="18" w:space="0" w:color="FF33CC"/>
              <w:right w:val="single" w:sz="6" w:space="0" w:color="FF33CC"/>
            </w:tcBorders>
          </w:tcPr>
          <w:p w14:paraId="3472C0BE" w14:textId="5C9B1FC2" w:rsidR="00483D9C" w:rsidRPr="00483D9C" w:rsidRDefault="00483D9C" w:rsidP="00483D9C">
            <w:pPr>
              <w:rPr>
                <w:rFonts w:ascii="Arial" w:hAnsi="Arial" w:cs="Arial"/>
                <w:sz w:val="24"/>
                <w:szCs w:val="24"/>
                <w:lang w:val="es-ES"/>
              </w:rPr>
            </w:pPr>
            <w:r w:rsidRPr="00483D9C">
              <w:rPr>
                <w:rFonts w:ascii="Arial" w:hAnsi="Arial" w:cs="Arial"/>
                <w:color w:val="374151"/>
                <w:sz w:val="24"/>
                <w:szCs w:val="24"/>
              </w:rPr>
              <w:lastRenderedPageBreak/>
              <w:t>Estructuré las actividades en torno a temas específicos para asegurarme de que los alumnos no se confundieran y comprendieran mejor los contenidos. Esta estructura temática facilitó la conexión de conceptos y promovió una comprensión más profunda.</w:t>
            </w:r>
          </w:p>
        </w:tc>
        <w:tc>
          <w:tcPr>
            <w:tcW w:w="4111" w:type="dxa"/>
            <w:tcBorders>
              <w:top w:val="single" w:sz="6" w:space="0" w:color="FF33CC"/>
              <w:left w:val="single" w:sz="6" w:space="0" w:color="FF33CC"/>
              <w:bottom w:val="single" w:sz="18" w:space="0" w:color="FF33CC"/>
              <w:right w:val="single" w:sz="18" w:space="0" w:color="FF33CC"/>
            </w:tcBorders>
          </w:tcPr>
          <w:p w14:paraId="3159036E" w14:textId="263FADA8" w:rsidR="00483D9C" w:rsidRPr="00483D9C" w:rsidRDefault="00483D9C" w:rsidP="00483D9C">
            <w:pPr>
              <w:rPr>
                <w:rFonts w:ascii="Arial" w:hAnsi="Arial" w:cs="Arial"/>
                <w:sz w:val="24"/>
                <w:szCs w:val="24"/>
                <w:lang w:val="es-ES"/>
              </w:rPr>
            </w:pPr>
            <w:r w:rsidRPr="00483D9C">
              <w:rPr>
                <w:rFonts w:ascii="Arial" w:hAnsi="Arial" w:cs="Arial"/>
                <w:color w:val="374151"/>
                <w:sz w:val="24"/>
                <w:szCs w:val="24"/>
              </w:rPr>
              <w:t>Cada día se implementó una estrategia, siempre diferentes para identificar cual se acomoda más para eliminar las barreras para el aprendizaje y la participación asegurando una educación inclusiva.</w:t>
            </w:r>
          </w:p>
        </w:tc>
      </w:tr>
    </w:tbl>
    <w:p w14:paraId="7D5027CE" w14:textId="77777777" w:rsidR="00737FD8" w:rsidRPr="00CD7A47" w:rsidRDefault="00737FD8">
      <w:pPr>
        <w:rPr>
          <w:lang w:val="es-ES"/>
        </w:rPr>
      </w:pPr>
    </w:p>
    <w:sectPr w:rsidR="00737FD8" w:rsidRPr="00CD7A47" w:rsidSect="00737FD8">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ontserrat">
    <w:altName w:val="Calibri"/>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9B5"/>
    <w:multiLevelType w:val="hybridMultilevel"/>
    <w:tmpl w:val="2124B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47"/>
    <w:rsid w:val="00125C68"/>
    <w:rsid w:val="00280F09"/>
    <w:rsid w:val="002A391D"/>
    <w:rsid w:val="002F55EC"/>
    <w:rsid w:val="003342CC"/>
    <w:rsid w:val="00483D9C"/>
    <w:rsid w:val="00574607"/>
    <w:rsid w:val="0066786F"/>
    <w:rsid w:val="00737FD8"/>
    <w:rsid w:val="00760DBD"/>
    <w:rsid w:val="007A4938"/>
    <w:rsid w:val="008151B2"/>
    <w:rsid w:val="00835073"/>
    <w:rsid w:val="00AE6984"/>
    <w:rsid w:val="00B254C5"/>
    <w:rsid w:val="00CD7A47"/>
    <w:rsid w:val="00D83B04"/>
    <w:rsid w:val="00D96A6E"/>
    <w:rsid w:val="00E57F38"/>
    <w:rsid w:val="00E67120"/>
    <w:rsid w:val="00F4467C"/>
    <w:rsid w:val="00FC2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0CF6"/>
  <w15:chartTrackingRefBased/>
  <w15:docId w15:val="{67326B52-B77A-4D48-8FC7-74B525E1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D83B04"/>
    <w:rPr>
      <w:rFonts w:ascii="Montserrat" w:hAnsi="Montserrat" w:hint="default"/>
      <w:b w:val="0"/>
      <w:bCs w:val="0"/>
      <w:i w:val="0"/>
      <w:iCs w:val="0"/>
      <w:color w:val="000000"/>
      <w:sz w:val="20"/>
      <w:szCs w:val="20"/>
    </w:rPr>
  </w:style>
  <w:style w:type="paragraph" w:styleId="Prrafodelista">
    <w:name w:val="List Paragraph"/>
    <w:basedOn w:val="Normal"/>
    <w:uiPriority w:val="34"/>
    <w:qFormat/>
    <w:rsid w:val="00760DBD"/>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2931</Words>
  <Characters>16125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Gaby</cp:lastModifiedBy>
  <cp:revision>2</cp:revision>
  <dcterms:created xsi:type="dcterms:W3CDTF">2024-01-10T16:46:00Z</dcterms:created>
  <dcterms:modified xsi:type="dcterms:W3CDTF">2024-01-10T16:46:00Z</dcterms:modified>
</cp:coreProperties>
</file>