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05CA" w14:textId="77777777" w:rsidR="00CB01D9" w:rsidRDefault="00CB01D9" w:rsidP="00CB01D9">
      <w:pPr>
        <w:shd w:val="clear" w:color="auto" w:fill="FFFFFF"/>
        <w:spacing w:after="240" w:line="300" w:lineRule="auto"/>
        <w:jc w:val="center"/>
        <w:rPr>
          <w:rFonts w:ascii="Times New Roman" w:eastAsia="Century Gothic" w:hAnsi="Times New Roman" w:cs="Times New Roman"/>
          <w:b/>
          <w:sz w:val="40"/>
          <w:szCs w:val="40"/>
        </w:rPr>
      </w:pPr>
      <w:r>
        <w:rPr>
          <w:rFonts w:ascii="Times New Roman" w:eastAsia="Century Gothic" w:hAnsi="Times New Roman" w:cs="Times New Roman"/>
          <w:b/>
          <w:sz w:val="40"/>
          <w:szCs w:val="40"/>
        </w:rPr>
        <w:t>Escuela Normal de Educación Preescolar.</w:t>
      </w:r>
    </w:p>
    <w:p w14:paraId="5136D88B" w14:textId="77777777" w:rsidR="00CB01D9" w:rsidRDefault="00CB01D9" w:rsidP="00CB01D9">
      <w:pPr>
        <w:shd w:val="clear" w:color="auto" w:fill="FFFFFF"/>
        <w:spacing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38129291" wp14:editId="54F40588">
            <wp:simplePos x="0" y="0"/>
            <wp:positionH relativeFrom="column">
              <wp:posOffset>-343535</wp:posOffset>
            </wp:positionH>
            <wp:positionV relativeFrom="paragraph">
              <wp:posOffset>422275</wp:posOffset>
            </wp:positionV>
            <wp:extent cx="1108710" cy="1416685"/>
            <wp:effectExtent l="0" t="0" r="0" b="0"/>
            <wp:wrapNone/>
            <wp:docPr id="1330517730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4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1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entury Gothic" w:hAnsi="Times New Roman" w:cs="Times New Roman"/>
          <w:b/>
          <w:sz w:val="32"/>
          <w:szCs w:val="32"/>
        </w:rPr>
        <w:t>Licenciatura En Educación Preescolar</w:t>
      </w:r>
    </w:p>
    <w:p w14:paraId="401E353F" w14:textId="77777777" w:rsidR="00CB01D9" w:rsidRDefault="00CB01D9" w:rsidP="00CB01D9">
      <w:pPr>
        <w:shd w:val="clear" w:color="auto" w:fill="FFFFFF"/>
        <w:spacing w:after="240" w:line="300" w:lineRule="auto"/>
        <w:jc w:val="center"/>
        <w:rPr>
          <w:rFonts w:ascii="Times New Roman" w:eastAsia="Century Gothic" w:hAnsi="Times New Roman" w:cs="Times New Roman"/>
          <w:b/>
        </w:rPr>
      </w:pPr>
      <w:r>
        <w:rPr>
          <w:rFonts w:ascii="Times New Roman" w:eastAsia="Pumpkin Cheesecake" w:hAnsi="Times New Roman" w:cs="Times New Roman"/>
          <w:b/>
        </w:rPr>
        <w:t>Ciclo Escolar 2023 - 2024.</w:t>
      </w:r>
    </w:p>
    <w:p w14:paraId="61ED892D" w14:textId="77777777" w:rsidR="00CB01D9" w:rsidRDefault="00CB01D9" w:rsidP="00CB01D9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>
        <w:rPr>
          <w:rFonts w:ascii="Times New Roman" w:eastAsia="Century Gothic" w:hAnsi="Times New Roman" w:cs="Times New Roman"/>
          <w:b/>
          <w:sz w:val="32"/>
          <w:szCs w:val="32"/>
        </w:rPr>
        <w:t xml:space="preserve">Curso: </w:t>
      </w:r>
    </w:p>
    <w:p w14:paraId="70B474A3" w14:textId="77777777" w:rsidR="00CB01D9" w:rsidRDefault="00CB01D9" w:rsidP="00CB01D9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>
        <w:rPr>
          <w:rFonts w:ascii="Times New Roman" w:eastAsia="Century Gothic" w:hAnsi="Times New Roman" w:cs="Times New Roman"/>
          <w:sz w:val="36"/>
          <w:szCs w:val="36"/>
        </w:rPr>
        <w:t>Educación Inclusiva.</w:t>
      </w:r>
    </w:p>
    <w:p w14:paraId="55EB83A1" w14:textId="77777777" w:rsidR="00CB01D9" w:rsidRDefault="00CB01D9" w:rsidP="00CB01D9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30"/>
          <w:szCs w:val="30"/>
        </w:rPr>
      </w:pPr>
      <w:r>
        <w:rPr>
          <w:rFonts w:ascii="Times New Roman" w:eastAsia="Century Gothic" w:hAnsi="Times New Roman" w:cs="Times New Roman"/>
          <w:b/>
          <w:sz w:val="30"/>
          <w:szCs w:val="30"/>
        </w:rPr>
        <w:t xml:space="preserve">Unidad 3: </w:t>
      </w:r>
    </w:p>
    <w:p w14:paraId="09617CE1" w14:textId="20B53418" w:rsidR="00CB01D9" w:rsidRPr="00CB01D9" w:rsidRDefault="00CB01D9" w:rsidP="00CB01D9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sz w:val="32"/>
          <w:szCs w:val="32"/>
        </w:rPr>
      </w:pPr>
      <w:r>
        <w:rPr>
          <w:rFonts w:ascii="Times New Roman" w:eastAsia="Century Gothic" w:hAnsi="Times New Roman" w:cs="Times New Roman"/>
          <w:b/>
          <w:sz w:val="32"/>
          <w:szCs w:val="32"/>
        </w:rPr>
        <w:t>Gestión Pedagógica Inclusiva de Calidad.</w:t>
      </w:r>
    </w:p>
    <w:p w14:paraId="37B9985D" w14:textId="2BEAD9BD" w:rsidR="00CB01D9" w:rsidRPr="00902885" w:rsidRDefault="00CB01D9" w:rsidP="00CB01D9">
      <w:pPr>
        <w:shd w:val="clear" w:color="auto" w:fill="FFFFFF"/>
        <w:spacing w:before="240" w:after="240" w:line="300" w:lineRule="auto"/>
        <w:jc w:val="center"/>
        <w:rPr>
          <w:rFonts w:ascii="Times New Roman" w:eastAsia="Century Gothic" w:hAnsi="Times New Roman" w:cs="Times New Roman"/>
          <w:b/>
          <w:color w:val="156082" w:themeColor="accent1"/>
          <w:sz w:val="32"/>
          <w:szCs w:val="32"/>
          <w:u w:val="single"/>
        </w:rPr>
      </w:pPr>
      <w:r>
        <w:rPr>
          <w:rFonts w:ascii="Times New Roman" w:eastAsia="Century Gothic" w:hAnsi="Times New Roman" w:cs="Times New Roman"/>
          <w:b/>
          <w:color w:val="156082" w:themeColor="accent1"/>
          <w:sz w:val="32"/>
          <w:szCs w:val="32"/>
          <w:u w:val="single"/>
        </w:rPr>
        <w:t>TikTok</w:t>
      </w:r>
    </w:p>
    <w:p w14:paraId="6616E9A5" w14:textId="77777777" w:rsidR="00CB01D9" w:rsidRPr="002768B2" w:rsidRDefault="00CB01D9" w:rsidP="00CB01D9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b/>
          <w:sz w:val="30"/>
          <w:szCs w:val="30"/>
        </w:rPr>
      </w:pPr>
      <w:r>
        <w:rPr>
          <w:rFonts w:ascii="Times New Roman" w:eastAsia="Century Gothic" w:hAnsi="Times New Roman" w:cs="Times New Roman"/>
          <w:b/>
          <w:sz w:val="30"/>
          <w:szCs w:val="30"/>
        </w:rPr>
        <w:t>Competencias De Unidad:</w:t>
      </w:r>
    </w:p>
    <w:p w14:paraId="180E522F" w14:textId="77777777" w:rsidR="00CB01D9" w:rsidRDefault="00CB01D9" w:rsidP="00CB01D9">
      <w:pPr>
        <w:pStyle w:val="Prrafodelista"/>
        <w:numPr>
          <w:ilvl w:val="0"/>
          <w:numId w:val="1"/>
        </w:numPr>
        <w:shd w:val="clear" w:color="auto" w:fill="FFFFFF"/>
        <w:spacing w:before="240" w:after="240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873967C" w14:textId="77777777" w:rsidR="00CB01D9" w:rsidRDefault="00CB01D9" w:rsidP="00CB01D9">
      <w:pPr>
        <w:pStyle w:val="Prrafodelista"/>
        <w:numPr>
          <w:ilvl w:val="0"/>
          <w:numId w:val="1"/>
        </w:numPr>
        <w:shd w:val="clear" w:color="auto" w:fill="FFFFFF"/>
        <w:spacing w:before="240" w:after="240"/>
        <w:rPr>
          <w:rFonts w:ascii="Times New Roman" w:eastAsia="Century Gothic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es-MX"/>
          <w14:ligatures w14:val="none"/>
        </w:rPr>
        <w:t>Actúa de manera ética ante la diversidad de situaciones que se presentan en la práctica profesional.</w:t>
      </w:r>
    </w:p>
    <w:p w14:paraId="056102D8" w14:textId="77777777" w:rsidR="00CB01D9" w:rsidRDefault="00CB01D9" w:rsidP="00CB01D9">
      <w:pPr>
        <w:pStyle w:val="Prrafodelista"/>
        <w:shd w:val="clear" w:color="auto" w:fill="FFFFFF"/>
        <w:spacing w:before="240" w:after="240"/>
        <w:rPr>
          <w:rFonts w:ascii="Times New Roman" w:eastAsia="Century Gothic" w:hAnsi="Times New Roman" w:cs="Times New Roman"/>
        </w:rPr>
      </w:pPr>
    </w:p>
    <w:p w14:paraId="75B6CC3E" w14:textId="77777777" w:rsidR="00CB01D9" w:rsidRDefault="00CB01D9" w:rsidP="00CB01D9">
      <w:pPr>
        <w:rPr>
          <w:rFonts w:ascii="Times New Roman" w:eastAsia="Times New Roman" w:hAnsi="Times New Roman" w:cs="Times New Roman"/>
          <w:vanish/>
          <w:lang w:eastAsia="es-MX"/>
        </w:rPr>
      </w:pPr>
    </w:p>
    <w:p w14:paraId="00C65413" w14:textId="77777777" w:rsidR="00CB01D9" w:rsidRDefault="00CB01D9" w:rsidP="00CB01D9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kern w:val="2"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Quinto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Semestre      </w:t>
      </w:r>
      <w:r>
        <w:rPr>
          <w:rFonts w:ascii="Times New Roman" w:eastAsia="Century Gothic" w:hAnsi="Times New Roman" w:cs="Times New Roman"/>
          <w:b/>
          <w:sz w:val="28"/>
          <w:szCs w:val="28"/>
        </w:rPr>
        <w:t xml:space="preserve">Sección 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“B” </w:t>
      </w:r>
    </w:p>
    <w:p w14:paraId="5393FF98" w14:textId="77777777" w:rsidR="00CB01D9" w:rsidRDefault="00CB01D9" w:rsidP="00CB01D9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Docente: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Mayra Cristina Bueno Zertuche</w:t>
      </w:r>
    </w:p>
    <w:p w14:paraId="258A8AE5" w14:textId="3F46B3C2" w:rsidR="00CB01D9" w:rsidRDefault="00CB01D9" w:rsidP="00CB01D9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Alumnas: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Rania Romina Realpozo Haro, Liliana Aracely Esquivel Orozco, Arely Hernández Serrano, Luisa Fernanda Oropeza </w:t>
      </w:r>
      <w:r w:rsidR="00DC53DB">
        <w:rPr>
          <w:rFonts w:ascii="Times New Roman" w:eastAsia="Century Gothic" w:hAnsi="Times New Roman" w:cs="Times New Roman"/>
          <w:sz w:val="28"/>
          <w:szCs w:val="28"/>
        </w:rPr>
        <w:t>Valdés</w:t>
      </w:r>
      <w:r>
        <w:rPr>
          <w:rFonts w:ascii="Times New Roman" w:eastAsia="Century Gothic" w:hAnsi="Times New Roman" w:cs="Times New Roman"/>
          <w:sz w:val="28"/>
          <w:szCs w:val="28"/>
        </w:rPr>
        <w:t>, Kenia Marily Monsiváis Rodríguez, Valeria Berenice Cardona Sosa y Citlaly Alejandra Leija Vélez.</w:t>
      </w:r>
    </w:p>
    <w:p w14:paraId="6FC147E1" w14:textId="45E02901" w:rsidR="00CB01D9" w:rsidRDefault="00CB01D9" w:rsidP="00CB01D9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CB01D9">
        <w:rPr>
          <w:rFonts w:ascii="Times New Roman" w:eastAsia="Century Gothic" w:hAnsi="Times New Roman" w:cs="Times New Roman"/>
          <w:b/>
          <w:bCs/>
          <w:sz w:val="28"/>
          <w:szCs w:val="28"/>
        </w:rPr>
        <w:t>Números de lista: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24, 9, 12, 21, 17, 3 y 13.</w:t>
      </w:r>
    </w:p>
    <w:p w14:paraId="64EF69FD" w14:textId="77777777" w:rsidR="00CB01D9" w:rsidRDefault="00CB01D9" w:rsidP="00CB01D9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          </w:t>
      </w:r>
    </w:p>
    <w:p w14:paraId="4FC1F470" w14:textId="77777777" w:rsidR="00CB01D9" w:rsidRDefault="00CB01D9" w:rsidP="00CB01D9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8"/>
          <w:szCs w:val="28"/>
        </w:rPr>
      </w:pPr>
    </w:p>
    <w:p w14:paraId="5ECB4B3F" w14:textId="77777777" w:rsidR="00CB01D9" w:rsidRPr="00477FA2" w:rsidRDefault="00CB01D9" w:rsidP="00CB01D9">
      <w:pPr>
        <w:shd w:val="clear" w:color="auto" w:fill="FFFFFF"/>
        <w:spacing w:before="240" w:after="240"/>
        <w:jc w:val="center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>
        <w:rPr>
          <w:rFonts w:ascii="Times New Roman" w:eastAsia="Century Gothic" w:hAnsi="Times New Roman" w:cs="Times New Roman"/>
          <w:b/>
          <w:sz w:val="28"/>
          <w:szCs w:val="28"/>
        </w:rPr>
        <w:t xml:space="preserve">Fecha: </w:t>
      </w:r>
      <w:r>
        <w:rPr>
          <w:rFonts w:ascii="Times New Roman" w:eastAsia="Century Gothic" w:hAnsi="Times New Roman" w:cs="Times New Roman"/>
          <w:bCs/>
          <w:sz w:val="28"/>
          <w:szCs w:val="28"/>
        </w:rPr>
        <w:t>miércoles 17 de enero del 2024.</w:t>
      </w:r>
    </w:p>
    <w:p w14:paraId="5BA41464" w14:textId="5D9B09BD" w:rsidR="0069674B" w:rsidRDefault="00CB01D9" w:rsidP="004E29EE">
      <w:pPr>
        <w:jc w:val="center"/>
        <w:rPr>
          <w:b/>
          <w:bCs/>
          <w:sz w:val="48"/>
          <w:szCs w:val="48"/>
        </w:rPr>
      </w:pPr>
      <w:r w:rsidRPr="00BD6871">
        <w:rPr>
          <w:b/>
          <w:bCs/>
          <w:sz w:val="48"/>
          <w:szCs w:val="48"/>
        </w:rPr>
        <w:t>Enlace de TikTok:</w:t>
      </w:r>
    </w:p>
    <w:p w14:paraId="0CBC09B5" w14:textId="77777777" w:rsidR="00921B17" w:rsidRDefault="00921B17" w:rsidP="004E29EE">
      <w:pPr>
        <w:jc w:val="center"/>
        <w:rPr>
          <w:b/>
          <w:bCs/>
          <w:sz w:val="48"/>
          <w:szCs w:val="48"/>
        </w:rPr>
      </w:pPr>
    </w:p>
    <w:p w14:paraId="6DC522F8" w14:textId="546331E3" w:rsidR="00921B17" w:rsidRPr="00921B17" w:rsidRDefault="00921B17" w:rsidP="004E2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Versión chistosa:</w:t>
      </w:r>
    </w:p>
    <w:p w14:paraId="38526796" w14:textId="77777777" w:rsidR="004E29EE" w:rsidRPr="004E29EE" w:rsidRDefault="004E29EE" w:rsidP="004E29EE">
      <w:pPr>
        <w:jc w:val="center"/>
        <w:rPr>
          <w:b/>
          <w:bCs/>
          <w:sz w:val="28"/>
          <w:szCs w:val="28"/>
        </w:rPr>
      </w:pPr>
    </w:p>
    <w:p w14:paraId="1BB5021B" w14:textId="6B62600D" w:rsidR="004E29EE" w:rsidRDefault="00841EC0" w:rsidP="00BD6871">
      <w:pPr>
        <w:jc w:val="center"/>
        <w:rPr>
          <w:sz w:val="40"/>
          <w:szCs w:val="40"/>
        </w:rPr>
      </w:pPr>
      <w:hyperlink r:id="rId6" w:history="1">
        <w:r w:rsidR="004E29EE" w:rsidRPr="00BD6871">
          <w:rPr>
            <w:rStyle w:val="Hipervnculo"/>
            <w:sz w:val="40"/>
            <w:szCs w:val="40"/>
          </w:rPr>
          <w:t>https://vm.tiktok.com/ZM6CDYR1T/</w:t>
        </w:r>
      </w:hyperlink>
    </w:p>
    <w:p w14:paraId="00071423" w14:textId="77777777" w:rsidR="00921B17" w:rsidRDefault="00921B17" w:rsidP="00BD6871">
      <w:pPr>
        <w:jc w:val="center"/>
        <w:rPr>
          <w:sz w:val="40"/>
          <w:szCs w:val="40"/>
        </w:rPr>
      </w:pPr>
    </w:p>
    <w:p w14:paraId="44341A5B" w14:textId="30E06083" w:rsidR="00921B17" w:rsidRPr="00921B17" w:rsidRDefault="00921B17" w:rsidP="00BD6871">
      <w:pPr>
        <w:jc w:val="center"/>
        <w:rPr>
          <w:b/>
          <w:bCs/>
          <w:sz w:val="32"/>
          <w:szCs w:val="32"/>
        </w:rPr>
      </w:pPr>
      <w:r w:rsidRPr="00921B17">
        <w:rPr>
          <w:b/>
          <w:bCs/>
          <w:sz w:val="28"/>
          <w:szCs w:val="28"/>
        </w:rPr>
        <w:t>Versión formal:</w:t>
      </w:r>
    </w:p>
    <w:p w14:paraId="36FE32FC" w14:textId="77777777" w:rsidR="00BD6871" w:rsidRDefault="00BD6871" w:rsidP="00BD6871">
      <w:pPr>
        <w:jc w:val="center"/>
        <w:rPr>
          <w:sz w:val="36"/>
          <w:szCs w:val="36"/>
        </w:rPr>
      </w:pPr>
    </w:p>
    <w:p w14:paraId="26B08E1D" w14:textId="4C92EC02" w:rsidR="00BD6871" w:rsidRPr="00921B17" w:rsidRDefault="00841EC0" w:rsidP="00BD6871">
      <w:pPr>
        <w:jc w:val="center"/>
        <w:rPr>
          <w:sz w:val="40"/>
          <w:szCs w:val="40"/>
        </w:rPr>
      </w:pPr>
      <w:hyperlink r:id="rId7" w:history="1">
        <w:r w:rsidR="00921B17" w:rsidRPr="00921B17">
          <w:rPr>
            <w:rStyle w:val="Hipervnculo"/>
            <w:sz w:val="40"/>
            <w:szCs w:val="40"/>
          </w:rPr>
          <w:t>https://vm.tiktok.com/ZM6CDdJxY/</w:t>
        </w:r>
      </w:hyperlink>
    </w:p>
    <w:p w14:paraId="3F06FF43" w14:textId="77777777" w:rsidR="00921B17" w:rsidRPr="00BD6871" w:rsidRDefault="00921B17" w:rsidP="00BD6871">
      <w:pPr>
        <w:jc w:val="center"/>
        <w:rPr>
          <w:sz w:val="36"/>
          <w:szCs w:val="36"/>
        </w:rPr>
      </w:pPr>
    </w:p>
    <w:sectPr w:rsidR="00921B17" w:rsidRPr="00BD6871" w:rsidSect="005B7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charset w:val="00"/>
    <w:family w:val="modern"/>
    <w:notTrueType/>
    <w:pitch w:val="variable"/>
    <w:sig w:usb0="80000007" w:usb1="00000082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D6"/>
    <w:rsid w:val="00083AD6"/>
    <w:rsid w:val="001C0D01"/>
    <w:rsid w:val="003A01F4"/>
    <w:rsid w:val="004E29EE"/>
    <w:rsid w:val="005B7C4B"/>
    <w:rsid w:val="00685D1E"/>
    <w:rsid w:val="0069674B"/>
    <w:rsid w:val="00827C18"/>
    <w:rsid w:val="00841EC0"/>
    <w:rsid w:val="008D54F0"/>
    <w:rsid w:val="00921B17"/>
    <w:rsid w:val="00BD6871"/>
    <w:rsid w:val="00CB01D9"/>
    <w:rsid w:val="00D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1B1B"/>
  <w15:chartTrackingRefBased/>
  <w15:docId w15:val="{78CB6CA0-7505-441A-9E32-A5ED9285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D9"/>
    <w:pPr>
      <w:spacing w:after="0" w:line="240" w:lineRule="auto"/>
    </w:pPr>
    <w:rPr>
      <w:rFonts w:eastAsiaTheme="minorEastAsia"/>
      <w:kern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83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3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3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3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3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3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3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3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3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3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3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3A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3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3A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3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3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3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3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3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3A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3A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3A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3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3A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3AD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E29E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vm.tiktok.com/ZM6CDdJxY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m.tiktok.com/ZM6CDYR1T/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 HERNANDEZ SERRANO</dc:creator>
  <cp:keywords/>
  <dc:description/>
  <cp:lastModifiedBy>Liliana Aracely esquivel</cp:lastModifiedBy>
  <cp:revision>2</cp:revision>
  <dcterms:created xsi:type="dcterms:W3CDTF">2024-01-17T18:34:00Z</dcterms:created>
  <dcterms:modified xsi:type="dcterms:W3CDTF">2024-01-17T18:34:00Z</dcterms:modified>
</cp:coreProperties>
</file>